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0B1" w14:textId="140ED366" w:rsidR="00DF2CAE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7D09FB6" w14:textId="398BD0AD" w:rsidR="00DF2CAE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3D1423B" w14:textId="4DE6B2EA" w:rsidR="00DF2CAE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66AA0EA" w14:textId="77777777" w:rsidR="00DF2CAE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209FA68" w14:textId="549738A6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  <w:b/>
          <w:bCs/>
        </w:rPr>
        <w:t>Lab 2 Report</w:t>
      </w:r>
    </w:p>
    <w:p w14:paraId="73D83508" w14:textId="77777777" w:rsidR="00DF2CAE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</w:p>
    <w:p w14:paraId="48775829" w14:textId="77777777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eop"/>
        </w:rPr>
        <w:t>  </w:t>
      </w:r>
    </w:p>
    <w:p w14:paraId="257DF83C" w14:textId="77777777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Matthew Sabo</w:t>
      </w:r>
      <w:r w:rsidRPr="00C1786D">
        <w:rPr>
          <w:rStyle w:val="eop"/>
        </w:rPr>
        <w:t> </w:t>
      </w:r>
    </w:p>
    <w:p w14:paraId="6CA8D961" w14:textId="77777777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Pr="00C1786D">
        <w:rPr>
          <w:rStyle w:val="normaltextrun"/>
        </w:rPr>
        <w:t xml:space="preserve"> Program, Harrisburg University</w:t>
      </w:r>
      <w:r w:rsidRPr="00C1786D">
        <w:rPr>
          <w:rStyle w:val="eop"/>
        </w:rPr>
        <w:t> </w:t>
      </w:r>
    </w:p>
    <w:p w14:paraId="24A8584C" w14:textId="77777777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Pr="00C1786D">
        <w:rPr>
          <w:rStyle w:val="normaltextrun"/>
        </w:rPr>
        <w:t xml:space="preserve"> 2</w:t>
      </w:r>
      <w:r>
        <w:rPr>
          <w:rStyle w:val="normaltextrun"/>
        </w:rPr>
        <w:t>33</w:t>
      </w:r>
      <w:r w:rsidRPr="00C1786D">
        <w:rPr>
          <w:rStyle w:val="normaltextrun"/>
        </w:rPr>
        <w:t xml:space="preserve">: </w:t>
      </w:r>
      <w:r>
        <w:rPr>
          <w:rStyle w:val="normaltextrun"/>
        </w:rPr>
        <w:t>Essential Algorithms</w:t>
      </w:r>
      <w:r w:rsidRPr="00C1786D">
        <w:rPr>
          <w:rStyle w:val="eop"/>
        </w:rPr>
        <w:t> </w:t>
      </w:r>
    </w:p>
    <w:p w14:paraId="69503166" w14:textId="77777777" w:rsidR="00DF2CAE" w:rsidRPr="00C1786D" w:rsidRDefault="00DF2CAE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Professor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Rohrbaugh</w:t>
      </w:r>
      <w:proofErr w:type="spellEnd"/>
    </w:p>
    <w:p w14:paraId="4484156F" w14:textId="42073D7C" w:rsidR="00DF2CAE" w:rsidRPr="00C1786D" w:rsidRDefault="00F85D86" w:rsidP="00DF2CAE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February</w:t>
      </w:r>
      <w:r w:rsidR="00DF2CAE" w:rsidRPr="00C1786D">
        <w:rPr>
          <w:rStyle w:val="normaltextrun"/>
        </w:rPr>
        <w:t xml:space="preserve"> </w:t>
      </w:r>
      <w:r>
        <w:rPr>
          <w:rStyle w:val="normaltextrun"/>
        </w:rPr>
        <w:t>14</w:t>
      </w:r>
      <w:r w:rsidR="00DF2CAE" w:rsidRPr="00C1786D">
        <w:rPr>
          <w:rStyle w:val="normaltextrun"/>
        </w:rPr>
        <w:t>, 202</w:t>
      </w:r>
      <w:r w:rsidR="00DF2CAE">
        <w:rPr>
          <w:rStyle w:val="normaltextrun"/>
        </w:rPr>
        <w:t>3</w:t>
      </w:r>
      <w:r w:rsidR="00DF2CAE" w:rsidRPr="00C1786D">
        <w:rPr>
          <w:rStyle w:val="eop"/>
        </w:rPr>
        <w:t> </w:t>
      </w:r>
    </w:p>
    <w:p w14:paraId="1A371513" w14:textId="77777777" w:rsidR="00DF2CAE" w:rsidRDefault="00DF2CAE" w:rsidP="00DF2CAE"/>
    <w:p w14:paraId="4E3033E5" w14:textId="77777777" w:rsidR="00DF2CAE" w:rsidRDefault="00DF2CAE" w:rsidP="00DF2CAE"/>
    <w:p w14:paraId="2A43C8A9" w14:textId="77777777" w:rsidR="00DF2CAE" w:rsidRDefault="00DF2CAE" w:rsidP="00DF2CAE"/>
    <w:p w14:paraId="0575C787" w14:textId="77777777" w:rsidR="00DF2CAE" w:rsidRDefault="00DF2CAE" w:rsidP="00DF2CAE"/>
    <w:p w14:paraId="12742823" w14:textId="77777777" w:rsidR="00DF2CAE" w:rsidRDefault="00DF2CAE" w:rsidP="00DF2CAE"/>
    <w:p w14:paraId="0D3492FF" w14:textId="77777777" w:rsidR="00DF2CAE" w:rsidRDefault="00DF2CAE" w:rsidP="00DF2CAE"/>
    <w:p w14:paraId="34F7F0AB" w14:textId="77777777" w:rsidR="00DF2CAE" w:rsidRDefault="00DF2CAE" w:rsidP="00DF2CAE"/>
    <w:p w14:paraId="26D89428" w14:textId="77777777" w:rsidR="00DF2CAE" w:rsidRDefault="00DF2CAE" w:rsidP="00DF2CAE"/>
    <w:p w14:paraId="5DB899AC" w14:textId="77777777" w:rsidR="00DF2CAE" w:rsidRDefault="00DF2CAE" w:rsidP="00DF2CAE"/>
    <w:p w14:paraId="0DEC3ED8" w14:textId="77777777" w:rsidR="00DF2CAE" w:rsidRDefault="00DF2CAE" w:rsidP="00DF2CAE"/>
    <w:p w14:paraId="3B339267" w14:textId="77777777" w:rsidR="00DF2CAE" w:rsidRDefault="00DF2CAE" w:rsidP="00DF2CAE"/>
    <w:p w14:paraId="44843A28" w14:textId="77777777" w:rsidR="00DF2CAE" w:rsidRDefault="00DF2CAE" w:rsidP="00DF2CAE"/>
    <w:p w14:paraId="1FB7E7FA" w14:textId="77777777" w:rsidR="00DF2CAE" w:rsidRDefault="00DF2CAE" w:rsidP="00DF2CAE"/>
    <w:p w14:paraId="5AA2010A" w14:textId="4CF31998" w:rsidR="00DF2CAE" w:rsidRDefault="00DF2CAE" w:rsidP="001361CA"/>
    <w:p w14:paraId="2529AD4B" w14:textId="33CD7B64" w:rsidR="001361CA" w:rsidRPr="004063D2" w:rsidRDefault="001361CA" w:rsidP="00A3391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3D2"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</w:t>
      </w:r>
    </w:p>
    <w:p w14:paraId="78A4E595" w14:textId="57EFBD2F" w:rsidR="001361CA" w:rsidRPr="00390443" w:rsidRDefault="009C7792" w:rsidP="00A33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1018">
        <w:rPr>
          <w:rFonts w:ascii="Times New Roman" w:hAnsi="Times New Roman" w:cs="Times New Roman"/>
          <w:sz w:val="24"/>
          <w:szCs w:val="24"/>
        </w:rPr>
        <w:t xml:space="preserve">The lab task was to create </w:t>
      </w:r>
      <w:r w:rsidR="00D95B1B">
        <w:rPr>
          <w:rFonts w:ascii="Times New Roman" w:hAnsi="Times New Roman" w:cs="Times New Roman"/>
          <w:sz w:val="24"/>
          <w:szCs w:val="24"/>
        </w:rPr>
        <w:t>2 separate sorting algorithms</w:t>
      </w:r>
      <w:r w:rsidR="009D367B">
        <w:rPr>
          <w:rFonts w:ascii="Times New Roman" w:hAnsi="Times New Roman" w:cs="Times New Roman"/>
          <w:sz w:val="24"/>
          <w:szCs w:val="24"/>
        </w:rPr>
        <w:t xml:space="preserve">. One </w:t>
      </w:r>
      <w:r w:rsidR="004E1B04">
        <w:rPr>
          <w:rFonts w:ascii="Times New Roman" w:hAnsi="Times New Roman" w:cs="Times New Roman"/>
          <w:sz w:val="24"/>
          <w:szCs w:val="24"/>
        </w:rPr>
        <w:t xml:space="preserve">would use a linear search algorithm while the other would </w:t>
      </w:r>
      <w:r w:rsidR="003E3C24">
        <w:rPr>
          <w:rFonts w:ascii="Times New Roman" w:hAnsi="Times New Roman" w:cs="Times New Roman"/>
          <w:sz w:val="24"/>
          <w:szCs w:val="24"/>
        </w:rPr>
        <w:t xml:space="preserve">use a binary search algorithm. </w:t>
      </w:r>
      <w:r w:rsidR="00484B63">
        <w:rPr>
          <w:rFonts w:ascii="Times New Roman" w:hAnsi="Times New Roman" w:cs="Times New Roman"/>
          <w:sz w:val="24"/>
          <w:szCs w:val="24"/>
        </w:rPr>
        <w:t xml:space="preserve">The list that would be used would be </w:t>
      </w:r>
      <w:r w:rsidR="009A66C6">
        <w:rPr>
          <w:rFonts w:ascii="Times New Roman" w:hAnsi="Times New Roman" w:cs="Times New Roman"/>
          <w:sz w:val="24"/>
          <w:szCs w:val="24"/>
        </w:rPr>
        <w:t>an array that is filled with random data from 1 to the max</w:t>
      </w:r>
      <w:r w:rsidR="003817E3">
        <w:rPr>
          <w:rFonts w:ascii="Times New Roman" w:hAnsi="Times New Roman" w:cs="Times New Roman"/>
          <w:sz w:val="24"/>
          <w:szCs w:val="24"/>
        </w:rPr>
        <w:t>imum size of the array. Then after choosing a target</w:t>
      </w:r>
      <w:r w:rsidR="00B628B9">
        <w:rPr>
          <w:rFonts w:ascii="Times New Roman" w:hAnsi="Times New Roman" w:cs="Times New Roman"/>
          <w:sz w:val="24"/>
          <w:szCs w:val="24"/>
        </w:rPr>
        <w:t>, w</w:t>
      </w:r>
      <w:r w:rsidR="00D51616">
        <w:rPr>
          <w:rFonts w:ascii="Times New Roman" w:hAnsi="Times New Roman" w:cs="Times New Roman"/>
          <w:sz w:val="24"/>
          <w:szCs w:val="24"/>
        </w:rPr>
        <w:t>e were to track the efficiency of</w:t>
      </w:r>
      <w:r w:rsidR="00624729">
        <w:rPr>
          <w:rFonts w:ascii="Times New Roman" w:hAnsi="Times New Roman" w:cs="Times New Roman"/>
          <w:sz w:val="24"/>
          <w:szCs w:val="24"/>
        </w:rPr>
        <w:t xml:space="preserve"> each algorithm </w:t>
      </w:r>
      <w:r w:rsidR="00EB3498">
        <w:rPr>
          <w:rFonts w:ascii="Times New Roman" w:hAnsi="Times New Roman" w:cs="Times New Roman"/>
          <w:sz w:val="24"/>
          <w:szCs w:val="24"/>
        </w:rPr>
        <w:t xml:space="preserve">by </w:t>
      </w:r>
      <w:r w:rsidR="003228D8">
        <w:rPr>
          <w:rFonts w:ascii="Times New Roman" w:hAnsi="Times New Roman" w:cs="Times New Roman"/>
          <w:sz w:val="24"/>
          <w:szCs w:val="24"/>
        </w:rPr>
        <w:t>outputting both</w:t>
      </w:r>
      <w:r w:rsidR="00345AD1">
        <w:rPr>
          <w:rFonts w:ascii="Times New Roman" w:hAnsi="Times New Roman" w:cs="Times New Roman"/>
          <w:sz w:val="24"/>
          <w:szCs w:val="24"/>
        </w:rPr>
        <w:t xml:space="preserve"> how long the </w:t>
      </w:r>
      <w:r w:rsidR="00EA3DFC">
        <w:rPr>
          <w:rFonts w:ascii="Times New Roman" w:hAnsi="Times New Roman" w:cs="Times New Roman"/>
          <w:sz w:val="24"/>
          <w:szCs w:val="24"/>
        </w:rPr>
        <w:t>search took in milliseconds</w:t>
      </w:r>
      <w:r w:rsidR="003228D8">
        <w:rPr>
          <w:rFonts w:ascii="Times New Roman" w:hAnsi="Times New Roman" w:cs="Times New Roman"/>
          <w:sz w:val="24"/>
          <w:szCs w:val="24"/>
        </w:rPr>
        <w:t xml:space="preserve"> and the length of the array</w:t>
      </w:r>
      <w:r w:rsidR="00292EC7">
        <w:rPr>
          <w:rFonts w:ascii="Times New Roman" w:hAnsi="Times New Roman" w:cs="Times New Roman"/>
          <w:sz w:val="24"/>
          <w:szCs w:val="24"/>
        </w:rPr>
        <w:t xml:space="preserve"> into a .csv file</w:t>
      </w:r>
      <w:r w:rsidR="008B3DF0">
        <w:rPr>
          <w:rFonts w:ascii="Times New Roman" w:hAnsi="Times New Roman" w:cs="Times New Roman"/>
          <w:sz w:val="24"/>
          <w:szCs w:val="24"/>
        </w:rPr>
        <w:t xml:space="preserve"> that can be read in Excel</w:t>
      </w:r>
      <w:r w:rsidR="00EA3DFC">
        <w:rPr>
          <w:rFonts w:ascii="Times New Roman" w:hAnsi="Times New Roman" w:cs="Times New Roman"/>
          <w:sz w:val="24"/>
          <w:szCs w:val="24"/>
        </w:rPr>
        <w:t>.</w:t>
      </w:r>
    </w:p>
    <w:p w14:paraId="0845F051" w14:textId="0C0768EE" w:rsidR="001361CA" w:rsidRPr="00457F65" w:rsidRDefault="006A45BC" w:rsidP="00390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F65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347053E8" w14:textId="572A3CE8" w:rsidR="00696540" w:rsidRPr="00EC1125" w:rsidRDefault="00C877A2" w:rsidP="009C77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1125">
        <w:rPr>
          <w:rFonts w:ascii="Times New Roman" w:hAnsi="Times New Roman" w:cs="Times New Roman"/>
          <w:i/>
          <w:iCs/>
          <w:sz w:val="24"/>
          <w:szCs w:val="24"/>
        </w:rPr>
        <w:t xml:space="preserve">Minimum Size = </w:t>
      </w:r>
      <w:r w:rsidR="000C33E6" w:rsidRPr="00EC1125">
        <w:rPr>
          <w:rFonts w:ascii="Times New Roman" w:hAnsi="Times New Roman" w:cs="Times New Roman"/>
          <w:i/>
          <w:iCs/>
          <w:sz w:val="24"/>
          <w:szCs w:val="24"/>
        </w:rPr>
        <w:t>10, Maximum Size = 10000, Step Size</w:t>
      </w:r>
      <w:r w:rsidR="00696540" w:rsidRPr="00EC1125">
        <w:rPr>
          <w:rFonts w:ascii="Times New Roman" w:hAnsi="Times New Roman" w:cs="Times New Roman"/>
          <w:i/>
          <w:iCs/>
          <w:sz w:val="24"/>
          <w:szCs w:val="24"/>
        </w:rPr>
        <w:t xml:space="preserve"> = 100</w:t>
      </w:r>
      <w:r w:rsidR="006F15E9" w:rsidRPr="00EC112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F15E9" w:rsidRPr="00EC1125">
        <w:rPr>
          <w:rFonts w:ascii="Times New Roman" w:hAnsi="Times New Roman" w:cs="Times New Roman"/>
          <w:i/>
          <w:iCs/>
          <w:sz w:val="24"/>
          <w:szCs w:val="24"/>
        </w:rPr>
        <w:t>Number of Trials = 50</w:t>
      </w:r>
    </w:p>
    <w:p w14:paraId="241239CE" w14:textId="6916B874" w:rsidR="00696540" w:rsidRDefault="00650856" w:rsidP="009C7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3AFF48" wp14:editId="375B3B28">
            <wp:extent cx="5943600" cy="335153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D7427C-C580-EE18-9AF1-719CEC910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AF2644" w14:textId="387B6303" w:rsidR="00650856" w:rsidRDefault="004063D2" w:rsidP="009C7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C04859" wp14:editId="14311977">
            <wp:extent cx="5943600" cy="323659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DE0359-5196-3131-83F6-28814BC2A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133017" w14:textId="77777777" w:rsidR="00EC1125" w:rsidRDefault="00EC1125" w:rsidP="00B2248C">
      <w:pPr>
        <w:rPr>
          <w:rFonts w:ascii="Times New Roman" w:hAnsi="Times New Roman" w:cs="Times New Roman"/>
          <w:sz w:val="24"/>
          <w:szCs w:val="24"/>
        </w:rPr>
      </w:pPr>
    </w:p>
    <w:p w14:paraId="0530989E" w14:textId="40DAF510" w:rsidR="00B2248C" w:rsidRPr="00EC1125" w:rsidRDefault="00B2248C" w:rsidP="00B2248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1125">
        <w:rPr>
          <w:rFonts w:ascii="Times New Roman" w:hAnsi="Times New Roman" w:cs="Times New Roman"/>
          <w:i/>
          <w:iCs/>
          <w:sz w:val="24"/>
          <w:szCs w:val="24"/>
        </w:rPr>
        <w:t>Minimum Size = 10</w:t>
      </w:r>
      <w:r w:rsidR="007745D5">
        <w:rPr>
          <w:rFonts w:ascii="Times New Roman" w:hAnsi="Times New Roman" w:cs="Times New Roman"/>
          <w:i/>
          <w:iCs/>
          <w:sz w:val="24"/>
          <w:szCs w:val="24"/>
        </w:rPr>
        <w:t>000</w:t>
      </w:r>
      <w:r w:rsidRPr="00EC1125">
        <w:rPr>
          <w:rFonts w:ascii="Times New Roman" w:hAnsi="Times New Roman" w:cs="Times New Roman"/>
          <w:i/>
          <w:iCs/>
          <w:sz w:val="24"/>
          <w:szCs w:val="24"/>
        </w:rPr>
        <w:t>, Maximum Size = 10000</w:t>
      </w:r>
      <w:r w:rsidR="007745D5">
        <w:rPr>
          <w:rFonts w:ascii="Times New Roman" w:hAnsi="Times New Roman" w:cs="Times New Roman"/>
          <w:i/>
          <w:iCs/>
          <w:sz w:val="24"/>
          <w:szCs w:val="24"/>
        </w:rPr>
        <w:t>00</w:t>
      </w:r>
      <w:r w:rsidRPr="00EC1125">
        <w:rPr>
          <w:rFonts w:ascii="Times New Roman" w:hAnsi="Times New Roman" w:cs="Times New Roman"/>
          <w:i/>
          <w:iCs/>
          <w:sz w:val="24"/>
          <w:szCs w:val="24"/>
        </w:rPr>
        <w:t>, Step Size = 100</w:t>
      </w:r>
      <w:r w:rsidR="007745D5">
        <w:rPr>
          <w:rFonts w:ascii="Times New Roman" w:hAnsi="Times New Roman" w:cs="Times New Roman"/>
          <w:i/>
          <w:iCs/>
          <w:sz w:val="24"/>
          <w:szCs w:val="24"/>
        </w:rPr>
        <w:t>00</w:t>
      </w:r>
      <w:r w:rsidR="002B63DE" w:rsidRPr="00EC1125">
        <w:rPr>
          <w:rFonts w:ascii="Times New Roman" w:hAnsi="Times New Roman" w:cs="Times New Roman"/>
          <w:i/>
          <w:iCs/>
          <w:sz w:val="24"/>
          <w:szCs w:val="24"/>
        </w:rPr>
        <w:t xml:space="preserve">, Number of Trials = </w:t>
      </w:r>
      <w:r w:rsidR="006F15E9" w:rsidRPr="00EC1125">
        <w:rPr>
          <w:rFonts w:ascii="Times New Roman" w:hAnsi="Times New Roman" w:cs="Times New Roman"/>
          <w:i/>
          <w:iCs/>
          <w:sz w:val="24"/>
          <w:szCs w:val="24"/>
        </w:rPr>
        <w:t>50</w:t>
      </w:r>
    </w:p>
    <w:p w14:paraId="72C4F0B6" w14:textId="6EE009C1" w:rsidR="006F15E9" w:rsidRPr="00457F65" w:rsidRDefault="00AC3E9E" w:rsidP="00B224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32F5F" wp14:editId="68C29D5B">
            <wp:extent cx="5943600" cy="3465830"/>
            <wp:effectExtent l="0" t="0" r="0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DA3BAEA-E93F-3FEE-3CBB-86C9E4B3CD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923B9C" w14:textId="1C92881E" w:rsidR="00B2248C" w:rsidRPr="00696540" w:rsidRDefault="006958AC" w:rsidP="009C7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CBA98" wp14:editId="4254B7BE">
            <wp:extent cx="5943600" cy="37623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6C67FA9-844C-62CC-1DFB-96D4E0E52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698CA8" w14:textId="77777777" w:rsidR="00A33916" w:rsidRDefault="00A33916" w:rsidP="00A3391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F3A7F" w14:textId="6617AD8B" w:rsidR="006A45BC" w:rsidRPr="004063D2" w:rsidRDefault="006A45BC" w:rsidP="00A3391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3D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798CCE13" w14:textId="41489F79" w:rsidR="009C7792" w:rsidRPr="009C7792" w:rsidRDefault="009C7792" w:rsidP="00A3391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3C2C">
        <w:rPr>
          <w:rFonts w:ascii="Times New Roman" w:hAnsi="Times New Roman" w:cs="Times New Roman"/>
          <w:sz w:val="24"/>
          <w:szCs w:val="24"/>
        </w:rPr>
        <w:t>The Big-O efficiency of the binary search algorithm is</w:t>
      </w:r>
      <w:r w:rsidR="00A66974">
        <w:rPr>
          <w:rFonts w:ascii="Times New Roman" w:hAnsi="Times New Roman" w:cs="Times New Roman"/>
          <w:sz w:val="24"/>
          <w:szCs w:val="24"/>
        </w:rPr>
        <w:t xml:space="preserve"> O(log n)</w:t>
      </w:r>
      <w:r w:rsidR="00CC5FC2">
        <w:rPr>
          <w:rFonts w:ascii="Times New Roman" w:hAnsi="Times New Roman" w:cs="Times New Roman"/>
          <w:sz w:val="24"/>
          <w:szCs w:val="24"/>
        </w:rPr>
        <w:t xml:space="preserve"> which is a lot more efficient than the </w:t>
      </w:r>
      <w:r w:rsidR="001101EA">
        <w:rPr>
          <w:rFonts w:ascii="Times New Roman" w:hAnsi="Times New Roman" w:cs="Times New Roman"/>
          <w:sz w:val="24"/>
          <w:szCs w:val="24"/>
        </w:rPr>
        <w:t>linear search algorithm that has an efficiency of O(</w:t>
      </w:r>
      <w:r w:rsidR="00772058">
        <w:rPr>
          <w:rFonts w:ascii="Times New Roman" w:hAnsi="Times New Roman" w:cs="Times New Roman"/>
          <w:sz w:val="24"/>
          <w:szCs w:val="24"/>
        </w:rPr>
        <w:t xml:space="preserve">n). This can be seen in the results of the </w:t>
      </w:r>
      <w:r w:rsidR="00E348C5">
        <w:rPr>
          <w:rFonts w:ascii="Times New Roman" w:hAnsi="Times New Roman" w:cs="Times New Roman"/>
          <w:sz w:val="24"/>
          <w:szCs w:val="24"/>
        </w:rPr>
        <w:t xml:space="preserve">tests </w:t>
      </w:r>
      <w:r w:rsidR="00280AB4">
        <w:rPr>
          <w:rFonts w:ascii="Times New Roman" w:hAnsi="Times New Roman" w:cs="Times New Roman"/>
          <w:sz w:val="24"/>
          <w:szCs w:val="24"/>
        </w:rPr>
        <w:t xml:space="preserve">where </w:t>
      </w:r>
      <w:r w:rsidR="00E348C5">
        <w:rPr>
          <w:rFonts w:ascii="Times New Roman" w:hAnsi="Times New Roman" w:cs="Times New Roman"/>
          <w:sz w:val="24"/>
          <w:szCs w:val="24"/>
        </w:rPr>
        <w:t xml:space="preserve">the binary search algorithm is so efficient that </w:t>
      </w:r>
      <w:r w:rsidR="00280AB4">
        <w:rPr>
          <w:rFonts w:ascii="Times New Roman" w:hAnsi="Times New Roman" w:cs="Times New Roman"/>
          <w:sz w:val="24"/>
          <w:szCs w:val="24"/>
        </w:rPr>
        <w:t>mos</w:t>
      </w:r>
      <w:r w:rsidR="00C22081">
        <w:rPr>
          <w:rFonts w:ascii="Times New Roman" w:hAnsi="Times New Roman" w:cs="Times New Roman"/>
          <w:sz w:val="24"/>
          <w:szCs w:val="24"/>
        </w:rPr>
        <w:t xml:space="preserve">t of the test cases has a </w:t>
      </w:r>
      <w:r w:rsidR="00CB2FA4">
        <w:rPr>
          <w:rFonts w:ascii="Times New Roman" w:hAnsi="Times New Roman" w:cs="Times New Roman"/>
          <w:sz w:val="24"/>
          <w:szCs w:val="24"/>
        </w:rPr>
        <w:t xml:space="preserve">run time less than a millisecond which shows up as 0 milliseconds. </w:t>
      </w:r>
      <w:r w:rsidR="00556E42">
        <w:rPr>
          <w:rFonts w:ascii="Times New Roman" w:hAnsi="Times New Roman" w:cs="Times New Roman"/>
          <w:sz w:val="24"/>
          <w:szCs w:val="24"/>
        </w:rPr>
        <w:t>Meanwhile in the linear search algorithm tests</w:t>
      </w:r>
      <w:r w:rsidR="009F2A55">
        <w:rPr>
          <w:rFonts w:ascii="Times New Roman" w:hAnsi="Times New Roman" w:cs="Times New Roman"/>
          <w:sz w:val="24"/>
          <w:szCs w:val="24"/>
        </w:rPr>
        <w:t xml:space="preserve"> you can see that th</w:t>
      </w:r>
      <w:r w:rsidR="00A73414">
        <w:rPr>
          <w:rFonts w:ascii="Times New Roman" w:hAnsi="Times New Roman" w:cs="Times New Roman"/>
          <w:sz w:val="24"/>
          <w:szCs w:val="24"/>
        </w:rPr>
        <w:t>e run time is significantly higher than the binary searches</w:t>
      </w:r>
      <w:r w:rsidR="00BB3873">
        <w:rPr>
          <w:rFonts w:ascii="Times New Roman" w:hAnsi="Times New Roman" w:cs="Times New Roman"/>
          <w:sz w:val="24"/>
          <w:szCs w:val="24"/>
        </w:rPr>
        <w:t>. This shows the difference in the efficiency between</w:t>
      </w:r>
      <w:r w:rsidR="00A33916">
        <w:rPr>
          <w:rFonts w:ascii="Times New Roman" w:hAnsi="Times New Roman" w:cs="Times New Roman"/>
          <w:sz w:val="24"/>
          <w:szCs w:val="24"/>
        </w:rPr>
        <w:t xml:space="preserve"> each of the two algorithms.</w:t>
      </w:r>
    </w:p>
    <w:p w14:paraId="65C855D0" w14:textId="77777777" w:rsidR="00CF60F1" w:rsidRDefault="00CF60F1"/>
    <w:sectPr w:rsidR="00CF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8"/>
    <w:rsid w:val="00024A6E"/>
    <w:rsid w:val="000C33E6"/>
    <w:rsid w:val="001101EA"/>
    <w:rsid w:val="001361CA"/>
    <w:rsid w:val="001E599A"/>
    <w:rsid w:val="00226556"/>
    <w:rsid w:val="00280AB4"/>
    <w:rsid w:val="00292EC7"/>
    <w:rsid w:val="002B63DE"/>
    <w:rsid w:val="003228D8"/>
    <w:rsid w:val="00345AD1"/>
    <w:rsid w:val="003817E3"/>
    <w:rsid w:val="00390443"/>
    <w:rsid w:val="003E3C24"/>
    <w:rsid w:val="004063D2"/>
    <w:rsid w:val="00457F65"/>
    <w:rsid w:val="0048490B"/>
    <w:rsid w:val="00484B63"/>
    <w:rsid w:val="004E1B04"/>
    <w:rsid w:val="00556E42"/>
    <w:rsid w:val="005D0E27"/>
    <w:rsid w:val="0060064F"/>
    <w:rsid w:val="00624729"/>
    <w:rsid w:val="00650856"/>
    <w:rsid w:val="006958AC"/>
    <w:rsid w:val="00696540"/>
    <w:rsid w:val="006A45BC"/>
    <w:rsid w:val="006F15E9"/>
    <w:rsid w:val="00772058"/>
    <w:rsid w:val="007745D5"/>
    <w:rsid w:val="008B3DF0"/>
    <w:rsid w:val="00903F98"/>
    <w:rsid w:val="009A66C6"/>
    <w:rsid w:val="009C7792"/>
    <w:rsid w:val="009D367B"/>
    <w:rsid w:val="009D7016"/>
    <w:rsid w:val="009F2A55"/>
    <w:rsid w:val="00A33916"/>
    <w:rsid w:val="00A66974"/>
    <w:rsid w:val="00A73414"/>
    <w:rsid w:val="00AC3E9E"/>
    <w:rsid w:val="00B2248C"/>
    <w:rsid w:val="00B628B9"/>
    <w:rsid w:val="00BB2104"/>
    <w:rsid w:val="00BB3873"/>
    <w:rsid w:val="00C22081"/>
    <w:rsid w:val="00C877A2"/>
    <w:rsid w:val="00C94027"/>
    <w:rsid w:val="00CB2FA4"/>
    <w:rsid w:val="00CC5FC2"/>
    <w:rsid w:val="00CF60F1"/>
    <w:rsid w:val="00D51616"/>
    <w:rsid w:val="00D95B1B"/>
    <w:rsid w:val="00DE7D53"/>
    <w:rsid w:val="00DF2CAE"/>
    <w:rsid w:val="00E348C5"/>
    <w:rsid w:val="00EA3DFC"/>
    <w:rsid w:val="00EB3498"/>
    <w:rsid w:val="00EC1125"/>
    <w:rsid w:val="00ED197C"/>
    <w:rsid w:val="00F1015D"/>
    <w:rsid w:val="00F21010"/>
    <w:rsid w:val="00F61018"/>
    <w:rsid w:val="00F85D86"/>
    <w:rsid w:val="00F93C2C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DA09"/>
  <w15:chartTrackingRefBased/>
  <w15:docId w15:val="{C3CB1BA3-D97F-4121-B5D7-FF2027C4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F2CAE"/>
  </w:style>
  <w:style w:type="character" w:customStyle="1" w:styleId="normaltextrun">
    <w:name w:val="normaltextrun"/>
    <w:basedOn w:val="DefaultParagraphFont"/>
    <w:rsid w:val="00DF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OneDrive%20-%20Harrisburg%20University\School%202022-2023\Spring%20Semester\Essential%20Algorithms\Lab%202\Search_Algorithm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OneDrive%20-%20Harrisburg%20University\School%202022-2023\Spring%20Semester\Essential%20Algorithms\Lab%202\Search_Algorithm_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OneDrive%20-%20Harrisburg%20University\School%202022-2023\Spring%20Semester\Essential%20Algorithms\Lab%202\Search_Algorithm_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OneDrive%20-%20Harrisburg%20University\School%202022-2023\Spring%20Semester\Essential%20Algorithms\Lab%202\Search_Algorithm_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</a:t>
            </a:r>
            <a:r>
              <a:rPr lang="en-US" baseline="0"/>
              <a:t> Search Run Times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Search_Algorithm_Output!$B$1</c:f>
              <c:strCache>
                <c:ptCount val="1"/>
                <c:pt idx="0">
                  <c:v>Run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Search_Algorithm_Output!$A$2:$A$52</c:f>
              <c:numCache>
                <c:formatCode>General</c:formatCode>
                <c:ptCount val="51"/>
                <c:pt idx="0">
                  <c:v>10</c:v>
                </c:pt>
                <c:pt idx="1">
                  <c:v>110</c:v>
                </c:pt>
                <c:pt idx="2">
                  <c:v>210</c:v>
                </c:pt>
                <c:pt idx="3">
                  <c:v>310</c:v>
                </c:pt>
                <c:pt idx="4">
                  <c:v>410</c:v>
                </c:pt>
                <c:pt idx="5">
                  <c:v>510</c:v>
                </c:pt>
                <c:pt idx="6">
                  <c:v>610</c:v>
                </c:pt>
                <c:pt idx="7">
                  <c:v>710</c:v>
                </c:pt>
                <c:pt idx="8">
                  <c:v>810</c:v>
                </c:pt>
                <c:pt idx="9">
                  <c:v>910</c:v>
                </c:pt>
                <c:pt idx="10">
                  <c:v>1010</c:v>
                </c:pt>
                <c:pt idx="11">
                  <c:v>1110</c:v>
                </c:pt>
                <c:pt idx="12">
                  <c:v>1210</c:v>
                </c:pt>
                <c:pt idx="13">
                  <c:v>1310</c:v>
                </c:pt>
                <c:pt idx="14">
                  <c:v>1410</c:v>
                </c:pt>
                <c:pt idx="15">
                  <c:v>1510</c:v>
                </c:pt>
                <c:pt idx="16">
                  <c:v>1610</c:v>
                </c:pt>
                <c:pt idx="17">
                  <c:v>1710</c:v>
                </c:pt>
                <c:pt idx="18">
                  <c:v>1810</c:v>
                </c:pt>
                <c:pt idx="19">
                  <c:v>1910</c:v>
                </c:pt>
                <c:pt idx="20">
                  <c:v>2010</c:v>
                </c:pt>
                <c:pt idx="21">
                  <c:v>2110</c:v>
                </c:pt>
                <c:pt idx="22">
                  <c:v>2210</c:v>
                </c:pt>
                <c:pt idx="23">
                  <c:v>2310</c:v>
                </c:pt>
                <c:pt idx="24">
                  <c:v>2410</c:v>
                </c:pt>
                <c:pt idx="25">
                  <c:v>2510</c:v>
                </c:pt>
                <c:pt idx="26">
                  <c:v>2610</c:v>
                </c:pt>
                <c:pt idx="27">
                  <c:v>2710</c:v>
                </c:pt>
                <c:pt idx="28">
                  <c:v>2810</c:v>
                </c:pt>
                <c:pt idx="29">
                  <c:v>2910</c:v>
                </c:pt>
                <c:pt idx="30">
                  <c:v>3010</c:v>
                </c:pt>
                <c:pt idx="31">
                  <c:v>3110</c:v>
                </c:pt>
                <c:pt idx="32">
                  <c:v>3210</c:v>
                </c:pt>
                <c:pt idx="33">
                  <c:v>3310</c:v>
                </c:pt>
                <c:pt idx="34">
                  <c:v>3410</c:v>
                </c:pt>
                <c:pt idx="35">
                  <c:v>3510</c:v>
                </c:pt>
                <c:pt idx="36">
                  <c:v>3610</c:v>
                </c:pt>
                <c:pt idx="37">
                  <c:v>3710</c:v>
                </c:pt>
                <c:pt idx="38">
                  <c:v>3810</c:v>
                </c:pt>
                <c:pt idx="39">
                  <c:v>3910</c:v>
                </c:pt>
                <c:pt idx="40">
                  <c:v>4010</c:v>
                </c:pt>
                <c:pt idx="41">
                  <c:v>4110</c:v>
                </c:pt>
                <c:pt idx="42">
                  <c:v>4210</c:v>
                </c:pt>
                <c:pt idx="43">
                  <c:v>4310</c:v>
                </c:pt>
                <c:pt idx="44">
                  <c:v>4410</c:v>
                </c:pt>
                <c:pt idx="45">
                  <c:v>4510</c:v>
                </c:pt>
                <c:pt idx="46">
                  <c:v>4610</c:v>
                </c:pt>
                <c:pt idx="47">
                  <c:v>4710</c:v>
                </c:pt>
                <c:pt idx="48">
                  <c:v>4810</c:v>
                </c:pt>
                <c:pt idx="49">
                  <c:v>4910</c:v>
                </c:pt>
                <c:pt idx="50">
                  <c:v>5010</c:v>
                </c:pt>
              </c:numCache>
            </c:numRef>
          </c:cat>
          <c:val>
            <c:numRef>
              <c:f>Search_Algorithm_Output!$B$2:$B$52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06-48EC-9780-7D8BE64F0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9493519"/>
        <c:axId val="186949393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Search_Algorithm_Output!$A$1</c15:sqref>
                        </c15:formulaRef>
                      </c:ext>
                    </c:extLst>
                    <c:strCache>
                      <c:ptCount val="1"/>
                      <c:pt idx="0">
                        <c:v>array_size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</c:v>
                      </c:pt>
                      <c:pt idx="1">
                        <c:v>110</c:v>
                      </c:pt>
                      <c:pt idx="2">
                        <c:v>210</c:v>
                      </c:pt>
                      <c:pt idx="3">
                        <c:v>310</c:v>
                      </c:pt>
                      <c:pt idx="4">
                        <c:v>410</c:v>
                      </c:pt>
                      <c:pt idx="5">
                        <c:v>510</c:v>
                      </c:pt>
                      <c:pt idx="6">
                        <c:v>610</c:v>
                      </c:pt>
                      <c:pt idx="7">
                        <c:v>710</c:v>
                      </c:pt>
                      <c:pt idx="8">
                        <c:v>810</c:v>
                      </c:pt>
                      <c:pt idx="9">
                        <c:v>910</c:v>
                      </c:pt>
                      <c:pt idx="10">
                        <c:v>1010</c:v>
                      </c:pt>
                      <c:pt idx="11">
                        <c:v>1110</c:v>
                      </c:pt>
                      <c:pt idx="12">
                        <c:v>1210</c:v>
                      </c:pt>
                      <c:pt idx="13">
                        <c:v>1310</c:v>
                      </c:pt>
                      <c:pt idx="14">
                        <c:v>1410</c:v>
                      </c:pt>
                      <c:pt idx="15">
                        <c:v>1510</c:v>
                      </c:pt>
                      <c:pt idx="16">
                        <c:v>1610</c:v>
                      </c:pt>
                      <c:pt idx="17">
                        <c:v>1710</c:v>
                      </c:pt>
                      <c:pt idx="18">
                        <c:v>1810</c:v>
                      </c:pt>
                      <c:pt idx="19">
                        <c:v>1910</c:v>
                      </c:pt>
                      <c:pt idx="20">
                        <c:v>2010</c:v>
                      </c:pt>
                      <c:pt idx="21">
                        <c:v>2110</c:v>
                      </c:pt>
                      <c:pt idx="22">
                        <c:v>2210</c:v>
                      </c:pt>
                      <c:pt idx="23">
                        <c:v>2310</c:v>
                      </c:pt>
                      <c:pt idx="24">
                        <c:v>2410</c:v>
                      </c:pt>
                      <c:pt idx="25">
                        <c:v>2510</c:v>
                      </c:pt>
                      <c:pt idx="26">
                        <c:v>2610</c:v>
                      </c:pt>
                      <c:pt idx="27">
                        <c:v>2710</c:v>
                      </c:pt>
                      <c:pt idx="28">
                        <c:v>2810</c:v>
                      </c:pt>
                      <c:pt idx="29">
                        <c:v>2910</c:v>
                      </c:pt>
                      <c:pt idx="30">
                        <c:v>3010</c:v>
                      </c:pt>
                      <c:pt idx="31">
                        <c:v>3110</c:v>
                      </c:pt>
                      <c:pt idx="32">
                        <c:v>3210</c:v>
                      </c:pt>
                      <c:pt idx="33">
                        <c:v>3310</c:v>
                      </c:pt>
                      <c:pt idx="34">
                        <c:v>3410</c:v>
                      </c:pt>
                      <c:pt idx="35">
                        <c:v>3510</c:v>
                      </c:pt>
                      <c:pt idx="36">
                        <c:v>3610</c:v>
                      </c:pt>
                      <c:pt idx="37">
                        <c:v>3710</c:v>
                      </c:pt>
                      <c:pt idx="38">
                        <c:v>3810</c:v>
                      </c:pt>
                      <c:pt idx="39">
                        <c:v>3910</c:v>
                      </c:pt>
                      <c:pt idx="40">
                        <c:v>4010</c:v>
                      </c:pt>
                      <c:pt idx="41">
                        <c:v>4110</c:v>
                      </c:pt>
                      <c:pt idx="42">
                        <c:v>4210</c:v>
                      </c:pt>
                      <c:pt idx="43">
                        <c:v>4310</c:v>
                      </c:pt>
                      <c:pt idx="44">
                        <c:v>4410</c:v>
                      </c:pt>
                      <c:pt idx="45">
                        <c:v>4510</c:v>
                      </c:pt>
                      <c:pt idx="46">
                        <c:v>4610</c:v>
                      </c:pt>
                      <c:pt idx="47">
                        <c:v>4710</c:v>
                      </c:pt>
                      <c:pt idx="48">
                        <c:v>4810</c:v>
                      </c:pt>
                      <c:pt idx="49">
                        <c:v>4910</c:v>
                      </c:pt>
                      <c:pt idx="50">
                        <c:v>5010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</c:v>
                      </c:pt>
                      <c:pt idx="1">
                        <c:v>110</c:v>
                      </c:pt>
                      <c:pt idx="2">
                        <c:v>210</c:v>
                      </c:pt>
                      <c:pt idx="3">
                        <c:v>310</c:v>
                      </c:pt>
                      <c:pt idx="4">
                        <c:v>410</c:v>
                      </c:pt>
                      <c:pt idx="5">
                        <c:v>510</c:v>
                      </c:pt>
                      <c:pt idx="6">
                        <c:v>610</c:v>
                      </c:pt>
                      <c:pt idx="7">
                        <c:v>710</c:v>
                      </c:pt>
                      <c:pt idx="8">
                        <c:v>810</c:v>
                      </c:pt>
                      <c:pt idx="9">
                        <c:v>910</c:v>
                      </c:pt>
                      <c:pt idx="10">
                        <c:v>1010</c:v>
                      </c:pt>
                      <c:pt idx="11">
                        <c:v>1110</c:v>
                      </c:pt>
                      <c:pt idx="12">
                        <c:v>1210</c:v>
                      </c:pt>
                      <c:pt idx="13">
                        <c:v>1310</c:v>
                      </c:pt>
                      <c:pt idx="14">
                        <c:v>1410</c:v>
                      </c:pt>
                      <c:pt idx="15">
                        <c:v>1510</c:v>
                      </c:pt>
                      <c:pt idx="16">
                        <c:v>1610</c:v>
                      </c:pt>
                      <c:pt idx="17">
                        <c:v>1710</c:v>
                      </c:pt>
                      <c:pt idx="18">
                        <c:v>1810</c:v>
                      </c:pt>
                      <c:pt idx="19">
                        <c:v>1910</c:v>
                      </c:pt>
                      <c:pt idx="20">
                        <c:v>2010</c:v>
                      </c:pt>
                      <c:pt idx="21">
                        <c:v>2110</c:v>
                      </c:pt>
                      <c:pt idx="22">
                        <c:v>2210</c:v>
                      </c:pt>
                      <c:pt idx="23">
                        <c:v>2310</c:v>
                      </c:pt>
                      <c:pt idx="24">
                        <c:v>2410</c:v>
                      </c:pt>
                      <c:pt idx="25">
                        <c:v>2510</c:v>
                      </c:pt>
                      <c:pt idx="26">
                        <c:v>2610</c:v>
                      </c:pt>
                      <c:pt idx="27">
                        <c:v>2710</c:v>
                      </c:pt>
                      <c:pt idx="28">
                        <c:v>2810</c:v>
                      </c:pt>
                      <c:pt idx="29">
                        <c:v>2910</c:v>
                      </c:pt>
                      <c:pt idx="30">
                        <c:v>3010</c:v>
                      </c:pt>
                      <c:pt idx="31">
                        <c:v>3110</c:v>
                      </c:pt>
                      <c:pt idx="32">
                        <c:v>3210</c:v>
                      </c:pt>
                      <c:pt idx="33">
                        <c:v>3310</c:v>
                      </c:pt>
                      <c:pt idx="34">
                        <c:v>3410</c:v>
                      </c:pt>
                      <c:pt idx="35">
                        <c:v>3510</c:v>
                      </c:pt>
                      <c:pt idx="36">
                        <c:v>3610</c:v>
                      </c:pt>
                      <c:pt idx="37">
                        <c:v>3710</c:v>
                      </c:pt>
                      <c:pt idx="38">
                        <c:v>3810</c:v>
                      </c:pt>
                      <c:pt idx="39">
                        <c:v>3910</c:v>
                      </c:pt>
                      <c:pt idx="40">
                        <c:v>4010</c:v>
                      </c:pt>
                      <c:pt idx="41">
                        <c:v>4110</c:v>
                      </c:pt>
                      <c:pt idx="42">
                        <c:v>4210</c:v>
                      </c:pt>
                      <c:pt idx="43">
                        <c:v>4310</c:v>
                      </c:pt>
                      <c:pt idx="44">
                        <c:v>4410</c:v>
                      </c:pt>
                      <c:pt idx="45">
                        <c:v>4510</c:v>
                      </c:pt>
                      <c:pt idx="46">
                        <c:v>4610</c:v>
                      </c:pt>
                      <c:pt idx="47">
                        <c:v>4710</c:v>
                      </c:pt>
                      <c:pt idx="48">
                        <c:v>4810</c:v>
                      </c:pt>
                      <c:pt idx="49">
                        <c:v>4910</c:v>
                      </c:pt>
                      <c:pt idx="50">
                        <c:v>5010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306-48EC-9780-7D8BE64F046E}"/>
                  </c:ext>
                </c:extLst>
              </c15:ser>
            </c15:filteredBarSeries>
          </c:ext>
        </c:extLst>
      </c:barChart>
      <c:catAx>
        <c:axId val="1869493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493935"/>
        <c:crosses val="autoZero"/>
        <c:auto val="1"/>
        <c:lblAlgn val="ctr"/>
        <c:lblOffset val="100"/>
        <c:noMultiLvlLbl val="0"/>
      </c:catAx>
      <c:valAx>
        <c:axId val="186949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493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Search Run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Search_Algorithm_Output!$B$1</c:f>
              <c:strCache>
                <c:ptCount val="1"/>
                <c:pt idx="0">
                  <c:v>run_time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Search_Algorithm_Output!$A$2:$A$52</c:f>
              <c:numCache>
                <c:formatCode>General</c:formatCode>
                <c:ptCount val="51"/>
                <c:pt idx="0">
                  <c:v>10</c:v>
                </c:pt>
                <c:pt idx="1">
                  <c:v>110</c:v>
                </c:pt>
                <c:pt idx="2">
                  <c:v>210</c:v>
                </c:pt>
                <c:pt idx="3">
                  <c:v>310</c:v>
                </c:pt>
                <c:pt idx="4">
                  <c:v>410</c:v>
                </c:pt>
                <c:pt idx="5">
                  <c:v>510</c:v>
                </c:pt>
                <c:pt idx="6">
                  <c:v>610</c:v>
                </c:pt>
                <c:pt idx="7">
                  <c:v>710</c:v>
                </c:pt>
                <c:pt idx="8">
                  <c:v>810</c:v>
                </c:pt>
                <c:pt idx="9">
                  <c:v>910</c:v>
                </c:pt>
                <c:pt idx="10">
                  <c:v>1010</c:v>
                </c:pt>
                <c:pt idx="11">
                  <c:v>1110</c:v>
                </c:pt>
                <c:pt idx="12">
                  <c:v>1210</c:v>
                </c:pt>
                <c:pt idx="13">
                  <c:v>1310</c:v>
                </c:pt>
                <c:pt idx="14">
                  <c:v>1410</c:v>
                </c:pt>
                <c:pt idx="15">
                  <c:v>1510</c:v>
                </c:pt>
                <c:pt idx="16">
                  <c:v>1610</c:v>
                </c:pt>
                <c:pt idx="17">
                  <c:v>1710</c:v>
                </c:pt>
                <c:pt idx="18">
                  <c:v>1810</c:v>
                </c:pt>
                <c:pt idx="19">
                  <c:v>1910</c:v>
                </c:pt>
                <c:pt idx="20">
                  <c:v>2010</c:v>
                </c:pt>
                <c:pt idx="21">
                  <c:v>2110</c:v>
                </c:pt>
                <c:pt idx="22">
                  <c:v>2210</c:v>
                </c:pt>
                <c:pt idx="23">
                  <c:v>2310</c:v>
                </c:pt>
                <c:pt idx="24">
                  <c:v>2410</c:v>
                </c:pt>
                <c:pt idx="25">
                  <c:v>2510</c:v>
                </c:pt>
                <c:pt idx="26">
                  <c:v>2610</c:v>
                </c:pt>
                <c:pt idx="27">
                  <c:v>2710</c:v>
                </c:pt>
                <c:pt idx="28">
                  <c:v>2810</c:v>
                </c:pt>
                <c:pt idx="29">
                  <c:v>2910</c:v>
                </c:pt>
                <c:pt idx="30">
                  <c:v>3010</c:v>
                </c:pt>
                <c:pt idx="31">
                  <c:v>3110</c:v>
                </c:pt>
                <c:pt idx="32">
                  <c:v>3210</c:v>
                </c:pt>
                <c:pt idx="33">
                  <c:v>3310</c:v>
                </c:pt>
                <c:pt idx="34">
                  <c:v>3410</c:v>
                </c:pt>
                <c:pt idx="35">
                  <c:v>3510</c:v>
                </c:pt>
                <c:pt idx="36">
                  <c:v>3610</c:v>
                </c:pt>
                <c:pt idx="37">
                  <c:v>3710</c:v>
                </c:pt>
                <c:pt idx="38">
                  <c:v>3810</c:v>
                </c:pt>
                <c:pt idx="39">
                  <c:v>3910</c:v>
                </c:pt>
                <c:pt idx="40">
                  <c:v>4010</c:v>
                </c:pt>
                <c:pt idx="41">
                  <c:v>4110</c:v>
                </c:pt>
                <c:pt idx="42">
                  <c:v>4210</c:v>
                </c:pt>
                <c:pt idx="43">
                  <c:v>4310</c:v>
                </c:pt>
                <c:pt idx="44">
                  <c:v>4410</c:v>
                </c:pt>
                <c:pt idx="45">
                  <c:v>4510</c:v>
                </c:pt>
                <c:pt idx="46">
                  <c:v>4610</c:v>
                </c:pt>
                <c:pt idx="47">
                  <c:v>4710</c:v>
                </c:pt>
                <c:pt idx="48">
                  <c:v>4810</c:v>
                </c:pt>
                <c:pt idx="49">
                  <c:v>4910</c:v>
                </c:pt>
                <c:pt idx="50">
                  <c:v>5010</c:v>
                </c:pt>
              </c:numCache>
            </c:numRef>
          </c:cat>
          <c:val>
            <c:numRef>
              <c:f>Search_Algorithm_Output!$B$2:$B$52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1.0013580322265601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1.00111961364746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1.00040435791015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1.00088119506835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1.00088119506835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1.00064277648925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1E-4FDE-8B77-2CE27B7F1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0722015"/>
        <c:axId val="26070579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Search_Algorithm_Output!$A$1</c15:sqref>
                        </c15:formulaRef>
                      </c:ext>
                    </c:extLst>
                    <c:strCache>
                      <c:ptCount val="1"/>
                      <c:pt idx="0">
                        <c:v>array_size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</c:v>
                      </c:pt>
                      <c:pt idx="1">
                        <c:v>110</c:v>
                      </c:pt>
                      <c:pt idx="2">
                        <c:v>210</c:v>
                      </c:pt>
                      <c:pt idx="3">
                        <c:v>310</c:v>
                      </c:pt>
                      <c:pt idx="4">
                        <c:v>410</c:v>
                      </c:pt>
                      <c:pt idx="5">
                        <c:v>510</c:v>
                      </c:pt>
                      <c:pt idx="6">
                        <c:v>610</c:v>
                      </c:pt>
                      <c:pt idx="7">
                        <c:v>710</c:v>
                      </c:pt>
                      <c:pt idx="8">
                        <c:v>810</c:v>
                      </c:pt>
                      <c:pt idx="9">
                        <c:v>910</c:v>
                      </c:pt>
                      <c:pt idx="10">
                        <c:v>1010</c:v>
                      </c:pt>
                      <c:pt idx="11">
                        <c:v>1110</c:v>
                      </c:pt>
                      <c:pt idx="12">
                        <c:v>1210</c:v>
                      </c:pt>
                      <c:pt idx="13">
                        <c:v>1310</c:v>
                      </c:pt>
                      <c:pt idx="14">
                        <c:v>1410</c:v>
                      </c:pt>
                      <c:pt idx="15">
                        <c:v>1510</c:v>
                      </c:pt>
                      <c:pt idx="16">
                        <c:v>1610</c:v>
                      </c:pt>
                      <c:pt idx="17">
                        <c:v>1710</c:v>
                      </c:pt>
                      <c:pt idx="18">
                        <c:v>1810</c:v>
                      </c:pt>
                      <c:pt idx="19">
                        <c:v>1910</c:v>
                      </c:pt>
                      <c:pt idx="20">
                        <c:v>2010</c:v>
                      </c:pt>
                      <c:pt idx="21">
                        <c:v>2110</c:v>
                      </c:pt>
                      <c:pt idx="22">
                        <c:v>2210</c:v>
                      </c:pt>
                      <c:pt idx="23">
                        <c:v>2310</c:v>
                      </c:pt>
                      <c:pt idx="24">
                        <c:v>2410</c:v>
                      </c:pt>
                      <c:pt idx="25">
                        <c:v>2510</c:v>
                      </c:pt>
                      <c:pt idx="26">
                        <c:v>2610</c:v>
                      </c:pt>
                      <c:pt idx="27">
                        <c:v>2710</c:v>
                      </c:pt>
                      <c:pt idx="28">
                        <c:v>2810</c:v>
                      </c:pt>
                      <c:pt idx="29">
                        <c:v>2910</c:v>
                      </c:pt>
                      <c:pt idx="30">
                        <c:v>3010</c:v>
                      </c:pt>
                      <c:pt idx="31">
                        <c:v>3110</c:v>
                      </c:pt>
                      <c:pt idx="32">
                        <c:v>3210</c:v>
                      </c:pt>
                      <c:pt idx="33">
                        <c:v>3310</c:v>
                      </c:pt>
                      <c:pt idx="34">
                        <c:v>3410</c:v>
                      </c:pt>
                      <c:pt idx="35">
                        <c:v>3510</c:v>
                      </c:pt>
                      <c:pt idx="36">
                        <c:v>3610</c:v>
                      </c:pt>
                      <c:pt idx="37">
                        <c:v>3710</c:v>
                      </c:pt>
                      <c:pt idx="38">
                        <c:v>3810</c:v>
                      </c:pt>
                      <c:pt idx="39">
                        <c:v>3910</c:v>
                      </c:pt>
                      <c:pt idx="40">
                        <c:v>4010</c:v>
                      </c:pt>
                      <c:pt idx="41">
                        <c:v>4110</c:v>
                      </c:pt>
                      <c:pt idx="42">
                        <c:v>4210</c:v>
                      </c:pt>
                      <c:pt idx="43">
                        <c:v>4310</c:v>
                      </c:pt>
                      <c:pt idx="44">
                        <c:v>4410</c:v>
                      </c:pt>
                      <c:pt idx="45">
                        <c:v>4510</c:v>
                      </c:pt>
                      <c:pt idx="46">
                        <c:v>4610</c:v>
                      </c:pt>
                      <c:pt idx="47">
                        <c:v>4710</c:v>
                      </c:pt>
                      <c:pt idx="48">
                        <c:v>4810</c:v>
                      </c:pt>
                      <c:pt idx="49">
                        <c:v>4910</c:v>
                      </c:pt>
                      <c:pt idx="50">
                        <c:v>5010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</c:v>
                      </c:pt>
                      <c:pt idx="1">
                        <c:v>110</c:v>
                      </c:pt>
                      <c:pt idx="2">
                        <c:v>210</c:v>
                      </c:pt>
                      <c:pt idx="3">
                        <c:v>310</c:v>
                      </c:pt>
                      <c:pt idx="4">
                        <c:v>410</c:v>
                      </c:pt>
                      <c:pt idx="5">
                        <c:v>510</c:v>
                      </c:pt>
                      <c:pt idx="6">
                        <c:v>610</c:v>
                      </c:pt>
                      <c:pt idx="7">
                        <c:v>710</c:v>
                      </c:pt>
                      <c:pt idx="8">
                        <c:v>810</c:v>
                      </c:pt>
                      <c:pt idx="9">
                        <c:v>910</c:v>
                      </c:pt>
                      <c:pt idx="10">
                        <c:v>1010</c:v>
                      </c:pt>
                      <c:pt idx="11">
                        <c:v>1110</c:v>
                      </c:pt>
                      <c:pt idx="12">
                        <c:v>1210</c:v>
                      </c:pt>
                      <c:pt idx="13">
                        <c:v>1310</c:v>
                      </c:pt>
                      <c:pt idx="14">
                        <c:v>1410</c:v>
                      </c:pt>
                      <c:pt idx="15">
                        <c:v>1510</c:v>
                      </c:pt>
                      <c:pt idx="16">
                        <c:v>1610</c:v>
                      </c:pt>
                      <c:pt idx="17">
                        <c:v>1710</c:v>
                      </c:pt>
                      <c:pt idx="18">
                        <c:v>1810</c:v>
                      </c:pt>
                      <c:pt idx="19">
                        <c:v>1910</c:v>
                      </c:pt>
                      <c:pt idx="20">
                        <c:v>2010</c:v>
                      </c:pt>
                      <c:pt idx="21">
                        <c:v>2110</c:v>
                      </c:pt>
                      <c:pt idx="22">
                        <c:v>2210</c:v>
                      </c:pt>
                      <c:pt idx="23">
                        <c:v>2310</c:v>
                      </c:pt>
                      <c:pt idx="24">
                        <c:v>2410</c:v>
                      </c:pt>
                      <c:pt idx="25">
                        <c:v>2510</c:v>
                      </c:pt>
                      <c:pt idx="26">
                        <c:v>2610</c:v>
                      </c:pt>
                      <c:pt idx="27">
                        <c:v>2710</c:v>
                      </c:pt>
                      <c:pt idx="28">
                        <c:v>2810</c:v>
                      </c:pt>
                      <c:pt idx="29">
                        <c:v>2910</c:v>
                      </c:pt>
                      <c:pt idx="30">
                        <c:v>3010</c:v>
                      </c:pt>
                      <c:pt idx="31">
                        <c:v>3110</c:v>
                      </c:pt>
                      <c:pt idx="32">
                        <c:v>3210</c:v>
                      </c:pt>
                      <c:pt idx="33">
                        <c:v>3310</c:v>
                      </c:pt>
                      <c:pt idx="34">
                        <c:v>3410</c:v>
                      </c:pt>
                      <c:pt idx="35">
                        <c:v>3510</c:v>
                      </c:pt>
                      <c:pt idx="36">
                        <c:v>3610</c:v>
                      </c:pt>
                      <c:pt idx="37">
                        <c:v>3710</c:v>
                      </c:pt>
                      <c:pt idx="38">
                        <c:v>3810</c:v>
                      </c:pt>
                      <c:pt idx="39">
                        <c:v>3910</c:v>
                      </c:pt>
                      <c:pt idx="40">
                        <c:v>4010</c:v>
                      </c:pt>
                      <c:pt idx="41">
                        <c:v>4110</c:v>
                      </c:pt>
                      <c:pt idx="42">
                        <c:v>4210</c:v>
                      </c:pt>
                      <c:pt idx="43">
                        <c:v>4310</c:v>
                      </c:pt>
                      <c:pt idx="44">
                        <c:v>4410</c:v>
                      </c:pt>
                      <c:pt idx="45">
                        <c:v>4510</c:v>
                      </c:pt>
                      <c:pt idx="46">
                        <c:v>4610</c:v>
                      </c:pt>
                      <c:pt idx="47">
                        <c:v>4710</c:v>
                      </c:pt>
                      <c:pt idx="48">
                        <c:v>4810</c:v>
                      </c:pt>
                      <c:pt idx="49">
                        <c:v>4910</c:v>
                      </c:pt>
                      <c:pt idx="50">
                        <c:v>5010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B1E-4FDE-8B77-2CE27B7F10C6}"/>
                  </c:ext>
                </c:extLst>
              </c15:ser>
            </c15:filteredBarSeries>
          </c:ext>
        </c:extLst>
      </c:barChart>
      <c:catAx>
        <c:axId val="26072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705791"/>
        <c:crosses val="autoZero"/>
        <c:auto val="1"/>
        <c:lblAlgn val="ctr"/>
        <c:lblOffset val="100"/>
        <c:noMultiLvlLbl val="0"/>
      </c:catAx>
      <c:valAx>
        <c:axId val="26070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Times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72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Search Run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Search_Algorithm_Output!$B$1</c:f>
              <c:strCache>
                <c:ptCount val="1"/>
                <c:pt idx="0">
                  <c:v>run_time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Search_Algorithm_Output!$A$2:$A$52</c:f>
              <c:numCache>
                <c:formatCode>General</c:formatCode>
                <c:ptCount val="5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</c:numCache>
            </c:numRef>
          </c:cat>
          <c:val>
            <c:numRef>
              <c:f>Search_Algorithm_Output!$B$2:$B$52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1.00111961364746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66-4877-A49A-D8513F5FB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053728"/>
        <c:axId val="3530449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Search_Algorithm_Output!$A$1</c15:sqref>
                        </c15:formulaRef>
                      </c:ext>
                    </c:extLst>
                    <c:strCache>
                      <c:ptCount val="1"/>
                      <c:pt idx="0">
                        <c:v>array_size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  <c:pt idx="20">
                        <c:v>210000</c:v>
                      </c:pt>
                      <c:pt idx="21">
                        <c:v>220000</c:v>
                      </c:pt>
                      <c:pt idx="22">
                        <c:v>230000</c:v>
                      </c:pt>
                      <c:pt idx="23">
                        <c:v>240000</c:v>
                      </c:pt>
                      <c:pt idx="24">
                        <c:v>250000</c:v>
                      </c:pt>
                      <c:pt idx="25">
                        <c:v>260000</c:v>
                      </c:pt>
                      <c:pt idx="26">
                        <c:v>270000</c:v>
                      </c:pt>
                      <c:pt idx="27">
                        <c:v>280000</c:v>
                      </c:pt>
                      <c:pt idx="28">
                        <c:v>290000</c:v>
                      </c:pt>
                      <c:pt idx="29">
                        <c:v>300000</c:v>
                      </c:pt>
                      <c:pt idx="30">
                        <c:v>310000</c:v>
                      </c:pt>
                      <c:pt idx="31">
                        <c:v>320000</c:v>
                      </c:pt>
                      <c:pt idx="32">
                        <c:v>330000</c:v>
                      </c:pt>
                      <c:pt idx="33">
                        <c:v>340000</c:v>
                      </c:pt>
                      <c:pt idx="34">
                        <c:v>350000</c:v>
                      </c:pt>
                      <c:pt idx="35">
                        <c:v>360000</c:v>
                      </c:pt>
                      <c:pt idx="36">
                        <c:v>370000</c:v>
                      </c:pt>
                      <c:pt idx="37">
                        <c:v>380000</c:v>
                      </c:pt>
                      <c:pt idx="38">
                        <c:v>390000</c:v>
                      </c:pt>
                      <c:pt idx="39">
                        <c:v>400000</c:v>
                      </c:pt>
                      <c:pt idx="40">
                        <c:v>410000</c:v>
                      </c:pt>
                      <c:pt idx="41">
                        <c:v>420000</c:v>
                      </c:pt>
                      <c:pt idx="42">
                        <c:v>430000</c:v>
                      </c:pt>
                      <c:pt idx="43">
                        <c:v>440000</c:v>
                      </c:pt>
                      <c:pt idx="44">
                        <c:v>450000</c:v>
                      </c:pt>
                      <c:pt idx="45">
                        <c:v>460000</c:v>
                      </c:pt>
                      <c:pt idx="46">
                        <c:v>470000</c:v>
                      </c:pt>
                      <c:pt idx="47">
                        <c:v>480000</c:v>
                      </c:pt>
                      <c:pt idx="48">
                        <c:v>490000</c:v>
                      </c:pt>
                      <c:pt idx="49">
                        <c:v>500000</c:v>
                      </c:pt>
                      <c:pt idx="50">
                        <c:v>510000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  <c:pt idx="20">
                        <c:v>210000</c:v>
                      </c:pt>
                      <c:pt idx="21">
                        <c:v>220000</c:v>
                      </c:pt>
                      <c:pt idx="22">
                        <c:v>230000</c:v>
                      </c:pt>
                      <c:pt idx="23">
                        <c:v>240000</c:v>
                      </c:pt>
                      <c:pt idx="24">
                        <c:v>250000</c:v>
                      </c:pt>
                      <c:pt idx="25">
                        <c:v>260000</c:v>
                      </c:pt>
                      <c:pt idx="26">
                        <c:v>270000</c:v>
                      </c:pt>
                      <c:pt idx="27">
                        <c:v>280000</c:v>
                      </c:pt>
                      <c:pt idx="28">
                        <c:v>290000</c:v>
                      </c:pt>
                      <c:pt idx="29">
                        <c:v>300000</c:v>
                      </c:pt>
                      <c:pt idx="30">
                        <c:v>310000</c:v>
                      </c:pt>
                      <c:pt idx="31">
                        <c:v>320000</c:v>
                      </c:pt>
                      <c:pt idx="32">
                        <c:v>330000</c:v>
                      </c:pt>
                      <c:pt idx="33">
                        <c:v>340000</c:v>
                      </c:pt>
                      <c:pt idx="34">
                        <c:v>350000</c:v>
                      </c:pt>
                      <c:pt idx="35">
                        <c:v>360000</c:v>
                      </c:pt>
                      <c:pt idx="36">
                        <c:v>370000</c:v>
                      </c:pt>
                      <c:pt idx="37">
                        <c:v>380000</c:v>
                      </c:pt>
                      <c:pt idx="38">
                        <c:v>390000</c:v>
                      </c:pt>
                      <c:pt idx="39">
                        <c:v>400000</c:v>
                      </c:pt>
                      <c:pt idx="40">
                        <c:v>410000</c:v>
                      </c:pt>
                      <c:pt idx="41">
                        <c:v>420000</c:v>
                      </c:pt>
                      <c:pt idx="42">
                        <c:v>430000</c:v>
                      </c:pt>
                      <c:pt idx="43">
                        <c:v>440000</c:v>
                      </c:pt>
                      <c:pt idx="44">
                        <c:v>450000</c:v>
                      </c:pt>
                      <c:pt idx="45">
                        <c:v>460000</c:v>
                      </c:pt>
                      <c:pt idx="46">
                        <c:v>470000</c:v>
                      </c:pt>
                      <c:pt idx="47">
                        <c:v>480000</c:v>
                      </c:pt>
                      <c:pt idx="48">
                        <c:v>490000</c:v>
                      </c:pt>
                      <c:pt idx="49">
                        <c:v>500000</c:v>
                      </c:pt>
                      <c:pt idx="50">
                        <c:v>510000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D66-4877-A49A-D8513F5FBF2D}"/>
                  </c:ext>
                </c:extLst>
              </c15:ser>
            </c15:filteredBarSeries>
          </c:ext>
        </c:extLst>
      </c:barChart>
      <c:catAx>
        <c:axId val="353053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044992"/>
        <c:crosses val="autoZero"/>
        <c:auto val="1"/>
        <c:lblAlgn val="ctr"/>
        <c:lblOffset val="100"/>
        <c:noMultiLvlLbl val="0"/>
      </c:catAx>
      <c:valAx>
        <c:axId val="3530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05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Search Run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Search_Algorithm_Output!$B$1</c:f>
              <c:strCache>
                <c:ptCount val="1"/>
                <c:pt idx="0">
                  <c:v>run_time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Search_Algorithm_Output!$A$2:$A$52</c:f>
              <c:numCache>
                <c:formatCode>General</c:formatCode>
                <c:ptCount val="5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</c:numCache>
            </c:numRef>
          </c:cat>
          <c:val>
            <c:numRef>
              <c:f>Search_Algorithm_Output!$B$2:$B$52</c:f>
              <c:numCache>
                <c:formatCode>General</c:formatCode>
                <c:ptCount val="51"/>
                <c:pt idx="0">
                  <c:v>1.0013580322265601</c:v>
                </c:pt>
                <c:pt idx="1">
                  <c:v>1.0025501251220701</c:v>
                </c:pt>
                <c:pt idx="2">
                  <c:v>1.00088119506835</c:v>
                </c:pt>
                <c:pt idx="3">
                  <c:v>2.0020008087158199</c:v>
                </c:pt>
                <c:pt idx="4">
                  <c:v>3.0028820037841699</c:v>
                </c:pt>
                <c:pt idx="5">
                  <c:v>4.0035247802734304</c:v>
                </c:pt>
                <c:pt idx="6">
                  <c:v>4.0035247802734304</c:v>
                </c:pt>
                <c:pt idx="7">
                  <c:v>5.0046443939208896</c:v>
                </c:pt>
                <c:pt idx="8">
                  <c:v>10.0088119506835</c:v>
                </c:pt>
                <c:pt idx="9">
                  <c:v>1.00088119506835</c:v>
                </c:pt>
                <c:pt idx="10">
                  <c:v>11.009931564331</c:v>
                </c:pt>
                <c:pt idx="11">
                  <c:v>14.012575149536101</c:v>
                </c:pt>
                <c:pt idx="12">
                  <c:v>8.0072879791259695</c:v>
                </c:pt>
                <c:pt idx="13">
                  <c:v>15.0134563446044</c:v>
                </c:pt>
                <c:pt idx="14">
                  <c:v>17.0152187347412</c:v>
                </c:pt>
                <c:pt idx="15">
                  <c:v>16.0145759582519</c:v>
                </c:pt>
                <c:pt idx="16">
                  <c:v>19.017219543456999</c:v>
                </c:pt>
                <c:pt idx="17">
                  <c:v>21.0194587707519</c:v>
                </c:pt>
                <c:pt idx="18">
                  <c:v>23.021221160888601</c:v>
                </c:pt>
                <c:pt idx="19">
                  <c:v>26.023626327514599</c:v>
                </c:pt>
                <c:pt idx="20">
                  <c:v>23.021459579467699</c:v>
                </c:pt>
                <c:pt idx="21">
                  <c:v>1.00064277648925</c:v>
                </c:pt>
                <c:pt idx="22">
                  <c:v>25.022029876708899</c:v>
                </c:pt>
                <c:pt idx="23">
                  <c:v>27.706384658813398</c:v>
                </c:pt>
                <c:pt idx="24">
                  <c:v>27.024269104003899</c:v>
                </c:pt>
                <c:pt idx="25">
                  <c:v>29.026269912719702</c:v>
                </c:pt>
                <c:pt idx="26">
                  <c:v>31.028270721435501</c:v>
                </c:pt>
                <c:pt idx="27">
                  <c:v>32.031774520874002</c:v>
                </c:pt>
                <c:pt idx="28">
                  <c:v>35.042047500610302</c:v>
                </c:pt>
                <c:pt idx="29">
                  <c:v>35.954475402832003</c:v>
                </c:pt>
                <c:pt idx="30">
                  <c:v>35.031795501708899</c:v>
                </c:pt>
                <c:pt idx="31">
                  <c:v>38.030862808227504</c:v>
                </c:pt>
                <c:pt idx="32">
                  <c:v>5.00416755676269</c:v>
                </c:pt>
                <c:pt idx="33">
                  <c:v>38.4521484375</c:v>
                </c:pt>
                <c:pt idx="34">
                  <c:v>4.0035247802734304</c:v>
                </c:pt>
                <c:pt idx="35">
                  <c:v>24.8527526855468</c:v>
                </c:pt>
                <c:pt idx="36">
                  <c:v>15.2451992034912</c:v>
                </c:pt>
                <c:pt idx="37">
                  <c:v>43.995857238769503</c:v>
                </c:pt>
                <c:pt idx="38">
                  <c:v>45.041084289550703</c:v>
                </c:pt>
                <c:pt idx="39">
                  <c:v>47.0068454742431</c:v>
                </c:pt>
                <c:pt idx="40">
                  <c:v>32.029867172241197</c:v>
                </c:pt>
                <c:pt idx="41">
                  <c:v>48.045396804809499</c:v>
                </c:pt>
                <c:pt idx="42">
                  <c:v>50.052881240844698</c:v>
                </c:pt>
                <c:pt idx="43">
                  <c:v>51.046371459960902</c:v>
                </c:pt>
                <c:pt idx="44">
                  <c:v>52.047014236450103</c:v>
                </c:pt>
                <c:pt idx="45">
                  <c:v>54.049968719482401</c:v>
                </c:pt>
                <c:pt idx="46">
                  <c:v>13.011693954467701</c:v>
                </c:pt>
                <c:pt idx="47">
                  <c:v>41.0363674163818</c:v>
                </c:pt>
                <c:pt idx="48">
                  <c:v>15.0136947631835</c:v>
                </c:pt>
                <c:pt idx="49">
                  <c:v>59.053421020507798</c:v>
                </c:pt>
                <c:pt idx="50">
                  <c:v>60.587406158447202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FE-41D5-A9C0-F2BD1939D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4576703"/>
        <c:axId val="864566303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Search_Algorithm_Output!$A$1</c15:sqref>
                        </c15:formulaRef>
                      </c:ext>
                    </c:extLst>
                    <c:strCache>
                      <c:ptCount val="1"/>
                      <c:pt idx="0">
                        <c:v>array_size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  <c:pt idx="20">
                        <c:v>210000</c:v>
                      </c:pt>
                      <c:pt idx="21">
                        <c:v>220000</c:v>
                      </c:pt>
                      <c:pt idx="22">
                        <c:v>230000</c:v>
                      </c:pt>
                      <c:pt idx="23">
                        <c:v>240000</c:v>
                      </c:pt>
                      <c:pt idx="24">
                        <c:v>250000</c:v>
                      </c:pt>
                      <c:pt idx="25">
                        <c:v>260000</c:v>
                      </c:pt>
                      <c:pt idx="26">
                        <c:v>270000</c:v>
                      </c:pt>
                      <c:pt idx="27">
                        <c:v>280000</c:v>
                      </c:pt>
                      <c:pt idx="28">
                        <c:v>290000</c:v>
                      </c:pt>
                      <c:pt idx="29">
                        <c:v>300000</c:v>
                      </c:pt>
                      <c:pt idx="30">
                        <c:v>310000</c:v>
                      </c:pt>
                      <c:pt idx="31">
                        <c:v>320000</c:v>
                      </c:pt>
                      <c:pt idx="32">
                        <c:v>330000</c:v>
                      </c:pt>
                      <c:pt idx="33">
                        <c:v>340000</c:v>
                      </c:pt>
                      <c:pt idx="34">
                        <c:v>350000</c:v>
                      </c:pt>
                      <c:pt idx="35">
                        <c:v>360000</c:v>
                      </c:pt>
                      <c:pt idx="36">
                        <c:v>370000</c:v>
                      </c:pt>
                      <c:pt idx="37">
                        <c:v>380000</c:v>
                      </c:pt>
                      <c:pt idx="38">
                        <c:v>390000</c:v>
                      </c:pt>
                      <c:pt idx="39">
                        <c:v>400000</c:v>
                      </c:pt>
                      <c:pt idx="40">
                        <c:v>410000</c:v>
                      </c:pt>
                      <c:pt idx="41">
                        <c:v>420000</c:v>
                      </c:pt>
                      <c:pt idx="42">
                        <c:v>430000</c:v>
                      </c:pt>
                      <c:pt idx="43">
                        <c:v>440000</c:v>
                      </c:pt>
                      <c:pt idx="44">
                        <c:v>450000</c:v>
                      </c:pt>
                      <c:pt idx="45">
                        <c:v>460000</c:v>
                      </c:pt>
                      <c:pt idx="46">
                        <c:v>470000</c:v>
                      </c:pt>
                      <c:pt idx="47">
                        <c:v>480000</c:v>
                      </c:pt>
                      <c:pt idx="48">
                        <c:v>490000</c:v>
                      </c:pt>
                      <c:pt idx="49">
                        <c:v>500000</c:v>
                      </c:pt>
                      <c:pt idx="50">
                        <c:v>510000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Search_Algorithm_Output!$A$2:$A$52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  <c:pt idx="20">
                        <c:v>210000</c:v>
                      </c:pt>
                      <c:pt idx="21">
                        <c:v>220000</c:v>
                      </c:pt>
                      <c:pt idx="22">
                        <c:v>230000</c:v>
                      </c:pt>
                      <c:pt idx="23">
                        <c:v>240000</c:v>
                      </c:pt>
                      <c:pt idx="24">
                        <c:v>250000</c:v>
                      </c:pt>
                      <c:pt idx="25">
                        <c:v>260000</c:v>
                      </c:pt>
                      <c:pt idx="26">
                        <c:v>270000</c:v>
                      </c:pt>
                      <c:pt idx="27">
                        <c:v>280000</c:v>
                      </c:pt>
                      <c:pt idx="28">
                        <c:v>290000</c:v>
                      </c:pt>
                      <c:pt idx="29">
                        <c:v>300000</c:v>
                      </c:pt>
                      <c:pt idx="30">
                        <c:v>310000</c:v>
                      </c:pt>
                      <c:pt idx="31">
                        <c:v>320000</c:v>
                      </c:pt>
                      <c:pt idx="32">
                        <c:v>330000</c:v>
                      </c:pt>
                      <c:pt idx="33">
                        <c:v>340000</c:v>
                      </c:pt>
                      <c:pt idx="34">
                        <c:v>350000</c:v>
                      </c:pt>
                      <c:pt idx="35">
                        <c:v>360000</c:v>
                      </c:pt>
                      <c:pt idx="36">
                        <c:v>370000</c:v>
                      </c:pt>
                      <c:pt idx="37">
                        <c:v>380000</c:v>
                      </c:pt>
                      <c:pt idx="38">
                        <c:v>390000</c:v>
                      </c:pt>
                      <c:pt idx="39">
                        <c:v>400000</c:v>
                      </c:pt>
                      <c:pt idx="40">
                        <c:v>410000</c:v>
                      </c:pt>
                      <c:pt idx="41">
                        <c:v>420000</c:v>
                      </c:pt>
                      <c:pt idx="42">
                        <c:v>430000</c:v>
                      </c:pt>
                      <c:pt idx="43">
                        <c:v>440000</c:v>
                      </c:pt>
                      <c:pt idx="44">
                        <c:v>450000</c:v>
                      </c:pt>
                      <c:pt idx="45">
                        <c:v>460000</c:v>
                      </c:pt>
                      <c:pt idx="46">
                        <c:v>470000</c:v>
                      </c:pt>
                      <c:pt idx="47">
                        <c:v>480000</c:v>
                      </c:pt>
                      <c:pt idx="48">
                        <c:v>490000</c:v>
                      </c:pt>
                      <c:pt idx="49">
                        <c:v>500000</c:v>
                      </c:pt>
                      <c:pt idx="50">
                        <c:v>510000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6FE-41D5-A9C0-F2BD1939DCF6}"/>
                  </c:ext>
                </c:extLst>
              </c15:ser>
            </c15:filteredBarSeries>
          </c:ext>
        </c:extLst>
      </c:barChart>
      <c:catAx>
        <c:axId val="864576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566303"/>
        <c:crosses val="autoZero"/>
        <c:auto val="1"/>
        <c:lblAlgn val="ctr"/>
        <c:lblOffset val="100"/>
        <c:noMultiLvlLbl val="0"/>
      </c:catAx>
      <c:valAx>
        <c:axId val="8645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57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</cp:lastModifiedBy>
  <cp:revision>65</cp:revision>
  <dcterms:created xsi:type="dcterms:W3CDTF">2023-02-20T19:50:00Z</dcterms:created>
  <dcterms:modified xsi:type="dcterms:W3CDTF">2023-02-21T05:06:00Z</dcterms:modified>
</cp:coreProperties>
</file>