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6C13" w14:textId="4E9B0CB5" w:rsidR="006676F4" w:rsidRDefault="00FB4A9C" w:rsidP="006B2B10">
      <w:pPr>
        <w:spacing w:line="360" w:lineRule="auto"/>
        <w:ind w:left="720" w:hanging="720"/>
        <w:rPr>
          <w:rFonts w:ascii="Times New Roman" w:hAnsi="Times New Roman" w:cs="Times New Roman"/>
          <w:sz w:val="24"/>
          <w:szCs w:val="24"/>
        </w:rPr>
      </w:pPr>
      <w:r w:rsidRPr="00D93824">
        <w:rPr>
          <w:rFonts w:ascii="Times New Roman" w:hAnsi="Times New Roman" w:cs="Times New Roman"/>
          <w:sz w:val="24"/>
          <w:szCs w:val="24"/>
        </w:rPr>
        <w:t xml:space="preserve">Yu, H., Shen, Z., Miao, C., Leung, C., Lesser, V. R., &amp; Yang, Q. (2018). Building Ethics into Artificial Intelligence. </w:t>
      </w:r>
      <w:r w:rsidRPr="00D93824">
        <w:rPr>
          <w:rFonts w:ascii="Times New Roman" w:hAnsi="Times New Roman" w:cs="Times New Roman"/>
          <w:i/>
          <w:iCs/>
          <w:sz w:val="24"/>
          <w:szCs w:val="24"/>
        </w:rPr>
        <w:t>ArXiv</w:t>
      </w:r>
      <w:r w:rsidRPr="00D93824">
        <w:rPr>
          <w:rFonts w:ascii="Times New Roman" w:hAnsi="Times New Roman" w:cs="Times New Roman"/>
          <w:sz w:val="24"/>
          <w:szCs w:val="24"/>
        </w:rPr>
        <w:t>. /abs/1812.02953</w:t>
      </w:r>
      <w:r w:rsidR="00D86D42" w:rsidRPr="00D93824">
        <w:rPr>
          <w:rFonts w:ascii="Times New Roman" w:hAnsi="Times New Roman" w:cs="Times New Roman"/>
          <w:sz w:val="24"/>
          <w:szCs w:val="24"/>
        </w:rPr>
        <w:t xml:space="preserve"> </w:t>
      </w:r>
      <w:hyperlink r:id="rId5" w:history="1">
        <w:r w:rsidR="00D86D42" w:rsidRPr="00D93824">
          <w:rPr>
            <w:rStyle w:val="Hyperlink"/>
            <w:rFonts w:ascii="Times New Roman" w:hAnsi="Times New Roman" w:cs="Times New Roman"/>
            <w:sz w:val="24"/>
            <w:szCs w:val="24"/>
          </w:rPr>
          <w:t>https://doi.org/10.48550/arXiv.1812.02953</w:t>
        </w:r>
      </w:hyperlink>
      <w:r w:rsidR="00D86D42" w:rsidRPr="00D93824">
        <w:rPr>
          <w:rFonts w:ascii="Times New Roman" w:hAnsi="Times New Roman" w:cs="Times New Roman"/>
          <w:sz w:val="24"/>
          <w:szCs w:val="24"/>
        </w:rPr>
        <w:t xml:space="preserve"> </w:t>
      </w:r>
    </w:p>
    <w:p w14:paraId="7EF8949A" w14:textId="0AA07899" w:rsidR="00111E85" w:rsidRPr="00D93824" w:rsidRDefault="00556E12" w:rsidP="006B2B10">
      <w:pPr>
        <w:spacing w:line="360" w:lineRule="auto"/>
        <w:rPr>
          <w:rFonts w:ascii="Times New Roman" w:hAnsi="Times New Roman" w:cs="Times New Roman"/>
          <w:sz w:val="24"/>
          <w:szCs w:val="24"/>
        </w:rPr>
      </w:pPr>
      <w:r>
        <w:rPr>
          <w:rFonts w:ascii="Times New Roman" w:hAnsi="Times New Roman" w:cs="Times New Roman"/>
          <w:sz w:val="24"/>
          <w:szCs w:val="24"/>
        </w:rPr>
        <w:t>T</w:t>
      </w:r>
      <w:r w:rsidR="00DE0E66">
        <w:rPr>
          <w:rFonts w:ascii="Times New Roman" w:hAnsi="Times New Roman" w:cs="Times New Roman"/>
          <w:sz w:val="24"/>
          <w:szCs w:val="24"/>
        </w:rPr>
        <w:t xml:space="preserve">he Belmont Report </w:t>
      </w:r>
      <w:r w:rsidR="00891C02">
        <w:rPr>
          <w:rFonts w:ascii="Times New Roman" w:hAnsi="Times New Roman" w:cs="Times New Roman"/>
          <w:sz w:val="24"/>
          <w:szCs w:val="24"/>
        </w:rPr>
        <w:t xml:space="preserve">is the starting point for ensuring ethics in </w:t>
      </w:r>
      <w:r w:rsidR="002D29FE">
        <w:rPr>
          <w:rFonts w:ascii="Times New Roman" w:hAnsi="Times New Roman" w:cs="Times New Roman"/>
          <w:sz w:val="24"/>
          <w:szCs w:val="24"/>
        </w:rPr>
        <w:t>artificial</w:t>
      </w:r>
      <w:r w:rsidR="00891C02">
        <w:rPr>
          <w:rFonts w:ascii="Times New Roman" w:hAnsi="Times New Roman" w:cs="Times New Roman"/>
          <w:sz w:val="24"/>
          <w:szCs w:val="24"/>
        </w:rPr>
        <w:t xml:space="preserve"> intelligence. In the Belmont Report there </w:t>
      </w:r>
      <w:r w:rsidR="0092113F">
        <w:rPr>
          <w:rFonts w:ascii="Times New Roman" w:hAnsi="Times New Roman" w:cs="Times New Roman"/>
          <w:sz w:val="24"/>
          <w:szCs w:val="24"/>
        </w:rPr>
        <w:t>were</w:t>
      </w:r>
      <w:r w:rsidR="00891C02">
        <w:rPr>
          <w:rFonts w:ascii="Times New Roman" w:hAnsi="Times New Roman" w:cs="Times New Roman"/>
          <w:sz w:val="24"/>
          <w:szCs w:val="24"/>
        </w:rPr>
        <w:t xml:space="preserve"> principles stated</w:t>
      </w:r>
      <w:r w:rsidR="002D29FE">
        <w:rPr>
          <w:rFonts w:ascii="Times New Roman" w:hAnsi="Times New Roman" w:cs="Times New Roman"/>
          <w:sz w:val="24"/>
          <w:szCs w:val="24"/>
        </w:rPr>
        <w:t xml:space="preserve"> that would ensure that ethics would sustain in </w:t>
      </w:r>
      <w:r w:rsidR="00C631D7">
        <w:rPr>
          <w:rFonts w:ascii="Times New Roman" w:hAnsi="Times New Roman" w:cs="Times New Roman"/>
          <w:sz w:val="24"/>
          <w:szCs w:val="24"/>
        </w:rPr>
        <w:t>human-AI interactions. The principles include three main requirement</w:t>
      </w:r>
      <w:r w:rsidR="00A872B3">
        <w:rPr>
          <w:rFonts w:ascii="Times New Roman" w:hAnsi="Times New Roman" w:cs="Times New Roman"/>
          <w:sz w:val="24"/>
          <w:szCs w:val="24"/>
        </w:rPr>
        <w:t>s</w:t>
      </w:r>
      <w:r w:rsidR="00AD3A99">
        <w:rPr>
          <w:rFonts w:ascii="Times New Roman" w:hAnsi="Times New Roman" w:cs="Times New Roman"/>
          <w:sz w:val="24"/>
          <w:szCs w:val="24"/>
        </w:rPr>
        <w:t xml:space="preserve">, </w:t>
      </w:r>
      <w:r w:rsidR="00A872B3">
        <w:rPr>
          <w:rFonts w:ascii="Times New Roman" w:hAnsi="Times New Roman" w:cs="Times New Roman"/>
          <w:sz w:val="24"/>
          <w:szCs w:val="24"/>
        </w:rPr>
        <w:t xml:space="preserve">those </w:t>
      </w:r>
      <w:r w:rsidR="0092113F">
        <w:rPr>
          <w:rFonts w:ascii="Times New Roman" w:hAnsi="Times New Roman" w:cs="Times New Roman"/>
          <w:sz w:val="24"/>
          <w:szCs w:val="24"/>
        </w:rPr>
        <w:t>being:</w:t>
      </w:r>
      <w:r w:rsidR="00A872B3">
        <w:rPr>
          <w:rFonts w:ascii="Times New Roman" w:hAnsi="Times New Roman" w:cs="Times New Roman"/>
          <w:sz w:val="24"/>
          <w:szCs w:val="24"/>
        </w:rPr>
        <w:t xml:space="preserve"> </w:t>
      </w:r>
      <w:r w:rsidR="00DC0573">
        <w:rPr>
          <w:rFonts w:ascii="Times New Roman" w:hAnsi="Times New Roman" w:cs="Times New Roman"/>
          <w:sz w:val="24"/>
          <w:szCs w:val="24"/>
        </w:rPr>
        <w:t>people’s</w:t>
      </w:r>
      <w:r w:rsidR="00A872B3">
        <w:rPr>
          <w:rFonts w:ascii="Times New Roman" w:hAnsi="Times New Roman" w:cs="Times New Roman"/>
          <w:sz w:val="24"/>
          <w:szCs w:val="24"/>
        </w:rPr>
        <w:t xml:space="preserve"> personal autonomy should not be violated</w:t>
      </w:r>
      <w:r w:rsidR="00AD3A99">
        <w:rPr>
          <w:rFonts w:ascii="Times New Roman" w:hAnsi="Times New Roman" w:cs="Times New Roman"/>
          <w:sz w:val="24"/>
          <w:szCs w:val="24"/>
        </w:rPr>
        <w:t xml:space="preserve"> or in other words, they should be able to maintain their free will when interacting with the AI.</w:t>
      </w:r>
      <w:r w:rsidR="00197250">
        <w:rPr>
          <w:rFonts w:ascii="Times New Roman" w:hAnsi="Times New Roman" w:cs="Times New Roman"/>
          <w:sz w:val="24"/>
          <w:szCs w:val="24"/>
        </w:rPr>
        <w:t xml:space="preserve"> Another requirement is that </w:t>
      </w:r>
      <w:r w:rsidR="0092113F">
        <w:rPr>
          <w:rFonts w:ascii="Times New Roman" w:hAnsi="Times New Roman" w:cs="Times New Roman"/>
          <w:sz w:val="24"/>
          <w:szCs w:val="24"/>
        </w:rPr>
        <w:t>the benefits</w:t>
      </w:r>
      <w:r w:rsidR="00197250">
        <w:rPr>
          <w:rFonts w:ascii="Times New Roman" w:hAnsi="Times New Roman" w:cs="Times New Roman"/>
          <w:sz w:val="24"/>
          <w:szCs w:val="24"/>
        </w:rPr>
        <w:t xml:space="preserve"> brought about by the technology should outweigh the risks</w:t>
      </w:r>
      <w:r w:rsidR="0069434A">
        <w:rPr>
          <w:rFonts w:ascii="Times New Roman" w:hAnsi="Times New Roman" w:cs="Times New Roman"/>
          <w:sz w:val="24"/>
          <w:szCs w:val="24"/>
        </w:rPr>
        <w:t>. The final requirement is that the benefits and risks should be fairly distributed fairly among the users</w:t>
      </w:r>
      <w:r w:rsidR="000603F0">
        <w:rPr>
          <w:rFonts w:ascii="Times New Roman" w:hAnsi="Times New Roman" w:cs="Times New Roman"/>
          <w:sz w:val="24"/>
          <w:szCs w:val="24"/>
        </w:rPr>
        <w:t xml:space="preserve">, which means that people should not be </w:t>
      </w:r>
      <w:r w:rsidR="0092113F">
        <w:rPr>
          <w:rFonts w:ascii="Times New Roman" w:hAnsi="Times New Roman" w:cs="Times New Roman"/>
          <w:sz w:val="24"/>
          <w:szCs w:val="24"/>
        </w:rPr>
        <w:t>discriminated against</w:t>
      </w:r>
      <w:r w:rsidR="000603F0">
        <w:rPr>
          <w:rFonts w:ascii="Times New Roman" w:hAnsi="Times New Roman" w:cs="Times New Roman"/>
          <w:sz w:val="24"/>
          <w:szCs w:val="24"/>
        </w:rPr>
        <w:t xml:space="preserve"> based on their personal </w:t>
      </w:r>
      <w:r w:rsidR="00A00611">
        <w:rPr>
          <w:rFonts w:ascii="Times New Roman" w:hAnsi="Times New Roman" w:cs="Times New Roman"/>
          <w:sz w:val="24"/>
          <w:szCs w:val="24"/>
        </w:rPr>
        <w:t>backgrounds such as race, gender, and religion.</w:t>
      </w:r>
      <w:r w:rsidR="00F72625">
        <w:rPr>
          <w:rFonts w:ascii="Times New Roman" w:hAnsi="Times New Roman" w:cs="Times New Roman"/>
          <w:sz w:val="24"/>
          <w:szCs w:val="24"/>
        </w:rPr>
        <w:t xml:space="preserve"> </w:t>
      </w:r>
      <w:r w:rsidR="00787C65">
        <w:rPr>
          <w:rFonts w:ascii="Times New Roman" w:hAnsi="Times New Roman" w:cs="Times New Roman"/>
          <w:sz w:val="24"/>
          <w:szCs w:val="24"/>
        </w:rPr>
        <w:t xml:space="preserve">For ethics to be built into every artificial intelligence, </w:t>
      </w:r>
      <w:r w:rsidR="00B96B85">
        <w:rPr>
          <w:rFonts w:ascii="Times New Roman" w:hAnsi="Times New Roman" w:cs="Times New Roman"/>
          <w:sz w:val="24"/>
          <w:szCs w:val="24"/>
        </w:rPr>
        <w:t xml:space="preserve">then ethics should be part of the AI </w:t>
      </w:r>
      <w:r w:rsidR="0092113F">
        <w:rPr>
          <w:rFonts w:ascii="Times New Roman" w:hAnsi="Times New Roman" w:cs="Times New Roman"/>
          <w:sz w:val="24"/>
          <w:szCs w:val="24"/>
        </w:rPr>
        <w:t>curricula.</w:t>
      </w:r>
      <w:r w:rsidR="00B96B85">
        <w:rPr>
          <w:rFonts w:ascii="Times New Roman" w:hAnsi="Times New Roman" w:cs="Times New Roman"/>
          <w:sz w:val="24"/>
          <w:szCs w:val="24"/>
        </w:rPr>
        <w:t xml:space="preserve"> </w:t>
      </w:r>
    </w:p>
    <w:p w14:paraId="48C3EDA3" w14:textId="77777777" w:rsidR="00D86D42" w:rsidRPr="00D93824" w:rsidRDefault="00D86D42" w:rsidP="006B2B10">
      <w:pPr>
        <w:spacing w:line="360" w:lineRule="auto"/>
        <w:rPr>
          <w:rFonts w:ascii="Times New Roman" w:hAnsi="Times New Roman" w:cs="Times New Roman"/>
          <w:sz w:val="24"/>
          <w:szCs w:val="24"/>
        </w:rPr>
      </w:pPr>
    </w:p>
    <w:p w14:paraId="249B23ED" w14:textId="4E7A071C" w:rsidR="007A2CF2" w:rsidRDefault="007A2CF2" w:rsidP="006B2B10">
      <w:pPr>
        <w:pStyle w:val="NormalWeb"/>
        <w:spacing w:before="0" w:beforeAutospacing="0" w:after="0" w:afterAutospacing="0" w:line="360" w:lineRule="auto"/>
        <w:ind w:left="600" w:hanging="600"/>
        <w:rPr>
          <w:color w:val="000000"/>
        </w:rPr>
      </w:pPr>
      <w:r w:rsidRPr="00D93824">
        <w:rPr>
          <w:color w:val="000000"/>
        </w:rPr>
        <w:t>Huang, C., Zhang, Z., Mao, B., &amp; Yao. (2023). An Overview of Artificial Intelligence Ethics. </w:t>
      </w:r>
      <w:r w:rsidRPr="00D93824">
        <w:rPr>
          <w:i/>
          <w:iCs/>
          <w:color w:val="000000"/>
        </w:rPr>
        <w:t>IEEE Transactions on Artificial Intelligence</w:t>
      </w:r>
      <w:r w:rsidRPr="00D93824">
        <w:rPr>
          <w:color w:val="000000"/>
        </w:rPr>
        <w:t>, </w:t>
      </w:r>
      <w:r w:rsidRPr="00D93824">
        <w:rPr>
          <w:i/>
          <w:iCs/>
          <w:color w:val="000000"/>
        </w:rPr>
        <w:t>4</w:t>
      </w:r>
      <w:r w:rsidRPr="00D93824">
        <w:rPr>
          <w:color w:val="000000"/>
        </w:rPr>
        <w:t xml:space="preserve">(4), 799–819. </w:t>
      </w:r>
      <w:hyperlink r:id="rId6" w:history="1">
        <w:r w:rsidRPr="00D93824">
          <w:rPr>
            <w:rStyle w:val="Hyperlink"/>
          </w:rPr>
          <w:t>https://doi.org/10.1109/tai.2022.3194503</w:t>
        </w:r>
      </w:hyperlink>
      <w:r w:rsidRPr="00D93824">
        <w:rPr>
          <w:color w:val="000000"/>
        </w:rPr>
        <w:t xml:space="preserve"> </w:t>
      </w:r>
    </w:p>
    <w:p w14:paraId="477839CE" w14:textId="77777777" w:rsidR="005A6C40" w:rsidRDefault="005A6C40" w:rsidP="0045507D">
      <w:pPr>
        <w:pStyle w:val="NormalWeb"/>
        <w:spacing w:before="0" w:beforeAutospacing="0" w:after="0" w:afterAutospacing="0" w:line="360" w:lineRule="auto"/>
        <w:rPr>
          <w:color w:val="000000"/>
        </w:rPr>
      </w:pPr>
    </w:p>
    <w:p w14:paraId="1981EFD7" w14:textId="46318175" w:rsidR="00360DDF" w:rsidRPr="00632F55" w:rsidRDefault="005A6C40" w:rsidP="00632F55">
      <w:pPr>
        <w:pStyle w:val="NormalWeb"/>
        <w:spacing w:before="0" w:beforeAutospacing="0" w:after="0" w:afterAutospacing="0" w:line="360" w:lineRule="auto"/>
        <w:rPr>
          <w:color w:val="000000"/>
        </w:rPr>
      </w:pPr>
      <w:r>
        <w:rPr>
          <w:color w:val="000000"/>
        </w:rPr>
        <w:t xml:space="preserve">This paper does an overview of </w:t>
      </w:r>
      <w:r w:rsidR="0066500A">
        <w:rPr>
          <w:color w:val="000000"/>
        </w:rPr>
        <w:t xml:space="preserve">the </w:t>
      </w:r>
      <w:r w:rsidR="00005495">
        <w:rPr>
          <w:color w:val="000000"/>
        </w:rPr>
        <w:t xml:space="preserve">field of AI by </w:t>
      </w:r>
      <w:r w:rsidR="008C2827">
        <w:rPr>
          <w:color w:val="000000"/>
        </w:rPr>
        <w:t>summarizing and analyzin</w:t>
      </w:r>
      <w:r w:rsidR="0084501B">
        <w:rPr>
          <w:color w:val="000000"/>
        </w:rPr>
        <w:t>g the ethical issue raised by AI,</w:t>
      </w:r>
      <w:r w:rsidR="00570557">
        <w:rPr>
          <w:color w:val="000000"/>
        </w:rPr>
        <w:t xml:space="preserve"> ethical guidelines and principles issued by different organizations</w:t>
      </w:r>
      <w:r w:rsidR="00F571C2">
        <w:rPr>
          <w:color w:val="000000"/>
        </w:rPr>
        <w:t>, approaches for addressing ethical issues in AI, and methods for evaluating the ethics of AI</w:t>
      </w:r>
      <w:r w:rsidR="00AA35FD">
        <w:rPr>
          <w:color w:val="000000"/>
        </w:rPr>
        <w:t xml:space="preserve">. </w:t>
      </w:r>
    </w:p>
    <w:p w14:paraId="7C110744" w14:textId="77777777" w:rsidR="0020677D" w:rsidRPr="00D93824" w:rsidRDefault="0020677D" w:rsidP="006B2B10">
      <w:pPr>
        <w:pStyle w:val="NormalWeb"/>
        <w:spacing w:before="0" w:beforeAutospacing="0" w:after="0" w:afterAutospacing="0" w:line="360" w:lineRule="auto"/>
        <w:ind w:left="600" w:hanging="600"/>
      </w:pPr>
    </w:p>
    <w:p w14:paraId="004D35F5" w14:textId="2A34BC0E" w:rsidR="008152D9" w:rsidRDefault="008152D9" w:rsidP="006B2B10">
      <w:pPr>
        <w:pStyle w:val="NormalWeb"/>
        <w:spacing w:before="0" w:beforeAutospacing="0" w:after="0" w:afterAutospacing="0" w:line="360" w:lineRule="auto"/>
        <w:ind w:left="600" w:hanging="600"/>
        <w:rPr>
          <w:color w:val="000000"/>
        </w:rPr>
      </w:pPr>
      <w:r w:rsidRPr="00D93824">
        <w:rPr>
          <w:color w:val="000000"/>
        </w:rPr>
        <w:t>Wang, Z., Huang, C., &amp; Yao, X. (2023). </w:t>
      </w:r>
      <w:r w:rsidRPr="00D93824">
        <w:rPr>
          <w:i/>
          <w:iCs/>
          <w:color w:val="000000"/>
        </w:rPr>
        <w:t>Feature Attribution Explanation to Detect Harmful Dataset Shift</w:t>
      </w:r>
      <w:r w:rsidRPr="00D93824">
        <w:rPr>
          <w:color w:val="000000"/>
        </w:rPr>
        <w:t xml:space="preserve">. </w:t>
      </w:r>
      <w:hyperlink r:id="rId7" w:history="1">
        <w:r w:rsidRPr="00D93824">
          <w:rPr>
            <w:rStyle w:val="Hyperlink"/>
          </w:rPr>
          <w:t>https://doi.org/10.1109/ijcnn54540.2023.10191221</w:t>
        </w:r>
      </w:hyperlink>
      <w:r w:rsidRPr="00D93824">
        <w:rPr>
          <w:color w:val="000000"/>
        </w:rPr>
        <w:t xml:space="preserve"> </w:t>
      </w:r>
    </w:p>
    <w:p w14:paraId="4278C078" w14:textId="77777777" w:rsidR="009D558E" w:rsidRPr="00D93824" w:rsidRDefault="009D558E" w:rsidP="006B2B10">
      <w:pPr>
        <w:pStyle w:val="NormalWeb"/>
        <w:spacing w:before="0" w:beforeAutospacing="0" w:after="0" w:afterAutospacing="0" w:line="360" w:lineRule="auto"/>
        <w:ind w:left="600" w:hanging="600"/>
        <w:rPr>
          <w:color w:val="000000"/>
        </w:rPr>
      </w:pPr>
    </w:p>
    <w:p w14:paraId="6C170BF5" w14:textId="133803E6" w:rsidR="007A2CF2" w:rsidRDefault="00EF7D3D" w:rsidP="006B2B10">
      <w:pPr>
        <w:pStyle w:val="NormalWeb"/>
        <w:spacing w:before="0" w:beforeAutospacing="0" w:after="0" w:afterAutospacing="0" w:line="360" w:lineRule="auto"/>
        <w:rPr>
          <w:color w:val="000000"/>
        </w:rPr>
      </w:pPr>
      <w:r>
        <w:rPr>
          <w:color w:val="000000"/>
        </w:rPr>
        <w:t>This paper talks about detecting whether a dis</w:t>
      </w:r>
      <w:r w:rsidR="00914338">
        <w:rPr>
          <w:color w:val="000000"/>
        </w:rPr>
        <w:t xml:space="preserve">tribution shift has occurred in a dataset of a machine learning model is important for the application and the performance of the </w:t>
      </w:r>
      <w:r w:rsidR="00CF2518">
        <w:rPr>
          <w:color w:val="000000"/>
        </w:rPr>
        <w:t>model. If the model has too large of a shift in the data distribution it could make the deployed model fai</w:t>
      </w:r>
      <w:r w:rsidR="00602F7C">
        <w:rPr>
          <w:color w:val="000000"/>
        </w:rPr>
        <w:t>l.</w:t>
      </w:r>
      <w:r w:rsidR="004438AB">
        <w:rPr>
          <w:color w:val="000000"/>
        </w:rPr>
        <w:t xml:space="preserve"> Data shifts can be defined in 3 separate </w:t>
      </w:r>
      <w:r w:rsidR="00772894">
        <w:rPr>
          <w:color w:val="000000"/>
        </w:rPr>
        <w:t>categories</w:t>
      </w:r>
      <w:r w:rsidR="004438AB">
        <w:rPr>
          <w:color w:val="000000"/>
        </w:rPr>
        <w:t xml:space="preserve">. Those ways are Covariate </w:t>
      </w:r>
      <w:r w:rsidR="00772894">
        <w:rPr>
          <w:color w:val="000000"/>
        </w:rPr>
        <w:t>Shifts:</w:t>
      </w:r>
      <w:r w:rsidR="004438AB">
        <w:rPr>
          <w:color w:val="000000"/>
        </w:rPr>
        <w:t xml:space="preserve"> Changes and differences </w:t>
      </w:r>
      <w:r w:rsidR="00772894">
        <w:rPr>
          <w:color w:val="000000"/>
        </w:rPr>
        <w:t xml:space="preserve">in the distribution of input variables between training and test data. </w:t>
      </w:r>
      <w:r w:rsidR="00626B3B">
        <w:rPr>
          <w:color w:val="000000"/>
        </w:rPr>
        <w:t xml:space="preserve">Label Shift (Prior </w:t>
      </w:r>
      <w:r w:rsidR="006A1ED7">
        <w:rPr>
          <w:color w:val="000000"/>
        </w:rPr>
        <w:t>Probability</w:t>
      </w:r>
      <w:r w:rsidR="00626B3B">
        <w:rPr>
          <w:color w:val="000000"/>
        </w:rPr>
        <w:t xml:space="preserve"> Shift): Changes and differences in the distribution of target variable</w:t>
      </w:r>
      <w:r w:rsidR="006A1ED7">
        <w:rPr>
          <w:color w:val="000000"/>
        </w:rPr>
        <w:t xml:space="preserve"> (i.e., class variable) between training and test data. And Concept Shift: Changes in the relationship between </w:t>
      </w:r>
      <w:r w:rsidR="006A1ED7">
        <w:rPr>
          <w:color w:val="000000"/>
        </w:rPr>
        <w:lastRenderedPageBreak/>
        <w:t>input variables and</w:t>
      </w:r>
      <w:r w:rsidR="001B620F">
        <w:rPr>
          <w:color w:val="000000"/>
        </w:rPr>
        <w:t xml:space="preserve"> class variables.</w:t>
      </w:r>
      <w:r w:rsidR="00930630">
        <w:rPr>
          <w:color w:val="000000"/>
        </w:rPr>
        <w:t xml:space="preserve"> How they measured this change is by</w:t>
      </w:r>
      <w:r w:rsidR="00EF5BF4">
        <w:rPr>
          <w:color w:val="000000"/>
        </w:rPr>
        <w:t xml:space="preserve"> indicating how much each input contributes to the models output for a given data point </w:t>
      </w:r>
      <w:r w:rsidR="00016452">
        <w:rPr>
          <w:color w:val="000000"/>
        </w:rPr>
        <w:t xml:space="preserve">and then checking if a </w:t>
      </w:r>
      <w:r w:rsidR="0023324A">
        <w:rPr>
          <w:color w:val="000000"/>
        </w:rPr>
        <w:t xml:space="preserve">input contributes too much to an models output. They found that their method of checking </w:t>
      </w:r>
      <w:r w:rsidR="00B234CA">
        <w:rPr>
          <w:color w:val="000000"/>
        </w:rPr>
        <w:t xml:space="preserve">a data shift set is successful and is more effective than other state of the art methods. </w:t>
      </w:r>
    </w:p>
    <w:p w14:paraId="3CC5EEAC" w14:textId="77777777" w:rsidR="006B2B10" w:rsidRPr="00D93824" w:rsidRDefault="006B2B10" w:rsidP="006B2B10">
      <w:pPr>
        <w:pStyle w:val="NormalWeb"/>
        <w:spacing w:before="0" w:beforeAutospacing="0" w:after="0" w:afterAutospacing="0" w:line="360" w:lineRule="auto"/>
        <w:rPr>
          <w:color w:val="000000"/>
        </w:rPr>
      </w:pPr>
    </w:p>
    <w:p w14:paraId="55D093B5" w14:textId="33C11885" w:rsidR="009527FE" w:rsidRDefault="009D558E" w:rsidP="006B2B10">
      <w:pPr>
        <w:pStyle w:val="NormalWeb"/>
        <w:spacing w:line="360" w:lineRule="auto"/>
        <w:ind w:left="720" w:hanging="720"/>
      </w:pPr>
      <w:r>
        <w:t xml:space="preserve">Gagandeep, Kaur, J., Mathur, S., Kaur, S., Nayyar, A., Singh, S. P., &amp; Mathur, S. (2023). Evaluating and mitigating gender bias in machine learning based resume filtering. </w:t>
      </w:r>
      <w:r>
        <w:rPr>
          <w:i/>
          <w:iCs/>
        </w:rPr>
        <w:t>Multimedia Tools and Applications: An International Journal</w:t>
      </w:r>
      <w:r>
        <w:t xml:space="preserve">, 1–21. </w:t>
      </w:r>
      <w:hyperlink r:id="rId8" w:history="1">
        <w:r w:rsidRPr="00026034">
          <w:rPr>
            <w:rStyle w:val="Hyperlink"/>
          </w:rPr>
          <w:t>https://doi.org/10.1007/s11042-023-16552-x</w:t>
        </w:r>
      </w:hyperlink>
      <w:r>
        <w:t xml:space="preserve"> </w:t>
      </w:r>
    </w:p>
    <w:p w14:paraId="7F38DC6F" w14:textId="6DC9F27A" w:rsidR="00615E81" w:rsidRDefault="00BE4975" w:rsidP="00615E81">
      <w:pPr>
        <w:pStyle w:val="NormalWeb"/>
        <w:spacing w:line="360" w:lineRule="auto"/>
      </w:pPr>
      <w:r>
        <w:t xml:space="preserve">With the </w:t>
      </w:r>
      <w:r w:rsidR="0095466C">
        <w:t xml:space="preserve">recent </w:t>
      </w:r>
      <w:r>
        <w:t>rise</w:t>
      </w:r>
      <w:r w:rsidR="0095466C">
        <w:t xml:space="preserve"> in everyday use</w:t>
      </w:r>
      <w:r>
        <w:t xml:space="preserve"> of AI, companies have started to automate the process of sorting resumes </w:t>
      </w:r>
      <w:r w:rsidR="0095466C">
        <w:t xml:space="preserve">by </w:t>
      </w:r>
      <w:r w:rsidR="0051701B">
        <w:t xml:space="preserve">having an algorithm pick which resumes are </w:t>
      </w:r>
      <w:r w:rsidR="009F3CB2">
        <w:t>classified as suitable</w:t>
      </w:r>
      <w:r w:rsidR="0051701B">
        <w:t xml:space="preserve"> enough to</w:t>
      </w:r>
      <w:r w:rsidR="00F86B72">
        <w:t xml:space="preserve"> get to the next step. However, these training systems </w:t>
      </w:r>
      <w:r w:rsidR="00CA0A7F">
        <w:t xml:space="preserve">often incorporate high social biases in the models. </w:t>
      </w:r>
      <w:r w:rsidR="009C25A2">
        <w:t xml:space="preserve">This is because these filtering systems are </w:t>
      </w:r>
      <w:r w:rsidR="003500A1">
        <w:t>trained on historical data which often happens to be me</w:t>
      </w:r>
      <w:r w:rsidR="007857E4">
        <w:t xml:space="preserve">n’s resumes that they use for this. </w:t>
      </w:r>
      <w:r w:rsidR="00CA0A7F">
        <w:t xml:space="preserve">This paper introduces a method to </w:t>
      </w:r>
      <w:r w:rsidR="004C12CD">
        <w:t>hide specific gender terms from data(Gender Masking) before finding the similarity with the job requirement</w:t>
      </w:r>
      <w:r w:rsidR="00273840">
        <w:t>s.</w:t>
      </w:r>
      <w:r w:rsidR="009718ED">
        <w:t xml:space="preserve"> </w:t>
      </w:r>
      <w:r w:rsidR="00FF593C">
        <w:t xml:space="preserve">Some methods they theorized and tested is </w:t>
      </w:r>
      <w:r w:rsidR="00EF0AE6">
        <w:t xml:space="preserve">hiding gender specific information from the dataset, </w:t>
      </w:r>
      <w:r w:rsidR="000C639D">
        <w:t xml:space="preserve">assign similarity scores to every application </w:t>
      </w:r>
      <w:r w:rsidR="005178A4">
        <w:t>based on other applications to the same position</w:t>
      </w:r>
      <w:r w:rsidR="00C64A6F">
        <w:t>,</w:t>
      </w:r>
      <w:r w:rsidR="00253004">
        <w:t xml:space="preserve"> and</w:t>
      </w:r>
      <w:r w:rsidR="00C64A6F">
        <w:t xml:space="preserve"> </w:t>
      </w:r>
      <w:r w:rsidR="005178A4">
        <w:t xml:space="preserve">assigning a similarity score to every application based on the </w:t>
      </w:r>
      <w:r w:rsidR="00106BDD">
        <w:t>job requirements in the job listing</w:t>
      </w:r>
      <w:r w:rsidR="00253004">
        <w:t xml:space="preserve">. </w:t>
      </w:r>
      <w:r w:rsidR="00FC49DE">
        <w:t>T</w:t>
      </w:r>
      <w:r w:rsidR="00253004">
        <w:t>hey found that implementing any of the</w:t>
      </w:r>
      <w:r w:rsidR="00BC76D7">
        <w:t xml:space="preserve"> </w:t>
      </w:r>
      <w:r w:rsidR="00C71B3B">
        <w:t>methods</w:t>
      </w:r>
      <w:r w:rsidR="002C542F">
        <w:t xml:space="preserve"> in a system that was trained on data </w:t>
      </w:r>
      <w:r w:rsidR="00FC49DE">
        <w:t>that implemented Gender Masking,</w:t>
      </w:r>
      <w:r w:rsidR="00253004">
        <w:t xml:space="preserve"> reduce</w:t>
      </w:r>
      <w:r w:rsidR="003A3BAD">
        <w:t>d</w:t>
      </w:r>
      <w:r w:rsidR="00C71B3B">
        <w:t xml:space="preserve"> the amount of gender bias in a </w:t>
      </w:r>
      <w:r w:rsidR="003A3BAD">
        <w:t>model</w:t>
      </w:r>
    </w:p>
    <w:p w14:paraId="0BBCD2EA" w14:textId="2E66410F" w:rsidR="006E2B19" w:rsidRDefault="00615E81" w:rsidP="006B2B10">
      <w:pPr>
        <w:pStyle w:val="NormalWeb"/>
        <w:spacing w:line="360" w:lineRule="auto"/>
        <w:ind w:left="720" w:hanging="720"/>
      </w:pPr>
      <w:r>
        <w:t xml:space="preserve">Szczekocka, E., Tarnec, C., &amp; Pieczerak, J. (2022). Standardization on Bias in Artificial Intelligence as Industry Support. </w:t>
      </w:r>
      <w:r>
        <w:rPr>
          <w:i/>
          <w:iCs/>
        </w:rPr>
        <w:t>2022 IEEE International Conference on Big Data (Big Data), Big Data (Big Data), 2022 IEEE International Conference On</w:t>
      </w:r>
      <w:r>
        <w:t xml:space="preserve">, 5090–5099. </w:t>
      </w:r>
      <w:hyperlink r:id="rId9" w:history="1">
        <w:r w:rsidRPr="00026034">
          <w:rPr>
            <w:rStyle w:val="Hyperlink"/>
          </w:rPr>
          <w:t>https://doi.org/10.1109/BigData55660.2022.10020735</w:t>
        </w:r>
      </w:hyperlink>
      <w:r>
        <w:t xml:space="preserve"> </w:t>
      </w:r>
    </w:p>
    <w:p w14:paraId="72645C10" w14:textId="45BF8B75" w:rsidR="002F36A2" w:rsidRDefault="00C97B7F" w:rsidP="00971738">
      <w:pPr>
        <w:pStyle w:val="NormalWeb"/>
        <w:spacing w:line="360" w:lineRule="auto"/>
      </w:pPr>
      <w:r>
        <w:t xml:space="preserve">This paper talks about </w:t>
      </w:r>
      <w:r w:rsidR="00B00490">
        <w:t xml:space="preserve">standardizing the </w:t>
      </w:r>
      <w:r w:rsidR="001958D0">
        <w:t xml:space="preserve">concepts of “Responsible AI” </w:t>
      </w:r>
      <w:r w:rsidR="00DF395B">
        <w:t>and</w:t>
      </w:r>
      <w:r w:rsidR="001958D0">
        <w:t xml:space="preserve"> </w:t>
      </w:r>
      <w:r w:rsidR="00971738">
        <w:t xml:space="preserve">tries to </w:t>
      </w:r>
      <w:r w:rsidR="001958D0">
        <w:t>d</w:t>
      </w:r>
      <w:r w:rsidR="00971738">
        <w:t>efine the  types of biases in Artificial Intelligence.</w:t>
      </w:r>
      <w:r w:rsidR="00F8216E">
        <w:t xml:space="preserve"> </w:t>
      </w:r>
      <w:r w:rsidR="00DF395B">
        <w:t xml:space="preserve">Responsible AI is </w:t>
      </w:r>
      <w:r w:rsidR="00EA4694">
        <w:t>a</w:t>
      </w:r>
      <w:r w:rsidR="00DF395B">
        <w:t xml:space="preserve"> concept </w:t>
      </w:r>
      <w:r w:rsidR="00EA4694">
        <w:t xml:space="preserve">that is difficult to define but related to the question of if AI is trustworthy and scalable? </w:t>
      </w:r>
      <w:r w:rsidR="00350557">
        <w:t xml:space="preserve">Some research </w:t>
      </w:r>
      <w:r w:rsidR="007E779E">
        <w:t xml:space="preserve">defines the principles of responsible AI as: ethics, transparency, regulation and control, socioeconomic </w:t>
      </w:r>
      <w:r w:rsidR="0023674D">
        <w:t xml:space="preserve">impact, design, </w:t>
      </w:r>
      <w:r w:rsidR="0023674D">
        <w:lastRenderedPageBreak/>
        <w:t xml:space="preserve">and responsibility. While </w:t>
      </w:r>
      <w:r w:rsidR="00F8216E">
        <w:t>IBM conside</w:t>
      </w:r>
      <w:r w:rsidR="0085514F">
        <w:t>rs</w:t>
      </w:r>
      <w:r w:rsidR="00DF395B">
        <w:t xml:space="preserve"> explaina</w:t>
      </w:r>
      <w:r w:rsidR="00BD2C5F">
        <w:t>bility, fairness, robustness, transparency, and privacy</w:t>
      </w:r>
      <w:r w:rsidR="0085514F">
        <w:t xml:space="preserve"> as AI ethic principles</w:t>
      </w:r>
      <w:r w:rsidR="0075312E">
        <w:t xml:space="preserve"> </w:t>
      </w:r>
      <w:r w:rsidR="0023674D">
        <w:t>and</w:t>
      </w:r>
      <w:r w:rsidR="0075312E">
        <w:t xml:space="preserve"> Microsoft has defined their six principles of responsible AI as: </w:t>
      </w:r>
      <w:r w:rsidR="00350557">
        <w:t xml:space="preserve">fairness, reliability and </w:t>
      </w:r>
      <w:r w:rsidR="00494F8D">
        <w:t xml:space="preserve">safety, privacy and security, inclusiveness, transparency, and accountability. These similar but differing principles </w:t>
      </w:r>
      <w:r w:rsidR="002D3A52">
        <w:t xml:space="preserve">by many different groups bring cause to </w:t>
      </w:r>
      <w:r w:rsidR="00076E7C">
        <w:t>standardizing these principles.</w:t>
      </w:r>
    </w:p>
    <w:p w14:paraId="04E6A651" w14:textId="3491B7BA" w:rsidR="003226E0" w:rsidRDefault="00076E7C" w:rsidP="00C720A1">
      <w:pPr>
        <w:pStyle w:val="NormalWeb"/>
        <w:spacing w:line="360" w:lineRule="auto"/>
      </w:pPr>
      <w:r>
        <w:t xml:space="preserve">This paper also wants to define the types of bias that </w:t>
      </w:r>
      <w:r w:rsidR="00620FC4">
        <w:t>exist</w:t>
      </w:r>
      <w:r>
        <w:t xml:space="preserve"> in artificial intelligence</w:t>
      </w:r>
      <w:r w:rsidR="00DE7B5C">
        <w:t>.</w:t>
      </w:r>
      <w:r w:rsidR="00620FC4">
        <w:t xml:space="preserve"> </w:t>
      </w:r>
      <w:r w:rsidR="00D02A42">
        <w:t>For example, ISO proposed that several types of biases exists</w:t>
      </w:r>
      <w:r w:rsidR="0023410D">
        <w:t xml:space="preserve"> which consists of human cognitive bias</w:t>
      </w:r>
      <w:r w:rsidR="00691BC8">
        <w:t xml:space="preserve">: human bias that </w:t>
      </w:r>
      <w:r w:rsidR="0077452E">
        <w:t>might impact the design and application of a system</w:t>
      </w:r>
      <w:r w:rsidR="0023410D">
        <w:t>, data bias</w:t>
      </w:r>
      <w:r w:rsidR="00943F93">
        <w:t>: data properties that if unaddressed lead to AI systems that perform better or worse for different groups</w:t>
      </w:r>
      <w:r w:rsidR="0023410D">
        <w:t xml:space="preserve">, machine learning model architecture bias, and </w:t>
      </w:r>
      <w:r w:rsidR="001D2902">
        <w:t>other biases that do not fall within the other categories</w:t>
      </w:r>
      <w:r w:rsidR="00F7541D">
        <w:t xml:space="preserve"> which includes</w:t>
      </w:r>
      <w:r w:rsidR="006D2308">
        <w:t>:</w:t>
      </w:r>
      <w:r w:rsidR="00F7541D">
        <w:t xml:space="preserve"> </w:t>
      </w:r>
      <w:r w:rsidR="000B5ABE">
        <w:t>bias in system design, requirement bias,</w:t>
      </w:r>
      <w:r w:rsidR="00271828">
        <w:t xml:space="preserve"> and statistical bias.</w:t>
      </w:r>
    </w:p>
    <w:p w14:paraId="20E25229" w14:textId="77777777" w:rsidR="003226E0" w:rsidRDefault="003226E0" w:rsidP="00C720A1">
      <w:pPr>
        <w:pStyle w:val="NormalWeb"/>
        <w:spacing w:line="360" w:lineRule="auto"/>
      </w:pPr>
    </w:p>
    <w:p w14:paraId="01E2EC1C" w14:textId="3C2C1F58" w:rsidR="00F977C5" w:rsidRDefault="00F977C5" w:rsidP="00F977C5">
      <w:pPr>
        <w:pStyle w:val="NormalWeb"/>
        <w:spacing w:line="360" w:lineRule="auto"/>
        <w:ind w:left="720" w:hanging="720"/>
        <w:rPr>
          <w:color w:val="000000"/>
        </w:rPr>
      </w:pPr>
      <w:r w:rsidRPr="0097168F">
        <w:rPr>
          <w:color w:val="000000"/>
        </w:rPr>
        <w:t>L. Valtonen and S. J. Mäkinen, "Exploring the Relationships between Artificial Intelligence Transparency, Sources of Bias, and Types of Rationality," 2022 IEEE International Conference on Industrial Engineering and Engineering Management (IEEM), Kuala Lumpur, Malaysia, 2022, pp. 1296-1300, doi: 10.1109/IEEM55944.2022.9989994.</w:t>
      </w:r>
    </w:p>
    <w:p w14:paraId="785F7A47" w14:textId="506860C3" w:rsidR="00F977C5" w:rsidRDefault="00350179" w:rsidP="00E33269">
      <w:pPr>
        <w:pStyle w:val="NormalWeb"/>
        <w:spacing w:line="360" w:lineRule="auto"/>
      </w:pPr>
      <w:r>
        <w:t xml:space="preserve">This report </w:t>
      </w:r>
      <w:r w:rsidR="0047160E">
        <w:t xml:space="preserve">researches the way that AI impacts </w:t>
      </w:r>
      <w:r w:rsidR="00F441CC">
        <w:t xml:space="preserve">a </w:t>
      </w:r>
      <w:r w:rsidR="00D91D26">
        <w:t>person’s</w:t>
      </w:r>
      <w:r w:rsidR="00F441CC">
        <w:t xml:space="preserve"> choices. </w:t>
      </w:r>
      <w:r w:rsidR="00FE09E0">
        <w:t>The</w:t>
      </w:r>
      <w:r w:rsidR="00F441CC">
        <w:t xml:space="preserve"> </w:t>
      </w:r>
      <w:r>
        <w:t>exp</w:t>
      </w:r>
      <w:r w:rsidR="00A92232">
        <w:t xml:space="preserve">eriment </w:t>
      </w:r>
      <w:r w:rsidR="00FE09E0">
        <w:t xml:space="preserve">that this report does </w:t>
      </w:r>
      <w:r w:rsidR="00A92232">
        <w:t>is to find</w:t>
      </w:r>
      <w:r>
        <w:t xml:space="preserve"> the </w:t>
      </w:r>
      <w:r w:rsidR="00345C20">
        <w:t>difference in the decision-making reasoning</w:t>
      </w:r>
      <w:r w:rsidR="00E33269">
        <w:t xml:space="preserve"> between an AI-guided environment and </w:t>
      </w:r>
      <w:r w:rsidR="0047160E">
        <w:t xml:space="preserve">a human guided environment. </w:t>
      </w:r>
      <w:r w:rsidR="000F58F2">
        <w:t xml:space="preserve">They found that in the AI-guided environment, there tended to be </w:t>
      </w:r>
      <w:r w:rsidR="008A4C95">
        <w:t>over</w:t>
      </w:r>
      <w:r w:rsidR="000F58F2">
        <w:t xml:space="preserve">-reliance or </w:t>
      </w:r>
      <w:r w:rsidR="00E954F7">
        <w:t xml:space="preserve">authoritative stigmatization </w:t>
      </w:r>
      <w:r w:rsidR="006D5D1A">
        <w:t>where</w:t>
      </w:r>
      <w:r w:rsidR="00E954F7">
        <w:t xml:space="preserve"> AI is </w:t>
      </w:r>
      <w:r w:rsidR="00A53176">
        <w:t>concerned. They concluded that AI is seen as authoritative</w:t>
      </w:r>
      <w:r w:rsidR="001A39D6">
        <w:t xml:space="preserve"> in</w:t>
      </w:r>
      <w:r w:rsidR="00A53176">
        <w:t xml:space="preserve"> </w:t>
      </w:r>
      <w:r w:rsidR="00EA70AE">
        <w:t xml:space="preserve">high and low stake decision making settings and </w:t>
      </w:r>
      <w:r w:rsidR="00803579">
        <w:t xml:space="preserve">that it does not suppress choice </w:t>
      </w:r>
      <w:r w:rsidR="006D5D1A">
        <w:t>but</w:t>
      </w:r>
      <w:r w:rsidR="00803579">
        <w:t xml:space="preserve"> if there is lack of transparency</w:t>
      </w:r>
      <w:r w:rsidR="008B0CBF">
        <w:t xml:space="preserve"> AI can suppress </w:t>
      </w:r>
      <w:r w:rsidR="00EE09C5">
        <w:t>rationality in the decision maker.</w:t>
      </w:r>
    </w:p>
    <w:p w14:paraId="54F18D53" w14:textId="77777777" w:rsidR="00DA3522" w:rsidRPr="00D93824" w:rsidRDefault="00DA3522" w:rsidP="006B2B10">
      <w:pPr>
        <w:pStyle w:val="NormalWeb"/>
        <w:spacing w:line="360" w:lineRule="auto"/>
        <w:ind w:left="720" w:hanging="720"/>
        <w:rPr>
          <w:color w:val="000000"/>
        </w:rPr>
      </w:pPr>
    </w:p>
    <w:p w14:paraId="3F74189B" w14:textId="77777777" w:rsidR="00DA3522" w:rsidRDefault="00DA3522" w:rsidP="006B2B10">
      <w:pPr>
        <w:pStyle w:val="NormalWeb"/>
        <w:spacing w:line="360" w:lineRule="auto"/>
        <w:ind w:left="720" w:hanging="720"/>
      </w:pPr>
      <w:r>
        <w:t xml:space="preserve">El Annas, M., Benyacoub, B., &amp; Ouzineb, M. (2023). Semi-supervised adapted HMMs for P2P credit scoring systems with reject inference. </w:t>
      </w:r>
      <w:r>
        <w:rPr>
          <w:i/>
          <w:iCs/>
        </w:rPr>
        <w:t>Computational Statistics</w:t>
      </w:r>
      <w:r>
        <w:t xml:space="preserve">, </w:t>
      </w:r>
      <w:r>
        <w:rPr>
          <w:i/>
          <w:iCs/>
        </w:rPr>
        <w:t>38</w:t>
      </w:r>
      <w:r>
        <w:t xml:space="preserve">(1), 149–169. </w:t>
      </w:r>
      <w:hyperlink r:id="rId10" w:history="1">
        <w:r w:rsidRPr="00AF5149">
          <w:rPr>
            <w:rStyle w:val="Hyperlink"/>
          </w:rPr>
          <w:t>https://doi.org/10.1007/s00180-022-01220-9</w:t>
        </w:r>
      </w:hyperlink>
      <w:r>
        <w:t xml:space="preserve"> </w:t>
      </w:r>
    </w:p>
    <w:p w14:paraId="74CD8F73" w14:textId="40AE1910" w:rsidR="008141E8" w:rsidRDefault="009914A5" w:rsidP="006B2B10">
      <w:pPr>
        <w:pStyle w:val="NormalWeb"/>
        <w:spacing w:line="360" w:lineRule="auto"/>
      </w:pPr>
      <w:r>
        <w:lastRenderedPageBreak/>
        <w:t>This paper focuses on the concept of reject inference</w:t>
      </w:r>
      <w:r w:rsidR="002B0826">
        <w:t xml:space="preserve"> focusing specifically </w:t>
      </w:r>
      <w:r w:rsidR="0026621E">
        <w:t>on</w:t>
      </w:r>
      <w:r w:rsidR="002B0826">
        <w:t xml:space="preserve"> the </w:t>
      </w:r>
      <w:r w:rsidR="00E00A50">
        <w:t>application into</w:t>
      </w:r>
      <w:r w:rsidR="0000525B">
        <w:t xml:space="preserve"> </w:t>
      </w:r>
      <w:r w:rsidR="00E00A50">
        <w:t>P2P credit scoring</w:t>
      </w:r>
      <w:r>
        <w:t xml:space="preserve">. </w:t>
      </w:r>
      <w:r w:rsidR="00300E27">
        <w:t xml:space="preserve">Reject inference </w:t>
      </w:r>
      <w:r w:rsidR="0000525B">
        <w:t xml:space="preserve">is the concept of </w:t>
      </w:r>
      <w:r w:rsidR="00C06450">
        <w:t>including the reje</w:t>
      </w:r>
      <w:r w:rsidR="00276BF4">
        <w:t>ction data into the data set to avoid selection bias</w:t>
      </w:r>
      <w:r w:rsidR="00D4399A">
        <w:t xml:space="preserve">. This is because many credit card </w:t>
      </w:r>
      <w:r w:rsidR="001F1C4B">
        <w:t xml:space="preserve">models that </w:t>
      </w:r>
      <w:r w:rsidR="00FF4C5A">
        <w:t xml:space="preserve">is used to approve who gets a </w:t>
      </w:r>
      <w:r w:rsidR="009E0A87">
        <w:t xml:space="preserve">loan or not does not include rejection data in their data sets. This can cause selection bias by the algorithm </w:t>
      </w:r>
      <w:r w:rsidR="00932576">
        <w:t xml:space="preserve">to only accept a certain </w:t>
      </w:r>
      <w:r w:rsidR="00176B85">
        <w:t>selection of people</w:t>
      </w:r>
      <w:r w:rsidR="00D51571">
        <w:t>. This can unintentionally cause discrimination</w:t>
      </w:r>
      <w:r w:rsidR="00C12711">
        <w:t xml:space="preserve"> in who gets a loan accepted. This paper proposes a new solution to this </w:t>
      </w:r>
      <w:r w:rsidR="0031158B">
        <w:t>problem</w:t>
      </w:r>
      <w:r w:rsidR="008F7793">
        <w:t xml:space="preserve"> by proposing a semi-supervised hidden Markov mode</w:t>
      </w:r>
      <w:r w:rsidR="003E11A6">
        <w:t>l to evaluate the usage of semi-supervised machine learning for refe</w:t>
      </w:r>
      <w:r w:rsidR="00605B06">
        <w:t>rence inference in credit scoring</w:t>
      </w:r>
      <w:r w:rsidR="003A5ACA">
        <w:t xml:space="preserve">. </w:t>
      </w:r>
      <w:r w:rsidR="00DC2C22">
        <w:t xml:space="preserve">They generated several samples with varied rejection rates </w:t>
      </w:r>
      <w:r w:rsidR="00445A5B">
        <w:t>and then tested them and found that the</w:t>
      </w:r>
      <w:r w:rsidR="000808F2">
        <w:t xml:space="preserve"> test passed in applicability, stability, and performance.</w:t>
      </w:r>
    </w:p>
    <w:p w14:paraId="1972104A" w14:textId="77777777" w:rsidR="00BC706E" w:rsidRPr="00707331" w:rsidRDefault="00BC706E" w:rsidP="006B2B10">
      <w:pPr>
        <w:pStyle w:val="NormalWeb"/>
        <w:spacing w:line="360" w:lineRule="auto"/>
        <w:ind w:left="720" w:hanging="720"/>
        <w:rPr>
          <w:color w:val="000000"/>
        </w:rPr>
      </w:pPr>
    </w:p>
    <w:p w14:paraId="51EB0037" w14:textId="6E333481" w:rsidR="00DA3522" w:rsidRDefault="00BC706E" w:rsidP="006B2B10">
      <w:pPr>
        <w:pStyle w:val="NormalWeb"/>
        <w:spacing w:line="360" w:lineRule="auto"/>
        <w:ind w:left="720" w:hanging="720"/>
      </w:pPr>
      <w:r>
        <w:t xml:space="preserve">Anderson, B., Newman, M. A., Grim II, P. A., &amp; Hardin, J. M. (2023). A Monte Carlo simulation framework for reject inference. </w:t>
      </w:r>
      <w:r>
        <w:rPr>
          <w:i/>
          <w:iCs/>
        </w:rPr>
        <w:t>Journal of the Operational Research Society</w:t>
      </w:r>
      <w:r>
        <w:t xml:space="preserve">, </w:t>
      </w:r>
      <w:r>
        <w:rPr>
          <w:i/>
          <w:iCs/>
        </w:rPr>
        <w:t>74</w:t>
      </w:r>
      <w:r>
        <w:t xml:space="preserve">(4), 1133–1149. </w:t>
      </w:r>
      <w:hyperlink r:id="rId11" w:history="1">
        <w:r w:rsidRPr="00AF5149">
          <w:rPr>
            <w:rStyle w:val="Hyperlink"/>
          </w:rPr>
          <w:t>https://doi.org/10.1080/01605682.2022.2057819</w:t>
        </w:r>
      </w:hyperlink>
      <w:r>
        <w:t xml:space="preserve"> </w:t>
      </w:r>
    </w:p>
    <w:p w14:paraId="20815927" w14:textId="05167D8E" w:rsidR="005C3624" w:rsidRDefault="002B325D" w:rsidP="006B2B10">
      <w:pPr>
        <w:pStyle w:val="NormalWeb"/>
        <w:spacing w:line="360" w:lineRule="auto"/>
        <w:rPr>
          <w:color w:val="000000"/>
        </w:rPr>
      </w:pPr>
      <w:r>
        <w:rPr>
          <w:color w:val="000000"/>
        </w:rPr>
        <w:t xml:space="preserve">This paper </w:t>
      </w:r>
      <w:r w:rsidR="00317947">
        <w:rPr>
          <w:color w:val="000000"/>
        </w:rPr>
        <w:t xml:space="preserve">uses a Monte Carlo simulation to </w:t>
      </w:r>
      <w:r w:rsidR="007A0900">
        <w:rPr>
          <w:color w:val="000000"/>
        </w:rPr>
        <w:t xml:space="preserve">simulate rejected applicants in </w:t>
      </w:r>
      <w:r w:rsidR="00CC75B1">
        <w:rPr>
          <w:color w:val="000000"/>
        </w:rPr>
        <w:t>credit scoring models.</w:t>
      </w:r>
      <w:r w:rsidR="001C325F">
        <w:rPr>
          <w:color w:val="000000"/>
        </w:rPr>
        <w:t xml:space="preserve"> </w:t>
      </w:r>
      <w:r w:rsidR="005C3271">
        <w:rPr>
          <w:color w:val="000000"/>
        </w:rPr>
        <w:t>A Monte Carlo simulation is a mathematical technique that predicts possible outcomes of an uncertain event</w:t>
      </w:r>
      <w:r w:rsidR="0033038D">
        <w:rPr>
          <w:color w:val="000000"/>
        </w:rPr>
        <w:t xml:space="preserve">. This can be used to analyze past data and predict a range of future outcomes based on course of action. </w:t>
      </w:r>
      <w:r w:rsidR="00CC75B1">
        <w:rPr>
          <w:color w:val="000000"/>
        </w:rPr>
        <w:t>The</w:t>
      </w:r>
      <w:r w:rsidR="00674CBB">
        <w:rPr>
          <w:color w:val="000000"/>
        </w:rPr>
        <w:t xml:space="preserve">y created a methodology to </w:t>
      </w:r>
      <w:r w:rsidR="007A56CB">
        <w:rPr>
          <w:color w:val="000000"/>
        </w:rPr>
        <w:t xml:space="preserve">illustrate how to simulate rejected applicants so that </w:t>
      </w:r>
      <w:r w:rsidR="00E04718">
        <w:rPr>
          <w:color w:val="000000"/>
        </w:rPr>
        <w:t xml:space="preserve">reject inference techniques can be studied and selected to reduce the amount of </w:t>
      </w:r>
      <w:r w:rsidR="00072766">
        <w:rPr>
          <w:color w:val="000000"/>
        </w:rPr>
        <w:t>selection bias in algorithms.</w:t>
      </w:r>
      <w:r w:rsidR="0051163D">
        <w:rPr>
          <w:color w:val="000000"/>
        </w:rPr>
        <w:t xml:space="preserve"> </w:t>
      </w:r>
      <w:r w:rsidR="00CD4BA8">
        <w:rPr>
          <w:color w:val="000000"/>
        </w:rPr>
        <w:t xml:space="preserve">They </w:t>
      </w:r>
      <w:r w:rsidR="001F699A">
        <w:rPr>
          <w:color w:val="000000"/>
        </w:rPr>
        <w:t xml:space="preserve">created two Monte Carlo </w:t>
      </w:r>
      <w:r w:rsidR="0091644B">
        <w:rPr>
          <w:color w:val="000000"/>
        </w:rPr>
        <w:t>simulations;</w:t>
      </w:r>
      <w:r w:rsidR="001F699A">
        <w:rPr>
          <w:color w:val="000000"/>
        </w:rPr>
        <w:t xml:space="preserve"> one use</w:t>
      </w:r>
      <w:r w:rsidR="00C23A24">
        <w:rPr>
          <w:color w:val="000000"/>
        </w:rPr>
        <w:t>s</w:t>
      </w:r>
      <w:r w:rsidR="001F699A">
        <w:rPr>
          <w:color w:val="000000"/>
        </w:rPr>
        <w:t xml:space="preserve"> a accept</w:t>
      </w:r>
      <w:r w:rsidR="0091644B">
        <w:rPr>
          <w:color w:val="000000"/>
        </w:rPr>
        <w:t xml:space="preserve">s:rejects ratio </w:t>
      </w:r>
      <w:r w:rsidR="00C23A24">
        <w:rPr>
          <w:color w:val="000000"/>
        </w:rPr>
        <w:t>for each reject inference technique</w:t>
      </w:r>
      <w:r w:rsidR="00404B00">
        <w:rPr>
          <w:color w:val="000000"/>
        </w:rPr>
        <w:t xml:space="preserve"> and the other</w:t>
      </w:r>
      <w:r w:rsidR="00485121">
        <w:rPr>
          <w:color w:val="000000"/>
        </w:rPr>
        <w:t xml:space="preserve"> model </w:t>
      </w:r>
      <w:r w:rsidR="00A074D8">
        <w:rPr>
          <w:color w:val="000000"/>
        </w:rPr>
        <w:t>uses the</w:t>
      </w:r>
      <w:r w:rsidR="00932E78">
        <w:rPr>
          <w:color w:val="000000"/>
        </w:rPr>
        <w:t xml:space="preserve"> same methodology as the first simulation and studies the performance of the three reject inference methods</w:t>
      </w:r>
      <w:r w:rsidR="00F65578">
        <w:rPr>
          <w:color w:val="000000"/>
        </w:rPr>
        <w:t xml:space="preserve">. </w:t>
      </w:r>
      <w:r w:rsidR="00F31528">
        <w:rPr>
          <w:color w:val="000000"/>
        </w:rPr>
        <w:t xml:space="preserve">The </w:t>
      </w:r>
      <w:r w:rsidR="00F17D10">
        <w:rPr>
          <w:color w:val="000000"/>
        </w:rPr>
        <w:t>simplest</w:t>
      </w:r>
      <w:r w:rsidR="00F31528">
        <w:rPr>
          <w:color w:val="000000"/>
        </w:rPr>
        <w:t xml:space="preserve"> reject inference method is called simple </w:t>
      </w:r>
      <w:r w:rsidR="00F17D10">
        <w:rPr>
          <w:color w:val="000000"/>
        </w:rPr>
        <w:t>augmentation which builds a model on accepted applicants and applies this model to rejected applicants.</w:t>
      </w:r>
      <w:r w:rsidR="001D3073">
        <w:rPr>
          <w:color w:val="000000"/>
        </w:rPr>
        <w:t xml:space="preserve"> </w:t>
      </w:r>
      <w:r w:rsidR="0090751D">
        <w:rPr>
          <w:color w:val="000000"/>
        </w:rPr>
        <w:t xml:space="preserve">The next reject inference method is parceling which is a hybrid method that combines </w:t>
      </w:r>
      <w:r w:rsidR="00EB432F">
        <w:rPr>
          <w:color w:val="000000"/>
        </w:rPr>
        <w:t xml:space="preserve">proportional assignment and augmentation. Proportional assignment is the random portioning of rejects into </w:t>
      </w:r>
      <w:r w:rsidR="00B542C1">
        <w:rPr>
          <w:color w:val="000000"/>
        </w:rPr>
        <w:t>good</w:t>
      </w:r>
      <w:r w:rsidR="00EB432F">
        <w:rPr>
          <w:color w:val="000000"/>
        </w:rPr>
        <w:t xml:space="preserve"> and bad classifications based on the number of good and bad </w:t>
      </w:r>
      <w:r w:rsidR="0036409D">
        <w:rPr>
          <w:color w:val="000000"/>
        </w:rPr>
        <w:t xml:space="preserve">accepted applicants within the scoring parcels. </w:t>
      </w:r>
      <w:r w:rsidR="00F53046">
        <w:rPr>
          <w:color w:val="000000"/>
        </w:rPr>
        <w:t xml:space="preserve">The final reject inference method is called fuzzy augmentation. This </w:t>
      </w:r>
      <w:r w:rsidR="00A51A23">
        <w:rPr>
          <w:color w:val="000000"/>
        </w:rPr>
        <w:t>method uses rejected applicants twice in the final model. This rejected applicant is separated into two parts</w:t>
      </w:r>
      <w:r w:rsidR="00A826EB">
        <w:rPr>
          <w:color w:val="000000"/>
        </w:rPr>
        <w:t xml:space="preserve">: a </w:t>
      </w:r>
      <w:r w:rsidR="00A826EB">
        <w:rPr>
          <w:color w:val="000000"/>
        </w:rPr>
        <w:lastRenderedPageBreak/>
        <w:t xml:space="preserve">partial good and </w:t>
      </w:r>
      <w:r w:rsidR="00462B9F">
        <w:rPr>
          <w:color w:val="000000"/>
        </w:rPr>
        <w:t xml:space="preserve">a partial bad which </w:t>
      </w:r>
      <w:r w:rsidR="00503356">
        <w:rPr>
          <w:color w:val="000000"/>
        </w:rPr>
        <w:t xml:space="preserve">are </w:t>
      </w:r>
      <w:r w:rsidR="005223AA">
        <w:rPr>
          <w:color w:val="000000"/>
        </w:rPr>
        <w:t>generated in the form of a weight variable that has two observations</w:t>
      </w:r>
      <w:r w:rsidR="00C830F2">
        <w:rPr>
          <w:color w:val="000000"/>
        </w:rPr>
        <w:t xml:space="preserve">. </w:t>
      </w:r>
      <w:r w:rsidR="00BA4A54">
        <w:rPr>
          <w:color w:val="000000"/>
        </w:rPr>
        <w:t>One observation</w:t>
      </w:r>
      <w:r w:rsidR="00C830F2">
        <w:rPr>
          <w:color w:val="000000"/>
        </w:rPr>
        <w:t xml:space="preserve"> has a good outcome loan status and the other has a bad outcome loan status.</w:t>
      </w:r>
      <w:r w:rsidR="00A837DD">
        <w:rPr>
          <w:color w:val="000000"/>
        </w:rPr>
        <w:t xml:space="preserve"> They found that the first </w:t>
      </w:r>
      <w:r w:rsidR="008D35D7">
        <w:rPr>
          <w:color w:val="000000"/>
        </w:rPr>
        <w:t>M</w:t>
      </w:r>
      <w:r w:rsidR="00A837DD">
        <w:rPr>
          <w:color w:val="000000"/>
        </w:rPr>
        <w:t xml:space="preserve">onte </w:t>
      </w:r>
      <w:r w:rsidR="008D35D7">
        <w:rPr>
          <w:color w:val="000000"/>
        </w:rPr>
        <w:t>C</w:t>
      </w:r>
      <w:r w:rsidR="00A837DD">
        <w:rPr>
          <w:color w:val="000000"/>
        </w:rPr>
        <w:t xml:space="preserve">arlo simulation </w:t>
      </w:r>
      <w:r w:rsidR="008D35D7">
        <w:rPr>
          <w:color w:val="000000"/>
        </w:rPr>
        <w:t xml:space="preserve">with </w:t>
      </w:r>
      <w:r w:rsidR="00133F5B">
        <w:rPr>
          <w:color w:val="000000"/>
        </w:rPr>
        <w:t>simple augmentation, AUC, accuracy, and sensitivity produced the same accepts:re</w:t>
      </w:r>
      <w:r w:rsidR="000A4EFC">
        <w:rPr>
          <w:color w:val="000000"/>
        </w:rPr>
        <w:t>jects ratio with the number of rejects being close to the ratio in the observed data</w:t>
      </w:r>
      <w:r w:rsidR="0083202C">
        <w:rPr>
          <w:color w:val="000000"/>
        </w:rPr>
        <w:t>. For Parceling and Fuzzy augmentation</w:t>
      </w:r>
      <w:r w:rsidR="005B68FE">
        <w:rPr>
          <w:color w:val="000000"/>
        </w:rPr>
        <w:t>, there was an opposite trend in the accepts:rejects ration for AUC as compared to simple augmentation</w:t>
      </w:r>
      <w:r w:rsidR="00A02125">
        <w:rPr>
          <w:color w:val="000000"/>
        </w:rPr>
        <w:t xml:space="preserve">. They found that the more rejected applicants are used in simple </w:t>
      </w:r>
      <w:r w:rsidR="009F2FFE">
        <w:rPr>
          <w:color w:val="000000"/>
        </w:rPr>
        <w:t xml:space="preserve">augmentation </w:t>
      </w:r>
      <w:r w:rsidR="00C77316">
        <w:rPr>
          <w:color w:val="000000"/>
        </w:rPr>
        <w:t>, the better the AUC</w:t>
      </w:r>
      <w:r w:rsidR="00BF731B">
        <w:rPr>
          <w:color w:val="000000"/>
        </w:rPr>
        <w:t>.</w:t>
      </w:r>
      <w:r w:rsidR="00F26D40">
        <w:rPr>
          <w:color w:val="000000"/>
        </w:rPr>
        <w:t xml:space="preserve"> They concluded that the Monte Carlo simulation can be utilized to </w:t>
      </w:r>
      <w:r w:rsidR="00247E01">
        <w:rPr>
          <w:color w:val="000000"/>
        </w:rPr>
        <w:t>access reject inference.</w:t>
      </w:r>
    </w:p>
    <w:p w14:paraId="200C65FB" w14:textId="0FC2A76A" w:rsidR="005C3624" w:rsidRDefault="00B72969" w:rsidP="006B2B10">
      <w:pPr>
        <w:pStyle w:val="NormalWeb"/>
        <w:spacing w:line="360" w:lineRule="auto"/>
        <w:rPr>
          <w:b/>
          <w:bCs/>
          <w:color w:val="000000"/>
          <w:u w:val="single"/>
        </w:rPr>
      </w:pPr>
      <w:r w:rsidRPr="00B72969">
        <w:rPr>
          <w:b/>
          <w:bCs/>
          <w:color w:val="000000"/>
          <w:u w:val="single"/>
        </w:rPr>
        <w:t>AI Models</w:t>
      </w:r>
    </w:p>
    <w:p w14:paraId="25889785" w14:textId="77777777" w:rsidR="00540D9A" w:rsidRDefault="00000000" w:rsidP="00C26B2B">
      <w:pPr>
        <w:pStyle w:val="NormalWeb"/>
        <w:spacing w:line="360" w:lineRule="auto"/>
        <w:rPr>
          <w:color w:val="000000"/>
        </w:rPr>
      </w:pPr>
      <w:hyperlink r:id="rId12" w:anchor=":~:text=Most%20of%20the%20hiring%20AI,Supervised%2C%20unsupervised%20or%20reinforced%20learning" w:history="1">
        <w:r w:rsidR="00540D9A" w:rsidRPr="00183A51">
          <w:rPr>
            <w:rStyle w:val="Hyperlink"/>
          </w:rPr>
          <w:t>https://medium.com/@burak.bakkaloglu/ai-algorithms-in-hiring-processes-f54c7f899d93#:~:text=Most%20of%20the%20hiring%20AI,Supervised%2C%20unsupervised%20or%20reinforced%20learning</w:t>
        </w:r>
      </w:hyperlink>
    </w:p>
    <w:p w14:paraId="1B72B904" w14:textId="45686368" w:rsidR="00C26B2B" w:rsidRDefault="00540D9A" w:rsidP="00C26B2B">
      <w:pPr>
        <w:pStyle w:val="NormalWeb"/>
        <w:spacing w:line="360" w:lineRule="auto"/>
        <w:rPr>
          <w:color w:val="000000"/>
        </w:rPr>
      </w:pPr>
      <w:r>
        <w:rPr>
          <w:color w:val="000000"/>
        </w:rPr>
        <w:t xml:space="preserve">Talks about how </w:t>
      </w:r>
      <w:r w:rsidR="00C81EB1">
        <w:rPr>
          <w:color w:val="000000"/>
        </w:rPr>
        <w:t>Hiring AIs are trained</w:t>
      </w:r>
      <w:r w:rsidR="00C26B2B">
        <w:rPr>
          <w:color w:val="000000"/>
        </w:rPr>
        <w:t xml:space="preserve"> </w:t>
      </w:r>
    </w:p>
    <w:p w14:paraId="76AB2526" w14:textId="77777777" w:rsidR="00672353" w:rsidRDefault="00672353" w:rsidP="00C26B2B">
      <w:pPr>
        <w:pStyle w:val="NormalWeb"/>
        <w:spacing w:line="360" w:lineRule="auto"/>
        <w:rPr>
          <w:color w:val="000000"/>
        </w:rPr>
      </w:pPr>
    </w:p>
    <w:p w14:paraId="6999EDD0" w14:textId="42D12BB2" w:rsidR="00B82498" w:rsidRDefault="00672353" w:rsidP="00C26B2B">
      <w:pPr>
        <w:pStyle w:val="NormalWeb"/>
        <w:spacing w:line="360" w:lineRule="auto"/>
        <w:rPr>
          <w:color w:val="000000"/>
        </w:rPr>
      </w:pPr>
      <w:r>
        <w:rPr>
          <w:color w:val="000000"/>
        </w:rPr>
        <w:t xml:space="preserve">Gender Masking </w:t>
      </w:r>
      <w:r w:rsidR="00CE0B76">
        <w:rPr>
          <w:color w:val="000000"/>
        </w:rPr>
        <w:t xml:space="preserve">AI </w:t>
      </w:r>
      <w:r>
        <w:rPr>
          <w:color w:val="000000"/>
        </w:rPr>
        <w:t xml:space="preserve">Algorithm </w:t>
      </w:r>
    </w:p>
    <w:p w14:paraId="54C1C5D7" w14:textId="039F69ED" w:rsidR="00672353" w:rsidRDefault="00672353" w:rsidP="00B82498">
      <w:pPr>
        <w:pStyle w:val="NormalWeb"/>
        <w:numPr>
          <w:ilvl w:val="0"/>
          <w:numId w:val="2"/>
        </w:numPr>
        <w:spacing w:line="360" w:lineRule="auto"/>
        <w:rPr>
          <w:color w:val="000000"/>
        </w:rPr>
      </w:pPr>
      <w:r>
        <w:rPr>
          <w:color w:val="000000"/>
        </w:rPr>
        <w:t>KNN(</w:t>
      </w:r>
      <w:r w:rsidR="00B82498">
        <w:rPr>
          <w:color w:val="000000"/>
        </w:rPr>
        <w:t>K- Nearest Neighbor)</w:t>
      </w:r>
      <w:r>
        <w:rPr>
          <w:color w:val="000000"/>
        </w:rPr>
        <w:t xml:space="preserve"> Algorithm</w:t>
      </w:r>
    </w:p>
    <w:p w14:paraId="7A548C8F" w14:textId="53555B07" w:rsidR="00B82498" w:rsidRDefault="00B44098" w:rsidP="00B82498">
      <w:pPr>
        <w:pStyle w:val="NormalWeb"/>
        <w:numPr>
          <w:ilvl w:val="1"/>
          <w:numId w:val="2"/>
        </w:numPr>
        <w:spacing w:line="360" w:lineRule="auto"/>
        <w:rPr>
          <w:color w:val="000000"/>
        </w:rPr>
      </w:pPr>
      <w:r>
        <w:rPr>
          <w:color w:val="000000"/>
        </w:rPr>
        <w:t>Supervised Learning</w:t>
      </w:r>
    </w:p>
    <w:p w14:paraId="16C2EC6C" w14:textId="26B0772C" w:rsidR="003D7095" w:rsidRDefault="003D7095" w:rsidP="00B82498">
      <w:pPr>
        <w:pStyle w:val="NormalWeb"/>
        <w:numPr>
          <w:ilvl w:val="1"/>
          <w:numId w:val="2"/>
        </w:numPr>
        <w:spacing w:line="360" w:lineRule="auto"/>
        <w:rPr>
          <w:color w:val="000000"/>
        </w:rPr>
      </w:pPr>
      <w:r>
        <w:rPr>
          <w:color w:val="000000"/>
        </w:rPr>
        <w:t>Makes no data Assumptions</w:t>
      </w:r>
    </w:p>
    <w:p w14:paraId="563D653F" w14:textId="49E22053" w:rsidR="00B44098" w:rsidRDefault="00B44098" w:rsidP="00B82498">
      <w:pPr>
        <w:pStyle w:val="NormalWeb"/>
        <w:numPr>
          <w:ilvl w:val="1"/>
          <w:numId w:val="2"/>
        </w:numPr>
        <w:spacing w:line="360" w:lineRule="auto"/>
        <w:rPr>
          <w:color w:val="000000"/>
        </w:rPr>
      </w:pPr>
      <w:r>
        <w:rPr>
          <w:color w:val="000000"/>
        </w:rPr>
        <w:t xml:space="preserve">Uses </w:t>
      </w:r>
      <w:r w:rsidR="00D26893">
        <w:rPr>
          <w:color w:val="000000"/>
        </w:rPr>
        <w:t>p</w:t>
      </w:r>
      <w:r>
        <w:rPr>
          <w:color w:val="000000"/>
        </w:rPr>
        <w:t>roximity to make classifications or predictions about the grouping of an individual data point</w:t>
      </w:r>
    </w:p>
    <w:p w14:paraId="4F174F00" w14:textId="77777777" w:rsidR="00CE0B76" w:rsidRPr="00B72969" w:rsidRDefault="00CE0B76" w:rsidP="00CE0B76">
      <w:pPr>
        <w:pStyle w:val="NormalWeb"/>
        <w:spacing w:line="360" w:lineRule="auto"/>
        <w:rPr>
          <w:color w:val="000000"/>
        </w:rPr>
      </w:pPr>
    </w:p>
    <w:sectPr w:rsidR="00CE0B76" w:rsidRPr="00B7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3CCF"/>
    <w:multiLevelType w:val="hybridMultilevel"/>
    <w:tmpl w:val="BAB67562"/>
    <w:lvl w:ilvl="0" w:tplc="C06EB87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454E2"/>
    <w:multiLevelType w:val="hybridMultilevel"/>
    <w:tmpl w:val="86DC2142"/>
    <w:lvl w:ilvl="0" w:tplc="08089A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704385">
    <w:abstractNumId w:val="1"/>
  </w:num>
  <w:num w:numId="2" w16cid:durableId="1859196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8D"/>
    <w:rsid w:val="0000525B"/>
    <w:rsid w:val="00005495"/>
    <w:rsid w:val="00016452"/>
    <w:rsid w:val="000603F0"/>
    <w:rsid w:val="00061459"/>
    <w:rsid w:val="00065BA2"/>
    <w:rsid w:val="00072766"/>
    <w:rsid w:val="00076E7C"/>
    <w:rsid w:val="000808F2"/>
    <w:rsid w:val="000A4EFC"/>
    <w:rsid w:val="000B5ABE"/>
    <w:rsid w:val="000C639D"/>
    <w:rsid w:val="000F19B9"/>
    <w:rsid w:val="000F58F2"/>
    <w:rsid w:val="000F5B8D"/>
    <w:rsid w:val="000F7508"/>
    <w:rsid w:val="00106BDD"/>
    <w:rsid w:val="00111E85"/>
    <w:rsid w:val="00116B43"/>
    <w:rsid w:val="00127ACF"/>
    <w:rsid w:val="00133F5B"/>
    <w:rsid w:val="00176B85"/>
    <w:rsid w:val="001958D0"/>
    <w:rsid w:val="00197250"/>
    <w:rsid w:val="001A39D6"/>
    <w:rsid w:val="001B0271"/>
    <w:rsid w:val="001B620F"/>
    <w:rsid w:val="001C325F"/>
    <w:rsid w:val="001D2902"/>
    <w:rsid w:val="001D3073"/>
    <w:rsid w:val="001F1C4B"/>
    <w:rsid w:val="001F699A"/>
    <w:rsid w:val="0020677D"/>
    <w:rsid w:val="0023324A"/>
    <w:rsid w:val="0023410D"/>
    <w:rsid w:val="0023674D"/>
    <w:rsid w:val="00247E01"/>
    <w:rsid w:val="00253004"/>
    <w:rsid w:val="00265B9A"/>
    <w:rsid w:val="0026621E"/>
    <w:rsid w:val="00271828"/>
    <w:rsid w:val="00273840"/>
    <w:rsid w:val="00276BF4"/>
    <w:rsid w:val="00290395"/>
    <w:rsid w:val="002A5CE3"/>
    <w:rsid w:val="002B0826"/>
    <w:rsid w:val="002B325D"/>
    <w:rsid w:val="002C542F"/>
    <w:rsid w:val="002D29FE"/>
    <w:rsid w:val="002D3A52"/>
    <w:rsid w:val="002E2F7E"/>
    <w:rsid w:val="002F18D5"/>
    <w:rsid w:val="002F36A2"/>
    <w:rsid w:val="00300E27"/>
    <w:rsid w:val="0031158B"/>
    <w:rsid w:val="00317947"/>
    <w:rsid w:val="003226E0"/>
    <w:rsid w:val="0033038D"/>
    <w:rsid w:val="00340931"/>
    <w:rsid w:val="00345C20"/>
    <w:rsid w:val="003500A1"/>
    <w:rsid w:val="00350179"/>
    <w:rsid w:val="00350557"/>
    <w:rsid w:val="00360DDF"/>
    <w:rsid w:val="0036409D"/>
    <w:rsid w:val="003916E8"/>
    <w:rsid w:val="003A3BAD"/>
    <w:rsid w:val="003A5ACA"/>
    <w:rsid w:val="003D7095"/>
    <w:rsid w:val="003E11A6"/>
    <w:rsid w:val="003E5830"/>
    <w:rsid w:val="00404B00"/>
    <w:rsid w:val="004307AF"/>
    <w:rsid w:val="004438AB"/>
    <w:rsid w:val="00445A5B"/>
    <w:rsid w:val="0045507D"/>
    <w:rsid w:val="00462B9F"/>
    <w:rsid w:val="0047160E"/>
    <w:rsid w:val="00485121"/>
    <w:rsid w:val="00491A4B"/>
    <w:rsid w:val="00494F8D"/>
    <w:rsid w:val="004C12CD"/>
    <w:rsid w:val="004E729C"/>
    <w:rsid w:val="00503356"/>
    <w:rsid w:val="0051163D"/>
    <w:rsid w:val="0051701B"/>
    <w:rsid w:val="005178A4"/>
    <w:rsid w:val="005223AA"/>
    <w:rsid w:val="00540D9A"/>
    <w:rsid w:val="0054310E"/>
    <w:rsid w:val="00551E5E"/>
    <w:rsid w:val="00556E12"/>
    <w:rsid w:val="00570557"/>
    <w:rsid w:val="005A6C40"/>
    <w:rsid w:val="005B68FE"/>
    <w:rsid w:val="005C3271"/>
    <w:rsid w:val="005C3624"/>
    <w:rsid w:val="005D5FCC"/>
    <w:rsid w:val="005F7A00"/>
    <w:rsid w:val="006029F3"/>
    <w:rsid w:val="00602F7C"/>
    <w:rsid w:val="00605B06"/>
    <w:rsid w:val="00615E81"/>
    <w:rsid w:val="00620FC4"/>
    <w:rsid w:val="00626B3B"/>
    <w:rsid w:val="00632F55"/>
    <w:rsid w:val="00633D3F"/>
    <w:rsid w:val="0066500A"/>
    <w:rsid w:val="006676F4"/>
    <w:rsid w:val="00672353"/>
    <w:rsid w:val="00674CBB"/>
    <w:rsid w:val="00691BC8"/>
    <w:rsid w:val="0069434A"/>
    <w:rsid w:val="00696A16"/>
    <w:rsid w:val="006A1ED7"/>
    <w:rsid w:val="006B2B10"/>
    <w:rsid w:val="006D13EE"/>
    <w:rsid w:val="006D2308"/>
    <w:rsid w:val="006D5D1A"/>
    <w:rsid w:val="006E2B19"/>
    <w:rsid w:val="006E52CE"/>
    <w:rsid w:val="00707331"/>
    <w:rsid w:val="0072713C"/>
    <w:rsid w:val="0075312E"/>
    <w:rsid w:val="00772894"/>
    <w:rsid w:val="0077452E"/>
    <w:rsid w:val="007857E4"/>
    <w:rsid w:val="00787C65"/>
    <w:rsid w:val="007A0900"/>
    <w:rsid w:val="007A2CF2"/>
    <w:rsid w:val="007A56CB"/>
    <w:rsid w:val="007E779E"/>
    <w:rsid w:val="007F1354"/>
    <w:rsid w:val="00803579"/>
    <w:rsid w:val="008141E8"/>
    <w:rsid w:val="008152D9"/>
    <w:rsid w:val="00822643"/>
    <w:rsid w:val="008271B8"/>
    <w:rsid w:val="0083202C"/>
    <w:rsid w:val="0083583A"/>
    <w:rsid w:val="0084501B"/>
    <w:rsid w:val="0085514F"/>
    <w:rsid w:val="008631EA"/>
    <w:rsid w:val="00872B34"/>
    <w:rsid w:val="00873FB3"/>
    <w:rsid w:val="00891C02"/>
    <w:rsid w:val="00895401"/>
    <w:rsid w:val="008A4C95"/>
    <w:rsid w:val="008B0B33"/>
    <w:rsid w:val="008B0CBF"/>
    <w:rsid w:val="008B6E9E"/>
    <w:rsid w:val="008C2827"/>
    <w:rsid w:val="008D35D7"/>
    <w:rsid w:val="008E3C27"/>
    <w:rsid w:val="008F34ED"/>
    <w:rsid w:val="008F7793"/>
    <w:rsid w:val="0090751D"/>
    <w:rsid w:val="0091175D"/>
    <w:rsid w:val="00912048"/>
    <w:rsid w:val="00914338"/>
    <w:rsid w:val="0091644B"/>
    <w:rsid w:val="0092113F"/>
    <w:rsid w:val="00930630"/>
    <w:rsid w:val="00932576"/>
    <w:rsid w:val="00932E78"/>
    <w:rsid w:val="00943F93"/>
    <w:rsid w:val="00946746"/>
    <w:rsid w:val="009527FE"/>
    <w:rsid w:val="0095466C"/>
    <w:rsid w:val="0097168F"/>
    <w:rsid w:val="00971738"/>
    <w:rsid w:val="009718ED"/>
    <w:rsid w:val="009914A5"/>
    <w:rsid w:val="00992F87"/>
    <w:rsid w:val="00995EAD"/>
    <w:rsid w:val="009B0556"/>
    <w:rsid w:val="009C25A2"/>
    <w:rsid w:val="009C2C4C"/>
    <w:rsid w:val="009D558E"/>
    <w:rsid w:val="009E0A87"/>
    <w:rsid w:val="009F2FFE"/>
    <w:rsid w:val="009F3CB2"/>
    <w:rsid w:val="00A00611"/>
    <w:rsid w:val="00A02125"/>
    <w:rsid w:val="00A074D8"/>
    <w:rsid w:val="00A51A23"/>
    <w:rsid w:val="00A53176"/>
    <w:rsid w:val="00A826EB"/>
    <w:rsid w:val="00A837DD"/>
    <w:rsid w:val="00A872B3"/>
    <w:rsid w:val="00A87DD5"/>
    <w:rsid w:val="00A92232"/>
    <w:rsid w:val="00A9663E"/>
    <w:rsid w:val="00AA35FD"/>
    <w:rsid w:val="00AD3A99"/>
    <w:rsid w:val="00B00490"/>
    <w:rsid w:val="00B234CA"/>
    <w:rsid w:val="00B37ED3"/>
    <w:rsid w:val="00B44098"/>
    <w:rsid w:val="00B51F71"/>
    <w:rsid w:val="00B542C1"/>
    <w:rsid w:val="00B72969"/>
    <w:rsid w:val="00B82498"/>
    <w:rsid w:val="00B96B85"/>
    <w:rsid w:val="00BA4A54"/>
    <w:rsid w:val="00BC1BF2"/>
    <w:rsid w:val="00BC706E"/>
    <w:rsid w:val="00BC76D7"/>
    <w:rsid w:val="00BD2C5F"/>
    <w:rsid w:val="00BE1CB1"/>
    <w:rsid w:val="00BE4975"/>
    <w:rsid w:val="00BE7D55"/>
    <w:rsid w:val="00BF731B"/>
    <w:rsid w:val="00C02137"/>
    <w:rsid w:val="00C055E3"/>
    <w:rsid w:val="00C06450"/>
    <w:rsid w:val="00C12711"/>
    <w:rsid w:val="00C23A24"/>
    <w:rsid w:val="00C26B2B"/>
    <w:rsid w:val="00C631D7"/>
    <w:rsid w:val="00C64A6F"/>
    <w:rsid w:val="00C71B3B"/>
    <w:rsid w:val="00C720A1"/>
    <w:rsid w:val="00C74D3D"/>
    <w:rsid w:val="00C77316"/>
    <w:rsid w:val="00C81EB1"/>
    <w:rsid w:val="00C830F2"/>
    <w:rsid w:val="00C97B7F"/>
    <w:rsid w:val="00CA0A7F"/>
    <w:rsid w:val="00CC75B1"/>
    <w:rsid w:val="00CD4BA8"/>
    <w:rsid w:val="00CE0B76"/>
    <w:rsid w:val="00CF2518"/>
    <w:rsid w:val="00CF6167"/>
    <w:rsid w:val="00D02A42"/>
    <w:rsid w:val="00D26893"/>
    <w:rsid w:val="00D4399A"/>
    <w:rsid w:val="00D51571"/>
    <w:rsid w:val="00D86D42"/>
    <w:rsid w:val="00D91D26"/>
    <w:rsid w:val="00D92AF1"/>
    <w:rsid w:val="00D93824"/>
    <w:rsid w:val="00DA3522"/>
    <w:rsid w:val="00DB61BD"/>
    <w:rsid w:val="00DC0573"/>
    <w:rsid w:val="00DC2C22"/>
    <w:rsid w:val="00DE0E66"/>
    <w:rsid w:val="00DE3B3F"/>
    <w:rsid w:val="00DE7B5C"/>
    <w:rsid w:val="00DF395B"/>
    <w:rsid w:val="00E00A50"/>
    <w:rsid w:val="00E04718"/>
    <w:rsid w:val="00E33269"/>
    <w:rsid w:val="00E40614"/>
    <w:rsid w:val="00E954F7"/>
    <w:rsid w:val="00EA2E80"/>
    <w:rsid w:val="00EA4694"/>
    <w:rsid w:val="00EA70AE"/>
    <w:rsid w:val="00EB432F"/>
    <w:rsid w:val="00ED0A97"/>
    <w:rsid w:val="00EE09C5"/>
    <w:rsid w:val="00EE17D3"/>
    <w:rsid w:val="00EE207F"/>
    <w:rsid w:val="00EF0AE6"/>
    <w:rsid w:val="00EF5BF4"/>
    <w:rsid w:val="00EF7D3D"/>
    <w:rsid w:val="00F17D10"/>
    <w:rsid w:val="00F232DC"/>
    <w:rsid w:val="00F26D40"/>
    <w:rsid w:val="00F31528"/>
    <w:rsid w:val="00F441CC"/>
    <w:rsid w:val="00F53046"/>
    <w:rsid w:val="00F571C2"/>
    <w:rsid w:val="00F65578"/>
    <w:rsid w:val="00F72625"/>
    <w:rsid w:val="00F7541D"/>
    <w:rsid w:val="00F8216E"/>
    <w:rsid w:val="00F86B72"/>
    <w:rsid w:val="00F977C5"/>
    <w:rsid w:val="00FB4A9C"/>
    <w:rsid w:val="00FB729B"/>
    <w:rsid w:val="00FC49DE"/>
    <w:rsid w:val="00FE09E0"/>
    <w:rsid w:val="00FF2A1F"/>
    <w:rsid w:val="00FF4C5A"/>
    <w:rsid w:val="00FF55F3"/>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8834"/>
  <w15:chartTrackingRefBased/>
  <w15:docId w15:val="{3461051B-FD8C-4941-BA24-E3BAE952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D42"/>
    <w:rPr>
      <w:color w:val="0563C1" w:themeColor="hyperlink"/>
      <w:u w:val="single"/>
    </w:rPr>
  </w:style>
  <w:style w:type="character" w:styleId="UnresolvedMention">
    <w:name w:val="Unresolved Mention"/>
    <w:basedOn w:val="DefaultParagraphFont"/>
    <w:uiPriority w:val="99"/>
    <w:semiHidden/>
    <w:unhideWhenUsed/>
    <w:rsid w:val="00D86D42"/>
    <w:rPr>
      <w:color w:val="605E5C"/>
      <w:shd w:val="clear" w:color="auto" w:fill="E1DFDD"/>
    </w:rPr>
  </w:style>
  <w:style w:type="paragraph" w:styleId="NormalWeb">
    <w:name w:val="Normal (Web)"/>
    <w:basedOn w:val="Normal"/>
    <w:uiPriority w:val="99"/>
    <w:unhideWhenUsed/>
    <w:rsid w:val="000F19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E2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674135">
      <w:bodyDiv w:val="1"/>
      <w:marLeft w:val="0"/>
      <w:marRight w:val="0"/>
      <w:marTop w:val="0"/>
      <w:marBottom w:val="0"/>
      <w:divBdr>
        <w:top w:val="none" w:sz="0" w:space="0" w:color="auto"/>
        <w:left w:val="none" w:sz="0" w:space="0" w:color="auto"/>
        <w:bottom w:val="none" w:sz="0" w:space="0" w:color="auto"/>
        <w:right w:val="none" w:sz="0" w:space="0" w:color="auto"/>
      </w:divBdr>
    </w:div>
    <w:div w:id="1084688361">
      <w:bodyDiv w:val="1"/>
      <w:marLeft w:val="0"/>
      <w:marRight w:val="0"/>
      <w:marTop w:val="0"/>
      <w:marBottom w:val="0"/>
      <w:divBdr>
        <w:top w:val="none" w:sz="0" w:space="0" w:color="auto"/>
        <w:left w:val="none" w:sz="0" w:space="0" w:color="auto"/>
        <w:bottom w:val="none" w:sz="0" w:space="0" w:color="auto"/>
        <w:right w:val="none" w:sz="0" w:space="0" w:color="auto"/>
      </w:divBdr>
    </w:div>
    <w:div w:id="177127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42-023-16552-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jcnn54540.2023.10191221" TargetMode="External"/><Relationship Id="rId12" Type="http://schemas.openxmlformats.org/officeDocument/2006/relationships/hyperlink" Target="https://medium.com/@burak.bakkaloglu/ai-algorithms-in-hiring-processes-f54c7f899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tai.2022.3194503" TargetMode="External"/><Relationship Id="rId11" Type="http://schemas.openxmlformats.org/officeDocument/2006/relationships/hyperlink" Target="https://doi.org/10.1080/01605682.2022.2057819" TargetMode="External"/><Relationship Id="rId5" Type="http://schemas.openxmlformats.org/officeDocument/2006/relationships/hyperlink" Target="https://doi.org/10.48550/arXiv.1812.02953" TargetMode="External"/><Relationship Id="rId10" Type="http://schemas.openxmlformats.org/officeDocument/2006/relationships/hyperlink" Target="https://doi.org/10.1007/s00180-022-01220-9" TargetMode="External"/><Relationship Id="rId4" Type="http://schemas.openxmlformats.org/officeDocument/2006/relationships/webSettings" Target="webSettings.xml"/><Relationship Id="rId9" Type="http://schemas.openxmlformats.org/officeDocument/2006/relationships/hyperlink" Target="https://doi.org/10.1109/BigData55660.2022.100207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5</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Sabo</dc:creator>
  <cp:keywords/>
  <dc:description/>
  <cp:lastModifiedBy>Matthew Sabo</cp:lastModifiedBy>
  <cp:revision>285</cp:revision>
  <dcterms:created xsi:type="dcterms:W3CDTF">2023-09-12T00:27:00Z</dcterms:created>
  <dcterms:modified xsi:type="dcterms:W3CDTF">2023-11-30T07:44:00Z</dcterms:modified>
</cp:coreProperties>
</file>