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0ADA" w14:textId="0349E14F" w:rsidR="00562A45" w:rsidRDefault="00C0287D" w:rsidP="00A12B2F">
      <w:pPr>
        <w:pStyle w:val="Heading2"/>
        <w:rPr>
          <w:lang w:val="en-IE"/>
        </w:rPr>
      </w:pPr>
      <w:r>
        <w:rPr>
          <w:lang w:val="en-IE"/>
        </w:rPr>
        <w:t xml:space="preserve">Physical Interaction </w:t>
      </w:r>
      <w:r w:rsidR="00A12B2F">
        <w:rPr>
          <w:lang w:val="en-IE"/>
        </w:rPr>
        <w:t>CA1 Proposal – Alternative Game Controller</w:t>
      </w:r>
    </w:p>
    <w:p w14:paraId="16DD57EC" w14:textId="0EE0087C" w:rsidR="00A12B2F" w:rsidRDefault="00A12B2F" w:rsidP="00A12B2F">
      <w:pPr>
        <w:pStyle w:val="Heading3"/>
        <w:rPr>
          <w:lang w:val="en-IE"/>
        </w:rPr>
      </w:pPr>
      <w:r>
        <w:rPr>
          <w:lang w:val="en-IE"/>
        </w:rPr>
        <w:t>Matthew Seymour (N00233944)</w:t>
      </w:r>
    </w:p>
    <w:p w14:paraId="771E1B98" w14:textId="77777777" w:rsidR="005C472E" w:rsidRDefault="00A12B2F" w:rsidP="00A12B2F">
      <w:pPr>
        <w:rPr>
          <w:lang w:val="en-IE"/>
        </w:rPr>
      </w:pPr>
      <w:r>
        <w:rPr>
          <w:lang w:val="en-IE"/>
        </w:rPr>
        <w:t>My idea is to use an ultrasonic sensor to control the steering wheel of a car in a driving game.</w:t>
      </w:r>
      <w:r w:rsidR="005C472E">
        <w:rPr>
          <w:lang w:val="en-IE"/>
        </w:rPr>
        <w:t xml:space="preserve"> </w:t>
      </w:r>
      <w:r>
        <w:rPr>
          <w:lang w:val="en-IE"/>
        </w:rPr>
        <w:t xml:space="preserve">The ultrasonic sensor will be pointing horizontally and the player holds up their hand to point left or right or straight to drive in that direction. </w:t>
      </w:r>
      <w:r w:rsidR="005C472E">
        <w:rPr>
          <w:lang w:val="en-IE"/>
        </w:rPr>
        <w:t xml:space="preserve">With the ultrasonic sensor on the left of the player, point to the right of the player, by holding out their hand to the left (close to the ultrasonic sensor), the distance between their hand and the sensor will be low, and it will read as turning left. Conversely, the larger the distance that the ultrasonic sensor reads, the more it will turn the steering wheel right. </w:t>
      </w:r>
    </w:p>
    <w:p w14:paraId="0E0688B4" w14:textId="221C4E45" w:rsidR="00A12B2F" w:rsidRDefault="00A12B2F" w:rsidP="00A12B2F">
      <w:pPr>
        <w:rPr>
          <w:lang w:val="en-IE"/>
        </w:rPr>
      </w:pPr>
      <w:r>
        <w:rPr>
          <w:lang w:val="en-IE"/>
        </w:rPr>
        <w:t xml:space="preserve">With </w:t>
      </w:r>
      <w:r w:rsidR="005C472E">
        <w:rPr>
          <w:lang w:val="en-IE"/>
        </w:rPr>
        <w:t>one of the player’s hands controlling the steering wheel direction, their other hand will control the speed of the car. By using two Light Dependent Resistors (LDRs), acting as two simple buttons controlling</w:t>
      </w:r>
      <w:r w:rsidR="007306BD">
        <w:rPr>
          <w:lang w:val="en-IE"/>
        </w:rPr>
        <w:t xml:space="preserve"> the acceleration and brakes respectively. T</w:t>
      </w:r>
      <w:r w:rsidR="005C472E">
        <w:rPr>
          <w:lang w:val="en-IE"/>
        </w:rPr>
        <w:t xml:space="preserve">he player will hold their finger over </w:t>
      </w:r>
      <w:r w:rsidR="007306BD">
        <w:rPr>
          <w:lang w:val="en-IE"/>
        </w:rPr>
        <w:t xml:space="preserve">the LDR, making it read a lower light level, and thus activating the brakes or acceleration of the car. </w:t>
      </w:r>
    </w:p>
    <w:p w14:paraId="4FDA2E41" w14:textId="77777777" w:rsidR="007306BD" w:rsidRDefault="007306BD" w:rsidP="007306BD">
      <w:pPr>
        <w:rPr>
          <w:lang w:val="en-IE"/>
        </w:rPr>
      </w:pPr>
      <w:r>
        <w:rPr>
          <w:lang w:val="en-IE"/>
        </w:rPr>
        <w:t xml:space="preserve">The game I intend to use this alternative game controller to play and demo is called Slow Roads. It can be played in the browser at this link: </w:t>
      </w:r>
      <w:hyperlink r:id="rId4" w:history="1">
        <w:r w:rsidRPr="00C95694">
          <w:rPr>
            <w:rStyle w:val="Hyperlink"/>
            <w:lang w:val="en-IE"/>
          </w:rPr>
          <w:t>https://slowroads.io/</w:t>
        </w:r>
      </w:hyperlink>
      <w:r>
        <w:rPr>
          <w:lang w:val="en-IE"/>
        </w:rPr>
        <w:t xml:space="preserve"> </w:t>
      </w:r>
    </w:p>
    <w:p w14:paraId="1EA26512" w14:textId="5F9A55D9" w:rsidR="00532668" w:rsidRDefault="00532668" w:rsidP="007306BD">
      <w:pPr>
        <w:rPr>
          <w:lang w:val="en-IE"/>
        </w:rPr>
      </w:pPr>
      <w:r>
        <w:rPr>
          <w:lang w:val="en-IE"/>
        </w:rPr>
        <w:t xml:space="preserve">I came up with this idea myself and hence do not have any examples that inspired me or that I want to recreate. </w:t>
      </w:r>
    </w:p>
    <w:p w14:paraId="03ED7144" w14:textId="77777777" w:rsidR="007306BD" w:rsidRPr="00A12B2F" w:rsidRDefault="007306BD" w:rsidP="007306BD">
      <w:pPr>
        <w:rPr>
          <w:lang w:val="en-IE"/>
        </w:rPr>
      </w:pPr>
    </w:p>
    <w:p w14:paraId="4323C89C" w14:textId="002D5091" w:rsidR="007306BD" w:rsidRDefault="007306BD" w:rsidP="00A12B2F">
      <w:pPr>
        <w:rPr>
          <w:lang w:val="en-IE"/>
        </w:rPr>
      </w:pPr>
    </w:p>
    <w:p w14:paraId="30D0D6D5" w14:textId="77777777" w:rsidR="007306BD" w:rsidRDefault="007306BD" w:rsidP="00A12B2F">
      <w:pPr>
        <w:rPr>
          <w:lang w:val="en-IE"/>
        </w:rPr>
      </w:pPr>
    </w:p>
    <w:p w14:paraId="4B30D127" w14:textId="77777777" w:rsidR="007306BD" w:rsidRDefault="007306BD" w:rsidP="00A12B2F">
      <w:pPr>
        <w:rPr>
          <w:lang w:val="en-IE"/>
        </w:rPr>
      </w:pPr>
    </w:p>
    <w:p w14:paraId="4000DBBF" w14:textId="77777777" w:rsidR="005C472E" w:rsidRDefault="005C472E" w:rsidP="00A12B2F">
      <w:pPr>
        <w:rPr>
          <w:lang w:val="en-IE"/>
        </w:rPr>
      </w:pPr>
    </w:p>
    <w:p w14:paraId="6A12783F" w14:textId="77777777" w:rsidR="005C472E" w:rsidRDefault="005C472E" w:rsidP="00A12B2F">
      <w:pPr>
        <w:rPr>
          <w:lang w:val="en-IE"/>
        </w:rPr>
      </w:pPr>
    </w:p>
    <w:p w14:paraId="33CFAA94" w14:textId="77777777" w:rsidR="005C472E" w:rsidRDefault="005C472E" w:rsidP="00A12B2F">
      <w:pPr>
        <w:rPr>
          <w:lang w:val="en-IE"/>
        </w:rPr>
      </w:pPr>
    </w:p>
    <w:p w14:paraId="2393B6A3" w14:textId="77777777" w:rsidR="005C472E" w:rsidRDefault="005C472E" w:rsidP="00A12B2F">
      <w:pPr>
        <w:rPr>
          <w:lang w:val="en-IE"/>
        </w:rPr>
      </w:pPr>
    </w:p>
    <w:sectPr w:rsidR="005C4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D6A"/>
    <w:rsid w:val="00036D6A"/>
    <w:rsid w:val="002B4B5E"/>
    <w:rsid w:val="00532668"/>
    <w:rsid w:val="00562A45"/>
    <w:rsid w:val="005C472E"/>
    <w:rsid w:val="005F6B06"/>
    <w:rsid w:val="007306BD"/>
    <w:rsid w:val="009B619D"/>
    <w:rsid w:val="00A12B2F"/>
    <w:rsid w:val="00AB0B2A"/>
    <w:rsid w:val="00C0287D"/>
    <w:rsid w:val="00F75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7193"/>
  <w15:chartTrackingRefBased/>
  <w15:docId w15:val="{C00832E2-C5B1-4BC7-8D7E-CC59FBAB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6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D6A"/>
    <w:rPr>
      <w:rFonts w:eastAsiaTheme="majorEastAsia" w:cstheme="majorBidi"/>
      <w:color w:val="272727" w:themeColor="text1" w:themeTint="D8"/>
    </w:rPr>
  </w:style>
  <w:style w:type="paragraph" w:styleId="Title">
    <w:name w:val="Title"/>
    <w:basedOn w:val="Normal"/>
    <w:next w:val="Normal"/>
    <w:link w:val="TitleChar"/>
    <w:uiPriority w:val="10"/>
    <w:qFormat/>
    <w:rsid w:val="0003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D6A"/>
    <w:pPr>
      <w:spacing w:before="160"/>
      <w:jc w:val="center"/>
    </w:pPr>
    <w:rPr>
      <w:i/>
      <w:iCs/>
      <w:color w:val="404040" w:themeColor="text1" w:themeTint="BF"/>
    </w:rPr>
  </w:style>
  <w:style w:type="character" w:customStyle="1" w:styleId="QuoteChar">
    <w:name w:val="Quote Char"/>
    <w:basedOn w:val="DefaultParagraphFont"/>
    <w:link w:val="Quote"/>
    <w:uiPriority w:val="29"/>
    <w:rsid w:val="00036D6A"/>
    <w:rPr>
      <w:i/>
      <w:iCs/>
      <w:color w:val="404040" w:themeColor="text1" w:themeTint="BF"/>
    </w:rPr>
  </w:style>
  <w:style w:type="paragraph" w:styleId="ListParagraph">
    <w:name w:val="List Paragraph"/>
    <w:basedOn w:val="Normal"/>
    <w:uiPriority w:val="34"/>
    <w:qFormat/>
    <w:rsid w:val="00036D6A"/>
    <w:pPr>
      <w:ind w:left="720"/>
      <w:contextualSpacing/>
    </w:pPr>
  </w:style>
  <w:style w:type="character" w:styleId="IntenseEmphasis">
    <w:name w:val="Intense Emphasis"/>
    <w:basedOn w:val="DefaultParagraphFont"/>
    <w:uiPriority w:val="21"/>
    <w:qFormat/>
    <w:rsid w:val="00036D6A"/>
    <w:rPr>
      <w:i/>
      <w:iCs/>
      <w:color w:val="0F4761" w:themeColor="accent1" w:themeShade="BF"/>
    </w:rPr>
  </w:style>
  <w:style w:type="paragraph" w:styleId="IntenseQuote">
    <w:name w:val="Intense Quote"/>
    <w:basedOn w:val="Normal"/>
    <w:next w:val="Normal"/>
    <w:link w:val="IntenseQuoteChar"/>
    <w:uiPriority w:val="30"/>
    <w:qFormat/>
    <w:rsid w:val="00036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D6A"/>
    <w:rPr>
      <w:i/>
      <w:iCs/>
      <w:color w:val="0F4761" w:themeColor="accent1" w:themeShade="BF"/>
    </w:rPr>
  </w:style>
  <w:style w:type="character" w:styleId="IntenseReference">
    <w:name w:val="Intense Reference"/>
    <w:basedOn w:val="DefaultParagraphFont"/>
    <w:uiPriority w:val="32"/>
    <w:qFormat/>
    <w:rsid w:val="00036D6A"/>
    <w:rPr>
      <w:b/>
      <w:bCs/>
      <w:smallCaps/>
      <w:color w:val="0F4761" w:themeColor="accent1" w:themeShade="BF"/>
      <w:spacing w:val="5"/>
    </w:rPr>
  </w:style>
  <w:style w:type="character" w:styleId="Hyperlink">
    <w:name w:val="Hyperlink"/>
    <w:basedOn w:val="DefaultParagraphFont"/>
    <w:uiPriority w:val="99"/>
    <w:unhideWhenUsed/>
    <w:rsid w:val="005C472E"/>
    <w:rPr>
      <w:color w:val="467886" w:themeColor="hyperlink"/>
      <w:u w:val="single"/>
    </w:rPr>
  </w:style>
  <w:style w:type="character" w:styleId="UnresolvedMention">
    <w:name w:val="Unresolved Mention"/>
    <w:basedOn w:val="DefaultParagraphFont"/>
    <w:uiPriority w:val="99"/>
    <w:semiHidden/>
    <w:unhideWhenUsed/>
    <w:rsid w:val="005C4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lowroad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Jojo</dc:creator>
  <cp:keywords/>
  <dc:description/>
  <cp:lastModifiedBy>Joe Jojo</cp:lastModifiedBy>
  <cp:revision>3</cp:revision>
  <dcterms:created xsi:type="dcterms:W3CDTF">2026-10-09T14:49:00Z</dcterms:created>
  <dcterms:modified xsi:type="dcterms:W3CDTF">2026-10-09T22:40:00Z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cdda03-1266-4352-b943-b1b211db87e2_Enabled">
    <vt:lpwstr>true</vt:lpwstr>
  </property>
  <property fmtid="{D5CDD505-2E9C-101B-9397-08002B2CF9AE}" pid="3" name="MSIP_Label_53cdda03-1266-4352-b943-b1b211db87e2_SetDate">
    <vt:lpwstr>2026-10-09T21:50:00Z</vt:lpwstr>
  </property>
  <property fmtid="{D5CDD505-2E9C-101B-9397-08002B2CF9AE}" pid="4" name="MSIP_Label_53cdda03-1266-4352-b943-b1b211db87e2_Method">
    <vt:lpwstr>Standard</vt:lpwstr>
  </property>
  <property fmtid="{D5CDD505-2E9C-101B-9397-08002B2CF9AE}" pid="5" name="MSIP_Label_53cdda03-1266-4352-b943-b1b211db87e2_Name">
    <vt:lpwstr>defa4170-0d19-0005-0004-bc88714345d2</vt:lpwstr>
  </property>
  <property fmtid="{D5CDD505-2E9C-101B-9397-08002B2CF9AE}" pid="6" name="MSIP_Label_53cdda03-1266-4352-b943-b1b211db87e2_SiteId">
    <vt:lpwstr>da7d957b-1511-4a42-b2f5-78f847f8c87a</vt:lpwstr>
  </property>
  <property fmtid="{D5CDD505-2E9C-101B-9397-08002B2CF9AE}" pid="7" name="MSIP_Label_53cdda03-1266-4352-b943-b1b211db87e2_ActionId">
    <vt:lpwstr>ee06003b-973d-451a-a5ce-b143a1cafb77</vt:lpwstr>
  </property>
  <property fmtid="{D5CDD505-2E9C-101B-9397-08002B2CF9AE}" pid="8" name="MSIP_Label_53cdda03-1266-4352-b943-b1b211db87e2_ContentBits">
    <vt:lpwstr>0</vt:lpwstr>
  </property>
  <property fmtid="{D5CDD505-2E9C-101B-9397-08002B2CF9AE}" pid="9" name="MSIP_Label_53cdda03-1266-4352-b943-b1b211db87e2_Tag">
    <vt:lpwstr>10, 3, 0, 1</vt:lpwstr>
  </property>
</Properties>
</file>