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86718" w14:textId="15BBBCC0" w:rsidR="00375D49" w:rsidRDefault="00375D49" w:rsidP="00375D49">
      <w:pPr>
        <w:jc w:val="center"/>
        <w:rPr>
          <w:b/>
          <w:bCs/>
          <w:noProof/>
          <w:sz w:val="48"/>
          <w:szCs w:val="48"/>
          <w:u w:val="single"/>
        </w:rPr>
      </w:pPr>
      <w:r w:rsidRPr="00375D49">
        <w:rPr>
          <w:b/>
          <w:bCs/>
          <w:noProof/>
          <w:sz w:val="48"/>
          <w:szCs w:val="48"/>
          <w:u w:val="single"/>
        </w:rPr>
        <w:t>User Program</w:t>
      </w:r>
      <w:r w:rsidR="005E674F">
        <w:rPr>
          <w:b/>
          <w:bCs/>
          <w:noProof/>
          <w:sz w:val="48"/>
          <w:szCs w:val="48"/>
          <w:u w:val="single"/>
        </w:rPr>
        <w:t xml:space="preserve"> Features</w:t>
      </w:r>
      <w:r w:rsidRPr="00375D49">
        <w:rPr>
          <w:b/>
          <w:bCs/>
          <w:noProof/>
          <w:sz w:val="48"/>
          <w:szCs w:val="48"/>
          <w:u w:val="single"/>
        </w:rPr>
        <w:t xml:space="preserve"> Guide Sheet</w:t>
      </w:r>
    </w:p>
    <w:p w14:paraId="4F718EBF" w14:textId="79A4043A" w:rsidR="00897F53" w:rsidRDefault="00897F53" w:rsidP="00375D49">
      <w:pPr>
        <w:jc w:val="center"/>
        <w:rPr>
          <w:b/>
          <w:bCs/>
          <w:noProof/>
          <w:sz w:val="48"/>
          <w:szCs w:val="48"/>
          <w:u w:val="single"/>
        </w:rPr>
      </w:pPr>
    </w:p>
    <w:p w14:paraId="24431F95" w14:textId="77777777" w:rsidR="00897F53" w:rsidRPr="00375D49" w:rsidRDefault="00897F53" w:rsidP="00375D49">
      <w:pPr>
        <w:jc w:val="center"/>
        <w:rPr>
          <w:b/>
          <w:bCs/>
          <w:noProof/>
          <w:sz w:val="48"/>
          <w:szCs w:val="48"/>
          <w:u w:val="single"/>
        </w:rPr>
      </w:pPr>
    </w:p>
    <w:p w14:paraId="3971DED1" w14:textId="10C4B45F" w:rsidR="00B30B25" w:rsidRPr="00897F53" w:rsidRDefault="00B30B25">
      <w:pPr>
        <w:rPr>
          <w:b/>
          <w:bCs/>
          <w:noProof/>
          <w:sz w:val="28"/>
          <w:szCs w:val="28"/>
        </w:rPr>
      </w:pPr>
      <w:r w:rsidRPr="00897F53">
        <w:rPr>
          <w:b/>
          <w:bCs/>
          <w:noProof/>
          <w:sz w:val="28"/>
          <w:szCs w:val="28"/>
        </w:rPr>
        <w:t xml:space="preserve">Home Hub Page. This is the landing page for the web application. It leads to the customer portal, </w:t>
      </w:r>
      <w:r w:rsidR="004624AB" w:rsidRPr="00897F53">
        <w:rPr>
          <w:b/>
          <w:bCs/>
          <w:noProof/>
          <w:sz w:val="28"/>
          <w:szCs w:val="28"/>
        </w:rPr>
        <w:t>e</w:t>
      </w:r>
      <w:r w:rsidRPr="00897F53">
        <w:rPr>
          <w:b/>
          <w:bCs/>
          <w:noProof/>
          <w:sz w:val="28"/>
          <w:szCs w:val="28"/>
        </w:rPr>
        <w:t xml:space="preserve">mployee </w:t>
      </w:r>
      <w:r w:rsidR="004624AB" w:rsidRPr="00897F53">
        <w:rPr>
          <w:b/>
          <w:bCs/>
          <w:noProof/>
          <w:sz w:val="28"/>
          <w:szCs w:val="28"/>
        </w:rPr>
        <w:t>p</w:t>
      </w:r>
      <w:r w:rsidRPr="00897F53">
        <w:rPr>
          <w:b/>
          <w:bCs/>
          <w:noProof/>
          <w:sz w:val="28"/>
          <w:szCs w:val="28"/>
        </w:rPr>
        <w:t xml:space="preserve">ortal, the </w:t>
      </w:r>
      <w:r w:rsidR="004624AB" w:rsidRPr="00897F53">
        <w:rPr>
          <w:b/>
          <w:bCs/>
          <w:noProof/>
          <w:sz w:val="28"/>
          <w:szCs w:val="28"/>
        </w:rPr>
        <w:t>s</w:t>
      </w:r>
      <w:r w:rsidRPr="00897F53">
        <w:rPr>
          <w:b/>
          <w:bCs/>
          <w:noProof/>
          <w:sz w:val="28"/>
          <w:szCs w:val="28"/>
        </w:rPr>
        <w:t>tore, and for non customers to create a new account.</w:t>
      </w:r>
    </w:p>
    <w:p w14:paraId="2672433D" w14:textId="473A643A" w:rsidR="00226354" w:rsidRDefault="00B30B25">
      <w:r>
        <w:rPr>
          <w:noProof/>
        </w:rPr>
        <w:drawing>
          <wp:inline distT="0" distB="0" distL="0" distR="0" wp14:anchorId="3740009E" wp14:editId="7EE089D4">
            <wp:extent cx="5943600" cy="2649855"/>
            <wp:effectExtent l="0" t="0" r="0" b="0"/>
            <wp:docPr id="1" name="Picture 1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A6B3" w14:textId="77777777" w:rsidR="00897F53" w:rsidRDefault="00897F53">
      <w:pPr>
        <w:rPr>
          <w:sz w:val="32"/>
          <w:szCs w:val="32"/>
        </w:rPr>
      </w:pPr>
    </w:p>
    <w:p w14:paraId="1181F9DB" w14:textId="77777777" w:rsidR="00897F53" w:rsidRDefault="00897F53">
      <w:pPr>
        <w:rPr>
          <w:sz w:val="32"/>
          <w:szCs w:val="32"/>
        </w:rPr>
      </w:pPr>
    </w:p>
    <w:p w14:paraId="37F79447" w14:textId="77777777" w:rsidR="00897F53" w:rsidRDefault="00897F53">
      <w:pPr>
        <w:rPr>
          <w:sz w:val="32"/>
          <w:szCs w:val="32"/>
        </w:rPr>
      </w:pPr>
    </w:p>
    <w:p w14:paraId="13AF235D" w14:textId="77777777" w:rsidR="00897F53" w:rsidRDefault="00897F53">
      <w:pPr>
        <w:rPr>
          <w:sz w:val="32"/>
          <w:szCs w:val="32"/>
        </w:rPr>
      </w:pPr>
    </w:p>
    <w:p w14:paraId="49158E11" w14:textId="77777777" w:rsidR="00897F53" w:rsidRDefault="00897F53">
      <w:pPr>
        <w:rPr>
          <w:sz w:val="32"/>
          <w:szCs w:val="32"/>
        </w:rPr>
      </w:pPr>
    </w:p>
    <w:p w14:paraId="423BC3C8" w14:textId="77777777" w:rsidR="00897F53" w:rsidRDefault="00897F53">
      <w:pPr>
        <w:rPr>
          <w:sz w:val="32"/>
          <w:szCs w:val="32"/>
        </w:rPr>
      </w:pPr>
    </w:p>
    <w:p w14:paraId="16FD7CA8" w14:textId="77777777" w:rsidR="00897F53" w:rsidRDefault="00897F53">
      <w:pPr>
        <w:rPr>
          <w:sz w:val="32"/>
          <w:szCs w:val="32"/>
        </w:rPr>
      </w:pPr>
    </w:p>
    <w:p w14:paraId="04827511" w14:textId="4F1CE825" w:rsidR="00B30B25" w:rsidRPr="00897F53" w:rsidRDefault="004624AB">
      <w:pPr>
        <w:rPr>
          <w:b/>
          <w:bCs/>
          <w:sz w:val="28"/>
          <w:szCs w:val="28"/>
        </w:rPr>
      </w:pPr>
      <w:r w:rsidRPr="00897F53">
        <w:rPr>
          <w:b/>
          <w:bCs/>
          <w:sz w:val="28"/>
          <w:szCs w:val="28"/>
        </w:rPr>
        <w:lastRenderedPageBreak/>
        <w:t xml:space="preserve">The Search page or the Store. Is where customers and non-customers will shop our inventory. They can hit </w:t>
      </w:r>
      <w:r w:rsidR="00897F53" w:rsidRPr="00897F53">
        <w:rPr>
          <w:b/>
          <w:bCs/>
          <w:sz w:val="28"/>
          <w:szCs w:val="28"/>
        </w:rPr>
        <w:t>Add to Cart Button</w:t>
      </w:r>
      <w:r w:rsidR="000B3AD4">
        <w:rPr>
          <w:b/>
          <w:bCs/>
          <w:sz w:val="28"/>
          <w:szCs w:val="28"/>
        </w:rPr>
        <w:t xml:space="preserve"> below</w:t>
      </w:r>
      <w:r w:rsidR="00897F53" w:rsidRPr="00897F53">
        <w:rPr>
          <w:b/>
          <w:bCs/>
          <w:sz w:val="28"/>
          <w:szCs w:val="28"/>
        </w:rPr>
        <w:t xml:space="preserve"> to add</w:t>
      </w:r>
      <w:r w:rsidR="000B3AD4">
        <w:rPr>
          <w:b/>
          <w:bCs/>
          <w:sz w:val="28"/>
          <w:szCs w:val="28"/>
        </w:rPr>
        <w:t xml:space="preserve"> item</w:t>
      </w:r>
      <w:r w:rsidR="00897F53" w:rsidRPr="00897F53">
        <w:rPr>
          <w:b/>
          <w:bCs/>
          <w:sz w:val="28"/>
          <w:szCs w:val="28"/>
        </w:rPr>
        <w:t xml:space="preserve"> to</w:t>
      </w:r>
      <w:r w:rsidR="000B3AD4">
        <w:rPr>
          <w:b/>
          <w:bCs/>
          <w:sz w:val="28"/>
          <w:szCs w:val="28"/>
        </w:rPr>
        <w:t xml:space="preserve"> the</w:t>
      </w:r>
      <w:r w:rsidR="00897F53" w:rsidRPr="00897F53">
        <w:rPr>
          <w:b/>
          <w:bCs/>
          <w:sz w:val="28"/>
          <w:szCs w:val="28"/>
        </w:rPr>
        <w:t xml:space="preserve"> shopping cart at the bottom of the page.</w:t>
      </w:r>
    </w:p>
    <w:p w14:paraId="6146DA93" w14:textId="763C12A4" w:rsidR="00897F53" w:rsidRDefault="00B30B25">
      <w:r>
        <w:rPr>
          <w:noProof/>
        </w:rPr>
        <w:drawing>
          <wp:inline distT="0" distB="0" distL="0" distR="0" wp14:anchorId="55876577" wp14:editId="6F146BCD">
            <wp:extent cx="5516880" cy="3801745"/>
            <wp:effectExtent l="0" t="0" r="7620" b="825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52" cy="38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6473" w14:textId="7AA7C3F9" w:rsidR="00B30B25" w:rsidRPr="00897F53" w:rsidRDefault="00B30B25">
      <w:pPr>
        <w:rPr>
          <w:b/>
          <w:bCs/>
          <w:noProof/>
          <w:sz w:val="28"/>
          <w:szCs w:val="28"/>
        </w:rPr>
      </w:pPr>
      <w:r w:rsidRPr="00897F53">
        <w:rPr>
          <w:b/>
          <w:bCs/>
          <w:noProof/>
          <w:sz w:val="28"/>
          <w:szCs w:val="28"/>
        </w:rPr>
        <w:t xml:space="preserve">Checkout Shopping Cart functionality </w:t>
      </w:r>
      <w:r w:rsidR="00897F53" w:rsidRPr="00897F53">
        <w:rPr>
          <w:b/>
          <w:bCs/>
          <w:noProof/>
          <w:sz w:val="28"/>
          <w:szCs w:val="28"/>
        </w:rPr>
        <w:t>is at the bottom of the store page. Customers can change the quantity of an item and remove an item from</w:t>
      </w:r>
      <w:r w:rsidR="007A7BA6">
        <w:rPr>
          <w:b/>
          <w:bCs/>
          <w:noProof/>
          <w:sz w:val="28"/>
          <w:szCs w:val="28"/>
        </w:rPr>
        <w:t xml:space="preserve"> the</w:t>
      </w:r>
      <w:r w:rsidR="00897F53" w:rsidRPr="00897F53">
        <w:rPr>
          <w:b/>
          <w:bCs/>
          <w:noProof/>
          <w:sz w:val="28"/>
          <w:szCs w:val="28"/>
        </w:rPr>
        <w:t xml:space="preserve"> cart.</w:t>
      </w:r>
    </w:p>
    <w:p w14:paraId="3CCCB59F" w14:textId="77777777" w:rsidR="00897F53" w:rsidRDefault="00B30B25">
      <w:r>
        <w:rPr>
          <w:noProof/>
        </w:rPr>
        <w:drawing>
          <wp:inline distT="0" distB="0" distL="0" distR="0" wp14:anchorId="6150721C" wp14:editId="52FFF87F">
            <wp:extent cx="5052060" cy="2680938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364" cy="268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C145" w14:textId="37FA8037" w:rsidR="00B30B25" w:rsidRPr="00897F53" w:rsidRDefault="00897F53">
      <w:pPr>
        <w:rPr>
          <w:b/>
          <w:bCs/>
          <w:sz w:val="28"/>
          <w:szCs w:val="28"/>
        </w:rPr>
      </w:pPr>
      <w:r w:rsidRPr="00897F53">
        <w:rPr>
          <w:b/>
          <w:bCs/>
          <w:sz w:val="28"/>
          <w:szCs w:val="28"/>
        </w:rPr>
        <w:lastRenderedPageBreak/>
        <w:t xml:space="preserve">After a Non-Customer hits the Order button, they’re </w:t>
      </w:r>
      <w:r w:rsidR="0063670A">
        <w:rPr>
          <w:b/>
          <w:bCs/>
          <w:sz w:val="28"/>
          <w:szCs w:val="28"/>
        </w:rPr>
        <w:t>re</w:t>
      </w:r>
      <w:r w:rsidRPr="00897F53">
        <w:rPr>
          <w:b/>
          <w:bCs/>
          <w:sz w:val="28"/>
          <w:szCs w:val="28"/>
        </w:rPr>
        <w:t>directed here to the payment page for Non-Customers. Since they’re not a customer</w:t>
      </w:r>
      <w:r w:rsidR="00EF6242">
        <w:rPr>
          <w:b/>
          <w:bCs/>
          <w:sz w:val="28"/>
          <w:szCs w:val="28"/>
        </w:rPr>
        <w:t>,</w:t>
      </w:r>
      <w:r w:rsidRPr="00897F53">
        <w:rPr>
          <w:b/>
          <w:bCs/>
          <w:sz w:val="28"/>
          <w:szCs w:val="28"/>
        </w:rPr>
        <w:t xml:space="preserve"> we do not have their info needed to accept the order just yet.</w:t>
      </w:r>
      <w:r w:rsidR="006E60D3">
        <w:rPr>
          <w:b/>
          <w:bCs/>
          <w:sz w:val="28"/>
          <w:szCs w:val="28"/>
        </w:rPr>
        <w:t xml:space="preserve"> *Note Customers will not be </w:t>
      </w:r>
      <w:r w:rsidR="0063670A">
        <w:rPr>
          <w:b/>
          <w:bCs/>
          <w:sz w:val="28"/>
          <w:szCs w:val="28"/>
        </w:rPr>
        <w:t>re</w:t>
      </w:r>
      <w:r w:rsidR="006E60D3">
        <w:rPr>
          <w:b/>
          <w:bCs/>
          <w:sz w:val="28"/>
          <w:szCs w:val="28"/>
        </w:rPr>
        <w:t>directed to this page, because we have their account information already.</w:t>
      </w:r>
    </w:p>
    <w:p w14:paraId="249EA67D" w14:textId="53F96C02" w:rsidR="00B30B25" w:rsidRDefault="00B30B25">
      <w:r>
        <w:rPr>
          <w:noProof/>
        </w:rPr>
        <w:drawing>
          <wp:inline distT="0" distB="0" distL="0" distR="0" wp14:anchorId="696F84D2" wp14:editId="24260DA9">
            <wp:extent cx="5943600" cy="278955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669D" w14:textId="62F77B06" w:rsidR="00B30B25" w:rsidRDefault="00B30B25"/>
    <w:p w14:paraId="10E32602" w14:textId="41DFF14F" w:rsidR="00B30B25" w:rsidRPr="00897F53" w:rsidRDefault="00897F53">
      <w:pPr>
        <w:rPr>
          <w:b/>
          <w:bCs/>
          <w:noProof/>
          <w:sz w:val="28"/>
          <w:szCs w:val="28"/>
        </w:rPr>
      </w:pPr>
      <w:r w:rsidRPr="00897F53">
        <w:rPr>
          <w:b/>
          <w:bCs/>
          <w:noProof/>
          <w:sz w:val="28"/>
          <w:szCs w:val="28"/>
        </w:rPr>
        <w:t xml:space="preserve">Before or after a Non-Customer orders something, they may click on the Create Account link to create a new Customer Account with TeamSix Coin Company. </w:t>
      </w:r>
      <w:r w:rsidR="00844866">
        <w:rPr>
          <w:b/>
          <w:bCs/>
          <w:noProof/>
          <w:sz w:val="28"/>
          <w:szCs w:val="28"/>
        </w:rPr>
        <w:t>*</w:t>
      </w:r>
      <w:r w:rsidRPr="00897F53">
        <w:rPr>
          <w:b/>
          <w:bCs/>
          <w:noProof/>
          <w:sz w:val="28"/>
          <w:szCs w:val="28"/>
        </w:rPr>
        <w:t>Note if an order is placed before becoming a member, their order will not show up in view orders as customer.</w:t>
      </w:r>
    </w:p>
    <w:p w14:paraId="4B3785A6" w14:textId="26331617" w:rsidR="00B30B25" w:rsidRDefault="00B30B25">
      <w:pPr>
        <w:rPr>
          <w:noProof/>
        </w:rPr>
      </w:pPr>
      <w:r>
        <w:rPr>
          <w:noProof/>
        </w:rPr>
        <w:drawing>
          <wp:inline distT="0" distB="0" distL="0" distR="0" wp14:anchorId="3E23EBEF" wp14:editId="765A5DCF">
            <wp:extent cx="5943600" cy="2884170"/>
            <wp:effectExtent l="0" t="0" r="0" b="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7C3D" w14:textId="3C6DFDE9" w:rsidR="00B30B25" w:rsidRPr="00897F53" w:rsidRDefault="00897F53">
      <w:pPr>
        <w:rPr>
          <w:b/>
          <w:bCs/>
          <w:noProof/>
          <w:sz w:val="28"/>
          <w:szCs w:val="28"/>
        </w:rPr>
      </w:pPr>
      <w:r w:rsidRPr="00897F53">
        <w:rPr>
          <w:b/>
          <w:bCs/>
          <w:noProof/>
          <w:sz w:val="28"/>
          <w:szCs w:val="28"/>
        </w:rPr>
        <w:lastRenderedPageBreak/>
        <w:t>The Customer Login Portal is used for their Login Creditials. If they forgot their password they can click on forgot link, to send an email to reset account password.</w:t>
      </w:r>
      <w:r w:rsidR="006E60D3">
        <w:rPr>
          <w:b/>
          <w:bCs/>
          <w:noProof/>
          <w:sz w:val="28"/>
          <w:szCs w:val="28"/>
        </w:rPr>
        <w:t xml:space="preserve"> Note* these loggins can be found in the DB</w:t>
      </w:r>
    </w:p>
    <w:p w14:paraId="78C34078" w14:textId="44A0C546" w:rsidR="00B30B25" w:rsidRDefault="00B30B25">
      <w:pPr>
        <w:rPr>
          <w:noProof/>
        </w:rPr>
      </w:pPr>
      <w:r>
        <w:rPr>
          <w:noProof/>
        </w:rPr>
        <w:drawing>
          <wp:inline distT="0" distB="0" distL="0" distR="0" wp14:anchorId="66BCF5C1" wp14:editId="259F505F">
            <wp:extent cx="4961050" cy="6576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EBB4" w14:textId="77777777" w:rsidR="006E60D3" w:rsidRDefault="006E60D3">
      <w:pPr>
        <w:rPr>
          <w:b/>
          <w:bCs/>
          <w:noProof/>
          <w:sz w:val="28"/>
          <w:szCs w:val="28"/>
        </w:rPr>
      </w:pPr>
    </w:p>
    <w:p w14:paraId="11576A60" w14:textId="53D5E867" w:rsidR="00B30B25" w:rsidRPr="006E60D3" w:rsidRDefault="00897F53">
      <w:pPr>
        <w:rPr>
          <w:b/>
          <w:bCs/>
          <w:noProof/>
          <w:sz w:val="28"/>
          <w:szCs w:val="28"/>
        </w:rPr>
      </w:pPr>
      <w:r w:rsidRPr="006E60D3">
        <w:rPr>
          <w:b/>
          <w:bCs/>
          <w:noProof/>
          <w:sz w:val="28"/>
          <w:szCs w:val="28"/>
        </w:rPr>
        <w:lastRenderedPageBreak/>
        <w:t>When a Customer has succesfully logged in</w:t>
      </w:r>
      <w:r w:rsidR="00ED7002">
        <w:rPr>
          <w:b/>
          <w:bCs/>
          <w:noProof/>
          <w:sz w:val="28"/>
          <w:szCs w:val="28"/>
        </w:rPr>
        <w:t>. T</w:t>
      </w:r>
      <w:r w:rsidRPr="006E60D3">
        <w:rPr>
          <w:b/>
          <w:bCs/>
          <w:noProof/>
          <w:sz w:val="28"/>
          <w:szCs w:val="28"/>
        </w:rPr>
        <w:t xml:space="preserve">hey’re brought to the info page. The info page currently offers these features for customers. They can view Open/Shipped orders from </w:t>
      </w:r>
      <w:r w:rsidR="00344D38">
        <w:rPr>
          <w:b/>
          <w:bCs/>
          <w:noProof/>
          <w:sz w:val="28"/>
          <w:szCs w:val="28"/>
        </w:rPr>
        <w:t>the company</w:t>
      </w:r>
      <w:r w:rsidRPr="006E60D3">
        <w:rPr>
          <w:b/>
          <w:bCs/>
          <w:noProof/>
          <w:sz w:val="28"/>
          <w:szCs w:val="28"/>
        </w:rPr>
        <w:t xml:space="preserve">. </w:t>
      </w:r>
      <w:r w:rsidR="001B6B01">
        <w:rPr>
          <w:b/>
          <w:bCs/>
          <w:noProof/>
          <w:sz w:val="28"/>
          <w:szCs w:val="28"/>
        </w:rPr>
        <w:t>Also can e</w:t>
      </w:r>
      <w:r w:rsidRPr="006E60D3">
        <w:rPr>
          <w:b/>
          <w:bCs/>
          <w:noProof/>
          <w:sz w:val="28"/>
          <w:szCs w:val="28"/>
        </w:rPr>
        <w:t xml:space="preserve">dit </w:t>
      </w:r>
      <w:r w:rsidR="006E60D3" w:rsidRPr="006E60D3">
        <w:rPr>
          <w:b/>
          <w:bCs/>
          <w:noProof/>
          <w:sz w:val="28"/>
          <w:szCs w:val="28"/>
        </w:rPr>
        <w:t>account information, and shop the store to place an order.</w:t>
      </w:r>
    </w:p>
    <w:p w14:paraId="43609E93" w14:textId="5C33A6AB" w:rsidR="00B30B25" w:rsidRDefault="00B30B25">
      <w:pPr>
        <w:rPr>
          <w:noProof/>
        </w:rPr>
      </w:pPr>
      <w:r>
        <w:rPr>
          <w:noProof/>
        </w:rPr>
        <w:drawing>
          <wp:inline distT="0" distB="0" distL="0" distR="0" wp14:anchorId="77039C3C" wp14:editId="33E1B6AE">
            <wp:extent cx="5504854" cy="3147060"/>
            <wp:effectExtent l="0" t="0" r="63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74" cy="31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CBDB" w14:textId="7290BB75" w:rsidR="00B30B25" w:rsidRPr="006E60D3" w:rsidRDefault="006E60D3">
      <w:pPr>
        <w:rPr>
          <w:b/>
          <w:bCs/>
          <w:noProof/>
          <w:sz w:val="28"/>
          <w:szCs w:val="28"/>
        </w:rPr>
      </w:pPr>
      <w:r w:rsidRPr="006E60D3">
        <w:rPr>
          <w:b/>
          <w:bCs/>
          <w:noProof/>
          <w:sz w:val="28"/>
          <w:szCs w:val="28"/>
        </w:rPr>
        <w:t>If a customer wants to update account, they’re brought to the update page like below. They can then edit everything in their account profile, besides the Customer ID.</w:t>
      </w:r>
    </w:p>
    <w:p w14:paraId="131DCFB3" w14:textId="77777777" w:rsidR="006E60D3" w:rsidRDefault="00B30B25">
      <w:pPr>
        <w:rPr>
          <w:noProof/>
        </w:rPr>
      </w:pPr>
      <w:r>
        <w:rPr>
          <w:noProof/>
        </w:rPr>
        <w:drawing>
          <wp:inline distT="0" distB="0" distL="0" distR="0" wp14:anchorId="709E13E6" wp14:editId="3233DCD7">
            <wp:extent cx="5943600" cy="297815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DD94" w14:textId="5E395896" w:rsidR="00B30B25" w:rsidRDefault="006E60D3">
      <w:pPr>
        <w:rPr>
          <w:noProof/>
        </w:rPr>
      </w:pPr>
      <w:r w:rsidRPr="006E60D3">
        <w:rPr>
          <w:b/>
          <w:bCs/>
          <w:noProof/>
          <w:sz w:val="28"/>
          <w:szCs w:val="28"/>
        </w:rPr>
        <w:lastRenderedPageBreak/>
        <w:t>The Processor Login portal is similar to the Customers, but for employees. If an employee has forgotten their password they can reset with the forgot password link. Note* these loggins can be found in the DB.</w:t>
      </w:r>
      <w:r>
        <w:rPr>
          <w:noProof/>
        </w:rPr>
        <w:t xml:space="preserve"> </w:t>
      </w:r>
      <w:r w:rsidR="00B30B25">
        <w:rPr>
          <w:noProof/>
        </w:rPr>
        <w:drawing>
          <wp:inline distT="0" distB="0" distL="0" distR="0" wp14:anchorId="2452ED9A" wp14:editId="5DC60851">
            <wp:extent cx="5311600" cy="5814564"/>
            <wp:effectExtent l="0" t="0" r="381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A45F" w14:textId="292ABFDE" w:rsidR="00B30B25" w:rsidRDefault="00B30B25">
      <w:pPr>
        <w:rPr>
          <w:noProof/>
        </w:rPr>
      </w:pPr>
    </w:p>
    <w:p w14:paraId="680F77E5" w14:textId="175E7C40" w:rsidR="00B30B25" w:rsidRDefault="00B30B25">
      <w:pPr>
        <w:rPr>
          <w:noProof/>
        </w:rPr>
      </w:pPr>
    </w:p>
    <w:p w14:paraId="1ED1693C" w14:textId="62BEEF4C" w:rsidR="00B30B25" w:rsidRDefault="00B30B25">
      <w:pPr>
        <w:rPr>
          <w:noProof/>
        </w:rPr>
      </w:pPr>
    </w:p>
    <w:p w14:paraId="51EF21E8" w14:textId="5DF49F51" w:rsidR="00B30B25" w:rsidRDefault="00B30B25">
      <w:pPr>
        <w:rPr>
          <w:noProof/>
        </w:rPr>
      </w:pPr>
    </w:p>
    <w:p w14:paraId="4E787361" w14:textId="77777777" w:rsidR="006E60D3" w:rsidRDefault="006E60D3">
      <w:pPr>
        <w:rPr>
          <w:noProof/>
        </w:rPr>
      </w:pPr>
    </w:p>
    <w:p w14:paraId="7CCD4BA4" w14:textId="58974ACB" w:rsidR="00B30B25" w:rsidRPr="006E60D3" w:rsidRDefault="006E60D3">
      <w:pPr>
        <w:rPr>
          <w:b/>
          <w:bCs/>
          <w:noProof/>
          <w:sz w:val="28"/>
          <w:szCs w:val="28"/>
        </w:rPr>
      </w:pPr>
      <w:r w:rsidRPr="006E60D3">
        <w:rPr>
          <w:b/>
          <w:bCs/>
          <w:noProof/>
          <w:sz w:val="28"/>
          <w:szCs w:val="28"/>
        </w:rPr>
        <w:lastRenderedPageBreak/>
        <w:t>When a Processor or Employee has</w:t>
      </w:r>
      <w:r w:rsidR="004604C0">
        <w:rPr>
          <w:b/>
          <w:bCs/>
          <w:noProof/>
          <w:sz w:val="28"/>
          <w:szCs w:val="28"/>
        </w:rPr>
        <w:t xml:space="preserve"> succssfully</w:t>
      </w:r>
      <w:r w:rsidRPr="006E60D3">
        <w:rPr>
          <w:b/>
          <w:bCs/>
          <w:noProof/>
          <w:sz w:val="28"/>
          <w:szCs w:val="28"/>
        </w:rPr>
        <w:t xml:space="preserve"> logged in</w:t>
      </w:r>
      <w:r w:rsidR="004604C0">
        <w:rPr>
          <w:b/>
          <w:bCs/>
          <w:noProof/>
          <w:sz w:val="28"/>
          <w:szCs w:val="28"/>
        </w:rPr>
        <w:t>. T</w:t>
      </w:r>
      <w:r w:rsidRPr="006E60D3">
        <w:rPr>
          <w:b/>
          <w:bCs/>
          <w:noProof/>
          <w:sz w:val="28"/>
          <w:szCs w:val="28"/>
        </w:rPr>
        <w:t>hey’re currently offered two features. They can view all shipped orders from the company, or can view all open orders that still need processing.</w:t>
      </w:r>
    </w:p>
    <w:p w14:paraId="5F850C74" w14:textId="084EA127" w:rsidR="00B30B25" w:rsidRDefault="00B30B25">
      <w:pPr>
        <w:rPr>
          <w:noProof/>
        </w:rPr>
      </w:pPr>
      <w:r>
        <w:rPr>
          <w:noProof/>
        </w:rPr>
        <w:drawing>
          <wp:inline distT="0" distB="0" distL="0" distR="0" wp14:anchorId="389DEA07" wp14:editId="5D6D245E">
            <wp:extent cx="5943600" cy="2868930"/>
            <wp:effectExtent l="0" t="0" r="0" b="7620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11C9" w14:textId="647C23D5" w:rsidR="00375D49" w:rsidRDefault="00375D49">
      <w:pPr>
        <w:rPr>
          <w:noProof/>
        </w:rPr>
      </w:pPr>
    </w:p>
    <w:p w14:paraId="09779E17" w14:textId="26F0B844" w:rsidR="00375D49" w:rsidRPr="006E60D3" w:rsidRDefault="006E60D3">
      <w:pPr>
        <w:rPr>
          <w:b/>
          <w:bCs/>
          <w:noProof/>
          <w:sz w:val="28"/>
          <w:szCs w:val="28"/>
        </w:rPr>
      </w:pPr>
      <w:r w:rsidRPr="006E60D3">
        <w:rPr>
          <w:b/>
          <w:bCs/>
          <w:noProof/>
          <w:sz w:val="28"/>
          <w:szCs w:val="28"/>
        </w:rPr>
        <w:t xml:space="preserve">The Open ordering page looks like below. Processors can change the </w:t>
      </w:r>
      <w:r w:rsidR="00BB145E">
        <w:rPr>
          <w:b/>
          <w:bCs/>
          <w:noProof/>
          <w:sz w:val="28"/>
          <w:szCs w:val="28"/>
        </w:rPr>
        <w:t>s</w:t>
      </w:r>
      <w:r w:rsidRPr="006E60D3">
        <w:rPr>
          <w:b/>
          <w:bCs/>
          <w:noProof/>
          <w:sz w:val="28"/>
          <w:szCs w:val="28"/>
        </w:rPr>
        <w:t>tatus, log the Date of Approval, and add Approver ID. *Note if they forget to Log their ID and Date the system will automatically update the DB with who approved and current date.</w:t>
      </w:r>
    </w:p>
    <w:p w14:paraId="2E1003BD" w14:textId="057D74B3" w:rsidR="00B30B25" w:rsidRDefault="00375D49">
      <w:pPr>
        <w:rPr>
          <w:noProof/>
        </w:rPr>
      </w:pPr>
      <w:r>
        <w:rPr>
          <w:noProof/>
        </w:rPr>
        <w:drawing>
          <wp:inline distT="0" distB="0" distL="0" distR="0" wp14:anchorId="1F165DD3" wp14:editId="35E441FF">
            <wp:extent cx="5943600" cy="2924175"/>
            <wp:effectExtent l="0" t="0" r="0" b="9525"/>
            <wp:docPr id="15" name="Picture 1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B25" w:rsidSect="00897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2ED72" w14:textId="77777777" w:rsidR="00001998" w:rsidRDefault="00001998" w:rsidP="00B30B25">
      <w:pPr>
        <w:spacing w:after="0" w:line="240" w:lineRule="auto"/>
      </w:pPr>
      <w:r>
        <w:separator/>
      </w:r>
    </w:p>
  </w:endnote>
  <w:endnote w:type="continuationSeparator" w:id="0">
    <w:p w14:paraId="1F4D4380" w14:textId="77777777" w:rsidR="00001998" w:rsidRDefault="00001998" w:rsidP="00B30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0E147" w14:textId="77777777" w:rsidR="00001998" w:rsidRDefault="00001998" w:rsidP="00B30B25">
      <w:pPr>
        <w:spacing w:after="0" w:line="240" w:lineRule="auto"/>
      </w:pPr>
      <w:r>
        <w:separator/>
      </w:r>
    </w:p>
  </w:footnote>
  <w:footnote w:type="continuationSeparator" w:id="0">
    <w:p w14:paraId="75427E53" w14:textId="77777777" w:rsidR="00001998" w:rsidRDefault="00001998" w:rsidP="00B30B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25"/>
    <w:rsid w:val="00001998"/>
    <w:rsid w:val="000B3AD4"/>
    <w:rsid w:val="001B6B01"/>
    <w:rsid w:val="001C61EF"/>
    <w:rsid w:val="00226354"/>
    <w:rsid w:val="00344D38"/>
    <w:rsid w:val="00375D49"/>
    <w:rsid w:val="004604C0"/>
    <w:rsid w:val="004624AB"/>
    <w:rsid w:val="005E674F"/>
    <w:rsid w:val="0063670A"/>
    <w:rsid w:val="006E60D3"/>
    <w:rsid w:val="007A7BA6"/>
    <w:rsid w:val="00844866"/>
    <w:rsid w:val="00897F53"/>
    <w:rsid w:val="008F3698"/>
    <w:rsid w:val="00B30B25"/>
    <w:rsid w:val="00BB145E"/>
    <w:rsid w:val="00E40B1E"/>
    <w:rsid w:val="00ED7002"/>
    <w:rsid w:val="00EF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61BF"/>
  <w15:chartTrackingRefBased/>
  <w15:docId w15:val="{DAEF2594-9902-4DB5-B4CD-4BFD777E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0B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B25"/>
  </w:style>
  <w:style w:type="paragraph" w:styleId="Footer">
    <w:name w:val="footer"/>
    <w:basedOn w:val="Normal"/>
    <w:link w:val="FooterChar"/>
    <w:uiPriority w:val="99"/>
    <w:unhideWhenUsed/>
    <w:rsid w:val="00B30B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7</Pages>
  <Words>438</Words>
  <Characters>2016</Characters>
  <Application>Microsoft Office Word</Application>
  <DocSecurity>0</DocSecurity>
  <Lines>28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Staats</dc:creator>
  <cp:keywords/>
  <dc:description/>
  <cp:lastModifiedBy>Matthew Staats</cp:lastModifiedBy>
  <cp:revision>19</cp:revision>
  <dcterms:created xsi:type="dcterms:W3CDTF">2021-11-10T13:30:00Z</dcterms:created>
  <dcterms:modified xsi:type="dcterms:W3CDTF">2021-11-11T14:24:00Z</dcterms:modified>
</cp:coreProperties>
</file>