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6"/>
        <w:gridCol w:w="4282"/>
      </w:tblGrid>
      <w:tr w:rsidR="00FD3B9E" w14:paraId="4A9FC19C" w14:textId="77777777">
        <w:trPr>
          <w:trHeight w:val="838"/>
        </w:trPr>
        <w:tc>
          <w:tcPr>
            <w:tcW w:w="9498" w:type="dxa"/>
            <w:gridSpan w:val="2"/>
            <w:tcBorders>
              <w:top w:val="single" w:sz="4" w:space="0" w:color="auto"/>
              <w:left w:val="single" w:sz="4" w:space="0" w:color="auto"/>
              <w:bottom w:val="single" w:sz="4" w:space="0" w:color="auto"/>
              <w:right w:val="single" w:sz="4" w:space="0" w:color="auto"/>
            </w:tcBorders>
          </w:tcPr>
          <w:p w14:paraId="4E96D08B" w14:textId="77777777" w:rsidR="00FD3B9E" w:rsidRDefault="00FD3B9E">
            <w:pPr>
              <w:jc w:val="center"/>
              <w:rPr>
                <w:b/>
                <w:sz w:val="20"/>
                <w:szCs w:val="20"/>
              </w:rPr>
            </w:pPr>
          </w:p>
          <w:p w14:paraId="0ACB3400" w14:textId="0A0E5081" w:rsidR="00FD3B9E" w:rsidRDefault="00FD3B9E">
            <w:pPr>
              <w:jc w:val="center"/>
              <w:rPr>
                <w:b/>
                <w:sz w:val="28"/>
                <w:szCs w:val="28"/>
              </w:rPr>
            </w:pPr>
            <w:r>
              <w:rPr>
                <w:noProof/>
                <w:lang w:eastAsia="en-IE"/>
              </w:rPr>
              <w:drawing>
                <wp:inline distT="0" distB="0" distL="0" distR="0" wp14:anchorId="21763332" wp14:editId="56014704">
                  <wp:extent cx="2049780" cy="1051560"/>
                  <wp:effectExtent l="0" t="0" r="7620" b="0"/>
                  <wp:docPr id="40261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49780" cy="1051560"/>
                          </a:xfrm>
                          <a:prstGeom prst="rect">
                            <a:avLst/>
                          </a:prstGeom>
                          <a:noFill/>
                          <a:ln>
                            <a:noFill/>
                          </a:ln>
                        </pic:spPr>
                      </pic:pic>
                    </a:graphicData>
                  </a:graphic>
                </wp:inline>
              </w:drawing>
            </w:r>
          </w:p>
          <w:p w14:paraId="30968CC3" w14:textId="77777777" w:rsidR="00FD3B9E" w:rsidRDefault="00FD3B9E">
            <w:pPr>
              <w:jc w:val="center"/>
              <w:rPr>
                <w:b/>
                <w:sz w:val="28"/>
                <w:szCs w:val="28"/>
              </w:rPr>
            </w:pPr>
          </w:p>
          <w:p w14:paraId="1AA2E77D" w14:textId="77777777" w:rsidR="00FD3B9E" w:rsidRDefault="00FD3B9E">
            <w:pPr>
              <w:jc w:val="center"/>
              <w:rPr>
                <w:b/>
                <w:sz w:val="28"/>
                <w:szCs w:val="28"/>
              </w:rPr>
            </w:pPr>
            <w:r>
              <w:rPr>
                <w:b/>
                <w:sz w:val="28"/>
                <w:szCs w:val="28"/>
              </w:rPr>
              <w:t xml:space="preserve">Continuous Assessment </w:t>
            </w:r>
          </w:p>
          <w:p w14:paraId="7697674C" w14:textId="77777777" w:rsidR="00FD3B9E" w:rsidRDefault="00FD3B9E">
            <w:pPr>
              <w:jc w:val="center"/>
              <w:rPr>
                <w:b/>
                <w:sz w:val="28"/>
                <w:szCs w:val="28"/>
              </w:rPr>
            </w:pPr>
            <w:r>
              <w:rPr>
                <w:b/>
                <w:sz w:val="28"/>
                <w:szCs w:val="28"/>
              </w:rPr>
              <w:t>Cover Sheet</w:t>
            </w:r>
          </w:p>
          <w:p w14:paraId="2962B3FD" w14:textId="77777777" w:rsidR="00FD3B9E" w:rsidRDefault="00FD3B9E">
            <w:pPr>
              <w:jc w:val="center"/>
              <w:rPr>
                <w:sz w:val="28"/>
                <w:szCs w:val="28"/>
              </w:rPr>
            </w:pPr>
          </w:p>
        </w:tc>
      </w:tr>
      <w:tr w:rsidR="00FD3B9E" w14:paraId="2B93F8B0" w14:textId="77777777">
        <w:trPr>
          <w:trHeight w:val="541"/>
        </w:trPr>
        <w:tc>
          <w:tcPr>
            <w:tcW w:w="5216" w:type="dxa"/>
            <w:tcBorders>
              <w:top w:val="single" w:sz="4" w:space="0" w:color="auto"/>
              <w:left w:val="single" w:sz="4" w:space="0" w:color="auto"/>
              <w:bottom w:val="single" w:sz="4" w:space="0" w:color="auto"/>
              <w:right w:val="single" w:sz="4" w:space="0" w:color="auto"/>
            </w:tcBorders>
            <w:hideMark/>
          </w:tcPr>
          <w:p w14:paraId="6DD34932" w14:textId="0030416B" w:rsidR="00FD3B9E" w:rsidRDefault="00FD3B9E">
            <w:pPr>
              <w:rPr>
                <w:b/>
                <w:bCs/>
                <w:sz w:val="20"/>
                <w:szCs w:val="20"/>
              </w:rPr>
            </w:pPr>
            <w:r>
              <w:rPr>
                <w:b/>
                <w:bCs/>
                <w:sz w:val="20"/>
                <w:szCs w:val="20"/>
              </w:rPr>
              <w:t xml:space="preserve">Student Name: </w:t>
            </w:r>
            <w:r>
              <w:rPr>
                <w:b/>
                <w:bCs/>
                <w:sz w:val="20"/>
                <w:szCs w:val="20"/>
              </w:rPr>
              <w:t>Matthew Vickery</w:t>
            </w:r>
          </w:p>
        </w:tc>
        <w:tc>
          <w:tcPr>
            <w:tcW w:w="4282" w:type="dxa"/>
            <w:tcBorders>
              <w:top w:val="single" w:sz="4" w:space="0" w:color="auto"/>
              <w:left w:val="single" w:sz="4" w:space="0" w:color="auto"/>
              <w:bottom w:val="single" w:sz="4" w:space="0" w:color="auto"/>
              <w:right w:val="single" w:sz="4" w:space="0" w:color="auto"/>
            </w:tcBorders>
            <w:hideMark/>
          </w:tcPr>
          <w:p w14:paraId="5DAC06F6" w14:textId="77777777" w:rsidR="00FD3B9E" w:rsidRDefault="00FD3B9E">
            <w:pPr>
              <w:rPr>
                <w:b/>
                <w:bCs/>
                <w:sz w:val="20"/>
                <w:szCs w:val="20"/>
              </w:rPr>
            </w:pPr>
            <w:r>
              <w:rPr>
                <w:b/>
                <w:bCs/>
                <w:sz w:val="20"/>
                <w:szCs w:val="20"/>
              </w:rPr>
              <w:t>Student Number:</w:t>
            </w:r>
          </w:p>
        </w:tc>
      </w:tr>
    </w:tbl>
    <w:tbl>
      <w:tblPr>
        <w:tblStyle w:val="TableGrid"/>
        <w:tblpPr w:leftFromText="180" w:rightFromText="180" w:vertAnchor="text" w:tblpX="-572" w:tblpY="1"/>
        <w:tblOverlap w:val="never"/>
        <w:tblW w:w="949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91"/>
        <w:gridCol w:w="1754"/>
        <w:gridCol w:w="3648"/>
      </w:tblGrid>
      <w:tr w:rsidR="00FD3B9E" w14:paraId="187C06D3" w14:textId="77777777">
        <w:trPr>
          <w:trHeight w:val="416"/>
        </w:trPr>
        <w:tc>
          <w:tcPr>
            <w:tcW w:w="4091" w:type="dxa"/>
            <w:tcBorders>
              <w:top w:val="single" w:sz="4" w:space="0" w:color="auto"/>
              <w:left w:val="single" w:sz="4" w:space="0" w:color="auto"/>
              <w:bottom w:val="single" w:sz="4" w:space="0" w:color="auto"/>
              <w:right w:val="single" w:sz="4" w:space="0" w:color="auto"/>
            </w:tcBorders>
            <w:hideMark/>
          </w:tcPr>
          <w:p w14:paraId="66B8524D" w14:textId="22C6D887" w:rsidR="00FD3B9E" w:rsidRDefault="00FD3B9E">
            <w:pPr>
              <w:rPr>
                <w:b/>
                <w:bCs/>
                <w:sz w:val="20"/>
                <w:szCs w:val="20"/>
                <w:lang w:val="en-GB"/>
              </w:rPr>
            </w:pPr>
            <w:r>
              <w:rPr>
                <w:b/>
                <w:bCs/>
                <w:sz w:val="20"/>
                <w:szCs w:val="20"/>
              </w:rPr>
              <w:t>Programme:</w:t>
            </w:r>
            <w:r>
              <w:rPr>
                <w:b/>
                <w:bCs/>
                <w:sz w:val="20"/>
                <w:szCs w:val="20"/>
              </w:rPr>
              <w:t xml:space="preserve"> Computing in Games Development</w:t>
            </w:r>
          </w:p>
        </w:tc>
        <w:tc>
          <w:tcPr>
            <w:tcW w:w="1754" w:type="dxa"/>
            <w:tcBorders>
              <w:top w:val="single" w:sz="4" w:space="0" w:color="auto"/>
              <w:left w:val="single" w:sz="4" w:space="0" w:color="auto"/>
              <w:bottom w:val="single" w:sz="4" w:space="0" w:color="auto"/>
              <w:right w:val="single" w:sz="4" w:space="0" w:color="auto"/>
            </w:tcBorders>
            <w:hideMark/>
          </w:tcPr>
          <w:p w14:paraId="483A300F" w14:textId="1E617E36" w:rsidR="00FD3B9E" w:rsidRDefault="00FD3B9E">
            <w:pPr>
              <w:rPr>
                <w:b/>
                <w:bCs/>
                <w:sz w:val="20"/>
                <w:szCs w:val="20"/>
              </w:rPr>
            </w:pPr>
            <w:r>
              <w:rPr>
                <w:b/>
                <w:bCs/>
                <w:sz w:val="20"/>
                <w:szCs w:val="20"/>
              </w:rPr>
              <w:t>Stage:</w:t>
            </w:r>
            <w:r>
              <w:rPr>
                <w:b/>
                <w:bCs/>
                <w:sz w:val="20"/>
                <w:szCs w:val="20"/>
              </w:rPr>
              <w:t xml:space="preserve"> 2</w:t>
            </w:r>
          </w:p>
        </w:tc>
        <w:tc>
          <w:tcPr>
            <w:tcW w:w="3648" w:type="dxa"/>
            <w:vMerge w:val="restart"/>
            <w:tcBorders>
              <w:top w:val="single" w:sz="4" w:space="0" w:color="auto"/>
              <w:left w:val="single" w:sz="4" w:space="0" w:color="auto"/>
              <w:bottom w:val="single" w:sz="4" w:space="0" w:color="auto"/>
              <w:right w:val="single" w:sz="4" w:space="0" w:color="auto"/>
            </w:tcBorders>
            <w:hideMark/>
          </w:tcPr>
          <w:p w14:paraId="7B52925A" w14:textId="77777777" w:rsidR="00FD3B9E" w:rsidRDefault="00FD3B9E">
            <w:pPr>
              <w:rPr>
                <w:b/>
                <w:bCs/>
                <w:sz w:val="20"/>
                <w:szCs w:val="20"/>
              </w:rPr>
            </w:pPr>
            <w:r>
              <w:rPr>
                <w:b/>
                <w:bCs/>
                <w:sz w:val="20"/>
                <w:szCs w:val="20"/>
              </w:rPr>
              <w:t>Complete Student Checklist:</w:t>
            </w:r>
          </w:p>
          <w:p w14:paraId="29C57DE8" w14:textId="77777777" w:rsidR="00FD3B9E" w:rsidRDefault="00FD3B9E">
            <w:pPr>
              <w:rPr>
                <w:sz w:val="20"/>
                <w:szCs w:val="20"/>
              </w:rPr>
            </w:pPr>
            <w:r>
              <w:rPr>
                <w:sz w:val="20"/>
                <w:szCs w:val="20"/>
              </w:rPr>
              <w:t xml:space="preserve">Re-read brief           </w:t>
            </w:r>
            <w:r>
              <w:rPr>
                <w:sz w:val="20"/>
                <w:szCs w:val="20"/>
              </w:rPr>
              <w:sym w:font="Wingdings" w:char="F06F"/>
            </w:r>
            <w:r>
              <w:rPr>
                <w:sz w:val="20"/>
                <w:szCs w:val="20"/>
              </w:rPr>
              <w:br/>
              <w:t xml:space="preserve">References and Bibliography            </w:t>
            </w:r>
            <w:r>
              <w:rPr>
                <w:sz w:val="20"/>
                <w:szCs w:val="20"/>
              </w:rPr>
              <w:sym w:font="Wingdings" w:char="F06F"/>
            </w:r>
            <w:r>
              <w:rPr>
                <w:sz w:val="20"/>
                <w:szCs w:val="20"/>
              </w:rPr>
              <w:br/>
              <w:t xml:space="preserve">Proofread                 </w:t>
            </w:r>
            <w:r>
              <w:rPr>
                <w:sz w:val="20"/>
                <w:szCs w:val="20"/>
              </w:rPr>
              <w:sym w:font="Wingdings" w:char="F06F"/>
            </w:r>
            <w:r>
              <w:rPr>
                <w:sz w:val="20"/>
                <w:szCs w:val="20"/>
              </w:rPr>
              <w:br/>
            </w:r>
          </w:p>
        </w:tc>
      </w:tr>
      <w:tr w:rsidR="00FD3B9E" w14:paraId="7B855664" w14:textId="77777777">
        <w:trPr>
          <w:trHeight w:val="412"/>
        </w:trPr>
        <w:tc>
          <w:tcPr>
            <w:tcW w:w="5845" w:type="dxa"/>
            <w:gridSpan w:val="2"/>
            <w:tcBorders>
              <w:top w:val="single" w:sz="4" w:space="0" w:color="auto"/>
              <w:left w:val="single" w:sz="4" w:space="0" w:color="auto"/>
              <w:bottom w:val="single" w:sz="4" w:space="0" w:color="auto"/>
              <w:right w:val="single" w:sz="4" w:space="0" w:color="auto"/>
            </w:tcBorders>
            <w:hideMark/>
          </w:tcPr>
          <w:p w14:paraId="442D03BF" w14:textId="77777777" w:rsidR="00FD3B9E" w:rsidRPr="00FD3B9E" w:rsidRDefault="00FD3B9E" w:rsidP="00FD3B9E">
            <w:pPr>
              <w:rPr>
                <w:b/>
                <w:bCs/>
                <w:sz w:val="20"/>
                <w:szCs w:val="20"/>
                <w:lang w:val="en-IE"/>
              </w:rPr>
            </w:pPr>
            <w:r>
              <w:rPr>
                <w:b/>
                <w:bCs/>
                <w:sz w:val="20"/>
                <w:szCs w:val="20"/>
              </w:rPr>
              <w:t>Module:</w:t>
            </w:r>
            <w:r>
              <w:rPr>
                <w:b/>
                <w:bCs/>
                <w:sz w:val="20"/>
                <w:szCs w:val="20"/>
              </w:rPr>
              <w:t xml:space="preserve"> </w:t>
            </w:r>
            <w:r w:rsidRPr="00FD3B9E">
              <w:rPr>
                <w:b/>
                <w:bCs/>
                <w:sz w:val="20"/>
                <w:szCs w:val="20"/>
                <w:lang w:val="en-IE"/>
              </w:rPr>
              <w:t>Applied Software Project Management</w:t>
            </w:r>
          </w:p>
          <w:p w14:paraId="691E8273" w14:textId="0DF5A236" w:rsidR="00FD3B9E" w:rsidRDefault="00FD3B9E">
            <w:pPr>
              <w:rPr>
                <w:b/>
                <w:bCs/>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7F5FA6" w14:textId="77777777" w:rsidR="00FD3B9E" w:rsidRDefault="00FD3B9E">
            <w:pPr>
              <w:rPr>
                <w:sz w:val="20"/>
                <w:szCs w:val="20"/>
                <w:lang w:val="en-GB"/>
              </w:rPr>
            </w:pPr>
          </w:p>
        </w:tc>
      </w:tr>
      <w:tr w:rsidR="00FD3B9E" w14:paraId="6AD70A25" w14:textId="77777777">
        <w:trPr>
          <w:trHeight w:val="421"/>
        </w:trPr>
        <w:tc>
          <w:tcPr>
            <w:tcW w:w="4091" w:type="dxa"/>
            <w:tcBorders>
              <w:top w:val="single" w:sz="4" w:space="0" w:color="auto"/>
              <w:left w:val="single" w:sz="4" w:space="0" w:color="auto"/>
              <w:bottom w:val="single" w:sz="4" w:space="0" w:color="auto"/>
              <w:right w:val="single" w:sz="4" w:space="0" w:color="auto"/>
            </w:tcBorders>
            <w:hideMark/>
          </w:tcPr>
          <w:p w14:paraId="45503A88" w14:textId="3DEC1F1D" w:rsidR="00FD3B9E" w:rsidRDefault="00FD3B9E">
            <w:pPr>
              <w:rPr>
                <w:b/>
                <w:bCs/>
                <w:sz w:val="20"/>
                <w:szCs w:val="20"/>
              </w:rPr>
            </w:pPr>
            <w:r>
              <w:rPr>
                <w:b/>
                <w:bCs/>
                <w:sz w:val="20"/>
                <w:szCs w:val="20"/>
              </w:rPr>
              <w:t>Due Date:</w:t>
            </w:r>
            <w:r>
              <w:rPr>
                <w:b/>
                <w:bCs/>
                <w:sz w:val="20"/>
                <w:szCs w:val="20"/>
              </w:rPr>
              <w:t>28/04/26</w:t>
            </w:r>
          </w:p>
        </w:tc>
        <w:tc>
          <w:tcPr>
            <w:tcW w:w="1754" w:type="dxa"/>
            <w:tcBorders>
              <w:top w:val="single" w:sz="4" w:space="0" w:color="auto"/>
              <w:left w:val="single" w:sz="4" w:space="0" w:color="auto"/>
              <w:bottom w:val="single" w:sz="4" w:space="0" w:color="auto"/>
              <w:right w:val="single" w:sz="4" w:space="0" w:color="auto"/>
            </w:tcBorders>
            <w:hideMark/>
          </w:tcPr>
          <w:p w14:paraId="31E24527" w14:textId="26727081" w:rsidR="00FD3B9E" w:rsidRDefault="00FD3B9E">
            <w:pPr>
              <w:rPr>
                <w:b/>
                <w:bCs/>
                <w:sz w:val="20"/>
                <w:szCs w:val="20"/>
              </w:rPr>
            </w:pPr>
            <w:r>
              <w:rPr>
                <w:b/>
                <w:bCs/>
                <w:sz w:val="20"/>
                <w:szCs w:val="20"/>
              </w:rPr>
              <w:t>No. Pages:</w:t>
            </w:r>
            <w:r>
              <w:rPr>
                <w:b/>
                <w:bCs/>
                <w:sz w:val="20"/>
                <w:szCs w:val="20"/>
              </w:rPr>
              <w:t>3</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83C986" w14:textId="77777777" w:rsidR="00FD3B9E" w:rsidRDefault="00FD3B9E">
            <w:pPr>
              <w:rPr>
                <w:sz w:val="20"/>
                <w:szCs w:val="20"/>
                <w:lang w:val="en-GB"/>
              </w:rPr>
            </w:pPr>
          </w:p>
        </w:tc>
      </w:tr>
      <w:tr w:rsidR="00FD3B9E" w14:paraId="3145826F" w14:textId="77777777">
        <w:trPr>
          <w:trHeight w:val="328"/>
        </w:trPr>
        <w:tc>
          <w:tcPr>
            <w:tcW w:w="5845" w:type="dxa"/>
            <w:gridSpan w:val="2"/>
            <w:tcBorders>
              <w:top w:val="single" w:sz="4" w:space="0" w:color="auto"/>
              <w:left w:val="single" w:sz="4" w:space="0" w:color="auto"/>
              <w:bottom w:val="single" w:sz="4" w:space="0" w:color="auto"/>
              <w:right w:val="single" w:sz="4" w:space="0" w:color="auto"/>
            </w:tcBorders>
            <w:hideMark/>
          </w:tcPr>
          <w:p w14:paraId="56AD1FEE" w14:textId="0FD31B4F" w:rsidR="00FD3B9E" w:rsidRDefault="00FD3B9E">
            <w:pPr>
              <w:rPr>
                <w:b/>
                <w:bCs/>
                <w:sz w:val="20"/>
                <w:szCs w:val="20"/>
              </w:rPr>
            </w:pPr>
            <w:r>
              <w:rPr>
                <w:b/>
                <w:bCs/>
                <w:sz w:val="20"/>
                <w:szCs w:val="20"/>
              </w:rPr>
              <w:t>Lecturer(s) Name:</w:t>
            </w:r>
            <w:r>
              <w:rPr>
                <w:b/>
                <w:bCs/>
                <w:sz w:val="20"/>
                <w:szCs w:val="20"/>
              </w:rPr>
              <w:t xml:space="preserve"> </w:t>
            </w:r>
            <w:r w:rsidRPr="00FD3B9E">
              <w:rPr>
                <w:b/>
                <w:bCs/>
                <w:sz w:val="20"/>
                <w:szCs w:val="20"/>
                <w:lang w:val="en-IE"/>
              </w:rPr>
              <w:t>Frank Keenan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AEDC48" w14:textId="77777777" w:rsidR="00FD3B9E" w:rsidRDefault="00FD3B9E">
            <w:pPr>
              <w:rPr>
                <w:sz w:val="20"/>
                <w:szCs w:val="20"/>
                <w:lang w:val="en-GB"/>
              </w:rPr>
            </w:pPr>
          </w:p>
        </w:tc>
      </w:tr>
      <w:tr w:rsidR="00FD3B9E" w14:paraId="7E863A29" w14:textId="77777777">
        <w:trPr>
          <w:trHeight w:val="870"/>
        </w:trPr>
        <w:tc>
          <w:tcPr>
            <w:tcW w:w="5845" w:type="dxa"/>
            <w:gridSpan w:val="2"/>
            <w:tcBorders>
              <w:top w:val="single" w:sz="4" w:space="0" w:color="auto"/>
              <w:left w:val="single" w:sz="4" w:space="0" w:color="auto"/>
              <w:bottom w:val="single" w:sz="4" w:space="0" w:color="auto"/>
              <w:right w:val="single" w:sz="4" w:space="0" w:color="auto"/>
            </w:tcBorders>
          </w:tcPr>
          <w:p w14:paraId="52A9B2B7" w14:textId="77777777" w:rsidR="00FD3B9E" w:rsidRDefault="00FD3B9E">
            <w:pPr>
              <w:rPr>
                <w:b/>
                <w:bCs/>
                <w:sz w:val="20"/>
                <w:szCs w:val="20"/>
              </w:rPr>
            </w:pPr>
            <w:r>
              <w:rPr>
                <w:b/>
                <w:bCs/>
                <w:sz w:val="20"/>
                <w:szCs w:val="20"/>
              </w:rPr>
              <w:t>Assignment No. and/or Description/Topic:</w:t>
            </w:r>
          </w:p>
          <w:p w14:paraId="4C84CBFB" w14:textId="0B7A699A" w:rsidR="00FD3B9E" w:rsidRPr="00FD3B9E" w:rsidRDefault="00FD3B9E" w:rsidP="00FD3B9E">
            <w:pPr>
              <w:rPr>
                <w:b/>
                <w:bCs/>
                <w:sz w:val="20"/>
                <w:szCs w:val="20"/>
                <w:lang w:val="en-IE"/>
              </w:rPr>
            </w:pPr>
            <w:r w:rsidRPr="00FD3B9E">
              <w:rPr>
                <w:b/>
                <w:bCs/>
                <w:sz w:val="20"/>
                <w:szCs w:val="20"/>
                <w:lang w:val="en-IE"/>
              </w:rPr>
              <w:t>CA: Work Placement Preparation Project Management: Scrum Reflective Report</w:t>
            </w:r>
          </w:p>
          <w:p w14:paraId="533A00E1" w14:textId="77777777" w:rsidR="00FD3B9E" w:rsidRDefault="00FD3B9E">
            <w:pPr>
              <w:rPr>
                <w:sz w:val="20"/>
                <w:szCs w:val="20"/>
              </w:rPr>
            </w:pPr>
          </w:p>
        </w:tc>
        <w:tc>
          <w:tcPr>
            <w:tcW w:w="3648" w:type="dxa"/>
            <w:tcBorders>
              <w:top w:val="single" w:sz="4" w:space="0" w:color="auto"/>
              <w:left w:val="single" w:sz="4" w:space="0" w:color="auto"/>
              <w:bottom w:val="single" w:sz="4" w:space="0" w:color="auto"/>
              <w:right w:val="single" w:sz="4" w:space="0" w:color="auto"/>
            </w:tcBorders>
            <w:hideMark/>
          </w:tcPr>
          <w:p w14:paraId="73408EE1" w14:textId="77777777" w:rsidR="00FD3B9E" w:rsidRDefault="00FD3B9E">
            <w:pPr>
              <w:rPr>
                <w:b/>
                <w:bCs/>
                <w:sz w:val="20"/>
                <w:szCs w:val="20"/>
              </w:rPr>
            </w:pPr>
            <w:r>
              <w:rPr>
                <w:b/>
                <w:bCs/>
                <w:sz w:val="20"/>
                <w:szCs w:val="20"/>
              </w:rPr>
              <w:t>Mode of Submission:</w:t>
            </w:r>
          </w:p>
          <w:p w14:paraId="0EB63119" w14:textId="77777777" w:rsidR="00FD3B9E" w:rsidRDefault="00FD3B9E">
            <w:pPr>
              <w:rPr>
                <w:sz w:val="20"/>
                <w:szCs w:val="20"/>
              </w:rPr>
            </w:pPr>
            <w:r>
              <w:rPr>
                <w:sz w:val="20"/>
                <w:szCs w:val="20"/>
              </w:rPr>
              <w:t xml:space="preserve">Softcopy   </w:t>
            </w:r>
            <w:r>
              <w:rPr>
                <w:sz w:val="20"/>
                <w:szCs w:val="20"/>
              </w:rPr>
              <w:sym w:font="Wingdings" w:char="F06F"/>
            </w:r>
            <w:r>
              <w:rPr>
                <w:sz w:val="20"/>
                <w:szCs w:val="20"/>
              </w:rPr>
              <w:t xml:space="preserve">      Hardcopy   </w:t>
            </w:r>
            <w:r>
              <w:rPr>
                <w:sz w:val="20"/>
                <w:szCs w:val="20"/>
              </w:rPr>
              <w:sym w:font="Wingdings" w:char="F06F"/>
            </w:r>
          </w:p>
        </w:tc>
      </w:tr>
    </w:tbl>
    <w:tbl>
      <w:tblPr>
        <w:tblStyle w:val="TableGrid"/>
        <w:tblW w:w="9498" w:type="dxa"/>
        <w:tblInd w:w="-572" w:type="dxa"/>
        <w:tblLook w:val="00A0" w:firstRow="1" w:lastRow="0" w:firstColumn="1" w:lastColumn="0" w:noHBand="0" w:noVBand="0"/>
      </w:tblPr>
      <w:tblGrid>
        <w:gridCol w:w="9498"/>
      </w:tblGrid>
      <w:tr w:rsidR="00FD3B9E" w14:paraId="13E1FCDA" w14:textId="77777777">
        <w:trPr>
          <w:trHeight w:val="3838"/>
        </w:trPr>
        <w:tc>
          <w:tcPr>
            <w:tcW w:w="9498" w:type="dxa"/>
            <w:tcBorders>
              <w:top w:val="nil"/>
              <w:left w:val="single" w:sz="4" w:space="0" w:color="000000" w:themeColor="text1"/>
              <w:bottom w:val="single" w:sz="4" w:space="0" w:color="000000" w:themeColor="text1"/>
              <w:right w:val="single" w:sz="4" w:space="0" w:color="000000" w:themeColor="text1"/>
            </w:tcBorders>
          </w:tcPr>
          <w:p w14:paraId="7E722BEE" w14:textId="77777777" w:rsidR="00FD3B9E" w:rsidRDefault="00FD3B9E">
            <w:pPr>
              <w:spacing w:after="80"/>
              <w:rPr>
                <w:rFonts w:cstheme="minorHAnsi"/>
                <w:b/>
                <w:sz w:val="20"/>
                <w:szCs w:val="20"/>
                <w:lang w:val="en-GB"/>
              </w:rPr>
            </w:pPr>
            <w:r>
              <w:rPr>
                <w:rFonts w:cstheme="minorHAnsi"/>
                <w:b/>
                <w:sz w:val="20"/>
                <w:szCs w:val="20"/>
              </w:rPr>
              <w:t>DECLARATION</w:t>
            </w:r>
            <w:r>
              <w:rPr>
                <w:rFonts w:cstheme="minorHAnsi"/>
                <w:sz w:val="20"/>
                <w:szCs w:val="20"/>
              </w:rPr>
              <w:t xml:space="preserve">: </w:t>
            </w:r>
            <w:r>
              <w:rPr>
                <w:rFonts w:cstheme="minorHAnsi"/>
                <w:b/>
                <w:sz w:val="20"/>
                <w:szCs w:val="20"/>
              </w:rPr>
              <w:t>I declare that:</w:t>
            </w:r>
          </w:p>
          <w:p w14:paraId="7D0C3F2B" w14:textId="77777777" w:rsidR="00FD3B9E" w:rsidRDefault="00FD3B9E">
            <w:pPr>
              <w:rPr>
                <w:rFonts w:cstheme="minorHAnsi"/>
                <w:b/>
                <w:sz w:val="20"/>
                <w:szCs w:val="20"/>
              </w:rPr>
            </w:pPr>
          </w:p>
          <w:p w14:paraId="59E0629C" w14:textId="77777777" w:rsidR="00FD3B9E" w:rsidRDefault="00FD3B9E" w:rsidP="00FD3B9E">
            <w:pPr>
              <w:numPr>
                <w:ilvl w:val="0"/>
                <w:numId w:val="3"/>
              </w:numPr>
              <w:spacing w:after="60"/>
              <w:ind w:left="714" w:hanging="357"/>
              <w:rPr>
                <w:rFonts w:cstheme="minorHAnsi"/>
                <w:sz w:val="20"/>
                <w:szCs w:val="20"/>
              </w:rPr>
            </w:pPr>
            <w:r>
              <w:rPr>
                <w:rFonts w:cstheme="minorHAnsi"/>
                <w:sz w:val="20"/>
                <w:szCs w:val="20"/>
              </w:rPr>
              <w:t>This work is entirely my own, and no part of it has been copied from any other person’s words or ideas, except as specifically acknowledged through the use of inverted commas and in-text references;</w:t>
            </w:r>
          </w:p>
          <w:p w14:paraId="1033DC9B" w14:textId="77777777" w:rsidR="00FD3B9E" w:rsidRDefault="00FD3B9E" w:rsidP="00FD3B9E">
            <w:pPr>
              <w:numPr>
                <w:ilvl w:val="0"/>
                <w:numId w:val="3"/>
              </w:numPr>
              <w:spacing w:after="60"/>
              <w:ind w:left="714" w:hanging="357"/>
              <w:rPr>
                <w:rFonts w:cstheme="minorHAnsi"/>
                <w:sz w:val="20"/>
                <w:szCs w:val="20"/>
              </w:rPr>
            </w:pPr>
            <w:r>
              <w:rPr>
                <w:rFonts w:cstheme="minorHAnsi"/>
                <w:sz w:val="20"/>
                <w:szCs w:val="20"/>
              </w:rPr>
              <w:t>No part of this assignment has been written for me by any other person except where such collaboration has been authorised by the lecturer(s) concerned;</w:t>
            </w:r>
          </w:p>
          <w:p w14:paraId="30A2E94C" w14:textId="77777777" w:rsidR="00FD3B9E" w:rsidRDefault="00FD3B9E" w:rsidP="00FD3B9E">
            <w:pPr>
              <w:numPr>
                <w:ilvl w:val="0"/>
                <w:numId w:val="3"/>
              </w:numPr>
              <w:spacing w:after="60"/>
              <w:ind w:left="714" w:hanging="357"/>
              <w:rPr>
                <w:rFonts w:cstheme="minorHAnsi"/>
                <w:sz w:val="20"/>
                <w:szCs w:val="20"/>
              </w:rPr>
            </w:pPr>
            <w:r>
              <w:rPr>
                <w:rFonts w:cstheme="minorHAnsi"/>
                <w:sz w:val="20"/>
                <w:szCs w:val="20"/>
              </w:rPr>
              <w:t>I have not used generative artificial intelligence (AI) (e.g. ChatGPT) unless it has been permitted by the lecturer(s) concerned;</w:t>
            </w:r>
          </w:p>
          <w:p w14:paraId="74DCCAEB" w14:textId="77777777" w:rsidR="00FD3B9E" w:rsidRDefault="00FD3B9E" w:rsidP="00FD3B9E">
            <w:pPr>
              <w:numPr>
                <w:ilvl w:val="0"/>
                <w:numId w:val="3"/>
              </w:numPr>
              <w:spacing w:after="60"/>
              <w:ind w:left="714" w:hanging="357"/>
              <w:rPr>
                <w:rFonts w:cstheme="minorHAnsi"/>
                <w:sz w:val="20"/>
                <w:szCs w:val="20"/>
              </w:rPr>
            </w:pPr>
            <w:r>
              <w:rPr>
                <w:rFonts w:cstheme="minorHAnsi"/>
                <w:sz w:val="20"/>
                <w:szCs w:val="20"/>
              </w:rPr>
              <w:t>I understand that I am bound by DkIT Academic Integrity Policy. I understand that I may be penalised if I have violated the policy in any way;</w:t>
            </w:r>
          </w:p>
          <w:p w14:paraId="5561900E" w14:textId="77777777" w:rsidR="00FD3B9E" w:rsidRDefault="00FD3B9E" w:rsidP="00FD3B9E">
            <w:pPr>
              <w:numPr>
                <w:ilvl w:val="0"/>
                <w:numId w:val="3"/>
              </w:numPr>
              <w:spacing w:after="60"/>
              <w:ind w:left="714" w:hanging="357"/>
              <w:rPr>
                <w:rFonts w:cstheme="minorHAnsi"/>
                <w:sz w:val="20"/>
                <w:szCs w:val="20"/>
              </w:rPr>
            </w:pPr>
            <w:r>
              <w:rPr>
                <w:rFonts w:cstheme="minorHAnsi"/>
                <w:sz w:val="20"/>
                <w:szCs w:val="20"/>
              </w:rPr>
              <w:t>This assignment has not been submitted for any other module at DkIT or any other institution, unless authorised by the relevant Lecturer(s);</w:t>
            </w:r>
          </w:p>
          <w:p w14:paraId="1AE05E80" w14:textId="77777777" w:rsidR="00FD3B9E" w:rsidRDefault="00FD3B9E" w:rsidP="00FD3B9E">
            <w:pPr>
              <w:numPr>
                <w:ilvl w:val="0"/>
                <w:numId w:val="3"/>
              </w:numPr>
              <w:rPr>
                <w:rFonts w:cstheme="minorHAnsi"/>
                <w:sz w:val="20"/>
                <w:szCs w:val="20"/>
              </w:rPr>
            </w:pPr>
            <w:r>
              <w:rPr>
                <w:rFonts w:cstheme="minorHAnsi"/>
                <w:sz w:val="20"/>
                <w:szCs w:val="20"/>
              </w:rPr>
              <w:t>I have read and abided by all of the requirements set down for this assignment.</w:t>
            </w:r>
          </w:p>
          <w:p w14:paraId="2C96202E" w14:textId="77777777" w:rsidR="00FD3B9E" w:rsidRDefault="00FD3B9E">
            <w:pPr>
              <w:jc w:val="both"/>
              <w:rPr>
                <w:rFonts w:cstheme="minorHAnsi"/>
                <w:sz w:val="20"/>
                <w:szCs w:val="20"/>
              </w:rPr>
            </w:pPr>
          </w:p>
          <w:p w14:paraId="165D49B9" w14:textId="3BE252AC" w:rsidR="00FD3B9E" w:rsidRDefault="00FD3B9E">
            <w:pPr>
              <w:rPr>
                <w:rFonts w:cstheme="minorHAnsi"/>
                <w:sz w:val="20"/>
                <w:szCs w:val="20"/>
              </w:rPr>
            </w:pPr>
            <w:r>
              <w:rPr>
                <w:rFonts w:cstheme="minorHAnsi"/>
                <w:b/>
                <w:smallCaps/>
                <w:sz w:val="20"/>
                <w:szCs w:val="20"/>
              </w:rPr>
              <w:t>Signature</w:t>
            </w:r>
            <w:r>
              <w:rPr>
                <w:rFonts w:cstheme="minorHAnsi"/>
                <w:sz w:val="20"/>
                <w:szCs w:val="20"/>
              </w:rPr>
              <w:t>…………</w:t>
            </w:r>
            <w:r w:rsidR="008C16D4">
              <w:rPr>
                <w:rFonts w:cstheme="minorHAnsi"/>
                <w:sz w:val="20"/>
                <w:szCs w:val="20"/>
              </w:rPr>
              <w:t>Matthew Vickery</w:t>
            </w:r>
            <w:r>
              <w:rPr>
                <w:rFonts w:cstheme="minorHAnsi"/>
                <w:sz w:val="20"/>
                <w:szCs w:val="20"/>
              </w:rPr>
              <w:t xml:space="preserve">…………………………………………..……………………………………………………    </w:t>
            </w:r>
            <w:r>
              <w:rPr>
                <w:rFonts w:cstheme="minorHAnsi"/>
                <w:b/>
                <w:smallCaps/>
                <w:sz w:val="20"/>
                <w:szCs w:val="20"/>
              </w:rPr>
              <w:t>Date</w:t>
            </w:r>
            <w:r>
              <w:rPr>
                <w:rFonts w:cstheme="minorHAnsi"/>
                <w:sz w:val="20"/>
                <w:szCs w:val="20"/>
              </w:rPr>
              <w:t>………</w:t>
            </w:r>
            <w:r w:rsidR="008C16D4">
              <w:rPr>
                <w:rFonts w:cstheme="minorHAnsi"/>
                <w:sz w:val="20"/>
                <w:szCs w:val="20"/>
              </w:rPr>
              <w:t>28/04/26</w:t>
            </w:r>
            <w:r>
              <w:rPr>
                <w:rFonts w:cstheme="minorHAnsi"/>
                <w:sz w:val="20"/>
                <w:szCs w:val="20"/>
              </w:rPr>
              <w:t>………..…………</w:t>
            </w:r>
            <w:r>
              <w:rPr>
                <w:rFonts w:cstheme="minorHAnsi"/>
                <w:sz w:val="20"/>
                <w:szCs w:val="20"/>
              </w:rPr>
              <w:tab/>
              <w:t xml:space="preserve">  </w:t>
            </w:r>
          </w:p>
        </w:tc>
      </w:tr>
    </w:tbl>
    <w:p w14:paraId="5FADE4FA" w14:textId="77777777" w:rsidR="00FD3B9E" w:rsidRDefault="00FD3B9E" w:rsidP="00FD3B9E">
      <w:pPr>
        <w:spacing w:after="0"/>
        <w:jc w:val="both"/>
        <w:rPr>
          <w:rFonts w:eastAsia="Times New Roman" w:cstheme="minorHAnsi"/>
          <w:b/>
          <w:bCs/>
          <w:sz w:val="20"/>
          <w:szCs w:val="20"/>
          <w:lang w:val="en-GB"/>
        </w:rPr>
      </w:pPr>
    </w:p>
    <w:p w14:paraId="2D3623FD" w14:textId="77777777" w:rsidR="00FD3B9E" w:rsidRDefault="00FD3B9E" w:rsidP="00FD3B9E">
      <w:pPr>
        <w:spacing w:after="0"/>
        <w:ind w:hanging="567"/>
        <w:jc w:val="both"/>
        <w:rPr>
          <w:rFonts w:eastAsia="Times New Roman" w:cstheme="minorHAnsi"/>
          <w:b/>
          <w:bCs/>
          <w:sz w:val="20"/>
          <w:szCs w:val="20"/>
        </w:rPr>
      </w:pPr>
      <w:r>
        <w:rPr>
          <w:rFonts w:eastAsia="Times New Roman" w:cstheme="minorHAnsi"/>
          <w:b/>
          <w:bCs/>
          <w:sz w:val="20"/>
          <w:szCs w:val="20"/>
        </w:rPr>
        <w:t>Lecturer’s  Comments:</w:t>
      </w:r>
    </w:p>
    <w:p w14:paraId="110F5A3C" w14:textId="77777777" w:rsidR="00FD3B9E" w:rsidRDefault="00FD3B9E" w:rsidP="00FD3B9E">
      <w:pPr>
        <w:spacing w:after="0"/>
        <w:ind w:hanging="426"/>
        <w:jc w:val="both"/>
        <w:rPr>
          <w:rFonts w:eastAsia="Times New Roman" w:cstheme="minorHAnsi"/>
          <w:b/>
          <w:bCs/>
          <w:sz w:val="20"/>
          <w:szCs w:val="20"/>
        </w:rPr>
      </w:pPr>
    </w:p>
    <w:tbl>
      <w:tblPr>
        <w:tblStyle w:val="TableGrid"/>
        <w:tblW w:w="0" w:type="auto"/>
        <w:tblInd w:w="-572" w:type="dxa"/>
        <w:tblLook w:val="04A0" w:firstRow="1" w:lastRow="0" w:firstColumn="1" w:lastColumn="0" w:noHBand="0" w:noVBand="1"/>
      </w:tblPr>
      <w:tblGrid>
        <w:gridCol w:w="9498"/>
      </w:tblGrid>
      <w:tr w:rsidR="00FD3B9E" w14:paraId="6D7507FC" w14:textId="77777777">
        <w:trPr>
          <w:trHeight w:val="1566"/>
        </w:trPr>
        <w:tc>
          <w:tcPr>
            <w:tcW w:w="9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05618D" w14:textId="77777777" w:rsidR="00FD3B9E" w:rsidRDefault="00FD3B9E">
            <w:pPr>
              <w:ind w:hanging="682"/>
              <w:jc w:val="both"/>
              <w:rPr>
                <w:rFonts w:ascii="Arial" w:eastAsia="Times New Roman" w:hAnsi="Arial" w:cs="Arial"/>
                <w:sz w:val="20"/>
                <w:szCs w:val="20"/>
              </w:rPr>
            </w:pPr>
          </w:p>
          <w:p w14:paraId="0A7C2914" w14:textId="77777777" w:rsidR="00FD3B9E" w:rsidRDefault="00FD3B9E">
            <w:pPr>
              <w:tabs>
                <w:tab w:val="left" w:pos="1692"/>
              </w:tabs>
              <w:ind w:hanging="682"/>
              <w:jc w:val="both"/>
              <w:rPr>
                <w:rFonts w:ascii="Arial" w:eastAsia="Times New Roman" w:hAnsi="Arial" w:cs="Arial"/>
                <w:sz w:val="20"/>
                <w:szCs w:val="20"/>
              </w:rPr>
            </w:pPr>
            <w:r>
              <w:rPr>
                <w:rFonts w:ascii="Arial" w:eastAsia="Times New Roman" w:hAnsi="Arial" w:cs="Arial"/>
                <w:sz w:val="20"/>
                <w:szCs w:val="20"/>
              </w:rPr>
              <w:tab/>
            </w:r>
            <w:r>
              <w:rPr>
                <w:rFonts w:ascii="Arial" w:eastAsia="Times New Roman" w:hAnsi="Arial" w:cs="Arial"/>
                <w:sz w:val="20"/>
                <w:szCs w:val="20"/>
              </w:rPr>
              <w:tab/>
            </w:r>
          </w:p>
          <w:p w14:paraId="5840A959" w14:textId="77777777" w:rsidR="00FD3B9E" w:rsidRDefault="00FD3B9E">
            <w:pPr>
              <w:ind w:hanging="682"/>
              <w:jc w:val="both"/>
              <w:rPr>
                <w:rFonts w:ascii="Arial" w:eastAsia="Times New Roman" w:hAnsi="Arial" w:cs="Arial"/>
                <w:sz w:val="20"/>
                <w:szCs w:val="20"/>
              </w:rPr>
            </w:pPr>
          </w:p>
          <w:p w14:paraId="43ADA74E" w14:textId="77777777" w:rsidR="00FD3B9E" w:rsidRDefault="00FD3B9E">
            <w:pPr>
              <w:ind w:hanging="682"/>
              <w:jc w:val="both"/>
              <w:rPr>
                <w:rFonts w:ascii="Arial" w:eastAsia="Times New Roman" w:hAnsi="Arial" w:cs="Arial"/>
                <w:sz w:val="20"/>
                <w:szCs w:val="20"/>
              </w:rPr>
            </w:pPr>
          </w:p>
          <w:p w14:paraId="77F82B5B" w14:textId="77777777" w:rsidR="00FD3B9E" w:rsidRDefault="00FD3B9E">
            <w:pPr>
              <w:ind w:hanging="682"/>
              <w:jc w:val="both"/>
              <w:rPr>
                <w:rFonts w:ascii="Arial" w:eastAsia="Times New Roman" w:hAnsi="Arial" w:cs="Arial"/>
                <w:sz w:val="20"/>
                <w:szCs w:val="20"/>
              </w:rPr>
            </w:pPr>
          </w:p>
          <w:p w14:paraId="06A441F7" w14:textId="77777777" w:rsidR="00FD3B9E" w:rsidRDefault="00FD3B9E">
            <w:pPr>
              <w:ind w:hanging="682"/>
              <w:jc w:val="both"/>
              <w:rPr>
                <w:rFonts w:ascii="Arial" w:eastAsia="Times New Roman" w:hAnsi="Arial" w:cs="Arial"/>
                <w:sz w:val="20"/>
                <w:szCs w:val="20"/>
              </w:rPr>
            </w:pPr>
          </w:p>
          <w:p w14:paraId="6683569A" w14:textId="77777777" w:rsidR="00FD3B9E" w:rsidRDefault="00FD3B9E">
            <w:pPr>
              <w:ind w:hanging="682"/>
              <w:jc w:val="both"/>
              <w:rPr>
                <w:rFonts w:ascii="Arial" w:eastAsia="Times New Roman" w:hAnsi="Arial" w:cs="Arial"/>
                <w:sz w:val="20"/>
                <w:szCs w:val="20"/>
              </w:rPr>
            </w:pPr>
          </w:p>
          <w:p w14:paraId="579E42C9" w14:textId="77777777" w:rsidR="00FD3B9E" w:rsidRDefault="00FD3B9E">
            <w:pPr>
              <w:ind w:hanging="682"/>
              <w:jc w:val="both"/>
              <w:rPr>
                <w:rFonts w:ascii="Arial" w:eastAsia="Times New Roman" w:hAnsi="Arial" w:cs="Arial"/>
                <w:sz w:val="20"/>
                <w:szCs w:val="20"/>
              </w:rPr>
            </w:pPr>
          </w:p>
        </w:tc>
      </w:tr>
    </w:tbl>
    <w:p w14:paraId="3DC04F20" w14:textId="77777777" w:rsidR="00FD3B9E" w:rsidRDefault="00FD3B9E" w:rsidP="00FD3B9E">
      <w:pPr>
        <w:spacing w:after="0"/>
        <w:ind w:hanging="567"/>
        <w:jc w:val="both"/>
        <w:rPr>
          <w:rFonts w:ascii="Arial" w:eastAsia="Times New Roman" w:hAnsi="Arial" w:cs="Arial"/>
          <w:sz w:val="20"/>
          <w:szCs w:val="20"/>
          <w:lang w:val="en-GB"/>
        </w:rPr>
      </w:pPr>
    </w:p>
    <w:p w14:paraId="15A84CC7" w14:textId="77777777" w:rsidR="00FD3B9E" w:rsidRDefault="00FD3B9E" w:rsidP="00FD3B9E">
      <w:pPr>
        <w:ind w:hanging="567"/>
        <w:rPr>
          <w:rFonts w:eastAsia="Times New Roman" w:cstheme="minorHAnsi"/>
          <w:b/>
          <w:bCs/>
          <w:sz w:val="20"/>
          <w:szCs w:val="20"/>
        </w:rPr>
      </w:pPr>
      <w:r>
        <w:rPr>
          <w:rFonts w:eastAsia="Times New Roman" w:cstheme="minorHAnsi"/>
          <w:b/>
          <w:bCs/>
          <w:sz w:val="20"/>
          <w:szCs w:val="20"/>
        </w:rPr>
        <w:t xml:space="preserve">Provisional Mark :   </w:t>
      </w:r>
      <w:r>
        <w:rPr>
          <w:rFonts w:eastAsia="Times New Roman" w:cstheme="minorHAnsi"/>
          <w:b/>
          <w:bCs/>
          <w:sz w:val="20"/>
          <w:szCs w:val="20"/>
          <w:u w:val="single"/>
        </w:rPr>
        <w:t>_____</w:t>
      </w:r>
      <w:r>
        <w:rPr>
          <w:rFonts w:eastAsia="Times New Roman" w:cstheme="minorHAnsi"/>
          <w:b/>
          <w:bCs/>
          <w:sz w:val="20"/>
          <w:szCs w:val="20"/>
        </w:rPr>
        <w:t xml:space="preserve">     Lecturers Signature :  </w:t>
      </w:r>
      <w:r>
        <w:rPr>
          <w:rFonts w:eastAsia="Times New Roman" w:cstheme="minorHAnsi"/>
          <w:b/>
          <w:bCs/>
          <w:sz w:val="20"/>
          <w:szCs w:val="20"/>
          <w:u w:val="single"/>
        </w:rPr>
        <w:t>______________________</w:t>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t>_________</w:t>
      </w:r>
      <w:r>
        <w:rPr>
          <w:rFonts w:eastAsia="Times New Roman" w:cstheme="minorHAnsi"/>
          <w:b/>
          <w:bCs/>
          <w:sz w:val="20"/>
          <w:szCs w:val="20"/>
        </w:rPr>
        <w:t xml:space="preserve">   Date: _______________</w:t>
      </w:r>
    </w:p>
    <w:p w14:paraId="74963313" w14:textId="77777777" w:rsidR="00FD3B9E" w:rsidRDefault="00FD3B9E" w:rsidP="00FD3B9E">
      <w:pPr>
        <w:spacing w:after="0"/>
        <w:rPr>
          <w:rFonts w:eastAsia="Times New Roman" w:cstheme="minorHAnsi"/>
          <w:i/>
          <w:iCs/>
          <w:sz w:val="18"/>
          <w:szCs w:val="18"/>
        </w:rPr>
      </w:pPr>
    </w:p>
    <w:p w14:paraId="4132565D" w14:textId="77777777" w:rsidR="00FD3B9E" w:rsidRDefault="00FD3B9E" w:rsidP="00FD3B9E">
      <w:pPr>
        <w:spacing w:after="0"/>
        <w:rPr>
          <w:rFonts w:eastAsia="Times New Roman" w:cstheme="minorHAnsi"/>
          <w:b/>
          <w:bCs/>
          <w:i/>
          <w:iCs/>
          <w:sz w:val="20"/>
          <w:szCs w:val="20"/>
          <w:u w:val="single"/>
        </w:rPr>
      </w:pPr>
      <w:r>
        <w:rPr>
          <w:rFonts w:eastAsia="Times New Roman" w:cstheme="minorHAnsi"/>
          <w:i/>
          <w:iCs/>
          <w:sz w:val="18"/>
          <w:szCs w:val="18"/>
        </w:rPr>
        <w:t>Work submitted late will be subject to penalties in accordance with the DkIT Continuous Assessment Policy</w:t>
      </w:r>
    </w:p>
    <w:p w14:paraId="7CBB5BAF" w14:textId="77777777" w:rsidR="00FD3B9E" w:rsidRDefault="00FD3B9E" w:rsidP="00B20D81">
      <w:pPr>
        <w:pStyle w:val="Heading1"/>
      </w:pPr>
    </w:p>
    <w:p w14:paraId="231BA4D6" w14:textId="7E00B8B8" w:rsidR="00B20D81" w:rsidRDefault="00B20D81" w:rsidP="00B20D81">
      <w:pPr>
        <w:pStyle w:val="Heading1"/>
      </w:pPr>
      <w:r>
        <w:t>Matthew Vickery D00190293 – [Sprint Retrospective]</w:t>
      </w:r>
    </w:p>
    <w:p w14:paraId="33EBAD39" w14:textId="510CEAD7" w:rsidR="00B20D81" w:rsidRDefault="00B20D81" w:rsidP="00B20D81">
      <w:pPr>
        <w:pStyle w:val="Heading2"/>
      </w:pPr>
      <w:r>
        <w:t>What went well:</w:t>
      </w:r>
    </w:p>
    <w:p w14:paraId="6B584F77" w14:textId="651C239F" w:rsidR="00B20D81" w:rsidRDefault="009C338B" w:rsidP="00716DD6">
      <w:r>
        <w:t xml:space="preserve">Over the course of this project using </w:t>
      </w:r>
      <w:r w:rsidR="001E3B98">
        <w:t xml:space="preserve">Scrumwise </w:t>
      </w:r>
      <w:r>
        <w:t>many things went well that helped me keep track of</w:t>
      </w:r>
      <w:r w:rsidR="00AB764D">
        <w:t xml:space="preserve"> what tasks I needed to get done</w:t>
      </w:r>
      <w:r>
        <w:t xml:space="preserve"> and complete my project alongside my team</w:t>
      </w:r>
      <w:r w:rsidR="00AB764D">
        <w:t xml:space="preserve"> in an orderly manner</w:t>
      </w:r>
      <w:r>
        <w:t>.</w:t>
      </w:r>
    </w:p>
    <w:p w14:paraId="0BAC5BD9" w14:textId="6D9A8781" w:rsidR="009C338B" w:rsidRDefault="009C338B" w:rsidP="00741CF9">
      <w:pPr>
        <w:pStyle w:val="ListParagraph"/>
        <w:numPr>
          <w:ilvl w:val="0"/>
          <w:numId w:val="4"/>
        </w:numPr>
      </w:pPr>
      <w:r>
        <w:t>One thing in particular</w:t>
      </w:r>
      <w:r w:rsidR="00803350">
        <w:t xml:space="preserve"> that went well</w:t>
      </w:r>
      <w:r>
        <w:t xml:space="preserve"> was being able to easily keep track of what my teammates did and at what pace, which gave me some guidance on what I should be aiming to achieve </w:t>
      </w:r>
      <w:r w:rsidR="00716DD6">
        <w:t>in the time period of the sprint</w:t>
      </w:r>
      <w:r>
        <w:t>.</w:t>
      </w:r>
      <w:r w:rsidR="003C282E">
        <w:t xml:space="preserve"> This also meant that I was able to give my teammates some advice on what they could and should do for the week.</w:t>
      </w:r>
      <w:r w:rsidR="00AB764D">
        <w:t xml:space="preserve"> As well as being able to keep track of my teammates work I was also easily able to keep trach of my own work </w:t>
      </w:r>
      <w:r w:rsidR="00DD6CD7">
        <w:t>and understand</w:t>
      </w:r>
      <w:r w:rsidR="00AB764D">
        <w:t xml:space="preserve"> how much work I </w:t>
      </w:r>
      <w:r w:rsidR="00AA5E19">
        <w:t>needed</w:t>
      </w:r>
      <w:r w:rsidR="00AB764D">
        <w:t xml:space="preserve"> </w:t>
      </w:r>
      <w:r w:rsidR="00DD6CD7">
        <w:t>to get done</w:t>
      </w:r>
      <w:r w:rsidR="00AB764D">
        <w:t xml:space="preserve"> each week.</w:t>
      </w:r>
    </w:p>
    <w:p w14:paraId="1A4B2DC9" w14:textId="727478AE" w:rsidR="003C282E" w:rsidRDefault="003C282E" w:rsidP="00741CF9">
      <w:pPr>
        <w:pStyle w:val="ListParagraph"/>
        <w:numPr>
          <w:ilvl w:val="0"/>
          <w:numId w:val="4"/>
        </w:numPr>
      </w:pPr>
      <w:r>
        <w:t xml:space="preserve">Another thing that went well is the Sprint </w:t>
      </w:r>
      <w:r w:rsidR="00741CF9">
        <w:t xml:space="preserve">was </w:t>
      </w:r>
      <w:r>
        <w:t>forcing m</w:t>
      </w:r>
      <w:r w:rsidR="00741CF9">
        <w:t>yself</w:t>
      </w:r>
      <w:r>
        <w:t xml:space="preserve"> to keep on top of the work</w:t>
      </w:r>
      <w:r w:rsidR="00741CF9">
        <w:t xml:space="preserve"> that</w:t>
      </w:r>
      <w:r>
        <w:t xml:space="preserve"> I needed to get done</w:t>
      </w:r>
      <w:r w:rsidR="004F74F9">
        <w:t>, this was because</w:t>
      </w:r>
      <w:r>
        <w:t xml:space="preserve"> I had deadline</w:t>
      </w:r>
      <w:r w:rsidR="004F74F9">
        <w:t>s for tasks to be done, for example</w:t>
      </w:r>
      <w:r>
        <w:t xml:space="preserve"> researching companies or writing parts </w:t>
      </w:r>
      <w:r w:rsidR="000A1645">
        <w:t>for</w:t>
      </w:r>
      <w:r>
        <w:t xml:space="preserve"> a presentation.</w:t>
      </w:r>
      <w:r w:rsidR="00AB764D">
        <w:t xml:space="preserve"> </w:t>
      </w:r>
      <w:r w:rsidR="004F74F9">
        <w:t xml:space="preserve">Another example of having tasks down on a sprint that helped me </w:t>
      </w:r>
      <w:r w:rsidR="00C764D7">
        <w:t xml:space="preserve">was when I had to </w:t>
      </w:r>
      <w:r w:rsidR="004F74F9">
        <w:t xml:space="preserve">remember to do </w:t>
      </w:r>
      <w:r w:rsidR="00C764D7">
        <w:t>a</w:t>
      </w:r>
      <w:r w:rsidR="004F74F9">
        <w:t xml:space="preserve"> task </w:t>
      </w:r>
      <w:r w:rsidR="00C764D7">
        <w:t xml:space="preserve">that </w:t>
      </w:r>
      <w:r w:rsidR="004F74F9">
        <w:t>was for</w:t>
      </w:r>
      <w:r w:rsidR="00AB764D">
        <w:t xml:space="preserve"> me to </w:t>
      </w:r>
      <w:r w:rsidR="00C764D7">
        <w:t xml:space="preserve">remember to </w:t>
      </w:r>
      <w:r w:rsidR="00AB764D">
        <w:t>add my teammates to our shared GitHub repository after I had found out that they were not able to add their own work to it even though I had set it to public.</w:t>
      </w:r>
    </w:p>
    <w:p w14:paraId="56444C58" w14:textId="09A06748" w:rsidR="00BF1FE6" w:rsidRDefault="001E3B98" w:rsidP="001E3B98">
      <w:pPr>
        <w:pStyle w:val="Heading2"/>
      </w:pPr>
      <w:r>
        <w:t>What could be improved:</w:t>
      </w:r>
    </w:p>
    <w:p w14:paraId="6E2A63B0" w14:textId="14401AC1" w:rsidR="00524654" w:rsidRPr="00524654" w:rsidRDefault="00524654" w:rsidP="00524654">
      <w:r>
        <w:t>Here are some areas in the sprints I feel like I need to improve upon:</w:t>
      </w:r>
    </w:p>
    <w:p w14:paraId="69E3B38F" w14:textId="77B9732B" w:rsidR="00B77F2A" w:rsidRDefault="001E3B98" w:rsidP="00B77F2A">
      <w:pPr>
        <w:pStyle w:val="ListParagraph"/>
        <w:numPr>
          <w:ilvl w:val="0"/>
          <w:numId w:val="2"/>
        </w:numPr>
      </w:pPr>
      <w:r>
        <w:t xml:space="preserve">One thing that could be improved by me and my team </w:t>
      </w:r>
      <w:r w:rsidR="002C7C14">
        <w:t>was</w:t>
      </w:r>
      <w:r>
        <w:t xml:space="preserve"> to use Scrumwise more often, this was because there was a week or two where we</w:t>
      </w:r>
      <w:r w:rsidR="004F74F9">
        <w:t xml:space="preserve"> had</w:t>
      </w:r>
      <w:r>
        <w:t xml:space="preserve"> forgot</w:t>
      </w:r>
      <w:r w:rsidR="004F74F9">
        <w:t>ten</w:t>
      </w:r>
      <w:r>
        <w:t xml:space="preserve"> to make one</w:t>
      </w:r>
      <w:r w:rsidR="00CA4086">
        <w:t xml:space="preserve"> when we were on the Easter break, it was easy to forget to make one when we didn’t have an in person group meeting</w:t>
      </w:r>
      <w:r>
        <w:t>.</w:t>
      </w:r>
    </w:p>
    <w:p w14:paraId="5CE02178" w14:textId="7472D596" w:rsidR="00B77F2A" w:rsidRDefault="001E3B98" w:rsidP="00B77F2A">
      <w:pPr>
        <w:pStyle w:val="ListParagraph"/>
        <w:numPr>
          <w:ilvl w:val="0"/>
          <w:numId w:val="2"/>
        </w:numPr>
      </w:pPr>
      <w:r>
        <w:t xml:space="preserve">Another thing would be to more consistently remember to mark off backlogs as being done, or to remember to </w:t>
      </w:r>
      <w:r w:rsidR="00C764D7">
        <w:t>start and</w:t>
      </w:r>
      <w:r w:rsidR="00AF0A0F">
        <w:t xml:space="preserve"> end </w:t>
      </w:r>
      <w:r>
        <w:t>a sprint</w:t>
      </w:r>
      <w:r w:rsidR="00AF0A0F">
        <w:t>,</w:t>
      </w:r>
      <w:r>
        <w:t xml:space="preserve"> as in week one we had forgotten to even start the sprint in the first place despite use getting the work for it done</w:t>
      </w:r>
      <w:r w:rsidR="00AF0A0F">
        <w:t>, or another week</w:t>
      </w:r>
      <w:r w:rsidR="000D78B2">
        <w:t xml:space="preserve"> where</w:t>
      </w:r>
      <w:r w:rsidR="00AF0A0F">
        <w:t xml:space="preserve"> we had forgotten to end a sprint before the </w:t>
      </w:r>
      <w:r w:rsidR="00AF0A0F">
        <w:lastRenderedPageBreak/>
        <w:t>meeting</w:t>
      </w:r>
      <w:r>
        <w:t>.</w:t>
      </w:r>
      <w:r w:rsidR="004F74F9">
        <w:t xml:space="preserve"> I would also find myself marking tasks as done at the last second, making it seem like all the work was left until the </w:t>
      </w:r>
      <w:r w:rsidR="005E3845">
        <w:t>last second</w:t>
      </w:r>
      <w:r w:rsidR="004F74F9">
        <w:t xml:space="preserve"> in the charts.</w:t>
      </w:r>
    </w:p>
    <w:p w14:paraId="10CC29E2" w14:textId="279F6D3F" w:rsidR="00B77F2A" w:rsidRDefault="00FC4F9B" w:rsidP="00B77F2A">
      <w:pPr>
        <w:pStyle w:val="ListParagraph"/>
        <w:numPr>
          <w:ilvl w:val="0"/>
          <w:numId w:val="2"/>
        </w:numPr>
      </w:pPr>
      <w:r>
        <w:t>An additional</w:t>
      </w:r>
      <w:r w:rsidR="00A806A1">
        <w:t xml:space="preserve"> thing I could have improved on </w:t>
      </w:r>
      <w:r>
        <w:t xml:space="preserve">is </w:t>
      </w:r>
      <w:r w:rsidR="00A806A1">
        <w:t xml:space="preserve">what backlogs I created for the sprints and making them more </w:t>
      </w:r>
      <w:r w:rsidR="00821E94">
        <w:t>consistent</w:t>
      </w:r>
      <w:r w:rsidR="00A806A1">
        <w:t xml:space="preserve"> on how much </w:t>
      </w:r>
      <w:r w:rsidR="00803350">
        <w:t>is</w:t>
      </w:r>
      <w:r w:rsidR="00A806A1">
        <w:t xml:space="preserve"> done and how long each one would take me. This is because I felt like I could have merged one or two backlogs together and gave a better estimated time for completion</w:t>
      </w:r>
      <w:r>
        <w:t>, for example merging reading and updating my CV into one backlog</w:t>
      </w:r>
      <w:r w:rsidR="00A806A1">
        <w:t>.</w:t>
      </w:r>
    </w:p>
    <w:p w14:paraId="1CFD6165" w14:textId="7707F681" w:rsidR="00FD2042" w:rsidRDefault="00FD2042" w:rsidP="00B77F2A">
      <w:pPr>
        <w:pStyle w:val="ListParagraph"/>
        <w:numPr>
          <w:ilvl w:val="0"/>
          <w:numId w:val="2"/>
        </w:numPr>
      </w:pPr>
      <w:r>
        <w:t xml:space="preserve">A fourth thing that could have been improved upon </w:t>
      </w:r>
      <w:r w:rsidR="00803350">
        <w:t>is</w:t>
      </w:r>
      <w:r>
        <w:t xml:space="preserve"> better coordination with</w:t>
      </w:r>
      <w:r w:rsidR="003A79BA">
        <w:t xml:space="preserve"> my</w:t>
      </w:r>
      <w:r w:rsidR="00840F01">
        <w:t xml:space="preserve"> </w:t>
      </w:r>
      <w:r>
        <w:t>team so that even when a teammate does not show up for a group meeting they will still be accounted for within the sprint and allocated work to be done</w:t>
      </w:r>
      <w:r w:rsidR="003A79BA">
        <w:t xml:space="preserve"> and given a heads up that a sprint has started</w:t>
      </w:r>
      <w:r>
        <w:t>.</w:t>
      </w:r>
    </w:p>
    <w:p w14:paraId="6467517B" w14:textId="3AE5FBF0" w:rsidR="00B77F2A" w:rsidRDefault="00B77F2A" w:rsidP="00B77F2A">
      <w:pPr>
        <w:pStyle w:val="ListParagraph"/>
        <w:numPr>
          <w:ilvl w:val="0"/>
          <w:numId w:val="2"/>
        </w:numPr>
      </w:pPr>
      <w:r>
        <w:t xml:space="preserve">A fifth thing that could have been improved upon was having better Definitions of done </w:t>
      </w:r>
      <w:r w:rsidR="001512A6">
        <w:t xml:space="preserve">for my backlogs, </w:t>
      </w:r>
      <w:r>
        <w:t>as I feel like the ones I did have were not the best</w:t>
      </w:r>
      <w:r w:rsidR="008D62CE">
        <w:t xml:space="preserve"> and a bit to</w:t>
      </w:r>
      <w:r w:rsidR="0054301E">
        <w:t>o</w:t>
      </w:r>
      <w:r w:rsidR="008D62CE">
        <w:t xml:space="preserve"> vague</w:t>
      </w:r>
      <w:r w:rsidR="0054301E">
        <w:t>, for example one just being “updated CV”</w:t>
      </w:r>
      <w:r>
        <w:t>.</w:t>
      </w:r>
      <w:r w:rsidR="0079048D">
        <w:t xml:space="preserve"> </w:t>
      </w:r>
      <w:r w:rsidR="00AF0A0F">
        <w:t xml:space="preserve"> I also was doing my definition of done checklists wrong and it was not showing up with a tick box</w:t>
      </w:r>
      <w:r w:rsidR="001B6F37">
        <w:t xml:space="preserve"> and just appearing as a single definition, thus it didn’t appear that I had added one for some of them</w:t>
      </w:r>
      <w:r w:rsidR="00AF0A0F">
        <w:t>.</w:t>
      </w:r>
    </w:p>
    <w:p w14:paraId="1716800A" w14:textId="0DB110EC" w:rsidR="0005216F" w:rsidRDefault="0005216F" w:rsidP="0005216F">
      <w:pPr>
        <w:pStyle w:val="Heading2"/>
      </w:pPr>
      <w:r>
        <w:t>How I will improve for next time:</w:t>
      </w:r>
    </w:p>
    <w:p w14:paraId="06626C3E" w14:textId="69C3F5C7" w:rsidR="0005216F" w:rsidRDefault="00D94553" w:rsidP="0005216F">
      <w:r>
        <w:t>Here are the ways</w:t>
      </w:r>
      <w:r w:rsidR="0005216F">
        <w:t xml:space="preserve"> I will try </w:t>
      </w:r>
      <w:r>
        <w:t xml:space="preserve">to do in order </w:t>
      </w:r>
      <w:r w:rsidR="0005216F">
        <w:t xml:space="preserve">to improve my input into </w:t>
      </w:r>
      <w:r>
        <w:t>future</w:t>
      </w:r>
      <w:r w:rsidR="0005216F">
        <w:t xml:space="preserve"> Sprint</w:t>
      </w:r>
      <w:r>
        <w:t>s</w:t>
      </w:r>
      <w:r w:rsidR="0005216F">
        <w:t>:</w:t>
      </w:r>
    </w:p>
    <w:p w14:paraId="06438C51" w14:textId="0447ACCA" w:rsidR="0005216F" w:rsidRDefault="0005216F" w:rsidP="0005216F">
      <w:pPr>
        <w:pStyle w:val="ListParagraph"/>
        <w:numPr>
          <w:ilvl w:val="0"/>
          <w:numId w:val="1"/>
        </w:numPr>
      </w:pPr>
      <w:r>
        <w:t>More consistently</w:t>
      </w:r>
      <w:r w:rsidR="00C02C4F">
        <w:t xml:space="preserve"> get my team to</w:t>
      </w:r>
      <w:r>
        <w:t xml:space="preserve"> start sprints as soon as </w:t>
      </w:r>
      <w:r w:rsidR="00E71643">
        <w:t>we</w:t>
      </w:r>
      <w:r>
        <w:t xml:space="preserve"> finish </w:t>
      </w:r>
      <w:r w:rsidR="00E765A3">
        <w:t>our</w:t>
      </w:r>
      <w:r>
        <w:t xml:space="preserve"> meeting</w:t>
      </w:r>
      <w:r w:rsidR="00E765A3">
        <w:t>s</w:t>
      </w:r>
      <w:r>
        <w:t xml:space="preserve"> on what should be done and what backlogs should be added for that sprint</w:t>
      </w:r>
      <w:r w:rsidR="00E765A3">
        <w:t>,</w:t>
      </w:r>
      <w:r w:rsidR="00EE736E">
        <w:t xml:space="preserve"> as well as end a sprint as soon as the deadline is up</w:t>
      </w:r>
      <w:r>
        <w:t>.</w:t>
      </w:r>
    </w:p>
    <w:p w14:paraId="6B4C6F92" w14:textId="24F55784" w:rsidR="0005216F" w:rsidRDefault="005736F7" w:rsidP="0005216F">
      <w:pPr>
        <w:pStyle w:val="ListParagraph"/>
        <w:numPr>
          <w:ilvl w:val="0"/>
          <w:numId w:val="1"/>
        </w:numPr>
      </w:pPr>
      <w:r>
        <w:t>Make more consistent backlogs</w:t>
      </w:r>
      <w:r w:rsidR="00235D21">
        <w:t xml:space="preserve"> </w:t>
      </w:r>
      <w:r>
        <w:t xml:space="preserve">to add into the Sprints as to </w:t>
      </w:r>
      <w:r w:rsidR="00235D21">
        <w:t xml:space="preserve">not </w:t>
      </w:r>
      <w:r>
        <w:t xml:space="preserve">clutter up the Sprint </w:t>
      </w:r>
      <w:r w:rsidR="00E71643">
        <w:t>by not having</w:t>
      </w:r>
      <w:r w:rsidR="00235D21">
        <w:t xml:space="preserve"> several smaller backlogs</w:t>
      </w:r>
      <w:r w:rsidR="00E71643">
        <w:t xml:space="preserve"> that could have been merged together</w:t>
      </w:r>
      <w:r w:rsidR="00235D21">
        <w:t>, this will also</w:t>
      </w:r>
      <w:r>
        <w:t xml:space="preserve"> make it more clear what work I will </w:t>
      </w:r>
      <w:r w:rsidR="0020722F">
        <w:t>need to</w:t>
      </w:r>
      <w:r>
        <w:t xml:space="preserve"> get done for that Sprint.</w:t>
      </w:r>
      <w:r w:rsidR="00235D21">
        <w:t xml:space="preserve"> I will also try and make better definition of dones with checkboxes as </w:t>
      </w:r>
      <w:r w:rsidR="00C6417F">
        <w:t xml:space="preserve">this will further help </w:t>
      </w:r>
      <w:r w:rsidR="000F484C">
        <w:t xml:space="preserve">to </w:t>
      </w:r>
      <w:r w:rsidR="00C6417F">
        <w:t>make</w:t>
      </w:r>
      <w:r w:rsidR="00235D21">
        <w:t xml:space="preserve"> </w:t>
      </w:r>
      <w:r w:rsidR="003B529B">
        <w:t xml:space="preserve">less </w:t>
      </w:r>
      <w:r w:rsidR="00235D21">
        <w:t>clutter in the sprint</w:t>
      </w:r>
      <w:r w:rsidR="00C6417F">
        <w:t xml:space="preserve"> by having multiple tasks that are closely relate</w:t>
      </w:r>
      <w:r w:rsidR="00195463">
        <w:t xml:space="preserve"> to one another</w:t>
      </w:r>
      <w:r w:rsidR="00C6417F">
        <w:t xml:space="preserve"> in one backlog</w:t>
      </w:r>
      <w:r w:rsidR="00235D21">
        <w:t xml:space="preserve"> and to give better clarification to my team as to what I have done and I what the end point of my work looks like. </w:t>
      </w:r>
    </w:p>
    <w:p w14:paraId="566D624A" w14:textId="34A18888" w:rsidR="005736F7" w:rsidRDefault="005736F7" w:rsidP="0005216F">
      <w:pPr>
        <w:pStyle w:val="ListParagraph"/>
        <w:numPr>
          <w:ilvl w:val="0"/>
          <w:numId w:val="1"/>
        </w:numPr>
      </w:pPr>
      <w:r>
        <w:t xml:space="preserve">More communication with my team so we can better </w:t>
      </w:r>
      <w:r w:rsidR="00FD2042">
        <w:t>coordinate</w:t>
      </w:r>
      <w:r>
        <w:t xml:space="preserve"> what needs to be done for that Sprint</w:t>
      </w:r>
      <w:r w:rsidR="00FD2042">
        <w:t xml:space="preserve"> and to also ensure that every member of the team has</w:t>
      </w:r>
      <w:r w:rsidR="000E6C5D">
        <w:t xml:space="preserve"> an</w:t>
      </w:r>
      <w:r w:rsidR="00FD2042">
        <w:t xml:space="preserve"> </w:t>
      </w:r>
      <w:r w:rsidR="00C2598D">
        <w:t>equal amount of work</w:t>
      </w:r>
      <w:r w:rsidR="00FD2042">
        <w:t xml:space="preserve"> to do</w:t>
      </w:r>
      <w:r w:rsidR="0030717B">
        <w:t xml:space="preserve"> and knows what they need to do for the next meeting</w:t>
      </w:r>
      <w:r w:rsidR="00FD2042">
        <w:t>, even if they were not in the group meeting</w:t>
      </w:r>
      <w:r>
        <w:t>.</w:t>
      </w:r>
    </w:p>
    <w:p w14:paraId="7C1C11F8" w14:textId="2D941967" w:rsidR="00AA11C3" w:rsidRPr="0005216F" w:rsidRDefault="00AA11C3" w:rsidP="00DA41EC">
      <w:pPr>
        <w:pStyle w:val="ListParagraph"/>
      </w:pPr>
    </w:p>
    <w:sectPr w:rsidR="00AA11C3" w:rsidRPr="00052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F6E"/>
    <w:multiLevelType w:val="hybridMultilevel"/>
    <w:tmpl w:val="2FDEBB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CB5364C"/>
    <w:multiLevelType w:val="hybridMultilevel"/>
    <w:tmpl w:val="99888A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8DB1FCE"/>
    <w:multiLevelType w:val="hybridMultilevel"/>
    <w:tmpl w:val="C1846C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cs="Times New Roman" w:hint="default"/>
      </w:rPr>
    </w:lvl>
    <w:lvl w:ilvl="2" w:tplc="00050409">
      <w:start w:val="1"/>
      <w:numFmt w:val="bullet"/>
      <w:lvlText w:val=""/>
      <w:lvlJc w:val="left"/>
      <w:pPr>
        <w:tabs>
          <w:tab w:val="num" w:pos="2160"/>
        </w:tabs>
        <w:ind w:left="2160" w:hanging="360"/>
      </w:pPr>
      <w:rPr>
        <w:rFonts w:ascii="Wingdings" w:hAnsi="Wingdings" w:hint="default"/>
      </w:rPr>
    </w:lvl>
    <w:lvl w:ilvl="3" w:tplc="00010409">
      <w:start w:val="1"/>
      <w:numFmt w:val="bullet"/>
      <w:lvlText w:val=""/>
      <w:lvlJc w:val="left"/>
      <w:pPr>
        <w:tabs>
          <w:tab w:val="num" w:pos="2880"/>
        </w:tabs>
        <w:ind w:left="2880" w:hanging="360"/>
      </w:pPr>
      <w:rPr>
        <w:rFonts w:ascii="Symbol" w:hAnsi="Symbol" w:hint="default"/>
      </w:rPr>
    </w:lvl>
    <w:lvl w:ilvl="4" w:tplc="00030409">
      <w:start w:val="1"/>
      <w:numFmt w:val="bullet"/>
      <w:lvlText w:val="o"/>
      <w:lvlJc w:val="left"/>
      <w:pPr>
        <w:tabs>
          <w:tab w:val="num" w:pos="3600"/>
        </w:tabs>
        <w:ind w:left="3600" w:hanging="360"/>
      </w:pPr>
      <w:rPr>
        <w:rFonts w:ascii="Courier New" w:hAnsi="Courier New" w:cs="Times New Roman" w:hint="default"/>
      </w:rPr>
    </w:lvl>
    <w:lvl w:ilvl="5" w:tplc="00050409">
      <w:start w:val="1"/>
      <w:numFmt w:val="bullet"/>
      <w:lvlText w:val=""/>
      <w:lvlJc w:val="left"/>
      <w:pPr>
        <w:tabs>
          <w:tab w:val="num" w:pos="4320"/>
        </w:tabs>
        <w:ind w:left="4320" w:hanging="360"/>
      </w:pPr>
      <w:rPr>
        <w:rFonts w:ascii="Wingdings" w:hAnsi="Wingdings" w:hint="default"/>
      </w:rPr>
    </w:lvl>
    <w:lvl w:ilvl="6" w:tplc="00010409">
      <w:start w:val="1"/>
      <w:numFmt w:val="bullet"/>
      <w:lvlText w:val=""/>
      <w:lvlJc w:val="left"/>
      <w:pPr>
        <w:tabs>
          <w:tab w:val="num" w:pos="5040"/>
        </w:tabs>
        <w:ind w:left="5040" w:hanging="360"/>
      </w:pPr>
      <w:rPr>
        <w:rFonts w:ascii="Symbol" w:hAnsi="Symbol" w:hint="default"/>
      </w:rPr>
    </w:lvl>
    <w:lvl w:ilvl="7" w:tplc="00030409">
      <w:start w:val="1"/>
      <w:numFmt w:val="bullet"/>
      <w:lvlText w:val="o"/>
      <w:lvlJc w:val="left"/>
      <w:pPr>
        <w:tabs>
          <w:tab w:val="num" w:pos="5760"/>
        </w:tabs>
        <w:ind w:left="5760" w:hanging="360"/>
      </w:pPr>
      <w:rPr>
        <w:rFonts w:ascii="Courier New" w:hAnsi="Courier New" w:cs="Times New Roman" w:hint="default"/>
      </w:rPr>
    </w:lvl>
    <w:lvl w:ilvl="8" w:tplc="00050409">
      <w:start w:val="1"/>
      <w:numFmt w:val="bullet"/>
      <w:lvlText w:val=""/>
      <w:lvlJc w:val="left"/>
      <w:pPr>
        <w:tabs>
          <w:tab w:val="num" w:pos="6480"/>
        </w:tabs>
        <w:ind w:left="6480" w:hanging="360"/>
      </w:pPr>
      <w:rPr>
        <w:rFonts w:ascii="Wingdings" w:hAnsi="Wingdings" w:hint="default"/>
      </w:rPr>
    </w:lvl>
  </w:abstractNum>
  <w:num w:numId="1" w16cid:durableId="2045712482">
    <w:abstractNumId w:val="2"/>
  </w:num>
  <w:num w:numId="2" w16cid:durableId="1640376562">
    <w:abstractNumId w:val="1"/>
  </w:num>
  <w:num w:numId="3" w16cid:durableId="1981036194">
    <w:abstractNumId w:val="3"/>
    <w:lvlOverride w:ilvl="0"/>
    <w:lvlOverride w:ilvl="1"/>
    <w:lvlOverride w:ilvl="2"/>
    <w:lvlOverride w:ilvl="3"/>
    <w:lvlOverride w:ilvl="4"/>
    <w:lvlOverride w:ilvl="5"/>
    <w:lvlOverride w:ilvl="6"/>
    <w:lvlOverride w:ilvl="7"/>
    <w:lvlOverride w:ilvl="8"/>
  </w:num>
  <w:num w:numId="4" w16cid:durableId="49048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D81"/>
    <w:rsid w:val="0005216F"/>
    <w:rsid w:val="000A1645"/>
    <w:rsid w:val="000D78B2"/>
    <w:rsid w:val="000E6C5D"/>
    <w:rsid w:val="000F484C"/>
    <w:rsid w:val="001512A6"/>
    <w:rsid w:val="00195463"/>
    <w:rsid w:val="001B6F37"/>
    <w:rsid w:val="001D0024"/>
    <w:rsid w:val="001E3B98"/>
    <w:rsid w:val="0020722F"/>
    <w:rsid w:val="00235D21"/>
    <w:rsid w:val="00252C49"/>
    <w:rsid w:val="002B3FC6"/>
    <w:rsid w:val="002C7C14"/>
    <w:rsid w:val="0030717B"/>
    <w:rsid w:val="003A79BA"/>
    <w:rsid w:val="003B529B"/>
    <w:rsid w:val="003C282E"/>
    <w:rsid w:val="004B29A7"/>
    <w:rsid w:val="004F74F9"/>
    <w:rsid w:val="00524654"/>
    <w:rsid w:val="0054301E"/>
    <w:rsid w:val="005736F7"/>
    <w:rsid w:val="005A48BB"/>
    <w:rsid w:val="005E3845"/>
    <w:rsid w:val="00716DD6"/>
    <w:rsid w:val="00741CF9"/>
    <w:rsid w:val="0079048D"/>
    <w:rsid w:val="00803350"/>
    <w:rsid w:val="00821E94"/>
    <w:rsid w:val="00840F01"/>
    <w:rsid w:val="008C16D4"/>
    <w:rsid w:val="008D62CE"/>
    <w:rsid w:val="009078F4"/>
    <w:rsid w:val="009C338B"/>
    <w:rsid w:val="00A806A1"/>
    <w:rsid w:val="00AA11C3"/>
    <w:rsid w:val="00AA5E19"/>
    <w:rsid w:val="00AB764D"/>
    <w:rsid w:val="00AF0A0F"/>
    <w:rsid w:val="00B20D81"/>
    <w:rsid w:val="00B77F2A"/>
    <w:rsid w:val="00BD769B"/>
    <w:rsid w:val="00BF1FE6"/>
    <w:rsid w:val="00C02C4F"/>
    <w:rsid w:val="00C2598D"/>
    <w:rsid w:val="00C6417F"/>
    <w:rsid w:val="00C764D7"/>
    <w:rsid w:val="00CA4086"/>
    <w:rsid w:val="00D94553"/>
    <w:rsid w:val="00DA41EC"/>
    <w:rsid w:val="00DD6CD7"/>
    <w:rsid w:val="00E71643"/>
    <w:rsid w:val="00E765A3"/>
    <w:rsid w:val="00EE736E"/>
    <w:rsid w:val="00F911EA"/>
    <w:rsid w:val="00FC4F9B"/>
    <w:rsid w:val="00FD2042"/>
    <w:rsid w:val="00FD3B9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CC7E4"/>
  <w15:chartTrackingRefBased/>
  <w15:docId w15:val="{2EF89169-AA6D-44A8-A0F8-DB0813583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0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0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D81"/>
    <w:rPr>
      <w:rFonts w:eastAsiaTheme="majorEastAsia" w:cstheme="majorBidi"/>
      <w:color w:val="272727" w:themeColor="text1" w:themeTint="D8"/>
    </w:rPr>
  </w:style>
  <w:style w:type="paragraph" w:styleId="Title">
    <w:name w:val="Title"/>
    <w:basedOn w:val="Normal"/>
    <w:next w:val="Normal"/>
    <w:link w:val="TitleChar"/>
    <w:uiPriority w:val="10"/>
    <w:qFormat/>
    <w:rsid w:val="00B20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D81"/>
    <w:pPr>
      <w:spacing w:before="160"/>
      <w:jc w:val="center"/>
    </w:pPr>
    <w:rPr>
      <w:i/>
      <w:iCs/>
      <w:color w:val="404040" w:themeColor="text1" w:themeTint="BF"/>
    </w:rPr>
  </w:style>
  <w:style w:type="character" w:customStyle="1" w:styleId="QuoteChar">
    <w:name w:val="Quote Char"/>
    <w:basedOn w:val="DefaultParagraphFont"/>
    <w:link w:val="Quote"/>
    <w:uiPriority w:val="29"/>
    <w:rsid w:val="00B20D81"/>
    <w:rPr>
      <w:i/>
      <w:iCs/>
      <w:color w:val="404040" w:themeColor="text1" w:themeTint="BF"/>
    </w:rPr>
  </w:style>
  <w:style w:type="paragraph" w:styleId="ListParagraph">
    <w:name w:val="List Paragraph"/>
    <w:basedOn w:val="Normal"/>
    <w:uiPriority w:val="34"/>
    <w:qFormat/>
    <w:rsid w:val="00B20D81"/>
    <w:pPr>
      <w:ind w:left="720"/>
      <w:contextualSpacing/>
    </w:pPr>
  </w:style>
  <w:style w:type="character" w:styleId="IntenseEmphasis">
    <w:name w:val="Intense Emphasis"/>
    <w:basedOn w:val="DefaultParagraphFont"/>
    <w:uiPriority w:val="21"/>
    <w:qFormat/>
    <w:rsid w:val="00B20D81"/>
    <w:rPr>
      <w:i/>
      <w:iCs/>
      <w:color w:val="0F4761" w:themeColor="accent1" w:themeShade="BF"/>
    </w:rPr>
  </w:style>
  <w:style w:type="paragraph" w:styleId="IntenseQuote">
    <w:name w:val="Intense Quote"/>
    <w:basedOn w:val="Normal"/>
    <w:next w:val="Normal"/>
    <w:link w:val="IntenseQuoteChar"/>
    <w:uiPriority w:val="30"/>
    <w:qFormat/>
    <w:rsid w:val="00B20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D81"/>
    <w:rPr>
      <w:i/>
      <w:iCs/>
      <w:color w:val="0F4761" w:themeColor="accent1" w:themeShade="BF"/>
    </w:rPr>
  </w:style>
  <w:style w:type="character" w:styleId="IntenseReference">
    <w:name w:val="Intense Reference"/>
    <w:basedOn w:val="DefaultParagraphFont"/>
    <w:uiPriority w:val="32"/>
    <w:qFormat/>
    <w:rsid w:val="00B20D81"/>
    <w:rPr>
      <w:b/>
      <w:bCs/>
      <w:smallCaps/>
      <w:color w:val="0F4761" w:themeColor="accent1" w:themeShade="BF"/>
      <w:spacing w:val="5"/>
    </w:rPr>
  </w:style>
  <w:style w:type="paragraph" w:styleId="NoSpacing">
    <w:name w:val="No Spacing"/>
    <w:uiPriority w:val="1"/>
    <w:qFormat/>
    <w:rsid w:val="00B20D81"/>
    <w:pPr>
      <w:spacing w:after="0" w:line="240" w:lineRule="auto"/>
    </w:pPr>
  </w:style>
  <w:style w:type="table" w:styleId="TableGrid">
    <w:name w:val="Table Grid"/>
    <w:basedOn w:val="TableNormal"/>
    <w:rsid w:val="00FD3B9E"/>
    <w:pPr>
      <w:spacing w:after="0" w:line="240" w:lineRule="auto"/>
    </w:pPr>
    <w:rPr>
      <w:kern w:val="0"/>
      <w:lang w:val="en-US"/>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3</Pages>
  <Words>922</Words>
  <Characters>5261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Vickery</dc:creator>
  <cp:keywords/>
  <dc:description/>
  <cp:lastModifiedBy>Matthew Vickery</cp:lastModifiedBy>
  <cp:revision>55</cp:revision>
  <cp:lastPrinted>2026-04-28T09:45:00Z</cp:lastPrinted>
  <dcterms:created xsi:type="dcterms:W3CDTF">2026-04-27T08:15:00Z</dcterms:created>
  <dcterms:modified xsi:type="dcterms:W3CDTF">2026-04-28T09:47:00Z</dcterms:modified>
</cp:coreProperties>
</file>