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1</w:t>
      </w:r>
    </w:p>
    <w:p>
      <w:pPr>
        <w:pStyle w:val="Normal"/>
        <w:rPr/>
      </w:pPr>
      <w:r>
        <w:rPr/>
        <w:t>1. See code.</w:t>
      </w:r>
    </w:p>
    <w:p>
      <w:pPr>
        <w:pStyle w:val="Normal"/>
        <w:rPr/>
      </w:pPr>
      <w:r>
        <w:rPr/>
        <w:t xml:space="preserve">2. The scatter plot does not look like anything, and it is hard to tell which data point is where  </w:t>
      </w:r>
    </w:p>
    <w:p>
      <w:pPr>
        <w:pStyle w:val="Normal"/>
        <w:rPr/>
      </w:pPr>
      <w:r>
        <w:rPr/>
        <w:drawing>
          <wp:inline distT="0" distB="0" distL="0" distR="0">
            <wp:extent cx="3296920" cy="2194560"/>
            <wp:effectExtent l="0" t="0" r="0" b="0"/>
            <wp:docPr id="1" name="Picture 2" descr="C:\Users\leond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leond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3. I used the covariance formula to calculate the value of each entry of the covariance matrix. The result is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>[[ 0.36212565  0.21606788  0.0938059 ]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[ 0.21606788  0.74300616  0.23599682]</w:t>
      </w:r>
    </w:p>
    <w:p>
      <w:pPr>
        <w:pStyle w:val="Normal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18"/>
        </w:rPr>
        <w:t>[ 0.0938059   0.23599682  0.38017863]]</w:t>
      </w:r>
    </w:p>
    <w:p>
      <w:pPr>
        <w:pStyle w:val="Normal"/>
        <w:rPr/>
      </w:pPr>
      <w:r>
        <w:rPr/>
        <w:t>Which is the same as the result I got from np.cov()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/>
        <w:t xml:space="preserve">4. </w:t>
      </w:r>
    </w:p>
    <w:p>
      <w:pPr>
        <w:pStyle w:val="Normal"/>
        <w:rPr/>
      </w:pPr>
      <w:r>
        <w:rPr/>
        <w:drawing>
          <wp:inline distT="0" distB="0" distL="0" distR="0">
            <wp:extent cx="3741420" cy="2351405"/>
            <wp:effectExtent l="0" t="0" r="0" b="0"/>
            <wp:docPr id="2" name="Picture 1" descr="C:\Users\leond\AppData\Local\Microsoft\Windows\INetCache\Content.Word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leond\AppData\Local\Microsoft\Windows\INetCache\Content.Word\1.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We now have a 2d image (the plane we got from the 2 vectors) The PCA makes it much easier to distinguish between the two sets of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2</w:t>
      </w:r>
    </w:p>
    <w:p>
      <w:pPr>
        <w:pStyle w:val="Normal"/>
        <w:rPr/>
      </w:pPr>
      <w:r>
        <w:rPr/>
        <w:t>K = 2</w:t>
      </w:r>
    </w:p>
    <w:p>
      <w:pPr>
        <w:pStyle w:val="Normal"/>
        <w:rPr/>
      </w:pPr>
      <w:r>
        <w:rPr/>
        <w:drawing>
          <wp:inline distT="0" distB="0" distL="0" distR="7620">
            <wp:extent cx="1878330" cy="2142490"/>
            <wp:effectExtent l="0" t="0" r="0" b="0"/>
            <wp:docPr id="3" name="Picture 3" descr="C:\Users\leond\AppData\Local\Microsoft\Windows\INetCache\Content.Word\2 k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leond\AppData\Local\Microsoft\Windows\INetCache\Content.Word\2 k=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K = 5</w:t>
      </w:r>
    </w:p>
    <w:p>
      <w:pPr>
        <w:pStyle w:val="Normal"/>
        <w:rPr/>
      </w:pPr>
      <w:r>
        <w:rPr/>
        <w:drawing>
          <wp:inline distT="0" distB="0" distL="0" distR="0">
            <wp:extent cx="1943735" cy="2121535"/>
            <wp:effectExtent l="0" t="0" r="0" b="0"/>
            <wp:docPr id="4" name="Picture 4" descr="C:\Users\leond\AppData\Local\Microsoft\Windows\INetCache\Content.Word\2 k=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leond\AppData\Local\Microsoft\Windows\INetCache\Content.Word\2 k=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K = 10</w:t>
      </w:r>
    </w:p>
    <w:p>
      <w:pPr>
        <w:pStyle w:val="Normal"/>
        <w:rPr/>
      </w:pPr>
      <w:r>
        <w:rPr/>
        <w:drawing>
          <wp:inline distT="0" distB="0" distL="0" distR="0">
            <wp:extent cx="1887855" cy="2121535"/>
            <wp:effectExtent l="0" t="0" r="0" b="0"/>
            <wp:docPr id="5" name="Picture 5" descr="C:\Users\leond\AppData\Local\Microsoft\Windows\INetCache\Content.Word\2 k=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eond\AppData\Local\Microsoft\Windows\INetCache\Content.Word\2 k=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With the svd, what we get is three things that can be used to reconstruct the image: u, s and v.</w:t>
      </w:r>
    </w:p>
    <w:p>
      <w:pPr>
        <w:pStyle w:val="Normal"/>
        <w:rPr/>
      </w:pPr>
      <w:r>
        <w:rPr/>
        <w:t xml:space="preserve">u is a matrix of shape 603 x 400; s is an array of length 400, and s is of shape 400 x 400. </w:t>
      </w:r>
    </w:p>
    <w:p>
      <w:pPr>
        <w:pStyle w:val="Normal"/>
        <w:rPr/>
      </w:pPr>
      <w:r>
        <w:rPr/>
        <w:t>If we zero pad ranks after, say,  the top 2 ranks, we will need 603*2 + 2 + 400 *2 floating point numbers to reconstruct the image. Each floating point number in python is 64 bits (sometimes 32 bits), so we will need (603*2 + 2 +400*2) * 64 bits to contain all information needed to reconstruct the image.</w:t>
      </w:r>
    </w:p>
    <w:p>
      <w:pPr>
        <w:pStyle w:val="Normal"/>
        <w:rPr/>
      </w:pPr>
      <w:r>
        <w:rPr/>
        <w:t>Same goes for k = 5 and k = 10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Assuming the floating point numbers we are using are 64 bits, then</w:t>
      </w:r>
    </w:p>
    <w:p>
      <w:pPr>
        <w:pStyle w:val="Normal"/>
        <w:rPr/>
      </w:pPr>
      <w:r>
        <w:rPr/>
        <w:t>For k = 2, 128512 bits</w:t>
      </w:r>
    </w:p>
    <w:p>
      <w:pPr>
        <w:pStyle w:val="Normal"/>
        <w:rPr/>
      </w:pPr>
      <w:r>
        <w:rPr/>
        <w:t>For k = 5, 321280 bits</w:t>
      </w:r>
    </w:p>
    <w:p>
      <w:pPr>
        <w:pStyle w:val="Normal"/>
        <w:rPr/>
      </w:pPr>
      <w:r>
        <w:rPr/>
        <w:t>For k = 10, 642560 bits</w:t>
      </w:r>
    </w:p>
    <w:p>
      <w:pPr>
        <w:pStyle w:val="Normal"/>
        <w:rPr/>
      </w:pPr>
      <w:r>
        <w:rPr/>
        <w:t>For the original image, 2 bytes * 603 * 400 = 3859200 bits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CorrMat1 Number originally corrupted: 292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CorrMat1 Number corrupted after correction: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CorrMat1 variance components (after leveraging symmetry):</w:t>
      </w:r>
    </w:p>
    <w:p>
      <w:pPr>
        <w:pStyle w:val="Normal"/>
        <w:rPr/>
      </w:pPr>
      <w:r>
        <w:rPr/>
        <w:t>[ 0.9845342   0.00424724  0.00312436  0.00275238  0.00266806]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CorrMat1 number of entries changed in value by over 100: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CorrMat3 variance components:</w:t>
      </w:r>
    </w:p>
    <w:p>
      <w:pPr>
        <w:pStyle w:val="Normal"/>
        <w:rPr/>
      </w:pPr>
      <w:r>
        <w:rPr/>
        <w:t>[  8.02642047e-01   1.18235816e-01   6.53084286e-02   7.02094709e-03</w:t>
      </w:r>
    </w:p>
    <w:p>
      <w:pPr>
        <w:pStyle w:val="Normal"/>
        <w:rPr/>
      </w:pPr>
      <w:r>
        <w:rPr/>
        <w:t xml:space="preserve">   </w:t>
      </w:r>
      <w:r>
        <w:rPr/>
        <w:t>5.36715495e-03   1.29671476e-03   1.28891621e-04   9.22609224e-32</w:t>
      </w:r>
    </w:p>
    <w:p>
      <w:pPr>
        <w:pStyle w:val="Normal"/>
        <w:rPr/>
      </w:pPr>
      <w:r>
        <w:rPr/>
        <w:t xml:space="preserve">   </w:t>
      </w:r>
      <w:r>
        <w:rPr/>
        <w:t>5.26826497e-32   4.97075886e-32]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CorrMat3 number of entries changed in value by over 100: 573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Ridge RMSE was about .127</w:t>
      </w:r>
    </w:p>
    <w:p>
      <w:pPr>
        <w:pStyle w:val="Normal"/>
        <w:rPr/>
      </w:pPr>
      <w:r>
        <w:rPr/>
        <w:t>Lasso RMSE was about .123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9400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Xgboost RMSE was about .132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35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9358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121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9358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9358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LibreOffice/5.0.4.2$Windows_X86_64 LibreOffice_project/2b9802c1994aa0b7dc6079e128979269cf95bc78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2017-10-02T03:10:00Z</dcterms:created>
  <dc:creator>Tianyun Duan</dc:creator>
  <dc:language>en-US</dc:language>
  <dcterms:modified xsi:type="dcterms:W3CDTF">2017-10-02T02:11:09Z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