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D810" w14:textId="2FBACAD1" w:rsidR="00C4133A" w:rsidRDefault="005E6F30" w:rsidP="005E6F30">
      <w:pPr>
        <w:pStyle w:val="Title"/>
      </w:pPr>
      <w:r>
        <w:t>BSPD</w:t>
      </w:r>
      <w:r w:rsidR="00206F33">
        <w:t xml:space="preserve"> </w:t>
      </w:r>
      <w:r w:rsidR="0012528E">
        <w:t>3</w:t>
      </w:r>
      <w:r w:rsidR="00206F33">
        <w:t>P</w:t>
      </w:r>
    </w:p>
    <w:p w14:paraId="211BCA4B" w14:textId="77777777" w:rsidR="0012528E" w:rsidRDefault="0012528E" w:rsidP="005E6F30">
      <w:r>
        <w:t>Three</w:t>
      </w:r>
      <w:r w:rsidR="005E6F30">
        <w:t xml:space="preserve"> separate boards in accumulator</w:t>
      </w:r>
      <w:r>
        <w:t xml:space="preserve">, </w:t>
      </w:r>
      <w:r w:rsidR="005E6F30">
        <w:t>pedal box</w:t>
      </w:r>
      <w:r>
        <w:t xml:space="preserve"> and HVD</w:t>
      </w:r>
      <w:r w:rsidR="005E6F30">
        <w:t xml:space="preserve">. Main board in </w:t>
      </w:r>
      <w:r>
        <w:t>HVD</w:t>
      </w:r>
      <w:r w:rsidR="005E6F30">
        <w:t xml:space="preserve"> monitors </w:t>
      </w:r>
      <w:r>
        <w:t xml:space="preserve">outputs from </w:t>
      </w:r>
      <w:proofErr w:type="spellStart"/>
      <w:r>
        <w:t>pedalbox</w:t>
      </w:r>
      <w:proofErr w:type="spellEnd"/>
      <w:r>
        <w:t xml:space="preserve"> and accumulator boards which detail whether the brake of current thresholds have been passed or if there are any open circuit or short circuit implausibility’s</w:t>
      </w:r>
      <w:r w:rsidR="005E6F30">
        <w:t>.</w:t>
      </w:r>
    </w:p>
    <w:p w14:paraId="19452B54" w14:textId="1A285E11" w:rsidR="005E6F30" w:rsidRDefault="0012528E" w:rsidP="005E6F30">
      <w:r>
        <w:t>The two monitor boards have pulldowns on their inputs and buffered outputs. Each board also has led displays to show threshold and OCSC state.</w:t>
      </w:r>
    </w:p>
    <w:p w14:paraId="4316CD75" w14:textId="69CAC1A7" w:rsidR="0012528E" w:rsidRDefault="0012528E" w:rsidP="009C1074">
      <w:pPr>
        <w:pStyle w:val="Heading1"/>
      </w:pPr>
      <w:r>
        <w:t>Pinout Main</w:t>
      </w:r>
    </w:p>
    <w:p w14:paraId="22741184" w14:textId="489FFE77" w:rsidR="0012528E" w:rsidRDefault="0012528E" w:rsidP="0012528E">
      <w:pPr>
        <w:pStyle w:val="ListParagraph"/>
        <w:numPr>
          <w:ilvl w:val="0"/>
          <w:numId w:val="3"/>
        </w:numPr>
      </w:pPr>
      <w:r>
        <w:t>12 V</w:t>
      </w:r>
    </w:p>
    <w:p w14:paraId="3CF2063B" w14:textId="6DD646DA" w:rsidR="0012528E" w:rsidRDefault="0012528E" w:rsidP="0012528E">
      <w:pPr>
        <w:pStyle w:val="ListParagraph"/>
        <w:numPr>
          <w:ilvl w:val="0"/>
          <w:numId w:val="3"/>
        </w:numPr>
      </w:pPr>
      <w:r>
        <w:t>GND</w:t>
      </w:r>
    </w:p>
    <w:p w14:paraId="13DFDBBC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PRESSURE_THRESHOLD</w:t>
      </w:r>
    </w:p>
    <w:p w14:paraId="0DFD6ACE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PRESSURE_~OCSC</w:t>
      </w:r>
    </w:p>
    <w:p w14:paraId="01107ABA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CURRENT_THRESHOLD</w:t>
      </w:r>
    </w:p>
    <w:p w14:paraId="7040D1C9" w14:textId="77777777" w:rsidR="0012528E" w:rsidRDefault="0012528E" w:rsidP="0012528E">
      <w:pPr>
        <w:pStyle w:val="ListParagraph"/>
        <w:numPr>
          <w:ilvl w:val="0"/>
          <w:numId w:val="3"/>
        </w:numPr>
      </w:pPr>
      <w:r>
        <w:t>CURRENT_~OCSC</w:t>
      </w:r>
    </w:p>
    <w:p w14:paraId="5068FCA0" w14:textId="77A3C30C" w:rsidR="0012528E" w:rsidRPr="0012528E" w:rsidRDefault="0012528E" w:rsidP="0012528E">
      <w:pPr>
        <w:pStyle w:val="ListParagraph"/>
        <w:numPr>
          <w:ilvl w:val="0"/>
          <w:numId w:val="3"/>
        </w:numPr>
      </w:pPr>
      <w:r>
        <w:t>BSPD_OK</w:t>
      </w:r>
    </w:p>
    <w:p w14:paraId="6AAFAF69" w14:textId="652121B3" w:rsidR="009C1074" w:rsidRDefault="00C53C1B" w:rsidP="009C1074">
      <w:pPr>
        <w:pStyle w:val="Heading1"/>
      </w:pPr>
      <w:r>
        <w:t xml:space="preserve">Pinout </w:t>
      </w:r>
      <w:r w:rsidR="0012528E">
        <w:t>Pressure</w:t>
      </w:r>
    </w:p>
    <w:p w14:paraId="34E399D9" w14:textId="4AB60ED3" w:rsidR="009C1074" w:rsidRDefault="009C1074" w:rsidP="009C1074">
      <w:pPr>
        <w:pStyle w:val="ListParagraph"/>
        <w:numPr>
          <w:ilvl w:val="0"/>
          <w:numId w:val="1"/>
        </w:numPr>
      </w:pPr>
      <w:r>
        <w:t>12 V</w:t>
      </w:r>
    </w:p>
    <w:p w14:paraId="45638AD2" w14:textId="50D54ECE" w:rsidR="009C1074" w:rsidRDefault="009C1074" w:rsidP="009C1074">
      <w:pPr>
        <w:pStyle w:val="ListParagraph"/>
        <w:numPr>
          <w:ilvl w:val="0"/>
          <w:numId w:val="1"/>
        </w:numPr>
      </w:pPr>
      <w:r>
        <w:t>GND</w:t>
      </w:r>
    </w:p>
    <w:p w14:paraId="679D0736" w14:textId="447E2180" w:rsidR="00C53C1B" w:rsidRDefault="0012528E" w:rsidP="00C53C1B">
      <w:pPr>
        <w:pStyle w:val="ListParagraph"/>
        <w:numPr>
          <w:ilvl w:val="0"/>
          <w:numId w:val="1"/>
        </w:numPr>
      </w:pPr>
      <w:r>
        <w:t>PRESSURE_THRESHOLD</w:t>
      </w:r>
    </w:p>
    <w:p w14:paraId="223D11C0" w14:textId="7457F81C" w:rsidR="009C1074" w:rsidRDefault="0012528E" w:rsidP="009C1074">
      <w:pPr>
        <w:pStyle w:val="ListParagraph"/>
        <w:numPr>
          <w:ilvl w:val="0"/>
          <w:numId w:val="1"/>
        </w:numPr>
      </w:pPr>
      <w:r>
        <w:t>PRESSURE_~OCSC</w:t>
      </w:r>
    </w:p>
    <w:p w14:paraId="360EB7C4" w14:textId="14BAA4B9" w:rsidR="009C1074" w:rsidRDefault="009C1074" w:rsidP="009C1074">
      <w:pPr>
        <w:pStyle w:val="ListParagraph"/>
      </w:pPr>
    </w:p>
    <w:p w14:paraId="333F791C" w14:textId="4EB74FA8" w:rsidR="009C1074" w:rsidRDefault="009C1074" w:rsidP="009C1074">
      <w:pPr>
        <w:pStyle w:val="ListParagraph"/>
        <w:numPr>
          <w:ilvl w:val="0"/>
          <w:numId w:val="1"/>
        </w:numPr>
      </w:pPr>
      <w:r>
        <w:t>BPS1_SIG</w:t>
      </w:r>
    </w:p>
    <w:p w14:paraId="6977CF13" w14:textId="71D1742D" w:rsidR="009C1074" w:rsidRDefault="009C1074" w:rsidP="009C1074">
      <w:pPr>
        <w:pStyle w:val="ListParagraph"/>
        <w:numPr>
          <w:ilvl w:val="0"/>
          <w:numId w:val="1"/>
        </w:numPr>
      </w:pPr>
      <w:r>
        <w:t>BPS1_PWR</w:t>
      </w:r>
    </w:p>
    <w:p w14:paraId="0B62D897" w14:textId="0E423BE5" w:rsidR="009C1074" w:rsidRDefault="009C1074" w:rsidP="009C1074">
      <w:pPr>
        <w:pStyle w:val="ListParagraph"/>
        <w:numPr>
          <w:ilvl w:val="0"/>
          <w:numId w:val="1"/>
        </w:numPr>
      </w:pPr>
      <w:r>
        <w:t>BPS1_GND</w:t>
      </w:r>
    </w:p>
    <w:p w14:paraId="1E0068CE" w14:textId="1729AEB4" w:rsidR="009C1074" w:rsidRDefault="009C1074" w:rsidP="009C1074">
      <w:pPr>
        <w:pStyle w:val="ListParagraph"/>
        <w:numPr>
          <w:ilvl w:val="0"/>
          <w:numId w:val="1"/>
        </w:numPr>
      </w:pPr>
      <w:r>
        <w:t>BPS2_SIG</w:t>
      </w:r>
    </w:p>
    <w:p w14:paraId="351FEB2F" w14:textId="28D2DF17" w:rsidR="009C1074" w:rsidRDefault="009C1074" w:rsidP="009C1074">
      <w:pPr>
        <w:pStyle w:val="ListParagraph"/>
        <w:numPr>
          <w:ilvl w:val="0"/>
          <w:numId w:val="1"/>
        </w:numPr>
      </w:pPr>
      <w:r>
        <w:t>BPS2_PWR</w:t>
      </w:r>
    </w:p>
    <w:p w14:paraId="3CC53366" w14:textId="4E9E3FD0" w:rsidR="009C1074" w:rsidRDefault="009C1074" w:rsidP="009C1074">
      <w:pPr>
        <w:pStyle w:val="ListParagraph"/>
        <w:numPr>
          <w:ilvl w:val="0"/>
          <w:numId w:val="1"/>
        </w:numPr>
      </w:pPr>
      <w:r>
        <w:t>BPS2_GND</w:t>
      </w:r>
    </w:p>
    <w:p w14:paraId="6D7FD0AB" w14:textId="311BDA92" w:rsidR="009C1074" w:rsidRDefault="00C53C1B" w:rsidP="009C1074">
      <w:pPr>
        <w:pStyle w:val="Heading1"/>
      </w:pPr>
      <w:r>
        <w:t xml:space="preserve">Pinout </w:t>
      </w:r>
      <w:r w:rsidR="0012528E">
        <w:t>Current</w:t>
      </w:r>
    </w:p>
    <w:p w14:paraId="3E32CBC7" w14:textId="45DE20E2" w:rsidR="009C1074" w:rsidRDefault="009C1074" w:rsidP="009C1074">
      <w:pPr>
        <w:pStyle w:val="ListParagraph"/>
        <w:numPr>
          <w:ilvl w:val="0"/>
          <w:numId w:val="2"/>
        </w:numPr>
      </w:pPr>
      <w:r>
        <w:t>12/5 V</w:t>
      </w:r>
    </w:p>
    <w:p w14:paraId="75A05B89" w14:textId="57539B93" w:rsidR="009C1074" w:rsidRDefault="009C1074" w:rsidP="009C1074">
      <w:pPr>
        <w:pStyle w:val="ListParagraph"/>
        <w:numPr>
          <w:ilvl w:val="0"/>
          <w:numId w:val="2"/>
        </w:numPr>
      </w:pPr>
      <w:r>
        <w:t>GND</w:t>
      </w:r>
    </w:p>
    <w:p w14:paraId="3867F75E" w14:textId="5D253DC2" w:rsidR="009C1074" w:rsidRDefault="009C1074" w:rsidP="009C1074">
      <w:pPr>
        <w:pStyle w:val="ListParagraph"/>
        <w:numPr>
          <w:ilvl w:val="0"/>
          <w:numId w:val="2"/>
        </w:numPr>
      </w:pPr>
      <w:r>
        <w:t>CURRENT_</w:t>
      </w:r>
      <w:r w:rsidR="0012528E">
        <w:t>THRESHOLD</w:t>
      </w:r>
    </w:p>
    <w:p w14:paraId="37F8FD92" w14:textId="1AB4A239" w:rsidR="009C1074" w:rsidRDefault="00C53C1B" w:rsidP="009C1074">
      <w:pPr>
        <w:pStyle w:val="ListParagraph"/>
        <w:numPr>
          <w:ilvl w:val="0"/>
          <w:numId w:val="2"/>
        </w:numPr>
      </w:pPr>
      <w:r>
        <w:t>CURRENT_</w:t>
      </w:r>
      <w:r w:rsidR="0012528E">
        <w:t>~OCSC</w:t>
      </w:r>
    </w:p>
    <w:p w14:paraId="04AC7735" w14:textId="368FDA35" w:rsidR="0012528E" w:rsidRDefault="0012528E" w:rsidP="009C1074">
      <w:pPr>
        <w:pStyle w:val="ListParagraph"/>
        <w:numPr>
          <w:ilvl w:val="0"/>
          <w:numId w:val="2"/>
        </w:numPr>
      </w:pPr>
      <w:r>
        <w:t>CURRENT_SENSE</w:t>
      </w:r>
    </w:p>
    <w:p w14:paraId="48E4E4CC" w14:textId="1668E743" w:rsidR="00C530BE" w:rsidRDefault="0012528E" w:rsidP="0012528E">
      <w:pPr>
        <w:pStyle w:val="Heading1"/>
      </w:pPr>
      <w:r>
        <w:lastRenderedPageBreak/>
        <w:t>Block Diagram</w:t>
      </w:r>
    </w:p>
    <w:p w14:paraId="7536D6B1" w14:textId="2F0CDBC0" w:rsidR="00C530BE" w:rsidRDefault="00DF6158" w:rsidP="00C530BE">
      <w:r>
        <w:rPr>
          <w:noProof/>
        </w:rPr>
        <w:drawing>
          <wp:inline distT="0" distB="0" distL="0" distR="0" wp14:anchorId="1B572C0B" wp14:editId="6B465E4C">
            <wp:extent cx="5731510" cy="1486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0EE" w14:textId="56A13E44" w:rsidR="00C53C1B" w:rsidRDefault="0012528E" w:rsidP="00C53C1B">
      <w:pPr>
        <w:pStyle w:val="Heading1"/>
      </w:pPr>
      <w:r>
        <w:t>Compliance</w:t>
      </w:r>
    </w:p>
    <w:p w14:paraId="6744A888" w14:textId="5199AE75" w:rsidR="00C53C1B" w:rsidRDefault="00C53C1B" w:rsidP="00C53C1B">
      <w:r>
        <w:t xml:space="preserve">The </w:t>
      </w:r>
      <w:r w:rsidR="0012528E">
        <w:t>set of</w:t>
      </w:r>
      <w:r>
        <w:t xml:space="preserve"> BSPD units function together to fulfil the BSPD rules </w:t>
      </w:r>
      <w:r w:rsidRPr="00C53C1B">
        <w:rPr>
          <w:b/>
          <w:bCs/>
        </w:rPr>
        <w:t>EV 8.7</w:t>
      </w:r>
      <w:r>
        <w:t>.</w:t>
      </w:r>
    </w:p>
    <w:p w14:paraId="0FC6AFF3" w14:textId="0071E835" w:rsidR="0006004F" w:rsidRDefault="0006004F" w:rsidP="0006004F">
      <w:pPr>
        <w:pStyle w:val="Heading1"/>
      </w:pPr>
      <w:r>
        <w:t>Component ICs</w:t>
      </w:r>
    </w:p>
    <w:p w14:paraId="03561C71" w14:textId="66F2863F" w:rsidR="0006004F" w:rsidRDefault="0006004F" w:rsidP="0006004F">
      <w:pPr>
        <w:pStyle w:val="Heading2"/>
      </w:pPr>
      <w: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004F" w14:paraId="56C54C05" w14:textId="77777777" w:rsidTr="0006004F">
        <w:tc>
          <w:tcPr>
            <w:tcW w:w="3005" w:type="dxa"/>
          </w:tcPr>
          <w:p w14:paraId="7F661C70" w14:textId="6FA0B4CA" w:rsidR="0006004F" w:rsidRPr="0006004F" w:rsidRDefault="0006004F" w:rsidP="0006004F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Component</w:t>
            </w:r>
          </w:p>
        </w:tc>
        <w:tc>
          <w:tcPr>
            <w:tcW w:w="3005" w:type="dxa"/>
          </w:tcPr>
          <w:p w14:paraId="0B5DE2FC" w14:textId="7D31350D" w:rsidR="0006004F" w:rsidRPr="0006004F" w:rsidRDefault="0006004F" w:rsidP="0006004F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Footprint</w:t>
            </w:r>
          </w:p>
        </w:tc>
        <w:tc>
          <w:tcPr>
            <w:tcW w:w="3006" w:type="dxa"/>
          </w:tcPr>
          <w:p w14:paraId="2BD99F69" w14:textId="49F02333" w:rsidR="0006004F" w:rsidRPr="0006004F" w:rsidRDefault="0006004F" w:rsidP="0006004F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Quantity</w:t>
            </w:r>
          </w:p>
        </w:tc>
      </w:tr>
      <w:tr w:rsidR="00FC4910" w14:paraId="7462603A" w14:textId="77777777" w:rsidTr="0006004F">
        <w:tc>
          <w:tcPr>
            <w:tcW w:w="3005" w:type="dxa"/>
          </w:tcPr>
          <w:p w14:paraId="6F5FBEED" w14:textId="6E458C45" w:rsidR="00FC4910" w:rsidRPr="00FC4910" w:rsidRDefault="00C228A0" w:rsidP="0006004F">
            <w:r>
              <w:t>AO3401A PMOS</w:t>
            </w:r>
          </w:p>
        </w:tc>
        <w:tc>
          <w:tcPr>
            <w:tcW w:w="3005" w:type="dxa"/>
          </w:tcPr>
          <w:p w14:paraId="472C7026" w14:textId="585CCAFA" w:rsidR="00FC4910" w:rsidRPr="00FC4910" w:rsidRDefault="00FC4910" w:rsidP="0006004F">
            <w:r>
              <w:t>SOT-23</w:t>
            </w:r>
          </w:p>
        </w:tc>
        <w:tc>
          <w:tcPr>
            <w:tcW w:w="3006" w:type="dxa"/>
          </w:tcPr>
          <w:p w14:paraId="0ED74AEF" w14:textId="5BC7A2F1" w:rsidR="00FC4910" w:rsidRPr="00FC4910" w:rsidRDefault="00FC4910" w:rsidP="0006004F">
            <w:r>
              <w:t>1</w:t>
            </w:r>
          </w:p>
        </w:tc>
      </w:tr>
      <w:tr w:rsidR="0006004F" w14:paraId="210DCDAC" w14:textId="77777777" w:rsidTr="0006004F">
        <w:tc>
          <w:tcPr>
            <w:tcW w:w="3005" w:type="dxa"/>
          </w:tcPr>
          <w:p w14:paraId="6A024397" w14:textId="79BA4FF8" w:rsidR="0006004F" w:rsidRDefault="0006004F" w:rsidP="0006004F">
            <w:r>
              <w:t>LM1117-5</w:t>
            </w:r>
          </w:p>
        </w:tc>
        <w:tc>
          <w:tcPr>
            <w:tcW w:w="3005" w:type="dxa"/>
          </w:tcPr>
          <w:p w14:paraId="73E7E7A5" w14:textId="5462174D" w:rsidR="0006004F" w:rsidRDefault="0006004F" w:rsidP="0006004F">
            <w:r>
              <w:t>SOT-223-3</w:t>
            </w:r>
          </w:p>
        </w:tc>
        <w:tc>
          <w:tcPr>
            <w:tcW w:w="3006" w:type="dxa"/>
          </w:tcPr>
          <w:p w14:paraId="22AEA572" w14:textId="5224B944" w:rsidR="0006004F" w:rsidRDefault="0006004F" w:rsidP="0006004F">
            <w:r>
              <w:t>1</w:t>
            </w:r>
          </w:p>
        </w:tc>
      </w:tr>
      <w:tr w:rsidR="0006004F" w14:paraId="06B1E742" w14:textId="77777777" w:rsidTr="0006004F">
        <w:tc>
          <w:tcPr>
            <w:tcW w:w="3005" w:type="dxa"/>
          </w:tcPr>
          <w:p w14:paraId="29980F5C" w14:textId="4A92099E" w:rsidR="0006004F" w:rsidRDefault="0006004F" w:rsidP="0006004F">
            <w:r>
              <w:t>QUAD AND</w:t>
            </w:r>
            <w:r w:rsidR="00625CD9">
              <w:t xml:space="preserve"> MC74HCT08</w:t>
            </w:r>
          </w:p>
        </w:tc>
        <w:tc>
          <w:tcPr>
            <w:tcW w:w="3005" w:type="dxa"/>
          </w:tcPr>
          <w:p w14:paraId="49920806" w14:textId="1F62F628" w:rsidR="0006004F" w:rsidRDefault="0006004F" w:rsidP="0006004F">
            <w:r>
              <w:t>SOIC 14</w:t>
            </w:r>
          </w:p>
        </w:tc>
        <w:tc>
          <w:tcPr>
            <w:tcW w:w="3006" w:type="dxa"/>
          </w:tcPr>
          <w:p w14:paraId="024AB296" w14:textId="41966CAA" w:rsidR="0006004F" w:rsidRDefault="0006004F" w:rsidP="0006004F">
            <w:r>
              <w:t>1</w:t>
            </w:r>
          </w:p>
        </w:tc>
      </w:tr>
      <w:tr w:rsidR="0006004F" w14:paraId="5942E26D" w14:textId="77777777" w:rsidTr="0006004F">
        <w:tc>
          <w:tcPr>
            <w:tcW w:w="3005" w:type="dxa"/>
          </w:tcPr>
          <w:p w14:paraId="72017C62" w14:textId="028EB938" w:rsidR="0006004F" w:rsidRDefault="0006004F" w:rsidP="0006004F">
            <w:r>
              <w:t>SINGLE OR</w:t>
            </w:r>
          </w:p>
        </w:tc>
        <w:tc>
          <w:tcPr>
            <w:tcW w:w="3005" w:type="dxa"/>
          </w:tcPr>
          <w:p w14:paraId="3E0DAF48" w14:textId="4CF9D888" w:rsidR="0006004F" w:rsidRDefault="0006004F" w:rsidP="0006004F">
            <w:r>
              <w:t>SOT-23-5</w:t>
            </w:r>
          </w:p>
        </w:tc>
        <w:tc>
          <w:tcPr>
            <w:tcW w:w="3006" w:type="dxa"/>
          </w:tcPr>
          <w:p w14:paraId="2E0A393F" w14:textId="45574F9F" w:rsidR="0006004F" w:rsidRDefault="0006004F" w:rsidP="0006004F">
            <w:r>
              <w:t>1</w:t>
            </w:r>
          </w:p>
        </w:tc>
      </w:tr>
      <w:tr w:rsidR="0006004F" w14:paraId="3806582D" w14:textId="77777777" w:rsidTr="0006004F">
        <w:tc>
          <w:tcPr>
            <w:tcW w:w="3005" w:type="dxa"/>
          </w:tcPr>
          <w:p w14:paraId="1090E5FE" w14:textId="2E3C9554" w:rsidR="0006004F" w:rsidRDefault="0006004F" w:rsidP="0006004F">
            <w:r>
              <w:t>MCP6002</w:t>
            </w:r>
          </w:p>
        </w:tc>
        <w:tc>
          <w:tcPr>
            <w:tcW w:w="3005" w:type="dxa"/>
          </w:tcPr>
          <w:p w14:paraId="21D3FDF8" w14:textId="7874CD4A" w:rsidR="0006004F" w:rsidRDefault="0006004F" w:rsidP="0006004F">
            <w:r>
              <w:t>SOIC 8</w:t>
            </w:r>
          </w:p>
        </w:tc>
        <w:tc>
          <w:tcPr>
            <w:tcW w:w="3006" w:type="dxa"/>
          </w:tcPr>
          <w:p w14:paraId="5CC2CB83" w14:textId="33F47C74" w:rsidR="0006004F" w:rsidRDefault="0006004F" w:rsidP="0006004F">
            <w:r>
              <w:t>1</w:t>
            </w:r>
          </w:p>
        </w:tc>
      </w:tr>
    </w:tbl>
    <w:p w14:paraId="011511DE" w14:textId="77777777" w:rsidR="0006004F" w:rsidRPr="0006004F" w:rsidRDefault="0006004F" w:rsidP="0006004F"/>
    <w:p w14:paraId="3BB5DC79" w14:textId="54250731" w:rsidR="0006004F" w:rsidRDefault="0006004F" w:rsidP="0006004F">
      <w:pPr>
        <w:pStyle w:val="Heading2"/>
      </w:pPr>
      <w:r>
        <w:t>Pressure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004F" w14:paraId="7D11E722" w14:textId="77777777" w:rsidTr="003F19BD">
        <w:tc>
          <w:tcPr>
            <w:tcW w:w="3005" w:type="dxa"/>
          </w:tcPr>
          <w:p w14:paraId="11606CDB" w14:textId="77777777" w:rsidR="0006004F" w:rsidRPr="0006004F" w:rsidRDefault="0006004F" w:rsidP="003F19BD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Component</w:t>
            </w:r>
          </w:p>
        </w:tc>
        <w:tc>
          <w:tcPr>
            <w:tcW w:w="3005" w:type="dxa"/>
          </w:tcPr>
          <w:p w14:paraId="3B3CCDEC" w14:textId="77777777" w:rsidR="0006004F" w:rsidRPr="0006004F" w:rsidRDefault="0006004F" w:rsidP="003F19BD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Footprint</w:t>
            </w:r>
          </w:p>
        </w:tc>
        <w:tc>
          <w:tcPr>
            <w:tcW w:w="3006" w:type="dxa"/>
          </w:tcPr>
          <w:p w14:paraId="26B4B1B3" w14:textId="77777777" w:rsidR="0006004F" w:rsidRPr="0006004F" w:rsidRDefault="0006004F" w:rsidP="003F19BD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Quantity</w:t>
            </w:r>
          </w:p>
        </w:tc>
      </w:tr>
      <w:tr w:rsidR="00FC4910" w14:paraId="4E25B860" w14:textId="77777777" w:rsidTr="003F19BD">
        <w:tc>
          <w:tcPr>
            <w:tcW w:w="3005" w:type="dxa"/>
          </w:tcPr>
          <w:p w14:paraId="3957F36F" w14:textId="4ED0CB61" w:rsidR="00FC4910" w:rsidRPr="00FC4910" w:rsidRDefault="00C228A0" w:rsidP="003F19BD">
            <w:r>
              <w:t>AO3401A PMOS</w:t>
            </w:r>
          </w:p>
        </w:tc>
        <w:tc>
          <w:tcPr>
            <w:tcW w:w="3005" w:type="dxa"/>
          </w:tcPr>
          <w:p w14:paraId="7E22C4F5" w14:textId="21A1FE7B" w:rsidR="00FC4910" w:rsidRPr="00FC4910" w:rsidRDefault="00FC4910" w:rsidP="003F19BD">
            <w:r>
              <w:t>SOT-23</w:t>
            </w:r>
          </w:p>
        </w:tc>
        <w:tc>
          <w:tcPr>
            <w:tcW w:w="3006" w:type="dxa"/>
          </w:tcPr>
          <w:p w14:paraId="16EAF0D4" w14:textId="14C2E9D2" w:rsidR="00FC4910" w:rsidRPr="00FC4910" w:rsidRDefault="00FC4910" w:rsidP="003F19BD">
            <w:r>
              <w:t>1</w:t>
            </w:r>
          </w:p>
        </w:tc>
      </w:tr>
      <w:tr w:rsidR="0006004F" w14:paraId="79374CB0" w14:textId="77777777" w:rsidTr="003F19BD">
        <w:tc>
          <w:tcPr>
            <w:tcW w:w="3005" w:type="dxa"/>
          </w:tcPr>
          <w:p w14:paraId="32DCEBA7" w14:textId="77777777" w:rsidR="0006004F" w:rsidRDefault="0006004F" w:rsidP="003F19BD">
            <w:r>
              <w:t>LM1117-5</w:t>
            </w:r>
          </w:p>
        </w:tc>
        <w:tc>
          <w:tcPr>
            <w:tcW w:w="3005" w:type="dxa"/>
          </w:tcPr>
          <w:p w14:paraId="60493983" w14:textId="77777777" w:rsidR="0006004F" w:rsidRDefault="0006004F" w:rsidP="003F19BD">
            <w:r>
              <w:t>SOT-223-3</w:t>
            </w:r>
          </w:p>
        </w:tc>
        <w:tc>
          <w:tcPr>
            <w:tcW w:w="3006" w:type="dxa"/>
          </w:tcPr>
          <w:p w14:paraId="74303A3E" w14:textId="77777777" w:rsidR="0006004F" w:rsidRDefault="0006004F" w:rsidP="003F19BD">
            <w:r>
              <w:t>1</w:t>
            </w:r>
          </w:p>
        </w:tc>
      </w:tr>
      <w:tr w:rsidR="0006004F" w14:paraId="283489AE" w14:textId="77777777" w:rsidTr="003F19BD">
        <w:tc>
          <w:tcPr>
            <w:tcW w:w="3005" w:type="dxa"/>
          </w:tcPr>
          <w:p w14:paraId="5985F8FE" w14:textId="32AF5847" w:rsidR="0006004F" w:rsidRDefault="0006004F" w:rsidP="003F19BD">
            <w:r>
              <w:t>LM393</w:t>
            </w:r>
          </w:p>
        </w:tc>
        <w:tc>
          <w:tcPr>
            <w:tcW w:w="3005" w:type="dxa"/>
          </w:tcPr>
          <w:p w14:paraId="03AE0843" w14:textId="022CF67B" w:rsidR="0006004F" w:rsidRDefault="0006004F" w:rsidP="003F19BD">
            <w:r>
              <w:t>SOIC 8</w:t>
            </w:r>
          </w:p>
        </w:tc>
        <w:tc>
          <w:tcPr>
            <w:tcW w:w="3006" w:type="dxa"/>
          </w:tcPr>
          <w:p w14:paraId="467F999A" w14:textId="04B9DBD9" w:rsidR="0006004F" w:rsidRDefault="0006004F" w:rsidP="003F19BD">
            <w:r>
              <w:t>3</w:t>
            </w:r>
          </w:p>
        </w:tc>
      </w:tr>
      <w:tr w:rsidR="0006004F" w14:paraId="08907885" w14:textId="77777777" w:rsidTr="003F19BD">
        <w:tc>
          <w:tcPr>
            <w:tcW w:w="3005" w:type="dxa"/>
          </w:tcPr>
          <w:p w14:paraId="1BD528C7" w14:textId="77777777" w:rsidR="0006004F" w:rsidRDefault="0006004F" w:rsidP="003F19BD">
            <w:r>
              <w:t>MCP6002</w:t>
            </w:r>
          </w:p>
        </w:tc>
        <w:tc>
          <w:tcPr>
            <w:tcW w:w="3005" w:type="dxa"/>
          </w:tcPr>
          <w:p w14:paraId="5B8A2884" w14:textId="77777777" w:rsidR="0006004F" w:rsidRDefault="0006004F" w:rsidP="003F19BD">
            <w:r>
              <w:t>SOIC 8</w:t>
            </w:r>
          </w:p>
        </w:tc>
        <w:tc>
          <w:tcPr>
            <w:tcW w:w="3006" w:type="dxa"/>
          </w:tcPr>
          <w:p w14:paraId="5E414211" w14:textId="77777777" w:rsidR="0006004F" w:rsidRDefault="0006004F" w:rsidP="003F19BD">
            <w:r>
              <w:t>1</w:t>
            </w:r>
          </w:p>
        </w:tc>
      </w:tr>
    </w:tbl>
    <w:p w14:paraId="2B91BF30" w14:textId="77777777" w:rsidR="0006004F" w:rsidRPr="0006004F" w:rsidRDefault="0006004F" w:rsidP="0006004F"/>
    <w:p w14:paraId="007ECDE8" w14:textId="296C40D6" w:rsidR="0006004F" w:rsidRDefault="0006004F" w:rsidP="0006004F">
      <w:pPr>
        <w:pStyle w:val="Heading2"/>
      </w:pPr>
      <w:r>
        <w:t>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004F" w:rsidRPr="0006004F" w14:paraId="26C701E7" w14:textId="77777777" w:rsidTr="003F19BD">
        <w:tc>
          <w:tcPr>
            <w:tcW w:w="3005" w:type="dxa"/>
          </w:tcPr>
          <w:p w14:paraId="14F0ABCB" w14:textId="77777777" w:rsidR="0006004F" w:rsidRPr="0006004F" w:rsidRDefault="0006004F" w:rsidP="003F19BD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Component</w:t>
            </w:r>
          </w:p>
        </w:tc>
        <w:tc>
          <w:tcPr>
            <w:tcW w:w="3005" w:type="dxa"/>
          </w:tcPr>
          <w:p w14:paraId="6FFB36CE" w14:textId="77777777" w:rsidR="0006004F" w:rsidRPr="0006004F" w:rsidRDefault="0006004F" w:rsidP="003F19BD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Footprint</w:t>
            </w:r>
          </w:p>
        </w:tc>
        <w:tc>
          <w:tcPr>
            <w:tcW w:w="3006" w:type="dxa"/>
          </w:tcPr>
          <w:p w14:paraId="13726630" w14:textId="77777777" w:rsidR="0006004F" w:rsidRPr="0006004F" w:rsidRDefault="0006004F" w:rsidP="003F19BD">
            <w:pPr>
              <w:rPr>
                <w:b/>
                <w:bCs/>
              </w:rPr>
            </w:pPr>
            <w:r w:rsidRPr="0006004F">
              <w:rPr>
                <w:b/>
                <w:bCs/>
              </w:rPr>
              <w:t>Quantity</w:t>
            </w:r>
          </w:p>
        </w:tc>
      </w:tr>
      <w:tr w:rsidR="00FC4910" w:rsidRPr="0006004F" w14:paraId="78011570" w14:textId="77777777" w:rsidTr="003F19BD">
        <w:tc>
          <w:tcPr>
            <w:tcW w:w="3005" w:type="dxa"/>
          </w:tcPr>
          <w:p w14:paraId="2FCFE9CB" w14:textId="0069779E" w:rsidR="00FC4910" w:rsidRPr="00FC4910" w:rsidRDefault="00C228A0" w:rsidP="003F19BD">
            <w:r>
              <w:t>AO3401A PMOS</w:t>
            </w:r>
          </w:p>
        </w:tc>
        <w:tc>
          <w:tcPr>
            <w:tcW w:w="3005" w:type="dxa"/>
          </w:tcPr>
          <w:p w14:paraId="5648E1D1" w14:textId="6294A123" w:rsidR="00FC4910" w:rsidRPr="00FC4910" w:rsidRDefault="00FC4910" w:rsidP="003F19BD">
            <w:r>
              <w:t>SOT-23</w:t>
            </w:r>
          </w:p>
        </w:tc>
        <w:tc>
          <w:tcPr>
            <w:tcW w:w="3006" w:type="dxa"/>
          </w:tcPr>
          <w:p w14:paraId="450BFD4C" w14:textId="1490D0D8" w:rsidR="00FC4910" w:rsidRPr="00FC4910" w:rsidRDefault="00FC4910" w:rsidP="003F19BD">
            <w:r>
              <w:t>1</w:t>
            </w:r>
          </w:p>
        </w:tc>
      </w:tr>
      <w:tr w:rsidR="0006004F" w14:paraId="44650789" w14:textId="77777777" w:rsidTr="003F19BD">
        <w:tc>
          <w:tcPr>
            <w:tcW w:w="3005" w:type="dxa"/>
          </w:tcPr>
          <w:p w14:paraId="3BA0B2D1" w14:textId="77777777" w:rsidR="0006004F" w:rsidRDefault="0006004F" w:rsidP="003F19BD">
            <w:r>
              <w:t>LM1117-5</w:t>
            </w:r>
          </w:p>
        </w:tc>
        <w:tc>
          <w:tcPr>
            <w:tcW w:w="3005" w:type="dxa"/>
          </w:tcPr>
          <w:p w14:paraId="1EF8C2BC" w14:textId="77777777" w:rsidR="0006004F" w:rsidRDefault="0006004F" w:rsidP="003F19BD">
            <w:r>
              <w:t>SOT-223-3</w:t>
            </w:r>
          </w:p>
        </w:tc>
        <w:tc>
          <w:tcPr>
            <w:tcW w:w="3006" w:type="dxa"/>
          </w:tcPr>
          <w:p w14:paraId="485372B9" w14:textId="77777777" w:rsidR="0006004F" w:rsidRDefault="0006004F" w:rsidP="003F19BD">
            <w:r>
              <w:t>1</w:t>
            </w:r>
          </w:p>
        </w:tc>
      </w:tr>
      <w:tr w:rsidR="0006004F" w14:paraId="000F611B" w14:textId="77777777" w:rsidTr="003F19BD">
        <w:tc>
          <w:tcPr>
            <w:tcW w:w="3005" w:type="dxa"/>
          </w:tcPr>
          <w:p w14:paraId="72DEF4EC" w14:textId="77777777" w:rsidR="0006004F" w:rsidRDefault="0006004F" w:rsidP="003F19BD">
            <w:r>
              <w:t>LM393</w:t>
            </w:r>
          </w:p>
        </w:tc>
        <w:tc>
          <w:tcPr>
            <w:tcW w:w="3005" w:type="dxa"/>
          </w:tcPr>
          <w:p w14:paraId="6E66FFFC" w14:textId="77777777" w:rsidR="0006004F" w:rsidRDefault="0006004F" w:rsidP="003F19BD">
            <w:r>
              <w:t>SOIC 8</w:t>
            </w:r>
          </w:p>
        </w:tc>
        <w:tc>
          <w:tcPr>
            <w:tcW w:w="3006" w:type="dxa"/>
          </w:tcPr>
          <w:p w14:paraId="0077694D" w14:textId="7286755D" w:rsidR="0006004F" w:rsidRDefault="0006004F" w:rsidP="003F19BD">
            <w:r>
              <w:t>2</w:t>
            </w:r>
          </w:p>
        </w:tc>
      </w:tr>
      <w:tr w:rsidR="0006004F" w14:paraId="5228C12D" w14:textId="77777777" w:rsidTr="003F19BD">
        <w:tc>
          <w:tcPr>
            <w:tcW w:w="3005" w:type="dxa"/>
          </w:tcPr>
          <w:p w14:paraId="690CE9C7" w14:textId="77777777" w:rsidR="0006004F" w:rsidRDefault="0006004F" w:rsidP="003F19BD">
            <w:r>
              <w:t>MCP6002</w:t>
            </w:r>
          </w:p>
        </w:tc>
        <w:tc>
          <w:tcPr>
            <w:tcW w:w="3005" w:type="dxa"/>
          </w:tcPr>
          <w:p w14:paraId="2F7159A3" w14:textId="77777777" w:rsidR="0006004F" w:rsidRDefault="0006004F" w:rsidP="003F19BD">
            <w:r>
              <w:t>SOIC 8</w:t>
            </w:r>
          </w:p>
        </w:tc>
        <w:tc>
          <w:tcPr>
            <w:tcW w:w="3006" w:type="dxa"/>
          </w:tcPr>
          <w:p w14:paraId="2A88837B" w14:textId="77777777" w:rsidR="0006004F" w:rsidRDefault="0006004F" w:rsidP="003F19BD">
            <w:r>
              <w:t>1</w:t>
            </w:r>
          </w:p>
        </w:tc>
      </w:tr>
    </w:tbl>
    <w:p w14:paraId="39002643" w14:textId="77777777" w:rsidR="0006004F" w:rsidRPr="0006004F" w:rsidRDefault="0006004F" w:rsidP="0006004F"/>
    <w:sectPr w:rsidR="0006004F" w:rsidRPr="0006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787"/>
    <w:multiLevelType w:val="hybridMultilevel"/>
    <w:tmpl w:val="E45E9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D6967"/>
    <w:multiLevelType w:val="hybridMultilevel"/>
    <w:tmpl w:val="CB503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F367D"/>
    <w:multiLevelType w:val="hybridMultilevel"/>
    <w:tmpl w:val="3678E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30"/>
    <w:rsid w:val="0006004F"/>
    <w:rsid w:val="0012528E"/>
    <w:rsid w:val="00206F33"/>
    <w:rsid w:val="00295060"/>
    <w:rsid w:val="003F0FCB"/>
    <w:rsid w:val="00487528"/>
    <w:rsid w:val="005E6F30"/>
    <w:rsid w:val="00625CD9"/>
    <w:rsid w:val="00862503"/>
    <w:rsid w:val="008C290C"/>
    <w:rsid w:val="009C1074"/>
    <w:rsid w:val="00C228A0"/>
    <w:rsid w:val="00C4133A"/>
    <w:rsid w:val="00C530BE"/>
    <w:rsid w:val="00C53C1B"/>
    <w:rsid w:val="00D43908"/>
    <w:rsid w:val="00DF6158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3146"/>
  <w15:chartTrackingRefBased/>
  <w15:docId w15:val="{E1A41D67-12CE-42D1-B05E-D96EC5E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0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0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6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10</cp:revision>
  <dcterms:created xsi:type="dcterms:W3CDTF">2021-06-08T01:24:00Z</dcterms:created>
  <dcterms:modified xsi:type="dcterms:W3CDTF">2021-06-24T05:59:00Z</dcterms:modified>
</cp:coreProperties>
</file>