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4205843 - Note List Visibility Enhancement</w:t>
      </w:r>
    </w:p>
    <w:p>
      <w:r>
        <w:t>Note List Visibility Enhancement (Epic 4205843)1. Customer Problemcannot see enough of note content without extra clicks, reducing productivity and missing context.</w:t>
      </w:r>
    </w:p>
    <w:p>
      <w:r>
        <w:t>2. Customer Researchreferences CSA as example and requests expanded text in preview, list screen, and add-in.</w:t>
      </w:r>
    </w:p>
    <w:p>
      <w:r>
        <w:t>3. Our SolutionExpandable, readable note text under subject row in grids and preview pane.</w:t>
      </w:r>
    </w:p>
    <w:p>
      <w:r>
        <w:t>- Consistent rendering across EM and Office add-in.</w:t>
      </w:r>
    </w:p>
    <w:p>
      <w:r>
        <w:t>Dependencies: FE components, add-in UI, notes API.</w:t>
      </w:r>
    </w:p>
    <w:p>
      <w:r>
        <w:t>4. Product MetricsNotes opened to view full text: -40%.</w:t>
      </w:r>
    </w:p>
    <w:p>
      <w:r>
        <w:t>- Time on task when triaging notes: -25%.</w:t>
      </w:r>
    </w:p>
    <w:p>
      <w:r>
        <w:t>- Consistency defects across surfaces: 0 P1s.</w:t>
      </w:r>
    </w:p>
    <w:p>
      <w:r>
        <w:t>Appendix: Child Features4231144 Notes List Grid Enhancement</w:t>
      </w:r>
    </w:p>
    <w:p>
      <w:r>
        <w:t>- 4237571 Expanded Notes Preview Pane on the workpapers tab</w:t>
      </w:r>
    </w:p>
    <w:p>
      <w:r>
        <w:t>- 4237576 MS Office Add-in Notes Enhancement</w:t>
      </w:r>
    </w:p>
    <w:p>
      <w:r>
        <w:t>Appendix: LinksHYPERLINK "https://dev.azure.com/tr-tax/TaxProf/_workitems/edit/4205843"Open Epic 4205843</w:t>
      </w:r>
    </w:p>
    <w:p>
      <w:pPr>
        <w:pStyle w:val="Heading2"/>
      </w:pPr>
      <w:r>
        <w:t>Appendix: Quick prototype</w:t>
      </w:r>
    </w:p>
    <w:p>
      <w:r>
        <w:t>Figure: PDF page 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https://dev.azure.com/tr-tax/TaxProf/_workitems/edit/4205843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