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4235668 - Workpapers - Last modified date column</w:t>
      </w:r>
    </w:p>
    <w:p>
      <w:r>
        <w:t>Add last edit/modified date for documents as a workpapers column (Epic 4235668)1. Customer Problemlack quick visibility into document freshness and edits after signoff.</w:t>
      </w:r>
    </w:p>
    <w:p>
      <w:r>
        <w:t>2. Customer Researchshow last modified in tree and list to confirm progress and detect post-signoff changes.</w:t>
      </w:r>
    </w:p>
    <w:p>
      <w:r>
        <w:t>3. Our SolutionAdd Last Modified column (and tooltip) in list and tree.</w:t>
      </w:r>
    </w:p>
    <w:p>
      <w:r>
        <w:t>- Respect permissions and reflect add-in saves.</w:t>
      </w:r>
    </w:p>
    <w:p>
      <w:r>
        <w:t>Dependencies: document service metadata, UI components.</w:t>
      </w:r>
    </w:p>
    <w:p>
      <w:r>
        <w:t>4. Product MetricsTime to assess workpaper freshness: -60%.</w:t>
      </w:r>
    </w:p>
    <w:p>
      <w:r>
        <w:t>- Post-signoff edit detection rate surfaced: +100%.</w:t>
      </w:r>
    </w:p>
    <w:p>
      <w:r>
        <w:t>Appendix: Child Features3413817 Add last edit date / modified date for documents as a workpapers column</w:t>
      </w:r>
    </w:p>
    <w:p>
      <w:r>
        <w:t>Appendix: LinksHYPERLINK "https://dev.azure.com/tr-tax/TaxProf/_workitems/edit/4235668"Open Epic 4235668</w:t>
      </w:r>
    </w:p>
    <w:p>
      <w:pPr>
        <w:pStyle w:val="Heading2"/>
      </w:pPr>
      <w:r>
        <w:t>Appendix: Quick prototype</w:t>
      </w:r>
    </w:p>
    <w:p>
      <w:r>
        <w:t>Figure: PDF page 67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PDF page 71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PDF page 72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Appendix: Links</w:t>
      </w:r>
    </w:p>
    <w:p>
      <w:r>
        <w:t xml:space="preserve">ADO Epic Link: </w:t>
      </w:r>
      <w:r>
        <w:t>https://dev.azure.com/tr-tax/TaxProf/_workitems/edit/4235668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