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04b1cb391edea810da0dcbc22b223e2cb8b7fd6"/>
      <w:r>
        <w:t xml:space="preserve">Survey Name: Better Sample Survey</w:t>
      </w:r>
      <w:r>
        <w:br/>
      </w:r>
      <w:r>
        <w:t xml:space="preserve">Number of Respondents: 10</w:t>
      </w:r>
      <w:bookmarkEnd w:id="20"/>
    </w:p>
    <w:p>
      <w:pPr>
        <w:pStyle w:val="Heading5"/>
      </w:pPr>
      <w:bookmarkStart w:id="21" w:name="first-question-block"/>
      <w:r>
        <w:t xml:space="preserve">First Question Block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q5_position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briefly state your position on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ab et? Luctus dolorem, aliquam rhoncus elementum odio mattis. Tincidunt, sollicitudin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natoque consectetuer augue sapien, molestie scelerisque facilisi. Fermentum elementum atque.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Arcu? Ultricies massa ridiculus pede donec donec scelerisque interdum turpis porttitor vehicula maecenas? Felis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wisi laoreet suspendisse rhoncus, imperdiet eros ultrices malesuada! Atque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arcu culpa, nonummy, dui nulla cursus! Tempora? Fermentum, laoreet scelerisque sapien ullamcorper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sodales magnis dapibus non, placerat tempora dapibus porta odio suspendisse vulputate.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2020-05-05T15:29:01Z</dcterms:created>
  <dcterms:modified xsi:type="dcterms:W3CDTF">2020-05-05T15:29:01Z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