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B06" w:rsidRDefault="00155B06">
      <w:pPr>
        <w:contextualSpacing/>
      </w:pPr>
      <w:r>
        <w:t>The file ‘VWC_environment_data.csv’ contains data for soil volumetric water content (soil H2O%v/v) and the environmental variables that influence soil moisture responses to elevated CO</w:t>
      </w:r>
      <w:r w:rsidRPr="00B24BF9">
        <w:rPr>
          <w:vertAlign w:val="subscript"/>
        </w:rPr>
        <w:t>2</w:t>
      </w:r>
      <w:r>
        <w:t>. The columns contained in this spreadsheet are:</w:t>
      </w:r>
    </w:p>
    <w:p w:rsidR="0000170C" w:rsidRDefault="0000170C">
      <w:pPr>
        <w:contextualSpacing/>
      </w:pPr>
    </w:p>
    <w:p w:rsidR="00155B06" w:rsidRPr="00B24BF9" w:rsidRDefault="000E484E">
      <w:pPr>
        <w:contextualSpacing/>
        <w:rPr>
          <w:b/>
        </w:rPr>
      </w:pPr>
      <w:r>
        <w:rPr>
          <w:b/>
        </w:rPr>
        <w:t xml:space="preserve">A: </w:t>
      </w:r>
      <w:r w:rsidR="00155B06" w:rsidRPr="00B24BF9">
        <w:rPr>
          <w:b/>
        </w:rPr>
        <w:t>Year</w:t>
      </w:r>
    </w:p>
    <w:p w:rsidR="00155B06" w:rsidRDefault="000E484E">
      <w:pPr>
        <w:contextualSpacing/>
      </w:pPr>
      <w:r>
        <w:rPr>
          <w:b/>
        </w:rPr>
        <w:t xml:space="preserve">B: </w:t>
      </w:r>
      <w:r w:rsidR="00155B06" w:rsidRPr="00B24BF9">
        <w:rPr>
          <w:b/>
        </w:rPr>
        <w:t>Air T Planting thru peak LAI</w:t>
      </w:r>
      <w:r w:rsidR="00155B06" w:rsidRPr="000E484E">
        <w:rPr>
          <w:b/>
        </w:rPr>
        <w:t>:</w:t>
      </w:r>
      <w:r w:rsidR="00155B06" w:rsidRPr="000E484E">
        <w:t xml:space="preserve"> </w:t>
      </w:r>
      <w:r w:rsidR="00155B06">
        <w:t>Average air temperature</w:t>
      </w:r>
      <w:r>
        <w:t xml:space="preserve"> (°C)</w:t>
      </w:r>
      <w:r w:rsidR="00155B06">
        <w:t xml:space="preserve"> during the period of canopy development (from planting date through the date of peak </w:t>
      </w:r>
      <w:r w:rsidR="00B24BF9">
        <w:t>leaf area index (</w:t>
      </w:r>
      <w:r w:rsidR="00155B06">
        <w:t>LAI</w:t>
      </w:r>
      <w:r w:rsidR="00B24BF9">
        <w:t>)</w:t>
      </w:r>
      <w:r w:rsidR="00155B06">
        <w:t>)</w:t>
      </w:r>
    </w:p>
    <w:p w:rsidR="00155B06" w:rsidRPr="00B24BF9" w:rsidRDefault="000E484E">
      <w:pPr>
        <w:contextualSpacing/>
      </w:pPr>
      <w:r>
        <w:rPr>
          <w:b/>
        </w:rPr>
        <w:t xml:space="preserve">C: </w:t>
      </w:r>
      <w:r w:rsidR="00155B06" w:rsidRPr="00B24BF9">
        <w:rPr>
          <w:b/>
        </w:rPr>
        <w:t xml:space="preserve">LAI </w:t>
      </w:r>
      <w:r w:rsidR="00B24BF9">
        <w:rPr>
          <w:b/>
        </w:rPr>
        <w:t>%</w:t>
      </w:r>
      <w:r w:rsidR="00155B06" w:rsidRPr="00B24BF9">
        <w:rPr>
          <w:b/>
        </w:rPr>
        <w:t xml:space="preserve"> change at peak:</w:t>
      </w:r>
      <w:r w:rsidR="00B24BF9">
        <w:rPr>
          <w:b/>
        </w:rPr>
        <w:t xml:space="preserve"> </w:t>
      </w:r>
      <w:r w:rsidR="00B24BF9">
        <w:t>Percent effect of elevated [CO</w:t>
      </w:r>
      <w:r w:rsidR="00B24BF9" w:rsidRPr="00B24BF9">
        <w:rPr>
          <w:vertAlign w:val="subscript"/>
        </w:rPr>
        <w:t>2</w:t>
      </w:r>
      <w:r w:rsidR="00B24BF9">
        <w:t xml:space="preserve">] on LAI </w:t>
      </w:r>
      <w:r>
        <w:t>on the date</w:t>
      </w:r>
      <w:r w:rsidR="00B24BF9">
        <w:t xml:space="preserve"> of peak LAI</w:t>
      </w:r>
    </w:p>
    <w:p w:rsidR="000E484E" w:rsidRDefault="000E484E" w:rsidP="000E484E">
      <w:pPr>
        <w:contextualSpacing/>
      </w:pPr>
      <w:r>
        <w:rPr>
          <w:b/>
        </w:rPr>
        <w:t xml:space="preserve">D: </w:t>
      </w:r>
      <w:proofErr w:type="spellStart"/>
      <w:r w:rsidR="00155B06" w:rsidRPr="00B24BF9">
        <w:rPr>
          <w:b/>
        </w:rPr>
        <w:t>plantingthrupeakLAIprecip</w:t>
      </w:r>
      <w:proofErr w:type="spellEnd"/>
      <w:r w:rsidR="00155B06" w:rsidRPr="00B24BF9">
        <w:rPr>
          <w:b/>
        </w:rPr>
        <w:t>:</w:t>
      </w:r>
      <w:r>
        <w:rPr>
          <w:b/>
        </w:rPr>
        <w:t xml:space="preserve">  </w:t>
      </w:r>
      <w:r>
        <w:t>Precipitation (mm) during the period of canopy development (from planting date through the date of peak LAI)</w:t>
      </w:r>
    </w:p>
    <w:p w:rsidR="00155B06" w:rsidRDefault="000E484E">
      <w:pPr>
        <w:contextualSpacing/>
      </w:pPr>
      <w:r>
        <w:rPr>
          <w:b/>
        </w:rPr>
        <w:t xml:space="preserve">E: </w:t>
      </w:r>
      <w:r w:rsidR="00155B06" w:rsidRPr="000E484E">
        <w:rPr>
          <w:b/>
        </w:rPr>
        <w:t>peakLAIave70:</w:t>
      </w:r>
      <w:r>
        <w:t xml:space="preserve"> % Effect of elevated [CO</w:t>
      </w:r>
      <w:r w:rsidRPr="000E484E">
        <w:rPr>
          <w:vertAlign w:val="subscript"/>
        </w:rPr>
        <w:t>2</w:t>
      </w:r>
      <w:r>
        <w:t>] on soil moisture during the period of canopy development (from planting date through the date of peak LAI)</w:t>
      </w:r>
    </w:p>
    <w:p w:rsidR="000E484E" w:rsidRDefault="000E484E" w:rsidP="000E484E">
      <w:pPr>
        <w:contextualSpacing/>
      </w:pPr>
      <w:r>
        <w:rPr>
          <w:b/>
        </w:rPr>
        <w:t xml:space="preserve">F: </w:t>
      </w:r>
      <w:r w:rsidR="00155B06" w:rsidRPr="000E484E">
        <w:rPr>
          <w:b/>
        </w:rPr>
        <w:t>ccave70:</w:t>
      </w:r>
      <w:r>
        <w:t xml:space="preserve"> % Effect of elevated [CO</w:t>
      </w:r>
      <w:r w:rsidRPr="000E484E">
        <w:rPr>
          <w:vertAlign w:val="subscript"/>
        </w:rPr>
        <w:t>2</w:t>
      </w:r>
      <w:r>
        <w:t>] on soil moisture during the period when the canopy was closed (LAI&gt;3)</w:t>
      </w:r>
    </w:p>
    <w:p w:rsidR="0000170C" w:rsidRPr="0000170C" w:rsidRDefault="000E484E" w:rsidP="0000170C">
      <w:pPr>
        <w:contextualSpacing/>
      </w:pPr>
      <w:r w:rsidRPr="000E484E">
        <w:rPr>
          <w:b/>
        </w:rPr>
        <w:t xml:space="preserve">G: </w:t>
      </w:r>
      <w:proofErr w:type="spellStart"/>
      <w:r w:rsidR="00155B06" w:rsidRPr="000E484E">
        <w:rPr>
          <w:b/>
        </w:rPr>
        <w:t>dailymaxdeltacanT</w:t>
      </w:r>
      <w:proofErr w:type="spellEnd"/>
      <w:r w:rsidR="00155B06" w:rsidRPr="000E484E">
        <w:rPr>
          <w:b/>
        </w:rPr>
        <w:t>:</w:t>
      </w:r>
      <w:r w:rsidR="0000170C">
        <w:rPr>
          <w:b/>
        </w:rPr>
        <w:t xml:space="preserve"> </w:t>
      </w:r>
      <w:r w:rsidR="0000170C" w:rsidRPr="0000170C">
        <w:t>seasonal average increase in daily maximum canopy surface</w:t>
      </w:r>
    </w:p>
    <w:p w:rsidR="00155B06" w:rsidRPr="0000170C" w:rsidRDefault="0000170C" w:rsidP="0000170C">
      <w:pPr>
        <w:contextualSpacing/>
      </w:pPr>
      <w:proofErr w:type="gramStart"/>
      <w:r w:rsidRPr="0000170C">
        <w:t>temperature</w:t>
      </w:r>
      <w:proofErr w:type="gramEnd"/>
      <w:r w:rsidRPr="0000170C">
        <w:t xml:space="preserve"> induced by elevated </w:t>
      </w:r>
      <w:r>
        <w:t>[</w:t>
      </w:r>
      <w:r w:rsidRPr="0000170C">
        <w:t>CO</w:t>
      </w:r>
      <w:r w:rsidRPr="0000170C">
        <w:rPr>
          <w:vertAlign w:val="subscript"/>
        </w:rPr>
        <w:t>2</w:t>
      </w:r>
      <w:r>
        <w:t>]</w:t>
      </w:r>
      <w:r w:rsidRPr="0000170C">
        <w:t xml:space="preserve"> treatment during the period of canopy closure (LAI&gt;3)</w:t>
      </w:r>
    </w:p>
    <w:p w:rsidR="00155B06" w:rsidRDefault="000E484E">
      <w:pPr>
        <w:contextualSpacing/>
      </w:pPr>
      <w:r w:rsidRPr="000E484E">
        <w:rPr>
          <w:b/>
        </w:rPr>
        <w:t xml:space="preserve">H: </w:t>
      </w:r>
      <w:proofErr w:type="spellStart"/>
      <w:r w:rsidR="00155B06" w:rsidRPr="000E484E">
        <w:rPr>
          <w:b/>
        </w:rPr>
        <w:t>gs_closedcan</w:t>
      </w:r>
      <w:proofErr w:type="spellEnd"/>
      <w:r w:rsidR="00155B06" w:rsidRPr="000E484E">
        <w:rPr>
          <w:b/>
        </w:rPr>
        <w:t>:</w:t>
      </w:r>
      <w:r>
        <w:rPr>
          <w:b/>
        </w:rPr>
        <w:t xml:space="preserve"> </w:t>
      </w:r>
      <w:r>
        <w:t>% effect of elevated [CO</w:t>
      </w:r>
      <w:r w:rsidRPr="0000170C">
        <w:rPr>
          <w:vertAlign w:val="subscript"/>
        </w:rPr>
        <w:t>2</w:t>
      </w:r>
      <w:r>
        <w:t>] on stomatal conductance during the period when the canopy was closed (LAI&gt;3)</w:t>
      </w:r>
    </w:p>
    <w:p w:rsidR="0000170C" w:rsidRDefault="0000170C">
      <w:pPr>
        <w:contextualSpacing/>
      </w:pPr>
    </w:p>
    <w:p w:rsidR="0000170C" w:rsidRDefault="0000170C">
      <w:pPr>
        <w:contextualSpacing/>
      </w:pPr>
      <w:r>
        <w:t>In the file ‘Fig_</w:t>
      </w:r>
      <w:r w:rsidR="001D2E0D">
        <w:t>3</w:t>
      </w:r>
      <w:r>
        <w:t>_soil_moisture_regressions.sas’, linear regression and multiple regression are used to explore the relationship of environmental variables and canopy parameters on soil moisture response to elevated [CO</w:t>
      </w:r>
      <w:r w:rsidRPr="0000170C">
        <w:rPr>
          <w:vertAlign w:val="subscript"/>
        </w:rPr>
        <w:t>2</w:t>
      </w:r>
      <w:r>
        <w:t xml:space="preserve">]. Regressions are plotted in Fig. </w:t>
      </w:r>
      <w:r w:rsidR="001D2E0D">
        <w:t>3</w:t>
      </w:r>
      <w:r>
        <w:t>:</w:t>
      </w:r>
    </w:p>
    <w:p w:rsidR="0000170C" w:rsidRDefault="0000170C">
      <w:pPr>
        <w:contextualSpacing/>
      </w:pPr>
      <w:r>
        <w:t xml:space="preserve">Figure </w:t>
      </w:r>
      <w:r w:rsidR="001D2E0D">
        <w:t>3</w:t>
      </w:r>
      <w:r>
        <w:t>A: Regresses column F against column C</w:t>
      </w:r>
    </w:p>
    <w:p w:rsidR="0000170C" w:rsidRDefault="0000170C">
      <w:pPr>
        <w:contextualSpacing/>
      </w:pPr>
      <w:r>
        <w:t xml:space="preserve">Figure </w:t>
      </w:r>
      <w:r w:rsidR="001D2E0D">
        <w:t>3</w:t>
      </w:r>
      <w:r>
        <w:t>B: Regresses column F against column G</w:t>
      </w:r>
    </w:p>
    <w:p w:rsidR="0000170C" w:rsidRDefault="0000170C">
      <w:pPr>
        <w:contextualSpacing/>
      </w:pPr>
      <w:r>
        <w:t xml:space="preserve">Figure </w:t>
      </w:r>
      <w:r w:rsidR="001D2E0D">
        <w:t>3</w:t>
      </w:r>
      <w:r>
        <w:t>C: Multiple regression of column E against columns B and D</w:t>
      </w:r>
      <w:bookmarkStart w:id="0" w:name="_GoBack"/>
      <w:bookmarkEnd w:id="0"/>
    </w:p>
    <w:sectPr w:rsidR="0000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2F"/>
    <w:rsid w:val="0000170C"/>
    <w:rsid w:val="000E484E"/>
    <w:rsid w:val="00155B06"/>
    <w:rsid w:val="001D2E0D"/>
    <w:rsid w:val="003970E6"/>
    <w:rsid w:val="006E1C0F"/>
    <w:rsid w:val="00971C06"/>
    <w:rsid w:val="009856FE"/>
    <w:rsid w:val="00A01149"/>
    <w:rsid w:val="00B24BF9"/>
    <w:rsid w:val="00E0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Sharon Gray</dc:creator>
  <cp:lastModifiedBy>Sharon Gray</cp:lastModifiedBy>
  <cp:revision>5</cp:revision>
  <dcterms:created xsi:type="dcterms:W3CDTF">2014-03-21T02:42:00Z</dcterms:created>
  <dcterms:modified xsi:type="dcterms:W3CDTF">2014-03-08T02:16:00Z</dcterms:modified>
</cp:coreProperties>
</file>