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798A1C3E" w14:textId="7429B3AE" w:rsidR="00C729E9" w:rsidRDefault="00B93855" w:rsidP="00654E36">
      <w:pPr>
        <w:spacing w:line="480" w:lineRule="auto"/>
        <w:jc w:val="center"/>
        <w:rPr>
          <w:rFonts w:ascii="Arial" w:hAnsi="Arial" w:cs="Arial"/>
          <w:sz w:val="40"/>
          <w:szCs w:val="40"/>
        </w:rPr>
      </w:pPr>
      <w:r>
        <w:rPr>
          <w:rFonts w:ascii="Arial" w:hAnsi="Arial" w:cs="Arial"/>
          <w:sz w:val="40"/>
          <w:szCs w:val="40"/>
        </w:rPr>
        <w:t>Graph Algorithms in</w:t>
      </w:r>
    </w:p>
    <w:p w14:paraId="4C30F26E" w14:textId="31FB0AFE" w:rsidR="00B93855" w:rsidRDefault="00B93855" w:rsidP="00654E36">
      <w:pPr>
        <w:spacing w:line="480" w:lineRule="auto"/>
        <w:jc w:val="center"/>
        <w:rPr>
          <w:rFonts w:ascii="Arial" w:hAnsi="Arial" w:cs="Arial"/>
          <w:sz w:val="40"/>
          <w:szCs w:val="40"/>
        </w:rPr>
      </w:pPr>
      <w:r>
        <w:rPr>
          <w:rFonts w:ascii="Arial" w:hAnsi="Arial" w:cs="Arial"/>
          <w:sz w:val="40"/>
          <w:szCs w:val="40"/>
        </w:rPr>
        <w:t>Real-World Problems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37777857" w14:textId="702236BA" w:rsidR="00043F56" w:rsidRDefault="00A83B6E" w:rsidP="00043F56">
      <w:pPr>
        <w:spacing w:line="480" w:lineRule="auto"/>
        <w:jc w:val="center"/>
        <w:rPr>
          <w:rFonts w:ascii="Arial" w:hAnsi="Arial" w:cs="Arial"/>
          <w:sz w:val="24"/>
          <w:szCs w:val="24"/>
        </w:rPr>
      </w:pPr>
      <w:r>
        <w:rPr>
          <w:rFonts w:ascii="Arial" w:hAnsi="Arial" w:cs="Arial"/>
          <w:sz w:val="24"/>
          <w:szCs w:val="24"/>
        </w:rPr>
        <w:t>4/</w:t>
      </w:r>
      <w:r w:rsidR="00043F56">
        <w:rPr>
          <w:rFonts w:ascii="Arial" w:hAnsi="Arial" w:cs="Arial"/>
          <w:sz w:val="24"/>
          <w:szCs w:val="24"/>
        </w:rPr>
        <w:t>21</w:t>
      </w:r>
      <w:r w:rsidR="0078308F">
        <w:rPr>
          <w:rFonts w:ascii="Arial" w:hAnsi="Arial" w:cs="Arial"/>
          <w:sz w:val="24"/>
          <w:szCs w:val="24"/>
        </w:rPr>
        <w:t>/2024</w:t>
      </w:r>
    </w:p>
    <w:p w14:paraId="0FF6601F" w14:textId="637563F7" w:rsidR="00043F56" w:rsidRDefault="00043F56" w:rsidP="00043F56">
      <w:pPr>
        <w:spacing w:line="480" w:lineRule="auto"/>
        <w:rPr>
          <w:rFonts w:ascii="Arial" w:hAnsi="Arial" w:cs="Arial"/>
          <w:sz w:val="24"/>
          <w:szCs w:val="24"/>
        </w:rPr>
      </w:pPr>
      <w:r>
        <w:rPr>
          <w:rFonts w:ascii="Arial" w:hAnsi="Arial" w:cs="Arial"/>
          <w:sz w:val="24"/>
          <w:szCs w:val="24"/>
        </w:rPr>
        <w:lastRenderedPageBreak/>
        <w:tab/>
        <w:t xml:space="preserve">Graph </w:t>
      </w:r>
      <w:r w:rsidR="00E26F88">
        <w:rPr>
          <w:rFonts w:ascii="Arial" w:hAnsi="Arial" w:cs="Arial"/>
          <w:sz w:val="24"/>
          <w:szCs w:val="24"/>
        </w:rPr>
        <w:t>theory</w:t>
      </w:r>
      <w:r>
        <w:rPr>
          <w:rFonts w:ascii="Arial" w:hAnsi="Arial" w:cs="Arial"/>
          <w:sz w:val="24"/>
          <w:szCs w:val="24"/>
        </w:rPr>
        <w:t xml:space="preserve"> stud</w:t>
      </w:r>
      <w:r w:rsidR="00E26F88">
        <w:rPr>
          <w:rFonts w:ascii="Arial" w:hAnsi="Arial" w:cs="Arial"/>
          <w:sz w:val="24"/>
          <w:szCs w:val="24"/>
        </w:rPr>
        <w:t>ies the</w:t>
      </w:r>
      <w:r>
        <w:rPr>
          <w:rFonts w:ascii="Arial" w:hAnsi="Arial" w:cs="Arial"/>
          <w:sz w:val="24"/>
          <w:szCs w:val="24"/>
        </w:rPr>
        <w:t xml:space="preserve"> relationships between objects and</w:t>
      </w:r>
      <w:r w:rsidR="00E26F88">
        <w:rPr>
          <w:rFonts w:ascii="Arial" w:hAnsi="Arial" w:cs="Arial"/>
          <w:sz w:val="24"/>
          <w:szCs w:val="24"/>
        </w:rPr>
        <w:t xml:space="preserve"> represents these relationships with dots and lines.  When all of the vertices and edges are connected together, it is called a graph.  Graph algorithms can help in transportation, specifically airline scheduling, by using graph theory to calculi a minimum flow to cover all of the vertices of all of the cities they service, which can be used to find the minimum number of crew members needed to operate all of the flights.  Graph algorithms also help with social media marketing by assigning vertexes to each person and their family members and friends.  You can then split all of these people into smaller groups, known as communities, based on shared interests and then target your social media advertisements towards specific communities.</w:t>
      </w:r>
    </w:p>
    <w:p w14:paraId="1047C2CD" w14:textId="77777777" w:rsidR="00043F56" w:rsidRDefault="00043F56" w:rsidP="00043F56">
      <w:pPr>
        <w:spacing w:line="480" w:lineRule="auto"/>
        <w:rPr>
          <w:rFonts w:ascii="Arial" w:hAnsi="Arial" w:cs="Arial"/>
          <w:sz w:val="24"/>
          <w:szCs w:val="24"/>
        </w:rPr>
      </w:pPr>
    </w:p>
    <w:p w14:paraId="49FDE755" w14:textId="79D234FD" w:rsidR="00673950" w:rsidRDefault="00673950" w:rsidP="00043F56">
      <w:pPr>
        <w:spacing w:line="480" w:lineRule="auto"/>
        <w:rPr>
          <w:rFonts w:ascii="Arial" w:hAnsi="Arial" w:cs="Arial"/>
          <w:sz w:val="24"/>
          <w:szCs w:val="24"/>
        </w:rPr>
      </w:pPr>
      <w:r>
        <w:rPr>
          <w:rFonts w:ascii="Arial" w:hAnsi="Arial" w:cs="Arial"/>
          <w:sz w:val="24"/>
          <w:szCs w:val="24"/>
        </w:rPr>
        <w:t>Sources:</w:t>
      </w:r>
    </w:p>
    <w:p w14:paraId="18E50C57" w14:textId="77777777" w:rsidR="00043F56" w:rsidRPr="00043F56" w:rsidRDefault="00043F56" w:rsidP="00043F56">
      <w:pPr>
        <w:spacing w:line="480" w:lineRule="auto"/>
        <w:ind w:left="720" w:hanging="720"/>
        <w:rPr>
          <w:rFonts w:ascii="Arial" w:hAnsi="Arial" w:cs="Arial"/>
          <w:sz w:val="24"/>
          <w:szCs w:val="24"/>
        </w:rPr>
      </w:pPr>
      <w:r w:rsidRPr="00043F56">
        <w:rPr>
          <w:rFonts w:ascii="Arial" w:hAnsi="Arial" w:cs="Arial"/>
          <w:i/>
          <w:iCs/>
          <w:sz w:val="24"/>
          <w:szCs w:val="24"/>
        </w:rPr>
        <w:t>Graph theory and its uses with 5 examples of real life problems</w:t>
      </w:r>
      <w:r w:rsidRPr="00043F56">
        <w:rPr>
          <w:rFonts w:ascii="Arial" w:hAnsi="Arial" w:cs="Arial"/>
          <w:sz w:val="24"/>
          <w:szCs w:val="24"/>
        </w:rPr>
        <w:t>. (n.d.). Xomnia. https://www.xomnia.com/post/graph-theory-and-its-uses-with-examples-of-real-life-problems/</w:t>
      </w:r>
    </w:p>
    <w:p w14:paraId="2C9A3958" w14:textId="77777777" w:rsidR="00A65DBF" w:rsidRPr="00C729E9" w:rsidRDefault="00A65DBF" w:rsidP="00C729E9">
      <w:pPr>
        <w:spacing w:line="480" w:lineRule="auto"/>
        <w:ind w:left="720" w:hanging="720"/>
        <w:rPr>
          <w:rFonts w:ascii="Arial" w:hAnsi="Arial" w:cs="Arial"/>
          <w:sz w:val="24"/>
          <w:szCs w:val="24"/>
        </w:rPr>
      </w:pP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43F56"/>
    <w:rsid w:val="000F7A94"/>
    <w:rsid w:val="00100D1D"/>
    <w:rsid w:val="001578D4"/>
    <w:rsid w:val="001753B5"/>
    <w:rsid w:val="00190E7F"/>
    <w:rsid w:val="00217DCB"/>
    <w:rsid w:val="002205BA"/>
    <w:rsid w:val="00293BF9"/>
    <w:rsid w:val="00294CB8"/>
    <w:rsid w:val="002C38D2"/>
    <w:rsid w:val="00374497"/>
    <w:rsid w:val="00562C1F"/>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539E1"/>
    <w:rsid w:val="00967222"/>
    <w:rsid w:val="009F2730"/>
    <w:rsid w:val="00A07C5D"/>
    <w:rsid w:val="00A60313"/>
    <w:rsid w:val="00A65DBF"/>
    <w:rsid w:val="00A83B6E"/>
    <w:rsid w:val="00B207F9"/>
    <w:rsid w:val="00B93855"/>
    <w:rsid w:val="00BD2A34"/>
    <w:rsid w:val="00C53BB0"/>
    <w:rsid w:val="00C6283A"/>
    <w:rsid w:val="00C729E9"/>
    <w:rsid w:val="00C80CD1"/>
    <w:rsid w:val="00C80E27"/>
    <w:rsid w:val="00D62F7A"/>
    <w:rsid w:val="00D85692"/>
    <w:rsid w:val="00DB268D"/>
    <w:rsid w:val="00DE0C07"/>
    <w:rsid w:val="00E12187"/>
    <w:rsid w:val="00E26F88"/>
    <w:rsid w:val="00F71A53"/>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3</cp:revision>
  <dcterms:created xsi:type="dcterms:W3CDTF">2024-04-21T22:57:00Z</dcterms:created>
  <dcterms:modified xsi:type="dcterms:W3CDTF">2024-04-21T23:24:00Z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