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DA73BA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研发工单号：</w:t>
            </w:r>
          </w:p>
        </w:tc>
        <w:tc>
          <w:tcPr>
            <w:tcW w:w="6521" w:type="dxa"/>
            <w:vAlign w:val="center"/>
          </w:tcPr>
          <w:p w:rsidR="00DA73BA" w:rsidRDefault="00DA73BA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Semente工单号：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A73BA" w:rsidRDefault="00DA73BA">
            <w:pPr>
              <w:rPr>
                <w:i/>
              </w:rPr>
            </w:pPr>
          </w:p>
        </w:tc>
      </w:tr>
      <w:tr w:rsidR="00DA73BA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研发工单标题：</w:t>
            </w:r>
          </w:p>
        </w:tc>
        <w:tc>
          <w:tcPr>
            <w:tcW w:w="6521" w:type="dxa"/>
            <w:vAlign w:val="center"/>
          </w:tcPr>
          <w:p w:rsidR="00DA73BA" w:rsidRDefault="00DA73BA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DA73BA" w:rsidRDefault="00DA73BA">
            <w:pPr>
              <w:rPr>
                <w:i/>
              </w:rPr>
            </w:pPr>
          </w:p>
        </w:tc>
      </w:tr>
      <w:tr w:rsidR="00DA73BA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DA73BA" w:rsidRDefault="004F2F47">
            <w:pPr>
              <w:jc w:val="left"/>
              <w:rPr>
                <w:i/>
                <w:szCs w:val="21"/>
              </w:rPr>
            </w:pPr>
            <w:r>
              <w:rPr>
                <w:rFonts w:hint="eastAsia"/>
                <w:i/>
                <w:szCs w:val="21"/>
              </w:rPr>
              <w:t>3个小时（具体耗时取决于实际情况）</w:t>
            </w:r>
          </w:p>
        </w:tc>
      </w:tr>
      <w:tr w:rsidR="00DA73BA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A73BA" w:rsidRDefault="004F2F47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DA73BA" w:rsidRDefault="004F2F47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 w:rsidR="00DA73BA" w:rsidRDefault="004F2F4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sz w:val="36"/>
          <w:szCs w:val="36"/>
        </w:rPr>
        <w:t>UMDB</w:t>
      </w:r>
      <w:r>
        <w:rPr>
          <w:rFonts w:hint="eastAsia"/>
          <w:sz w:val="36"/>
          <w:szCs w:val="36"/>
        </w:rPr>
        <w:t>数据库重启实施步骤</w:t>
      </w:r>
    </w:p>
    <w:p w:rsidR="00DA73BA" w:rsidRDefault="004F2F4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停止</w:t>
      </w:r>
      <w:r w:rsidR="006F15DC">
        <w:rPr>
          <w:rFonts w:hint="eastAsia"/>
          <w:sz w:val="36"/>
          <w:szCs w:val="36"/>
        </w:rPr>
        <w:t>x</w:t>
      </w:r>
      <w:r w:rsidR="00705F6F">
        <w:rPr>
          <w:rFonts w:hint="eastAsia"/>
        </w:rPr>
        <w:t>umdb</w:t>
      </w:r>
      <w:r>
        <w:rPr>
          <w:rFonts w:hint="eastAsia"/>
          <w:sz w:val="36"/>
          <w:szCs w:val="36"/>
        </w:rPr>
        <w:t>数据库</w:t>
      </w:r>
    </w:p>
    <w:p w:rsidR="00DA73BA" w:rsidRDefault="004F2F47">
      <w:pPr>
        <w:pStyle w:val="2"/>
        <w:ind w:left="718"/>
      </w:pPr>
      <w:bookmarkStart w:id="0" w:name="_Toc335828066"/>
      <w:r>
        <w:rPr>
          <w:rFonts w:hint="eastAsia"/>
        </w:rPr>
        <w:t>停止交易系统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DA73BA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DA73BA" w:rsidRDefault="004F2F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DA73BA" w:rsidRDefault="004F2F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</w:pPr>
      <w:r>
        <w:rPr>
          <w:rFonts w:hint="eastAsia"/>
        </w:rPr>
        <w:t>数据库作业检查及</w:t>
      </w:r>
      <w:r>
        <w:rPr>
          <w:rFonts w:hint="eastAsia"/>
        </w:rPr>
        <w:t>disable</w:t>
      </w:r>
      <w:r>
        <w:rPr>
          <w:rFonts w:hint="eastAsia"/>
        </w:rPr>
        <w:t>作业运行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ttdb1、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ttdb2、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ttdb3</w:t>
            </w:r>
            <w:r w:rsidR="0004377B">
              <w:rPr>
                <w:rFonts w:hint="eastAsia"/>
                <w:sz w:val="18"/>
                <w:szCs w:val="18"/>
              </w:rPr>
              <w:t>、xttdb</w:t>
            </w:r>
            <w:r w:rsidR="0004377B">
              <w:rPr>
                <w:sz w:val="18"/>
                <w:szCs w:val="18"/>
              </w:rPr>
              <w:t>4</w:t>
            </w:r>
            <w:r w:rsidR="0004377B">
              <w:rPr>
                <w:rFonts w:hint="eastAsia"/>
                <w:sz w:val="18"/>
                <w:szCs w:val="18"/>
              </w:rPr>
              <w:t>、x</w:t>
            </w:r>
            <w:r w:rsidR="0004377B">
              <w:rPr>
                <w:sz w:val="18"/>
                <w:szCs w:val="18"/>
              </w:rPr>
              <w:t>ttdb5</w:t>
            </w:r>
            <w:r>
              <w:rPr>
                <w:rFonts w:hint="eastAsia"/>
                <w:color w:val="FF0000"/>
                <w:sz w:val="18"/>
                <w:szCs w:val="18"/>
              </w:rPr>
              <w:t>所有节点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DA73BA" w:rsidRDefault="004F2F47" w:rsidP="00B317F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检查xumdb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三组</w:t>
            </w:r>
            <w:r>
              <w:rPr>
                <w:sz w:val="18"/>
                <w:szCs w:val="18"/>
              </w:rPr>
              <w:t>交易库</w:t>
            </w:r>
            <w:r w:rsidR="00B317FF">
              <w:rPr>
                <w:rFonts w:hint="eastAsia"/>
                <w:sz w:val="18"/>
                <w:szCs w:val="18"/>
              </w:rPr>
              <w:t>ttdb1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2\3各</w:t>
            </w:r>
            <w:r>
              <w:rPr>
                <w:sz w:val="18"/>
                <w:szCs w:val="18"/>
              </w:rPr>
              <w:t>节点是否有正在运行的作业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如有结果返回则需暂停操作并等待。交易库、管理库任何一个库无返回结果后可执行停止作业操作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t>D</w:t>
            </w:r>
            <w:r>
              <w:rPr>
                <w:rFonts w:hint="eastAsia"/>
              </w:rPr>
              <w:t xml:space="preserve">isable </w:t>
            </w:r>
            <w:r>
              <w:rPr>
                <w:rFonts w:hint="eastAsia"/>
                <w:sz w:val="18"/>
                <w:szCs w:val="18"/>
              </w:rPr>
              <w:t>xumdb、</w:t>
            </w:r>
            <w:r>
              <w:rPr>
                <w:sz w:val="18"/>
                <w:szCs w:val="18"/>
              </w:rPr>
              <w:t>TTDB1\</w:t>
            </w:r>
            <w:r>
              <w:rPr>
                <w:rFonts w:hint="eastAsia"/>
                <w:sz w:val="18"/>
                <w:szCs w:val="18"/>
              </w:rPr>
              <w:t>2\</w:t>
            </w:r>
            <w:r>
              <w:rPr>
                <w:sz w:val="18"/>
                <w:szCs w:val="18"/>
              </w:rPr>
              <w:t>3两个节点作业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job_queue_processes=0</w:t>
            </w:r>
            <w:r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</w:pPr>
      <w:r>
        <w:rPr>
          <w:rFonts w:hint="eastAsia"/>
        </w:rPr>
        <w:t>停止</w:t>
      </w:r>
      <w:r>
        <w:t>OGG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533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pu*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</w:pPr>
      <w:r>
        <w:rPr>
          <w:rFonts w:hint="eastAsia"/>
        </w:rPr>
        <w:t>停止</w:t>
      </w:r>
      <w:r w:rsidR="006F15DC">
        <w:rPr>
          <w:rFonts w:hint="eastAsia"/>
        </w:rPr>
        <w:t>x</w:t>
      </w:r>
      <w:r w:rsidR="00705F6F">
        <w:rPr>
          <w:rFonts w:hint="eastAsia"/>
        </w:rPr>
        <w:t>umdb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2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停止xumdb实例2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xumdb2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实例2服务为offline后继续下一步。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停止xumdb2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</w:pPr>
      <w:r>
        <w:rPr>
          <w:rFonts w:hint="eastAsia"/>
        </w:rPr>
        <w:t>停止</w:t>
      </w:r>
      <w:r w:rsidR="006F15DC">
        <w:rPr>
          <w:rFonts w:hint="eastAsia"/>
        </w:rPr>
        <w:t>x</w:t>
      </w:r>
      <w:r w:rsidR="00705F6F">
        <w:rPr>
          <w:rFonts w:hint="eastAsia"/>
        </w:rPr>
        <w:t>umdb</w:t>
      </w:r>
      <w:r>
        <w:t>数据库</w:t>
      </w:r>
      <w:r>
        <w:rPr>
          <w:rFonts w:hint="eastAsia"/>
        </w:rPr>
        <w:t>实例</w:t>
      </w:r>
      <w:r>
        <w:rPr>
          <w:rFonts w:hint="eastAsia"/>
        </w:rPr>
        <w:t>1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停止xumdb实例1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stop instance -d xumdb -i xumdb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实例1服务为offline后继续下一步。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停止xumdb1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</w:pPr>
      <w:r>
        <w:rPr>
          <w:rFonts w:hint="eastAsia"/>
        </w:rPr>
        <w:t>系统组协助重启主机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</w:t>
            </w:r>
            <w:r>
              <w:rPr>
                <w:rFonts w:hint="eastAsia"/>
                <w:color w:val="FF0000"/>
                <w:sz w:val="18"/>
                <w:szCs w:val="18"/>
              </w:rPr>
              <w:t>节点一</w:t>
            </w:r>
            <w:r>
              <w:rPr>
                <w:color w:val="FF0000"/>
                <w:szCs w:val="21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重启xumdb节点一主机服务器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等待5分钟继续下一步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用户名：root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</w:t>
            </w:r>
            <w:r>
              <w:rPr>
                <w:rFonts w:hint="eastAsia"/>
                <w:color w:val="FF0000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重启xumdb节点二主机服务器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DA73BA">
      <w:pPr>
        <w:widowControl/>
        <w:jc w:val="left"/>
        <w:rPr>
          <w:sz w:val="36"/>
          <w:szCs w:val="36"/>
        </w:rPr>
      </w:pPr>
    </w:p>
    <w:p w:rsidR="00DA73BA" w:rsidRDefault="004F2F47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A73BA" w:rsidRDefault="004F2F4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启动</w:t>
      </w:r>
      <w:r w:rsidR="00EF3274">
        <w:rPr>
          <w:rFonts w:hint="eastAsia"/>
          <w:sz w:val="36"/>
          <w:szCs w:val="36"/>
        </w:rPr>
        <w:t>xumdb</w:t>
      </w:r>
      <w:r>
        <w:rPr>
          <w:rFonts w:hint="eastAsia"/>
          <w:sz w:val="36"/>
          <w:szCs w:val="36"/>
        </w:rPr>
        <w:t>数据库</w:t>
      </w:r>
    </w:p>
    <w:p w:rsidR="00DA73BA" w:rsidRDefault="004F2F47">
      <w:pPr>
        <w:pStyle w:val="2"/>
        <w:numPr>
          <w:ilvl w:val="1"/>
          <w:numId w:val="3"/>
        </w:numPr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和数据库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DA73BA" w:rsidRDefault="004F2F47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启动xumdb1上的crs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rFonts w:hint="eastAsia"/>
                <w:sz w:val="18"/>
                <w:szCs w:val="18"/>
              </w:rPr>
              <w:t>数据库：xumdb节点一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启动xumdb实例1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xumdb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xumdb1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检查服务状态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实例1服务为online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DA73BA" w:rsidRDefault="004F2F47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启动xumdb2上的crs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启动xumdb实例2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xumdb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xumdb2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检查服务状态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srvctl status service -d xumdb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实例2服务为online</w:t>
            </w:r>
          </w:p>
        </w:tc>
        <w:tc>
          <w:tcPr>
            <w:tcW w:w="638" w:type="dxa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</w:tcPr>
          <w:p w:rsidR="00DA73BA" w:rsidRDefault="00DA73BA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查看scan、scan_listener状态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status scan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</w:t>
            </w:r>
            <w:r>
              <w:rPr>
                <w:rFonts w:hint="eastAsia"/>
              </w:rPr>
              <w:t>scan_listener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如果未执行在rac一节点，请执行</w:t>
            </w:r>
            <w:r w:rsidR="00F7550F">
              <w:rPr>
                <w:rFonts w:hint="eastAsia"/>
                <w:szCs w:val="21"/>
              </w:rPr>
              <w:t>如下命令：</w:t>
            </w:r>
          </w:p>
          <w:p w:rsidR="007E4433" w:rsidRDefault="007E4433" w:rsidP="007E443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scan -i 1 -n </w:t>
            </w:r>
            <w:r>
              <w:rPr>
                <w:rFonts w:hint="eastAsia"/>
                <w:szCs w:val="21"/>
              </w:rPr>
              <w:t>xw-pmumdb-01</w:t>
            </w:r>
          </w:p>
          <w:p w:rsidR="007E4433" w:rsidRDefault="007E4433" w:rsidP="007E443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>srvctl relocate scan</w:t>
            </w:r>
            <w:r>
              <w:rPr>
                <w:rFonts w:hint="eastAsia"/>
              </w:rPr>
              <w:t>_listener</w:t>
            </w:r>
            <w:r>
              <w:rPr>
                <w:szCs w:val="21"/>
              </w:rPr>
              <w:t xml:space="preserve"> -i 1 -n </w:t>
            </w:r>
            <w:r>
              <w:rPr>
                <w:rFonts w:hint="eastAsia"/>
                <w:szCs w:val="21"/>
              </w:rPr>
              <w:t>xw-pmumdb-01</w:t>
            </w:r>
          </w:p>
        </w:tc>
        <w:tc>
          <w:tcPr>
            <w:tcW w:w="638" w:type="dxa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DA73BA">
      <w:pPr>
        <w:widowControl/>
        <w:jc w:val="left"/>
        <w:rPr>
          <w:sz w:val="36"/>
          <w:szCs w:val="36"/>
        </w:rPr>
      </w:pPr>
    </w:p>
    <w:p w:rsidR="00DA73BA" w:rsidRDefault="004F2F47">
      <w:pPr>
        <w:pStyle w:val="2"/>
        <w:numPr>
          <w:ilvl w:val="1"/>
          <w:numId w:val="3"/>
        </w:numPr>
      </w:pPr>
      <w:r>
        <w:rPr>
          <w:rFonts w:hint="eastAsia"/>
        </w:rPr>
        <w:lastRenderedPageBreak/>
        <w:t>启动</w:t>
      </w:r>
      <w:r>
        <w:t>OGG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数据库：xumdb节点二</w:t>
            </w:r>
            <w:r>
              <w:rPr>
                <w:szCs w:val="21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</w:t>
            </w:r>
            <w:r>
              <w:rPr>
                <w:sz w:val="18"/>
                <w:szCs w:val="18"/>
              </w:rPr>
              <w:t>UMDB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ex*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 pu*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info all 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检查是否所有进程都为</w:t>
            </w:r>
            <w:r>
              <w:rPr>
                <w:rFonts w:hint="eastAsia"/>
                <w:color w:val="FF0000"/>
                <w:szCs w:val="21"/>
              </w:rPr>
              <w:t>running</w:t>
            </w:r>
            <w:r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  <w:numPr>
          <w:ilvl w:val="1"/>
          <w:numId w:val="3"/>
        </w:numPr>
      </w:pPr>
      <w:r>
        <w:rPr>
          <w:rFonts w:hint="eastAsia"/>
        </w:rPr>
        <w:t>enable</w:t>
      </w:r>
      <w:r>
        <w:rPr>
          <w:rFonts w:hint="eastAsia"/>
        </w:rPr>
        <w:t>数据库作业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DA73BA" w:rsidRDefault="004F2F47" w:rsidP="00FD434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</w:t>
            </w:r>
            <w:r>
              <w:rPr>
                <w:sz w:val="18"/>
                <w:szCs w:val="18"/>
              </w:rPr>
              <w:t>umdb、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ttdb1、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ttdb2、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ttdb3</w:t>
            </w:r>
            <w:r w:rsidR="00E20097">
              <w:rPr>
                <w:rFonts w:hint="eastAsia"/>
                <w:szCs w:val="21"/>
              </w:rPr>
              <w:t>、x</w:t>
            </w:r>
            <w:r w:rsidR="00E20097">
              <w:rPr>
                <w:szCs w:val="21"/>
              </w:rPr>
              <w:t>ttdb4</w:t>
            </w:r>
            <w:r w:rsidR="00E20097">
              <w:rPr>
                <w:rFonts w:hint="eastAsia"/>
                <w:szCs w:val="21"/>
              </w:rPr>
              <w:t>、xttdb</w:t>
            </w:r>
            <w:r w:rsidR="00E20097">
              <w:rPr>
                <w:szCs w:val="21"/>
              </w:rPr>
              <w:t>5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t>E</w:t>
            </w:r>
            <w:r>
              <w:rPr>
                <w:rFonts w:hint="eastAsia"/>
              </w:rPr>
              <w:t xml:space="preserve">nable </w:t>
            </w:r>
            <w:r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</w:t>
            </w:r>
            <w:r>
              <w:rPr>
                <w:rFonts w:hint="eastAsia"/>
                <w:szCs w:val="21"/>
              </w:rPr>
              <w:t>400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 xml:space="preserve"> sid='*';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  <w:numPr>
          <w:ilvl w:val="1"/>
          <w:numId w:val="3"/>
        </w:numPr>
      </w:pPr>
      <w:r>
        <w:rPr>
          <w:rFonts w:hint="eastAsia"/>
        </w:rPr>
        <w:t>启动</w:t>
      </w:r>
      <w:r>
        <w:t>OS</w:t>
      </w:r>
      <w:r>
        <w:rPr>
          <w:rFonts w:hint="eastAsia"/>
        </w:rPr>
        <w:t xml:space="preserve"> </w:t>
      </w:r>
      <w:r>
        <w:t>WATCHER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A73B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DA73BA" w:rsidRDefault="004F2F4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</w:t>
            </w:r>
            <w:r w:rsidR="00B51303">
              <w:rPr>
                <w:rFonts w:hint="eastAsia"/>
                <w:sz w:val="18"/>
                <w:szCs w:val="18"/>
              </w:rPr>
              <w:t>grid</w:t>
            </w:r>
          </w:p>
          <w:p w:rsidR="00DA73BA" w:rsidRDefault="004F2F47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数据库：xumdb节点</w:t>
            </w:r>
            <w:r>
              <w:rPr>
                <w:rFonts w:hint="eastAsia"/>
                <w:color w:val="FF0000"/>
                <w:sz w:val="18"/>
                <w:szCs w:val="18"/>
              </w:rPr>
              <w:t>一、二</w:t>
            </w:r>
            <w:r>
              <w:rPr>
                <w:szCs w:val="21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  <w:tr w:rsidR="00DA73BA">
        <w:trPr>
          <w:cantSplit/>
        </w:trPr>
        <w:tc>
          <w:tcPr>
            <w:tcW w:w="67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DA73BA" w:rsidRDefault="004F2F47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C74E31" w:rsidRPr="00C74E31" w:rsidRDefault="00C74E31" w:rsidP="00C74E31">
            <w:pPr>
              <w:jc w:val="left"/>
              <w:rPr>
                <w:szCs w:val="21"/>
              </w:rPr>
            </w:pPr>
            <w:r w:rsidRPr="00C74E31">
              <w:rPr>
                <w:szCs w:val="21"/>
              </w:rPr>
              <w:t>cd /home/grid/oswbb</w:t>
            </w:r>
          </w:p>
          <w:p w:rsidR="00C74E31" w:rsidRPr="00C74E31" w:rsidRDefault="00C74E31" w:rsidP="00C74E31">
            <w:pPr>
              <w:jc w:val="left"/>
              <w:rPr>
                <w:szCs w:val="21"/>
              </w:rPr>
            </w:pPr>
            <w:r w:rsidRPr="00C74E31">
              <w:rPr>
                <w:szCs w:val="21"/>
              </w:rPr>
              <w:t>nohup ./startOSWbb.sh 10 2160 gzip /NAS/media/APP/实例名称 &gt;/dev/null 2&gt;&amp;1 &amp;</w:t>
            </w:r>
          </w:p>
          <w:p w:rsidR="00C74E31" w:rsidRPr="00C74E31" w:rsidRDefault="00C74E31" w:rsidP="00C74E31">
            <w:pPr>
              <w:jc w:val="left"/>
              <w:rPr>
                <w:szCs w:val="21"/>
              </w:rPr>
            </w:pPr>
            <w:r w:rsidRPr="00C74E31">
              <w:rPr>
                <w:szCs w:val="21"/>
              </w:rPr>
              <w:t>crt登录oracle用户登录到主机,查看进程</w:t>
            </w:r>
          </w:p>
          <w:p w:rsidR="00DA73BA" w:rsidRDefault="00C74E31" w:rsidP="00C74E31">
            <w:pPr>
              <w:jc w:val="left"/>
              <w:rPr>
                <w:szCs w:val="21"/>
              </w:rPr>
            </w:pPr>
            <w:r w:rsidRPr="00C74E31">
              <w:rPr>
                <w:szCs w:val="21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pStyle w:val="2"/>
        <w:numPr>
          <w:ilvl w:val="1"/>
          <w:numId w:val="3"/>
        </w:numPr>
      </w:pPr>
      <w:bookmarkStart w:id="2" w:name="_Toc335828067"/>
      <w:bookmarkEnd w:id="0"/>
      <w:r>
        <w:rPr>
          <w:rFonts w:hint="eastAsia"/>
        </w:rPr>
        <w:t>启动</w:t>
      </w:r>
      <w:r>
        <w:rPr>
          <w:rFonts w:hint="eastAsia"/>
        </w:rPr>
        <w:t>&amp;</w:t>
      </w:r>
      <w:r>
        <w:rPr>
          <w:rFonts w:hint="eastAsia"/>
        </w:rPr>
        <w:t>检查交易系统</w:t>
      </w:r>
    </w:p>
    <w:tbl>
      <w:tblPr>
        <w:tblStyle w:val="af3"/>
        <w:tblW w:w="15843" w:type="dxa"/>
        <w:tblLayout w:type="fixed"/>
        <w:tblLook w:val="04A0" w:firstRow="1" w:lastRow="0" w:firstColumn="1" w:lastColumn="0" w:noHBand="0" w:noVBand="1"/>
      </w:tblPr>
      <w:tblGrid>
        <w:gridCol w:w="655"/>
        <w:gridCol w:w="2572"/>
        <w:gridCol w:w="4111"/>
        <w:gridCol w:w="7229"/>
        <w:gridCol w:w="638"/>
        <w:gridCol w:w="638"/>
      </w:tblGrid>
      <w:tr w:rsidR="00DA73BA">
        <w:trPr>
          <w:cantSplit/>
          <w:tblHeader/>
        </w:trPr>
        <w:tc>
          <w:tcPr>
            <w:tcW w:w="655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A73BA" w:rsidRDefault="004F2F47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A73BA">
        <w:trPr>
          <w:cantSplit/>
        </w:trPr>
        <w:tc>
          <w:tcPr>
            <w:tcW w:w="655" w:type="dxa"/>
            <w:vAlign w:val="center"/>
          </w:tcPr>
          <w:p w:rsidR="00DA73BA" w:rsidRDefault="00DA73BA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72" w:type="dxa"/>
            <w:vAlign w:val="center"/>
          </w:tcPr>
          <w:p w:rsidR="00DA73BA" w:rsidRDefault="004F2F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DA73BA" w:rsidRDefault="004F2F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A73BA" w:rsidRDefault="00DA73B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A73BA" w:rsidRDefault="004F2F47">
      <w:pPr>
        <w:widowControl/>
        <w:jc w:val="left"/>
        <w:rPr>
          <w:b/>
          <w:bCs/>
          <w:kern w:val="44"/>
          <w:sz w:val="36"/>
          <w:szCs w:val="36"/>
        </w:rPr>
      </w:pPr>
      <w:r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DA73BA" w:rsidRDefault="004F2F47">
      <w:pPr>
        <w:ind w:firstLineChars="50" w:firstLine="105"/>
      </w:pPr>
      <w:r>
        <w:rPr>
          <w:rFonts w:hint="eastAsia"/>
        </w:rPr>
        <w:t>本变更无需回退。</w:t>
      </w:r>
    </w:p>
    <w:p w:rsidR="00DA73BA" w:rsidRDefault="00DA73BA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DA73BA" w:rsidRDefault="004F2F47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f3"/>
        <w:tblW w:w="88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DA73BA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DA73BA" w:rsidRDefault="00DA73BA">
            <w:pPr>
              <w:rPr>
                <w:szCs w:val="21"/>
              </w:rPr>
            </w:pPr>
          </w:p>
        </w:tc>
      </w:tr>
      <w:tr w:rsidR="00DA73BA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DA73BA" w:rsidRDefault="004F2F47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DA73BA" w:rsidRDefault="00DA73BA"/>
    <w:sectPr w:rsidR="00DA73BA">
      <w:headerReference w:type="default" r:id="rId9"/>
      <w:footerReference w:type="default" r:id="rId10"/>
      <w:type w:val="continuous"/>
      <w:pgSz w:w="16838" w:h="11906" w:orient="landscape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BB3" w:rsidRDefault="00D40BB3">
      <w:r>
        <w:separator/>
      </w:r>
    </w:p>
  </w:endnote>
  <w:endnote w:type="continuationSeparator" w:id="0">
    <w:p w:rsidR="00D40BB3" w:rsidRDefault="00D40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3BA" w:rsidRDefault="004F2F47">
    <w:pPr>
      <w:pStyle w:val="aa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C74E31">
      <w:rPr>
        <w:b/>
        <w:noProof/>
      </w:rPr>
      <w:t>7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C74E31">
      <w:rPr>
        <w:b/>
        <w:noProof/>
      </w:rPr>
      <w:t>7</w:t>
    </w:r>
    <w:r>
      <w:rPr>
        <w:b/>
        <w:sz w:val="24"/>
        <w:szCs w:val="24"/>
      </w:rPr>
      <w:fldChar w:fldCharType="end"/>
    </w:r>
  </w:p>
  <w:p w:rsidR="00DA73BA" w:rsidRDefault="004F2F47">
    <w:pPr>
      <w:pStyle w:val="aa"/>
      <w:pBdr>
        <w:top w:val="dotDash" w:sz="4" w:space="1" w:color="auto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DA73BA" w:rsidRDefault="004F2F47">
    <w:pPr>
      <w:pStyle w:val="aa"/>
      <w:pBdr>
        <w:top w:val="dotDash" w:sz="4" w:space="1" w:color="auto"/>
      </w:pBdr>
      <w:spacing w:line="360" w:lineRule="auto"/>
      <w:ind w:firstLineChars="650" w:firstLine="117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BB3" w:rsidRDefault="00D40BB3">
      <w:r>
        <w:separator/>
      </w:r>
    </w:p>
  </w:footnote>
  <w:footnote w:type="continuationSeparator" w:id="0">
    <w:p w:rsidR="00D40BB3" w:rsidRDefault="00D40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3BA" w:rsidRDefault="004F2F47">
    <w:pPr>
      <w:pStyle w:val="aa"/>
      <w:spacing w:line="360" w:lineRule="auto"/>
    </w:pPr>
    <w:r>
      <w:rPr>
        <w:rFonts w:hint="eastAsia"/>
      </w:rPr>
      <w:t>中体彩科技发展有限公司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DA73BA" w:rsidRDefault="004F2F47">
    <w:pPr>
      <w:pStyle w:val="aa"/>
      <w:pBdr>
        <w:bottom w:val="dotDash" w:sz="4" w:space="1" w:color="auto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577CE"/>
    <w:multiLevelType w:val="multilevel"/>
    <w:tmpl w:val="2A8577CE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0166FB"/>
    <w:multiLevelType w:val="multilevel"/>
    <w:tmpl w:val="630166F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37B7BB3"/>
    <w:multiLevelType w:val="multilevel"/>
    <w:tmpl w:val="737B7BB3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77B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E44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34A0"/>
    <w:rsid w:val="000B3A62"/>
    <w:rsid w:val="000B3CE4"/>
    <w:rsid w:val="000B3EEF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080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76021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144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502"/>
    <w:rsid w:val="001E2689"/>
    <w:rsid w:val="001E2D15"/>
    <w:rsid w:val="001E30B4"/>
    <w:rsid w:val="001E37AD"/>
    <w:rsid w:val="001E591F"/>
    <w:rsid w:val="001E5B81"/>
    <w:rsid w:val="001E6265"/>
    <w:rsid w:val="001E63DD"/>
    <w:rsid w:val="001E64DA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13E"/>
    <w:rsid w:val="00226603"/>
    <w:rsid w:val="00226EFC"/>
    <w:rsid w:val="00230118"/>
    <w:rsid w:val="00230DE1"/>
    <w:rsid w:val="00230F43"/>
    <w:rsid w:val="00232A91"/>
    <w:rsid w:val="002336D8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0B2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2742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0D7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D2F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61C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DBD"/>
    <w:rsid w:val="003F04F4"/>
    <w:rsid w:val="003F0C1F"/>
    <w:rsid w:val="003F0C64"/>
    <w:rsid w:val="003F0F4D"/>
    <w:rsid w:val="003F1BBC"/>
    <w:rsid w:val="003F1F7F"/>
    <w:rsid w:val="003F27F8"/>
    <w:rsid w:val="003F3B41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169"/>
    <w:rsid w:val="00457E2E"/>
    <w:rsid w:val="00457FA2"/>
    <w:rsid w:val="00462E07"/>
    <w:rsid w:val="004631FC"/>
    <w:rsid w:val="004633DE"/>
    <w:rsid w:val="00463680"/>
    <w:rsid w:val="00463B1C"/>
    <w:rsid w:val="00464E75"/>
    <w:rsid w:val="00465BB0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1CC"/>
    <w:rsid w:val="004912F6"/>
    <w:rsid w:val="0049179C"/>
    <w:rsid w:val="0049193C"/>
    <w:rsid w:val="00491E43"/>
    <w:rsid w:val="00491EDA"/>
    <w:rsid w:val="00492BE4"/>
    <w:rsid w:val="00492E47"/>
    <w:rsid w:val="00494BA8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A36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2B0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2F47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431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57AE"/>
    <w:rsid w:val="00535EA2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4563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54E3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5A7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1C23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15DC"/>
    <w:rsid w:val="006F2A2F"/>
    <w:rsid w:val="006F2AFE"/>
    <w:rsid w:val="006F2C42"/>
    <w:rsid w:val="006F2E88"/>
    <w:rsid w:val="006F34DB"/>
    <w:rsid w:val="006F3A69"/>
    <w:rsid w:val="006F6067"/>
    <w:rsid w:val="006F66CE"/>
    <w:rsid w:val="006F6B58"/>
    <w:rsid w:val="00700AD4"/>
    <w:rsid w:val="00701953"/>
    <w:rsid w:val="00701C4A"/>
    <w:rsid w:val="0070249E"/>
    <w:rsid w:val="007030E0"/>
    <w:rsid w:val="0070335F"/>
    <w:rsid w:val="0070497A"/>
    <w:rsid w:val="00705F6F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1B32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4433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5C3C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669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2F08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3295"/>
    <w:rsid w:val="00A0332E"/>
    <w:rsid w:val="00A03FB9"/>
    <w:rsid w:val="00A05432"/>
    <w:rsid w:val="00A0651F"/>
    <w:rsid w:val="00A06F5B"/>
    <w:rsid w:val="00A07496"/>
    <w:rsid w:val="00A079E1"/>
    <w:rsid w:val="00A07C23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262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7FF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303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904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2A1A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1DFD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CA0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77C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4E31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0AF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55C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3BBA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0BB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47A09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292"/>
    <w:rsid w:val="00DA647A"/>
    <w:rsid w:val="00DA6488"/>
    <w:rsid w:val="00DA64F5"/>
    <w:rsid w:val="00DA73BA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2B5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097"/>
    <w:rsid w:val="00E208C9"/>
    <w:rsid w:val="00E2117B"/>
    <w:rsid w:val="00E22709"/>
    <w:rsid w:val="00E23546"/>
    <w:rsid w:val="00E257A3"/>
    <w:rsid w:val="00E25B6A"/>
    <w:rsid w:val="00E2608A"/>
    <w:rsid w:val="00E26F46"/>
    <w:rsid w:val="00E273AA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0E4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49CF"/>
    <w:rsid w:val="00ED52F8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2AAF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274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0F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343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2B7E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  <w:rsid w:val="0EBD223E"/>
    <w:rsid w:val="1FB32F91"/>
    <w:rsid w:val="207B397F"/>
    <w:rsid w:val="230A528E"/>
    <w:rsid w:val="24D63F4A"/>
    <w:rsid w:val="35113120"/>
    <w:rsid w:val="3A620F8D"/>
    <w:rsid w:val="47BD7C9A"/>
    <w:rsid w:val="563067E8"/>
    <w:rsid w:val="5CC71BF3"/>
    <w:rsid w:val="6C5B2532"/>
    <w:rsid w:val="7B7C02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72AFFC"/>
  <w15:docId w15:val="{717F1447-66BF-432A-B368-68537366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uiPriority="20" w:qFormat="1"/>
    <w:lsdException w:name="Document Map" w:semiHidden="1" w:unhideWhenUsed="1" w:qFormat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31">
    <w:name w:val="toc 3"/>
    <w:basedOn w:val="a"/>
    <w:next w:val="a"/>
    <w:uiPriority w:val="39"/>
    <w:qFormat/>
    <w:pPr>
      <w:ind w:leftChars="400" w:left="840"/>
    </w:pPr>
  </w:style>
  <w:style w:type="paragraph" w:styleId="a6">
    <w:name w:val="Plain Text"/>
    <w:basedOn w:val="a"/>
    <w:link w:val="a7"/>
    <w:uiPriority w:val="99"/>
    <w:unhideWhenUsed/>
    <w:qFormat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tabs>
        <w:tab w:val="left" w:pos="420"/>
        <w:tab w:val="right" w:leader="dot" w:pos="8296"/>
      </w:tabs>
    </w:pPr>
  </w:style>
  <w:style w:type="paragraph" w:styleId="21">
    <w:name w:val="toc 2"/>
    <w:basedOn w:val="a"/>
    <w:next w:val="a"/>
    <w:uiPriority w:val="39"/>
    <w:qFormat/>
    <w:pPr>
      <w:ind w:leftChars="200" w:left="420"/>
    </w:pPr>
  </w:style>
  <w:style w:type="paragraph" w:styleId="ae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">
    <w:name w:val="FollowedHyperlink"/>
    <w:basedOn w:val="a0"/>
    <w:qFormat/>
    <w:rPr>
      <w:color w:val="800080" w:themeColor="followedHyperlink"/>
      <w:u w:val="single"/>
    </w:rPr>
  </w:style>
  <w:style w:type="character" w:styleId="af0">
    <w:name w:val="Emphasis"/>
    <w:basedOn w:val="a0"/>
    <w:uiPriority w:val="20"/>
    <w:qFormat/>
    <w:rPr>
      <w:color w:val="CC0000"/>
    </w:rPr>
  </w:style>
  <w:style w:type="character" w:styleId="af1">
    <w:name w:val="Hyperlink"/>
    <w:uiPriority w:val="99"/>
    <w:unhideWhenUsed/>
    <w:qFormat/>
    <w:rPr>
      <w:color w:val="0000FF"/>
      <w:u w:val="single"/>
    </w:rPr>
  </w:style>
  <w:style w:type="character" w:styleId="af2">
    <w:name w:val="annotation reference"/>
    <w:semiHidden/>
    <w:qFormat/>
    <w:rPr>
      <w:sz w:val="21"/>
      <w:szCs w:val="21"/>
    </w:rPr>
  </w:style>
  <w:style w:type="table" w:styleId="af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页眉 字符"/>
    <w:link w:val="ac"/>
    <w:uiPriority w:val="99"/>
    <w:qFormat/>
    <w:rPr>
      <w:rFonts w:asciiTheme="minorEastAsia" w:eastAsiaTheme="minorEastAsia" w:hAnsiTheme="minorEastAsia" w:cstheme="minorEastAsia"/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20">
    <w:name w:val="标题 2 字符"/>
    <w:link w:val="2"/>
    <w:qFormat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qFormat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="Cambria" w:eastAsiaTheme="minorEastAsia" w:hAnsi="Cambria" w:cstheme="minorEastAsia"/>
      <w:kern w:val="2"/>
      <w:sz w:val="21"/>
      <w:szCs w:val="21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7">
    <w:name w:val="纯文本 字符"/>
    <w:basedOn w:val="a0"/>
    <w:link w:val="a6"/>
    <w:uiPriority w:val="99"/>
    <w:qFormat/>
    <w:rPr>
      <w:rFonts w:ascii="Calibri" w:eastAsia="微软雅黑" w:hAnsi="Courier New" w:cs="Courier New"/>
      <w:sz w:val="21"/>
      <w:szCs w:val="21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F71AE9-D325-49ED-855A-AB79FA788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454</Words>
  <Characters>2593</Characters>
  <Application>Microsoft Office Word</Application>
  <DocSecurity>0</DocSecurity>
  <Lines>21</Lines>
  <Paragraphs>6</Paragraphs>
  <ScaleCrop>false</ScaleCrop>
  <Company>csl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2643</cp:revision>
  <cp:lastPrinted>2016-12-01T07:45:00Z</cp:lastPrinted>
  <dcterms:created xsi:type="dcterms:W3CDTF">2013-04-11T05:52:00Z</dcterms:created>
  <dcterms:modified xsi:type="dcterms:W3CDTF">2021-02-03T02:23:00Z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