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1DBF" w14:textId="6DD8BB43" w:rsidR="00596C7C" w:rsidRDefault="00B042AE" w:rsidP="00B042AE">
      <w:pPr>
        <w:jc w:val="center"/>
        <w:rPr>
          <w:sz w:val="32"/>
          <w:szCs w:val="32"/>
          <w:u w:val="single"/>
          <w:lang w:val="en-GB"/>
        </w:rPr>
      </w:pPr>
      <w:r w:rsidRPr="00B042AE">
        <w:rPr>
          <w:sz w:val="32"/>
          <w:szCs w:val="32"/>
          <w:u w:val="single"/>
          <w:lang w:val="en-GB"/>
        </w:rPr>
        <w:t>ARI3129 – Transfer Learning and Fine-Tuning</w:t>
      </w:r>
    </w:p>
    <w:p w14:paraId="058B5E38" w14:textId="7861229C" w:rsidR="002176C4" w:rsidRPr="002176C4" w:rsidRDefault="002176C4" w:rsidP="00B042A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E45154">
        <w:rPr>
          <w:sz w:val="24"/>
          <w:szCs w:val="24"/>
        </w:rPr>
        <w:t>There was no use of Generative AI whilst carrying out all the below tasks.</w:t>
      </w:r>
    </w:p>
    <w:p w14:paraId="24F0F2C4" w14:textId="16383664" w:rsidR="00B042AE" w:rsidRDefault="00B042AE" w:rsidP="00B042AE">
      <w:pPr>
        <w:rPr>
          <w:sz w:val="24"/>
          <w:szCs w:val="24"/>
        </w:rPr>
      </w:pPr>
      <w:r w:rsidRPr="00B042AE">
        <w:rPr>
          <w:sz w:val="28"/>
          <w:szCs w:val="28"/>
          <w:u w:val="single"/>
        </w:rPr>
        <w:t xml:space="preserve">Task 1: </w:t>
      </w:r>
      <w:r>
        <w:rPr>
          <w:sz w:val="28"/>
          <w:szCs w:val="28"/>
          <w:u w:val="single"/>
        </w:rPr>
        <w:t>Varying the learning rate</w:t>
      </w:r>
    </w:p>
    <w:p w14:paraId="11C39F83" w14:textId="0F7C307A" w:rsidR="00B042AE" w:rsidRDefault="00B042AE" w:rsidP="00B042AE">
      <w:pPr>
        <w:rPr>
          <w:sz w:val="24"/>
          <w:szCs w:val="24"/>
        </w:rPr>
      </w:pPr>
      <w:r>
        <w:rPr>
          <w:sz w:val="24"/>
          <w:szCs w:val="24"/>
        </w:rPr>
        <w:t>Comparison of learning rates: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440"/>
        <w:gridCol w:w="2496"/>
        <w:gridCol w:w="2219"/>
        <w:gridCol w:w="1861"/>
      </w:tblGrid>
      <w:tr w:rsidR="00F43B94" w14:paraId="2044C4FC" w14:textId="76811CC9" w:rsidTr="00F43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91C8524" w14:textId="1DD8033D" w:rsidR="00F43B94" w:rsidRDefault="00F43B94" w:rsidP="00B042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Learning Rate</w:t>
            </w:r>
          </w:p>
        </w:tc>
        <w:tc>
          <w:tcPr>
            <w:tcW w:w="2496" w:type="dxa"/>
          </w:tcPr>
          <w:p w14:paraId="762C65A8" w14:textId="06705D7C" w:rsidR="00F43B94" w:rsidRDefault="00F43B94" w:rsidP="00B04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Initial Training Results</w:t>
            </w:r>
          </w:p>
        </w:tc>
        <w:tc>
          <w:tcPr>
            <w:tcW w:w="2219" w:type="dxa"/>
          </w:tcPr>
          <w:p w14:paraId="5813A068" w14:textId="1F87D986" w:rsidR="00F43B94" w:rsidRDefault="00F43B94" w:rsidP="00B04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Second Training Results</w:t>
            </w:r>
          </w:p>
        </w:tc>
        <w:tc>
          <w:tcPr>
            <w:tcW w:w="1861" w:type="dxa"/>
          </w:tcPr>
          <w:p w14:paraId="523A4D05" w14:textId="5FB55085" w:rsidR="00F43B94" w:rsidRDefault="00F43B94" w:rsidP="00B04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Final Test Results</w:t>
            </w:r>
          </w:p>
        </w:tc>
      </w:tr>
      <w:tr w:rsidR="00F43B94" w14:paraId="45AFB239" w14:textId="657E2A78" w:rsidTr="00F4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945C134" w14:textId="5C668A00" w:rsidR="00F43B94" w:rsidRDefault="00F43B94" w:rsidP="00B042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0.0001</w:t>
            </w:r>
          </w:p>
        </w:tc>
        <w:tc>
          <w:tcPr>
            <w:tcW w:w="2496" w:type="dxa"/>
          </w:tcPr>
          <w:p w14:paraId="58378611" w14:textId="66FD8929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91%</w:t>
            </w:r>
          </w:p>
          <w:p w14:paraId="5FF30888" w14:textId="618B0D51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216</w:t>
            </w:r>
          </w:p>
          <w:p w14:paraId="0CF57B92" w14:textId="45F209D1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96</w:t>
            </w:r>
            <w:r w:rsidR="00FB5C67">
              <w:rPr>
                <w:sz w:val="24"/>
                <w:szCs w:val="24"/>
                <w:lang w:val="en-GB"/>
              </w:rPr>
              <w:t>.</w:t>
            </w:r>
            <w:r w:rsidR="00024A97">
              <w:rPr>
                <w:sz w:val="24"/>
                <w:szCs w:val="24"/>
                <w:lang w:val="en-GB"/>
              </w:rPr>
              <w:t>2</w:t>
            </w:r>
            <w:r w:rsidR="00FB5C67">
              <w:rPr>
                <w:sz w:val="24"/>
                <w:szCs w:val="24"/>
                <w:lang w:val="en-GB"/>
              </w:rPr>
              <w:t>%</w:t>
            </w:r>
          </w:p>
          <w:p w14:paraId="5411B092" w14:textId="7FECBD19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133</w:t>
            </w:r>
          </w:p>
        </w:tc>
        <w:tc>
          <w:tcPr>
            <w:tcW w:w="2219" w:type="dxa"/>
          </w:tcPr>
          <w:p w14:paraId="2D1E1CE3" w14:textId="77777777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95.55%</w:t>
            </w:r>
          </w:p>
          <w:p w14:paraId="1E4AE07A" w14:textId="29AE2037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7F1634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109</w:t>
            </w:r>
          </w:p>
          <w:p w14:paraId="7E6BCD1F" w14:textId="27ED75F5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</w:t>
            </w:r>
            <w:r w:rsidR="00FB5C6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5</w:t>
            </w:r>
            <w:r w:rsidR="00FB5C67">
              <w:rPr>
                <w:sz w:val="24"/>
                <w:szCs w:val="24"/>
                <w:lang w:val="en-GB"/>
              </w:rPr>
              <w:t>%</w:t>
            </w:r>
          </w:p>
          <w:p w14:paraId="72D0A3B6" w14:textId="54494C6D" w:rsidR="00F43B94" w:rsidRDefault="00F43B94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47</w:t>
            </w:r>
          </w:p>
        </w:tc>
        <w:tc>
          <w:tcPr>
            <w:tcW w:w="1861" w:type="dxa"/>
          </w:tcPr>
          <w:p w14:paraId="7F634E1C" w14:textId="77777777" w:rsidR="00F43B94" w:rsidRDefault="00C571CE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99.48%</w:t>
            </w:r>
          </w:p>
          <w:p w14:paraId="3430284C" w14:textId="01B83CEB" w:rsidR="00C571CE" w:rsidRDefault="00C571CE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235</w:t>
            </w:r>
          </w:p>
        </w:tc>
      </w:tr>
      <w:tr w:rsidR="00F43B94" w14:paraId="16C50DDF" w14:textId="166CE2D4" w:rsidTr="00F4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054FEBE" w14:textId="6F06DE9C" w:rsidR="00F43B94" w:rsidRDefault="00F43B94" w:rsidP="00B042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2496" w:type="dxa"/>
          </w:tcPr>
          <w:p w14:paraId="12A75BF0" w14:textId="26E4FDEE" w:rsidR="00F43B94" w:rsidRDefault="000576DC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0768DF">
              <w:rPr>
                <w:sz w:val="24"/>
                <w:szCs w:val="24"/>
                <w:lang w:val="en-GB"/>
              </w:rPr>
              <w:t>95.</w:t>
            </w:r>
            <w:r w:rsidR="007B7A95">
              <w:rPr>
                <w:sz w:val="24"/>
                <w:szCs w:val="24"/>
                <w:lang w:val="en-GB"/>
              </w:rPr>
              <w:t>2</w:t>
            </w:r>
            <w:r w:rsidR="000768DF">
              <w:rPr>
                <w:sz w:val="24"/>
                <w:szCs w:val="24"/>
                <w:lang w:val="en-GB"/>
              </w:rPr>
              <w:t>%</w:t>
            </w:r>
          </w:p>
          <w:p w14:paraId="66739524" w14:textId="069CE2B1" w:rsidR="000768DF" w:rsidRDefault="000768DF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</w:t>
            </w:r>
            <w:r w:rsidR="007B7A95">
              <w:rPr>
                <w:sz w:val="24"/>
                <w:szCs w:val="24"/>
                <w:lang w:val="en-GB"/>
              </w:rPr>
              <w:t xml:space="preserve">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 w:rsidR="007B7A95">
              <w:rPr>
                <w:sz w:val="24"/>
                <w:szCs w:val="24"/>
                <w:lang w:val="en-GB"/>
              </w:rPr>
              <w:t>11</w:t>
            </w:r>
            <w:r w:rsidR="00C011F3">
              <w:rPr>
                <w:sz w:val="24"/>
                <w:szCs w:val="24"/>
                <w:lang w:val="en-GB"/>
              </w:rPr>
              <w:t>9</w:t>
            </w:r>
          </w:p>
          <w:p w14:paraId="4F9877FC" w14:textId="77777777" w:rsidR="00C011F3" w:rsidRDefault="00C011F3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98.5%</w:t>
            </w:r>
          </w:p>
          <w:p w14:paraId="57BD5DD1" w14:textId="00891E54" w:rsidR="00C011F3" w:rsidRDefault="00C011F3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024A97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51</w:t>
            </w:r>
          </w:p>
        </w:tc>
        <w:tc>
          <w:tcPr>
            <w:tcW w:w="2219" w:type="dxa"/>
          </w:tcPr>
          <w:p w14:paraId="30788E6E" w14:textId="77777777" w:rsidR="00F43B94" w:rsidRDefault="006A35E0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C13432">
              <w:rPr>
                <w:sz w:val="24"/>
                <w:szCs w:val="24"/>
                <w:lang w:val="en-GB"/>
              </w:rPr>
              <w:t>98.6%</w:t>
            </w:r>
          </w:p>
          <w:p w14:paraId="6E2FF482" w14:textId="43C9887D" w:rsidR="00C13432" w:rsidRDefault="00C1343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286</w:t>
            </w:r>
          </w:p>
          <w:p w14:paraId="4E6BCD17" w14:textId="77777777" w:rsidR="00C13432" w:rsidRDefault="00C1343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98.4%</w:t>
            </w:r>
          </w:p>
          <w:p w14:paraId="54E23E89" w14:textId="3AC2E367" w:rsidR="00C13432" w:rsidRDefault="00C1343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 w:rsidR="008B68DD">
              <w:rPr>
                <w:sz w:val="24"/>
                <w:szCs w:val="24"/>
                <w:lang w:val="en-GB"/>
              </w:rPr>
              <w:t>936</w:t>
            </w:r>
          </w:p>
        </w:tc>
        <w:tc>
          <w:tcPr>
            <w:tcW w:w="1861" w:type="dxa"/>
          </w:tcPr>
          <w:p w14:paraId="4DD610E9" w14:textId="77777777" w:rsidR="00F43B94" w:rsidRDefault="008E4780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99%</w:t>
            </w:r>
          </w:p>
          <w:p w14:paraId="6A469197" w14:textId="2621B0AF" w:rsidR="008E4780" w:rsidRDefault="008E4780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43</w:t>
            </w:r>
          </w:p>
        </w:tc>
      </w:tr>
      <w:tr w:rsidR="00F43B94" w14:paraId="1A77825D" w14:textId="0A46C5A2" w:rsidTr="00F4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0B1D7F0" w14:textId="4C3288F4" w:rsidR="00F43B94" w:rsidRDefault="00F43B94" w:rsidP="00B042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0.01</w:t>
            </w:r>
          </w:p>
        </w:tc>
        <w:tc>
          <w:tcPr>
            <w:tcW w:w="2496" w:type="dxa"/>
          </w:tcPr>
          <w:p w14:paraId="5175FB9C" w14:textId="77777777" w:rsidR="00F43B94" w:rsidRDefault="00F85379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2F3207">
              <w:rPr>
                <w:sz w:val="24"/>
                <w:szCs w:val="24"/>
                <w:lang w:val="en-GB"/>
              </w:rPr>
              <w:t>95.2%</w:t>
            </w:r>
          </w:p>
          <w:p w14:paraId="5B5D7960" w14:textId="6FDED1B4" w:rsidR="002F3207" w:rsidRDefault="002F3207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148</w:t>
            </w:r>
          </w:p>
          <w:p w14:paraId="22501552" w14:textId="6F01D074" w:rsidR="002F3207" w:rsidRDefault="002F3207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97.5%</w:t>
            </w:r>
          </w:p>
          <w:p w14:paraId="61B5E74E" w14:textId="745AB8F6" w:rsidR="002F3207" w:rsidRDefault="002F3207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 w:rsidR="00BD52D3">
              <w:rPr>
                <w:sz w:val="24"/>
                <w:szCs w:val="24"/>
                <w:lang w:val="en-GB"/>
              </w:rPr>
              <w:t>632</w:t>
            </w:r>
          </w:p>
        </w:tc>
        <w:tc>
          <w:tcPr>
            <w:tcW w:w="2219" w:type="dxa"/>
          </w:tcPr>
          <w:p w14:paraId="49111937" w14:textId="77777777" w:rsidR="00F43B94" w:rsidRDefault="00BF1F99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462BD6">
              <w:rPr>
                <w:sz w:val="24"/>
                <w:szCs w:val="24"/>
                <w:lang w:val="en-GB"/>
              </w:rPr>
              <w:t>97.4%</w:t>
            </w:r>
          </w:p>
          <w:p w14:paraId="273FD978" w14:textId="36A813BB" w:rsidR="00462BD6" w:rsidRDefault="00462BD6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7F1634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11</w:t>
            </w:r>
            <w:r w:rsidR="007F1634">
              <w:rPr>
                <w:sz w:val="24"/>
                <w:szCs w:val="24"/>
                <w:lang w:val="en-GB"/>
              </w:rPr>
              <w:t>1</w:t>
            </w:r>
          </w:p>
          <w:p w14:paraId="274E1113" w14:textId="77777777" w:rsidR="00462BD6" w:rsidRDefault="00462BD6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51.1%</w:t>
            </w:r>
          </w:p>
          <w:p w14:paraId="30CEC7C0" w14:textId="5CFF47D4" w:rsidR="00462BD6" w:rsidRDefault="00462BD6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 w:rsidR="0011344B">
              <w:rPr>
                <w:sz w:val="24"/>
                <w:szCs w:val="24"/>
                <w:lang w:val="en-GB"/>
              </w:rPr>
              <w:t>629</w:t>
            </w:r>
          </w:p>
        </w:tc>
        <w:tc>
          <w:tcPr>
            <w:tcW w:w="1861" w:type="dxa"/>
          </w:tcPr>
          <w:p w14:paraId="1976DE89" w14:textId="77777777" w:rsidR="00F43B94" w:rsidRDefault="0011344B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53.3%</w:t>
            </w:r>
          </w:p>
          <w:p w14:paraId="58188123" w14:textId="111B6476" w:rsidR="0011344B" w:rsidRDefault="0011344B" w:rsidP="00B0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Loss = </w:t>
            </w:r>
            <w:r w:rsidR="007F1634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663</w:t>
            </w:r>
          </w:p>
        </w:tc>
      </w:tr>
      <w:tr w:rsidR="00F43B94" w14:paraId="229BD13E" w14:textId="4132F8AA" w:rsidTr="00F4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5D0FA41" w14:textId="210C4F53" w:rsidR="00F43B94" w:rsidRDefault="00F43B94" w:rsidP="00B042A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496" w:type="dxa"/>
          </w:tcPr>
          <w:p w14:paraId="20998367" w14:textId="77777777" w:rsidR="00F43B94" w:rsidRDefault="00EC5A27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95.9%</w:t>
            </w:r>
          </w:p>
          <w:p w14:paraId="43361676" w14:textId="123A5C1D" w:rsidR="00EC5A27" w:rsidRDefault="00EC5A27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954</w:t>
            </w:r>
          </w:p>
          <w:p w14:paraId="1D26E8FA" w14:textId="77777777" w:rsidR="00EC5A27" w:rsidRDefault="00EC5A27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97.7%</w:t>
            </w:r>
          </w:p>
          <w:p w14:paraId="6D1D92F6" w14:textId="56452B0F" w:rsidR="00EC5A27" w:rsidRDefault="00EC5A27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Loss = </w:t>
            </w:r>
            <w:r w:rsidR="00024A97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516</w:t>
            </w:r>
          </w:p>
        </w:tc>
        <w:tc>
          <w:tcPr>
            <w:tcW w:w="2219" w:type="dxa"/>
          </w:tcPr>
          <w:p w14:paraId="36365BD5" w14:textId="77777777" w:rsidR="00F43B94" w:rsidRDefault="00F63FF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92.8%</w:t>
            </w:r>
          </w:p>
          <w:p w14:paraId="36165C70" w14:textId="363AA01B" w:rsidR="00F63FF2" w:rsidRDefault="00F63FF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7F1634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1615</w:t>
            </w:r>
          </w:p>
          <w:p w14:paraId="23655B00" w14:textId="77777777" w:rsidR="00F63FF2" w:rsidRDefault="00F63FF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49.9%</w:t>
            </w:r>
          </w:p>
          <w:p w14:paraId="7511F1D1" w14:textId="553A31D4" w:rsidR="00F63FF2" w:rsidRDefault="00F63FF2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110</w:t>
            </w:r>
            <w:r w:rsidR="007F1634">
              <w:rPr>
                <w:sz w:val="24"/>
                <w:szCs w:val="24"/>
                <w:lang w:val="en-GB"/>
              </w:rPr>
              <w:t>.</w:t>
            </w:r>
            <w:r w:rsidR="00C15E92">
              <w:rPr>
                <w:sz w:val="24"/>
                <w:szCs w:val="24"/>
                <w:lang w:val="en-GB"/>
              </w:rPr>
              <w:t>922</w:t>
            </w:r>
          </w:p>
        </w:tc>
        <w:tc>
          <w:tcPr>
            <w:tcW w:w="1861" w:type="dxa"/>
          </w:tcPr>
          <w:p w14:paraId="58DFBCBA" w14:textId="77777777" w:rsidR="00F43B94" w:rsidRDefault="008858F9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Accuracy = </w:t>
            </w:r>
            <w:r w:rsidR="00EC3C1C">
              <w:rPr>
                <w:sz w:val="24"/>
                <w:szCs w:val="24"/>
                <w:lang w:val="en-GB"/>
              </w:rPr>
              <w:t>49.4%</w:t>
            </w:r>
          </w:p>
          <w:p w14:paraId="5B7A7017" w14:textId="15A33675" w:rsidR="00EC3C1C" w:rsidRDefault="00EC3C1C" w:rsidP="00B0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112</w:t>
            </w:r>
            <w:r w:rsidR="007F1634">
              <w:rPr>
                <w:sz w:val="24"/>
                <w:szCs w:val="24"/>
                <w:lang w:val="en-GB"/>
              </w:rPr>
              <w:t>.</w:t>
            </w:r>
            <w:r w:rsidR="00C15E92">
              <w:rPr>
                <w:sz w:val="24"/>
                <w:szCs w:val="24"/>
                <w:lang w:val="en-GB"/>
              </w:rPr>
              <w:t>178</w:t>
            </w:r>
          </w:p>
        </w:tc>
      </w:tr>
    </w:tbl>
    <w:p w14:paraId="3680A434" w14:textId="77777777" w:rsidR="00B042AE" w:rsidRDefault="00B042AE" w:rsidP="00B042AE">
      <w:pPr>
        <w:rPr>
          <w:sz w:val="24"/>
          <w:szCs w:val="24"/>
          <w:lang w:val="en-GB"/>
        </w:rPr>
      </w:pPr>
    </w:p>
    <w:p w14:paraId="6118A07E" w14:textId="68FD8A80" w:rsidR="00CC31CD" w:rsidRDefault="00232D88" w:rsidP="00B042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Summary: Increasing the learning rate of the model</w:t>
      </w:r>
      <w:r w:rsidR="005D34A9">
        <w:rPr>
          <w:sz w:val="24"/>
          <w:szCs w:val="24"/>
          <w:lang w:val="en-GB"/>
        </w:rPr>
        <w:t xml:space="preserve"> does not lead to much change in both accuracy and loss before the model is fine-tuned. However, after fine-tuning,</w:t>
      </w:r>
      <w:r w:rsidR="0021195A">
        <w:rPr>
          <w:sz w:val="24"/>
          <w:szCs w:val="24"/>
          <w:lang w:val="en-GB"/>
        </w:rPr>
        <w:t xml:space="preserve"> the model suffers from a decrease in accuracy and an increase in loss whenever the learning rate </w:t>
      </w:r>
      <w:r w:rsidR="00F775D5">
        <w:rPr>
          <w:sz w:val="24"/>
          <w:szCs w:val="24"/>
          <w:lang w:val="en-GB"/>
        </w:rPr>
        <w:t xml:space="preserve">decreases. This is especially true when the learning rate is equal to 0.1, </w:t>
      </w:r>
      <w:r w:rsidR="004F3E48">
        <w:rPr>
          <w:sz w:val="24"/>
          <w:szCs w:val="24"/>
          <w:lang w:val="en-GB"/>
        </w:rPr>
        <w:t>causing the model to have just a 49.9% validation accuracy, a 49.4% test accuracy, and both a validation and test loss of over 110.</w:t>
      </w:r>
      <w:r w:rsidR="003F7C67">
        <w:rPr>
          <w:sz w:val="24"/>
          <w:szCs w:val="24"/>
          <w:lang w:val="en-GB"/>
        </w:rPr>
        <w:t xml:space="preserve"> This shows that the learning rate is not sufficient for this model.</w:t>
      </w:r>
    </w:p>
    <w:p w14:paraId="7BEFA2CE" w14:textId="77777777" w:rsidR="00A86EF1" w:rsidRDefault="00A86EF1" w:rsidP="00B042AE">
      <w:pPr>
        <w:rPr>
          <w:sz w:val="24"/>
          <w:szCs w:val="24"/>
          <w:lang w:val="en-GB"/>
        </w:rPr>
      </w:pPr>
    </w:p>
    <w:p w14:paraId="13DB91C3" w14:textId="77777777" w:rsidR="00A86EF1" w:rsidRDefault="00A86EF1" w:rsidP="00B042AE">
      <w:pPr>
        <w:rPr>
          <w:sz w:val="24"/>
          <w:szCs w:val="24"/>
          <w:lang w:val="en-GB"/>
        </w:rPr>
      </w:pPr>
    </w:p>
    <w:p w14:paraId="7B1172DD" w14:textId="77777777" w:rsidR="00A86EF1" w:rsidRDefault="00A86EF1" w:rsidP="00B042AE">
      <w:pPr>
        <w:rPr>
          <w:sz w:val="24"/>
          <w:szCs w:val="24"/>
          <w:lang w:val="en-GB"/>
        </w:rPr>
      </w:pPr>
    </w:p>
    <w:p w14:paraId="76A5022A" w14:textId="0167CD2B" w:rsidR="00A86EF1" w:rsidRDefault="00A86EF1" w:rsidP="00A86EF1">
      <w:pPr>
        <w:rPr>
          <w:sz w:val="24"/>
          <w:szCs w:val="24"/>
        </w:rPr>
      </w:pPr>
      <w:r w:rsidRPr="00B042AE">
        <w:rPr>
          <w:sz w:val="28"/>
          <w:szCs w:val="28"/>
          <w:u w:val="single"/>
        </w:rPr>
        <w:lastRenderedPageBreak/>
        <w:t xml:space="preserve">Task </w:t>
      </w:r>
      <w:r>
        <w:rPr>
          <w:sz w:val="28"/>
          <w:szCs w:val="28"/>
          <w:u w:val="single"/>
        </w:rPr>
        <w:t>2</w:t>
      </w:r>
      <w:r w:rsidRPr="00B042AE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Fine-Tuning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440"/>
        <w:gridCol w:w="2496"/>
        <w:gridCol w:w="2219"/>
        <w:gridCol w:w="1861"/>
      </w:tblGrid>
      <w:tr w:rsidR="003B28E4" w14:paraId="2CCDC902" w14:textId="77777777" w:rsidTr="005C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03B6F0C" w14:textId="6302960A" w:rsidR="003B28E4" w:rsidRDefault="003B28E4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Optimizer</w:t>
            </w:r>
          </w:p>
        </w:tc>
        <w:tc>
          <w:tcPr>
            <w:tcW w:w="2496" w:type="dxa"/>
          </w:tcPr>
          <w:p w14:paraId="231FDE60" w14:textId="77777777" w:rsidR="003B28E4" w:rsidRDefault="003B28E4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Initial Training Results</w:t>
            </w:r>
          </w:p>
        </w:tc>
        <w:tc>
          <w:tcPr>
            <w:tcW w:w="2219" w:type="dxa"/>
          </w:tcPr>
          <w:p w14:paraId="18A2D980" w14:textId="77777777" w:rsidR="003B28E4" w:rsidRDefault="003B28E4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Second Training Results</w:t>
            </w:r>
          </w:p>
        </w:tc>
        <w:tc>
          <w:tcPr>
            <w:tcW w:w="1861" w:type="dxa"/>
          </w:tcPr>
          <w:p w14:paraId="3A7EC80F" w14:textId="77777777" w:rsidR="003B28E4" w:rsidRDefault="003B28E4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Final Test Results</w:t>
            </w:r>
          </w:p>
        </w:tc>
      </w:tr>
      <w:tr w:rsidR="003B28E4" w14:paraId="59BF4440" w14:textId="77777777" w:rsidTr="005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DA5183B" w14:textId="62110B40" w:rsidR="003B28E4" w:rsidRDefault="001E08E6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RMSprop</w:t>
            </w:r>
          </w:p>
        </w:tc>
        <w:tc>
          <w:tcPr>
            <w:tcW w:w="2496" w:type="dxa"/>
          </w:tcPr>
          <w:p w14:paraId="719F8CB6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91%</w:t>
            </w:r>
          </w:p>
          <w:p w14:paraId="10E616EF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0.216</w:t>
            </w:r>
          </w:p>
          <w:p w14:paraId="660A8931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96.2%</w:t>
            </w:r>
          </w:p>
          <w:p w14:paraId="3D3E09BF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0.133</w:t>
            </w:r>
          </w:p>
        </w:tc>
        <w:tc>
          <w:tcPr>
            <w:tcW w:w="2219" w:type="dxa"/>
          </w:tcPr>
          <w:p w14:paraId="1008C246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95.55%</w:t>
            </w:r>
          </w:p>
          <w:p w14:paraId="3B11C1C2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0.109</w:t>
            </w:r>
          </w:p>
          <w:p w14:paraId="33431083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98.5%</w:t>
            </w:r>
          </w:p>
          <w:p w14:paraId="2EDD2DAF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0.047</w:t>
            </w:r>
          </w:p>
        </w:tc>
        <w:tc>
          <w:tcPr>
            <w:tcW w:w="1861" w:type="dxa"/>
          </w:tcPr>
          <w:p w14:paraId="762E5FF9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99.48%</w:t>
            </w:r>
          </w:p>
          <w:p w14:paraId="6C24C5A5" w14:textId="77777777" w:rsidR="003B28E4" w:rsidRDefault="003B28E4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0.0235</w:t>
            </w:r>
          </w:p>
        </w:tc>
      </w:tr>
      <w:tr w:rsidR="003B28E4" w14:paraId="32749842" w14:textId="77777777" w:rsidTr="005C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9AA2817" w14:textId="5CA72120" w:rsidR="003B28E4" w:rsidRDefault="001E08E6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Adam</w:t>
            </w:r>
          </w:p>
        </w:tc>
        <w:tc>
          <w:tcPr>
            <w:tcW w:w="2496" w:type="dxa"/>
          </w:tcPr>
          <w:p w14:paraId="3E26E111" w14:textId="77777777" w:rsidR="00023241" w:rsidRDefault="00023241" w:rsidP="00023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91%</w:t>
            </w:r>
          </w:p>
          <w:p w14:paraId="74951BE5" w14:textId="77777777" w:rsidR="00023241" w:rsidRDefault="00023241" w:rsidP="00023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0.216</w:t>
            </w:r>
          </w:p>
          <w:p w14:paraId="175C0E6A" w14:textId="77777777" w:rsidR="00023241" w:rsidRDefault="00023241" w:rsidP="00023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96.2%</w:t>
            </w:r>
          </w:p>
          <w:p w14:paraId="68AA7E3C" w14:textId="41A1B37A" w:rsidR="003B28E4" w:rsidRDefault="00023241" w:rsidP="00023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0.133</w:t>
            </w:r>
          </w:p>
        </w:tc>
        <w:tc>
          <w:tcPr>
            <w:tcW w:w="2219" w:type="dxa"/>
          </w:tcPr>
          <w:p w14:paraId="6FB9A3A1" w14:textId="44441E3E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</w:t>
            </w:r>
            <w:r w:rsidR="00DE0C05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.</w:t>
            </w:r>
            <w:r w:rsidR="00DE0C05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3FC73D8A" w14:textId="7513387D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</w:t>
            </w:r>
            <w:r w:rsidR="00DE0C05">
              <w:rPr>
                <w:sz w:val="24"/>
                <w:szCs w:val="24"/>
                <w:lang w:val="en-GB"/>
              </w:rPr>
              <w:t>147</w:t>
            </w:r>
            <w:r>
              <w:rPr>
                <w:sz w:val="24"/>
                <w:szCs w:val="24"/>
                <w:lang w:val="en-GB"/>
              </w:rPr>
              <w:t>6</w:t>
            </w:r>
          </w:p>
          <w:p w14:paraId="5990C042" w14:textId="77777777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98.4%</w:t>
            </w:r>
          </w:p>
          <w:p w14:paraId="212C77C0" w14:textId="6C06FDC6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0.0</w:t>
            </w:r>
            <w:r w:rsidR="00DE0C05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3</w:t>
            </w:r>
            <w:r w:rsidR="00DE0C05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1861" w:type="dxa"/>
          </w:tcPr>
          <w:p w14:paraId="41FAB713" w14:textId="0FCEFF97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</w:t>
            </w:r>
            <w:r w:rsidR="001B4E19">
              <w:rPr>
                <w:sz w:val="24"/>
                <w:szCs w:val="24"/>
                <w:lang w:val="en-GB"/>
              </w:rPr>
              <w:t>7.9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4A4E21D4" w14:textId="4C5645B5" w:rsidR="003B28E4" w:rsidRDefault="003B28E4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0.0</w:t>
            </w:r>
            <w:r w:rsidR="001B4E19">
              <w:rPr>
                <w:sz w:val="24"/>
                <w:szCs w:val="24"/>
                <w:lang w:val="en-GB"/>
              </w:rPr>
              <w:t>508</w:t>
            </w:r>
          </w:p>
        </w:tc>
      </w:tr>
    </w:tbl>
    <w:p w14:paraId="5F73C04C" w14:textId="77777777" w:rsidR="00A86EF1" w:rsidRDefault="00A86EF1" w:rsidP="00B042AE">
      <w:pPr>
        <w:rPr>
          <w:sz w:val="24"/>
          <w:szCs w:val="24"/>
          <w:lang w:val="en-GB"/>
        </w:rPr>
      </w:pPr>
    </w:p>
    <w:p w14:paraId="11CED78D" w14:textId="77777777" w:rsidR="000966D3" w:rsidRDefault="000966D3" w:rsidP="00B042AE">
      <w:pPr>
        <w:rPr>
          <w:sz w:val="24"/>
          <w:szCs w:val="24"/>
          <w:lang w:val="en-GB"/>
        </w:rPr>
      </w:pPr>
    </w:p>
    <w:p w14:paraId="00ABA79A" w14:textId="094A8B4A" w:rsidR="00BE2D63" w:rsidRDefault="00BE2D63" w:rsidP="00BE2D63">
      <w:pPr>
        <w:rPr>
          <w:sz w:val="28"/>
          <w:szCs w:val="28"/>
          <w:u w:val="single"/>
        </w:rPr>
      </w:pPr>
      <w:r w:rsidRPr="00B042AE">
        <w:rPr>
          <w:sz w:val="28"/>
          <w:szCs w:val="28"/>
          <w:u w:val="single"/>
        </w:rPr>
        <w:t xml:space="preserve">Task </w:t>
      </w:r>
      <w:r>
        <w:rPr>
          <w:sz w:val="28"/>
          <w:szCs w:val="28"/>
          <w:u w:val="single"/>
        </w:rPr>
        <w:t>3:</w:t>
      </w:r>
      <w:r w:rsidRPr="00B042AE">
        <w:rPr>
          <w:sz w:val="28"/>
          <w:szCs w:val="28"/>
          <w:u w:val="single"/>
        </w:rPr>
        <w:t xml:space="preserve"> </w:t>
      </w:r>
      <w:r w:rsidR="00FD18AB">
        <w:rPr>
          <w:sz w:val="28"/>
          <w:szCs w:val="28"/>
          <w:u w:val="single"/>
        </w:rPr>
        <w:t>Trying a different architecture</w:t>
      </w:r>
    </w:p>
    <w:p w14:paraId="4C76B646" w14:textId="62E7D976" w:rsidR="001A781A" w:rsidRPr="001A781A" w:rsidRDefault="00F127E1" w:rsidP="00BE2D63">
      <w:pPr>
        <w:rPr>
          <w:sz w:val="24"/>
          <w:szCs w:val="24"/>
        </w:rPr>
      </w:pPr>
      <w:r>
        <w:rPr>
          <w:sz w:val="24"/>
          <w:szCs w:val="24"/>
        </w:rPr>
        <w:t xml:space="preserve">Note: Before creating the models </w:t>
      </w:r>
      <w:r w:rsidR="009378DC">
        <w:rPr>
          <w:sz w:val="24"/>
          <w:szCs w:val="24"/>
        </w:rPr>
        <w:t>using each</w:t>
      </w:r>
      <w:r>
        <w:rPr>
          <w:sz w:val="24"/>
          <w:szCs w:val="24"/>
        </w:rPr>
        <w:t xml:space="preserve"> architecture, care was taken to ensure that the input images were </w:t>
      </w:r>
      <w:r w:rsidR="00BC57C5">
        <w:rPr>
          <w:sz w:val="24"/>
          <w:szCs w:val="24"/>
        </w:rPr>
        <w:t>rescaled</w:t>
      </w:r>
      <w:r>
        <w:rPr>
          <w:sz w:val="24"/>
          <w:szCs w:val="24"/>
        </w:rPr>
        <w:t xml:space="preserve"> using the </w:t>
      </w:r>
      <w:r w:rsidR="00BC57C5">
        <w:rPr>
          <w:sz w:val="24"/>
          <w:szCs w:val="24"/>
        </w:rPr>
        <w:t>preprocessing method provided by the</w:t>
      </w:r>
      <w:r w:rsidR="009378DC">
        <w:rPr>
          <w:sz w:val="24"/>
          <w:szCs w:val="24"/>
        </w:rPr>
        <w:t xml:space="preserve"> </w:t>
      </w:r>
      <w:r w:rsidR="00C40F06">
        <w:rPr>
          <w:sz w:val="24"/>
          <w:szCs w:val="24"/>
        </w:rPr>
        <w:t>architecture model.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440"/>
        <w:gridCol w:w="2496"/>
        <w:gridCol w:w="2219"/>
        <w:gridCol w:w="1861"/>
      </w:tblGrid>
      <w:tr w:rsidR="00FD18AB" w14:paraId="1B829080" w14:textId="77777777" w:rsidTr="005C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785C874" w14:textId="49DAC856" w:rsidR="00FD18AB" w:rsidRDefault="00FD18AB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Architecture</w:t>
            </w:r>
          </w:p>
        </w:tc>
        <w:tc>
          <w:tcPr>
            <w:tcW w:w="2496" w:type="dxa"/>
          </w:tcPr>
          <w:p w14:paraId="4267FEF4" w14:textId="77777777" w:rsidR="00FD18AB" w:rsidRDefault="00FD18AB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Initial Training Results</w:t>
            </w:r>
          </w:p>
        </w:tc>
        <w:tc>
          <w:tcPr>
            <w:tcW w:w="2219" w:type="dxa"/>
          </w:tcPr>
          <w:p w14:paraId="2AACB74D" w14:textId="77777777" w:rsidR="00FD18AB" w:rsidRDefault="00FD18AB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Second Training Results</w:t>
            </w:r>
          </w:p>
        </w:tc>
        <w:tc>
          <w:tcPr>
            <w:tcW w:w="1861" w:type="dxa"/>
          </w:tcPr>
          <w:p w14:paraId="3F00C496" w14:textId="77777777" w:rsidR="00FD18AB" w:rsidRDefault="00FD18AB" w:rsidP="005C0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Final Test Results</w:t>
            </w:r>
          </w:p>
        </w:tc>
      </w:tr>
      <w:tr w:rsidR="00FD18AB" w14:paraId="73F64881" w14:textId="77777777" w:rsidTr="005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AEE4873" w14:textId="355E6120" w:rsidR="00FD18AB" w:rsidRDefault="00FD18AB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MobileNetv2</w:t>
            </w:r>
          </w:p>
        </w:tc>
        <w:tc>
          <w:tcPr>
            <w:tcW w:w="2496" w:type="dxa"/>
          </w:tcPr>
          <w:p w14:paraId="225E6EB2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91%</w:t>
            </w:r>
          </w:p>
          <w:p w14:paraId="1BC97384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0.216</w:t>
            </w:r>
          </w:p>
          <w:p w14:paraId="1A61420F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96.2%</w:t>
            </w:r>
          </w:p>
          <w:p w14:paraId="202FE848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0.133</w:t>
            </w:r>
          </w:p>
        </w:tc>
        <w:tc>
          <w:tcPr>
            <w:tcW w:w="2219" w:type="dxa"/>
          </w:tcPr>
          <w:p w14:paraId="68EED9C9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95.55%</w:t>
            </w:r>
          </w:p>
          <w:p w14:paraId="2E25E6BC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0.109</w:t>
            </w:r>
          </w:p>
          <w:p w14:paraId="7F1197A7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98.5%</w:t>
            </w:r>
          </w:p>
          <w:p w14:paraId="60F3EE4F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0.047</w:t>
            </w:r>
          </w:p>
        </w:tc>
        <w:tc>
          <w:tcPr>
            <w:tcW w:w="1861" w:type="dxa"/>
          </w:tcPr>
          <w:p w14:paraId="090A244B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99.48%</w:t>
            </w:r>
          </w:p>
          <w:p w14:paraId="651F11AF" w14:textId="77777777" w:rsidR="00FD18AB" w:rsidRDefault="00FD18AB" w:rsidP="005C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0.0235</w:t>
            </w:r>
          </w:p>
        </w:tc>
      </w:tr>
      <w:tr w:rsidR="00FD18AB" w14:paraId="4D5E0E37" w14:textId="77777777" w:rsidTr="005C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A486636" w14:textId="31B75474" w:rsidR="00FD18AB" w:rsidRDefault="00FD18AB" w:rsidP="005C05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Inceptionv3</w:t>
            </w:r>
          </w:p>
        </w:tc>
        <w:tc>
          <w:tcPr>
            <w:tcW w:w="2496" w:type="dxa"/>
          </w:tcPr>
          <w:p w14:paraId="56860E71" w14:textId="168F97EB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</w:t>
            </w:r>
            <w:r w:rsidR="004B0DCC">
              <w:rPr>
                <w:sz w:val="24"/>
                <w:szCs w:val="24"/>
                <w:lang w:val="en-GB"/>
              </w:rPr>
              <w:t>0</w:t>
            </w:r>
            <w:r w:rsidR="00CE0E29">
              <w:rPr>
                <w:sz w:val="24"/>
                <w:szCs w:val="24"/>
                <w:lang w:val="en-GB"/>
              </w:rPr>
              <w:t>.</w:t>
            </w:r>
            <w:r w:rsidR="004B0DCC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6FE4E34F" w14:textId="7422F953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0.2</w:t>
            </w:r>
            <w:r w:rsidR="004B0DCC">
              <w:rPr>
                <w:sz w:val="24"/>
                <w:szCs w:val="24"/>
                <w:lang w:val="en-GB"/>
              </w:rPr>
              <w:t>433</w:t>
            </w:r>
          </w:p>
          <w:p w14:paraId="3AF13ADF" w14:textId="7F7F859E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96.</w:t>
            </w:r>
            <w:r w:rsidR="004B0DCC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536C4983" w14:textId="6CB5D218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EF3DF7">
              <w:rPr>
                <w:sz w:val="24"/>
                <w:szCs w:val="24"/>
                <w:lang w:val="en-GB"/>
              </w:rPr>
              <w:t>0989</w:t>
            </w:r>
          </w:p>
        </w:tc>
        <w:tc>
          <w:tcPr>
            <w:tcW w:w="2219" w:type="dxa"/>
          </w:tcPr>
          <w:p w14:paraId="7C4D11E2" w14:textId="2E6B8E8D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 = 9</w:t>
            </w:r>
            <w:r w:rsidR="00EF3DF7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.</w:t>
            </w:r>
            <w:r w:rsidR="00EF3DF7">
              <w:rPr>
                <w:sz w:val="24"/>
                <w:szCs w:val="24"/>
                <w:lang w:val="en-GB"/>
              </w:rPr>
              <w:t>6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33B40F80" w14:textId="2B1CFBD2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0.1</w:t>
            </w:r>
            <w:r w:rsidR="00EF3DF7">
              <w:rPr>
                <w:sz w:val="24"/>
                <w:szCs w:val="24"/>
                <w:lang w:val="en-GB"/>
              </w:rPr>
              <w:t>590</w:t>
            </w:r>
          </w:p>
          <w:p w14:paraId="1DC379D8" w14:textId="46350E1C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Set Accuracy = 9</w:t>
            </w:r>
            <w:r w:rsidR="00EF3DF7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.</w:t>
            </w:r>
            <w:r w:rsidR="00EF3DF7">
              <w:rPr>
                <w:sz w:val="24"/>
                <w:szCs w:val="24"/>
                <w:lang w:val="en-GB"/>
              </w:rPr>
              <w:t>7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6F260CDC" w14:textId="7E7FF1CC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EF3DF7">
              <w:rPr>
                <w:sz w:val="24"/>
                <w:szCs w:val="24"/>
                <w:lang w:val="en-GB"/>
              </w:rPr>
              <w:t>1278</w:t>
            </w:r>
          </w:p>
        </w:tc>
        <w:tc>
          <w:tcPr>
            <w:tcW w:w="1861" w:type="dxa"/>
          </w:tcPr>
          <w:p w14:paraId="21C8595F" w14:textId="63966B95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Accuracy = 9</w:t>
            </w:r>
            <w:r w:rsidR="005E1E3D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.</w:t>
            </w:r>
            <w:r w:rsidR="005E1E3D">
              <w:rPr>
                <w:sz w:val="24"/>
                <w:szCs w:val="24"/>
                <w:lang w:val="en-GB"/>
              </w:rPr>
              <w:t>75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1E195852" w14:textId="2B288DC3" w:rsidR="00FD18AB" w:rsidRDefault="00FD18AB" w:rsidP="005C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0.</w:t>
            </w:r>
            <w:r w:rsidR="005E1E3D">
              <w:rPr>
                <w:sz w:val="24"/>
                <w:szCs w:val="24"/>
                <w:lang w:val="en-GB"/>
              </w:rPr>
              <w:t>1336</w:t>
            </w:r>
          </w:p>
        </w:tc>
      </w:tr>
      <w:tr w:rsidR="00712338" w14:paraId="71FA5190" w14:textId="77777777" w:rsidTr="005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A010299" w14:textId="5E65E6A2" w:rsidR="00712338" w:rsidRDefault="009534CB" w:rsidP="0071233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VGG-16</w:t>
            </w:r>
          </w:p>
        </w:tc>
        <w:tc>
          <w:tcPr>
            <w:tcW w:w="2496" w:type="dxa"/>
          </w:tcPr>
          <w:p w14:paraId="1E93D19A" w14:textId="0E1D2E51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F104CE">
              <w:rPr>
                <w:sz w:val="24"/>
                <w:szCs w:val="24"/>
                <w:lang w:val="en-GB"/>
              </w:rPr>
              <w:t>76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27DCBD7D" w14:textId="1B84E743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Loss = </w:t>
            </w:r>
            <w:r w:rsidR="00F104CE">
              <w:rPr>
                <w:sz w:val="24"/>
                <w:szCs w:val="24"/>
                <w:lang w:val="en-GB"/>
              </w:rPr>
              <w:t>1.0020</w:t>
            </w:r>
          </w:p>
          <w:p w14:paraId="5A5E3542" w14:textId="3ED71D80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Set Accuracy = </w:t>
            </w:r>
            <w:r w:rsidR="00A54970">
              <w:rPr>
                <w:sz w:val="24"/>
                <w:szCs w:val="24"/>
                <w:lang w:val="en-GB"/>
              </w:rPr>
              <w:t>84.3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33CD579D" w14:textId="0EAE54FD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9534CB">
              <w:rPr>
                <w:sz w:val="24"/>
                <w:szCs w:val="24"/>
                <w:lang w:val="en-GB"/>
              </w:rPr>
              <w:t>5</w:t>
            </w:r>
            <w:r w:rsidR="00A54970">
              <w:rPr>
                <w:sz w:val="24"/>
                <w:szCs w:val="24"/>
                <w:lang w:val="en-GB"/>
              </w:rPr>
              <w:t>894</w:t>
            </w:r>
          </w:p>
        </w:tc>
        <w:tc>
          <w:tcPr>
            <w:tcW w:w="2219" w:type="dxa"/>
          </w:tcPr>
          <w:p w14:paraId="5E870A3E" w14:textId="6F27B488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A54970">
              <w:rPr>
                <w:sz w:val="24"/>
                <w:szCs w:val="24"/>
                <w:lang w:val="en-GB"/>
              </w:rPr>
              <w:t>80</w:t>
            </w:r>
            <w:r>
              <w:rPr>
                <w:sz w:val="24"/>
                <w:szCs w:val="24"/>
                <w:lang w:val="en-GB"/>
              </w:rPr>
              <w:t>.</w:t>
            </w:r>
            <w:r w:rsidR="00A54970">
              <w:rPr>
                <w:sz w:val="24"/>
                <w:szCs w:val="24"/>
                <w:lang w:val="en-GB"/>
              </w:rPr>
              <w:t>9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7DA0DA97" w14:textId="087F926F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</w:t>
            </w:r>
            <w:r w:rsidR="00A54970">
              <w:rPr>
                <w:sz w:val="24"/>
                <w:szCs w:val="24"/>
                <w:lang w:val="en-GB"/>
              </w:rPr>
              <w:t>7850</w:t>
            </w:r>
          </w:p>
          <w:p w14:paraId="1EEECC8B" w14:textId="70A7D72A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Validation Set Accuracy = </w:t>
            </w:r>
            <w:r w:rsidR="00A54970">
              <w:rPr>
                <w:sz w:val="24"/>
                <w:szCs w:val="24"/>
                <w:lang w:val="en-GB"/>
              </w:rPr>
              <w:t>85</w:t>
            </w:r>
            <w:r>
              <w:rPr>
                <w:sz w:val="24"/>
                <w:szCs w:val="24"/>
                <w:lang w:val="en-GB"/>
              </w:rPr>
              <w:t>.</w:t>
            </w:r>
            <w:r w:rsidR="00A54970">
              <w:rPr>
                <w:sz w:val="24"/>
                <w:szCs w:val="24"/>
                <w:lang w:val="en-GB"/>
              </w:rPr>
              <w:t>6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67A6E611" w14:textId="0EC0A6FD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E83211">
              <w:rPr>
                <w:sz w:val="24"/>
                <w:szCs w:val="24"/>
                <w:lang w:val="en-GB"/>
              </w:rPr>
              <w:t>5</w:t>
            </w:r>
            <w:r w:rsidR="00A54970">
              <w:rPr>
                <w:sz w:val="24"/>
                <w:szCs w:val="24"/>
                <w:lang w:val="en-GB"/>
              </w:rPr>
              <w:t>198</w:t>
            </w:r>
          </w:p>
        </w:tc>
        <w:tc>
          <w:tcPr>
            <w:tcW w:w="1861" w:type="dxa"/>
          </w:tcPr>
          <w:p w14:paraId="3A6D5A2A" w14:textId="301818DD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Accuracy = </w:t>
            </w:r>
            <w:r w:rsidR="00CC05A2">
              <w:rPr>
                <w:sz w:val="24"/>
                <w:szCs w:val="24"/>
                <w:lang w:val="en-GB"/>
              </w:rPr>
              <w:t>79</w:t>
            </w:r>
            <w:r>
              <w:rPr>
                <w:sz w:val="24"/>
                <w:szCs w:val="24"/>
                <w:lang w:val="en-GB"/>
              </w:rPr>
              <w:t>.</w:t>
            </w:r>
            <w:r w:rsidR="00CC05A2">
              <w:rPr>
                <w:sz w:val="24"/>
                <w:szCs w:val="24"/>
                <w:lang w:val="en-GB"/>
              </w:rPr>
              <w:t>167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08D517AF" w14:textId="0693A6CB" w:rsidR="00712338" w:rsidRDefault="00712338" w:rsidP="0071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Loss = 0.</w:t>
            </w:r>
            <w:r w:rsidR="00CC05A2">
              <w:rPr>
                <w:sz w:val="24"/>
                <w:szCs w:val="24"/>
                <w:lang w:val="en-GB"/>
              </w:rPr>
              <w:t>7381</w:t>
            </w:r>
          </w:p>
        </w:tc>
      </w:tr>
      <w:tr w:rsidR="007271D1" w14:paraId="4605A033" w14:textId="77777777" w:rsidTr="005C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2DB054E" w14:textId="5FC6DDE1" w:rsidR="007271D1" w:rsidRDefault="007271D1" w:rsidP="007271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ResNet50</w:t>
            </w:r>
          </w:p>
        </w:tc>
        <w:tc>
          <w:tcPr>
            <w:tcW w:w="2496" w:type="dxa"/>
          </w:tcPr>
          <w:p w14:paraId="3423E1EF" w14:textId="4B62206A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Accuracy = </w:t>
            </w:r>
            <w:r w:rsidR="00A74E51">
              <w:rPr>
                <w:sz w:val="24"/>
                <w:szCs w:val="24"/>
                <w:lang w:val="en-GB"/>
              </w:rPr>
              <w:t>92</w:t>
            </w:r>
            <w:r>
              <w:rPr>
                <w:sz w:val="24"/>
                <w:szCs w:val="24"/>
                <w:lang w:val="en-GB"/>
              </w:rPr>
              <w:t>.</w:t>
            </w:r>
            <w:r w:rsidR="00A74E51">
              <w:rPr>
                <w:sz w:val="24"/>
                <w:szCs w:val="24"/>
                <w:lang w:val="en-GB"/>
              </w:rPr>
              <w:t>65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5F9F5322" w14:textId="1B506963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</w:t>
            </w:r>
            <w:r w:rsidR="00A74E51">
              <w:rPr>
                <w:sz w:val="24"/>
                <w:szCs w:val="24"/>
                <w:lang w:val="en-GB"/>
              </w:rPr>
              <w:t>169</w:t>
            </w:r>
            <w:r w:rsidR="002C552C">
              <w:rPr>
                <w:sz w:val="24"/>
                <w:szCs w:val="24"/>
                <w:lang w:val="en-GB"/>
              </w:rPr>
              <w:t>8</w:t>
            </w:r>
          </w:p>
          <w:p w14:paraId="7E4519DD" w14:textId="0F1E2905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Validation Set Accuracy = </w:t>
            </w:r>
            <w:r w:rsidR="00A74E51">
              <w:rPr>
                <w:sz w:val="24"/>
                <w:szCs w:val="24"/>
                <w:lang w:val="en-GB"/>
              </w:rPr>
              <w:t>98</w:t>
            </w:r>
            <w:r w:rsidR="002C552C">
              <w:rPr>
                <w:sz w:val="24"/>
                <w:szCs w:val="24"/>
                <w:lang w:val="en-GB"/>
              </w:rPr>
              <w:t>.</w:t>
            </w:r>
            <w:r w:rsidR="00A74E51">
              <w:rPr>
                <w:sz w:val="24"/>
                <w:szCs w:val="24"/>
                <w:lang w:val="en-GB"/>
              </w:rPr>
              <w:t>2</w:t>
            </w:r>
            <w:r w:rsidR="002C552C">
              <w:rPr>
                <w:sz w:val="24"/>
                <w:szCs w:val="24"/>
                <w:lang w:val="en-GB"/>
              </w:rPr>
              <w:t>7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37676EA8" w14:textId="3D12D9D9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DA0131">
              <w:rPr>
                <w:sz w:val="24"/>
                <w:szCs w:val="24"/>
                <w:lang w:val="en-GB"/>
              </w:rPr>
              <w:t>0756</w:t>
            </w:r>
          </w:p>
        </w:tc>
        <w:tc>
          <w:tcPr>
            <w:tcW w:w="2219" w:type="dxa"/>
          </w:tcPr>
          <w:p w14:paraId="1EB73A71" w14:textId="6E35FEC6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Accuracy = </w:t>
            </w:r>
            <w:r w:rsidR="002D2FF6">
              <w:rPr>
                <w:sz w:val="24"/>
                <w:szCs w:val="24"/>
                <w:lang w:val="en-GB"/>
              </w:rPr>
              <w:t>98</w:t>
            </w:r>
            <w:r>
              <w:rPr>
                <w:sz w:val="24"/>
                <w:szCs w:val="24"/>
                <w:lang w:val="en-GB"/>
              </w:rPr>
              <w:t>.</w:t>
            </w:r>
            <w:r w:rsidR="002D2FF6">
              <w:rPr>
                <w:sz w:val="24"/>
                <w:szCs w:val="24"/>
                <w:lang w:val="en-GB"/>
              </w:rPr>
              <w:t>84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7649B340" w14:textId="664B0DB9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 = 0.</w:t>
            </w:r>
            <w:r w:rsidR="002D2FF6">
              <w:rPr>
                <w:sz w:val="24"/>
                <w:szCs w:val="24"/>
                <w:lang w:val="en-GB"/>
              </w:rPr>
              <w:t>0439</w:t>
            </w:r>
          </w:p>
          <w:p w14:paraId="046E92EB" w14:textId="1E5B8384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Validation Set Accuracy = </w:t>
            </w:r>
            <w:r w:rsidR="002D2FF6">
              <w:rPr>
                <w:sz w:val="24"/>
                <w:szCs w:val="24"/>
                <w:lang w:val="en-GB"/>
              </w:rPr>
              <w:t>98</w:t>
            </w:r>
            <w:r>
              <w:rPr>
                <w:sz w:val="24"/>
                <w:szCs w:val="24"/>
                <w:lang w:val="en-GB"/>
              </w:rPr>
              <w:t>.</w:t>
            </w:r>
            <w:r w:rsidR="002D2FF6">
              <w:rPr>
                <w:sz w:val="24"/>
                <w:szCs w:val="24"/>
                <w:lang w:val="en-GB"/>
              </w:rPr>
              <w:t>64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160CFD66" w14:textId="2591C46A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Validation Loss = 0.</w:t>
            </w:r>
            <w:r w:rsidR="001A781A">
              <w:rPr>
                <w:sz w:val="24"/>
                <w:szCs w:val="24"/>
                <w:lang w:val="en-GB"/>
              </w:rPr>
              <w:t>0405</w:t>
            </w:r>
          </w:p>
        </w:tc>
        <w:tc>
          <w:tcPr>
            <w:tcW w:w="1861" w:type="dxa"/>
          </w:tcPr>
          <w:p w14:paraId="21DDC6AA" w14:textId="5784C500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Test Accuracy = </w:t>
            </w:r>
            <w:r w:rsidR="001A781A">
              <w:rPr>
                <w:sz w:val="24"/>
                <w:szCs w:val="24"/>
                <w:lang w:val="en-GB"/>
              </w:rPr>
              <w:t>97.9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0B61E7C8" w14:textId="3C38ED3B" w:rsidR="007271D1" w:rsidRDefault="007271D1" w:rsidP="0072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Test Loss = 0.</w:t>
            </w:r>
            <w:r w:rsidR="001A781A">
              <w:rPr>
                <w:sz w:val="24"/>
                <w:szCs w:val="24"/>
                <w:lang w:val="en-GB"/>
              </w:rPr>
              <w:t>0534</w:t>
            </w:r>
          </w:p>
        </w:tc>
      </w:tr>
    </w:tbl>
    <w:p w14:paraId="71AFCF2B" w14:textId="77777777" w:rsidR="00BE2D63" w:rsidRDefault="00BE2D63" w:rsidP="00B042AE">
      <w:pPr>
        <w:rPr>
          <w:sz w:val="24"/>
          <w:szCs w:val="24"/>
          <w:lang w:val="en-GB"/>
        </w:rPr>
      </w:pPr>
    </w:p>
    <w:p w14:paraId="201CD263" w14:textId="77777777" w:rsidR="00E80B8C" w:rsidRDefault="00E80B8C" w:rsidP="00B042AE">
      <w:pPr>
        <w:rPr>
          <w:sz w:val="24"/>
          <w:szCs w:val="24"/>
          <w:lang w:val="en-GB"/>
        </w:rPr>
      </w:pPr>
    </w:p>
    <w:p w14:paraId="364A85C9" w14:textId="77777777" w:rsidR="00E80B8C" w:rsidRPr="00B042AE" w:rsidRDefault="00E80B8C" w:rsidP="00B042AE">
      <w:pPr>
        <w:rPr>
          <w:sz w:val="24"/>
          <w:szCs w:val="24"/>
          <w:lang w:val="en-GB"/>
        </w:rPr>
      </w:pPr>
    </w:p>
    <w:sectPr w:rsidR="00E80B8C" w:rsidRPr="00B0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AE"/>
    <w:rsid w:val="00023241"/>
    <w:rsid w:val="00024A97"/>
    <w:rsid w:val="000576DC"/>
    <w:rsid w:val="000768DF"/>
    <w:rsid w:val="000966D3"/>
    <w:rsid w:val="000E1DFD"/>
    <w:rsid w:val="000E7E49"/>
    <w:rsid w:val="0011344B"/>
    <w:rsid w:val="00156C19"/>
    <w:rsid w:val="001A781A"/>
    <w:rsid w:val="001B4E19"/>
    <w:rsid w:val="001E08E6"/>
    <w:rsid w:val="0021195A"/>
    <w:rsid w:val="002176C4"/>
    <w:rsid w:val="00232D88"/>
    <w:rsid w:val="002C552C"/>
    <w:rsid w:val="002D2FF6"/>
    <w:rsid w:val="002F3207"/>
    <w:rsid w:val="003B28E4"/>
    <w:rsid w:val="003D6C79"/>
    <w:rsid w:val="003F7C67"/>
    <w:rsid w:val="00462BD6"/>
    <w:rsid w:val="004B0DCC"/>
    <w:rsid w:val="004B7F74"/>
    <w:rsid w:val="004F3E48"/>
    <w:rsid w:val="00572C64"/>
    <w:rsid w:val="00596C7C"/>
    <w:rsid w:val="005C7704"/>
    <w:rsid w:val="005D34A9"/>
    <w:rsid w:val="005E1E3D"/>
    <w:rsid w:val="00635F8E"/>
    <w:rsid w:val="006512A7"/>
    <w:rsid w:val="00652682"/>
    <w:rsid w:val="006867D7"/>
    <w:rsid w:val="006A35E0"/>
    <w:rsid w:val="00712338"/>
    <w:rsid w:val="007271D1"/>
    <w:rsid w:val="007B7A95"/>
    <w:rsid w:val="007E06C6"/>
    <w:rsid w:val="007F1634"/>
    <w:rsid w:val="00821137"/>
    <w:rsid w:val="008452B8"/>
    <w:rsid w:val="008858F9"/>
    <w:rsid w:val="008B68DD"/>
    <w:rsid w:val="008E4780"/>
    <w:rsid w:val="009378DC"/>
    <w:rsid w:val="009534CB"/>
    <w:rsid w:val="009A09FD"/>
    <w:rsid w:val="00A54970"/>
    <w:rsid w:val="00A74E51"/>
    <w:rsid w:val="00A86EF1"/>
    <w:rsid w:val="00AE1270"/>
    <w:rsid w:val="00B042AE"/>
    <w:rsid w:val="00B31120"/>
    <w:rsid w:val="00B47D0C"/>
    <w:rsid w:val="00BC57C5"/>
    <w:rsid w:val="00BD52D3"/>
    <w:rsid w:val="00BE2D63"/>
    <w:rsid w:val="00BF1F99"/>
    <w:rsid w:val="00C011F3"/>
    <w:rsid w:val="00C13432"/>
    <w:rsid w:val="00C15E92"/>
    <w:rsid w:val="00C40F06"/>
    <w:rsid w:val="00C571CE"/>
    <w:rsid w:val="00C97DCC"/>
    <w:rsid w:val="00CC05A2"/>
    <w:rsid w:val="00CC31CD"/>
    <w:rsid w:val="00CE0E29"/>
    <w:rsid w:val="00DA0131"/>
    <w:rsid w:val="00DA3F0F"/>
    <w:rsid w:val="00DE0C05"/>
    <w:rsid w:val="00E45154"/>
    <w:rsid w:val="00E80B8C"/>
    <w:rsid w:val="00E83211"/>
    <w:rsid w:val="00EC3C1C"/>
    <w:rsid w:val="00EC5A27"/>
    <w:rsid w:val="00EF3DF7"/>
    <w:rsid w:val="00F016C1"/>
    <w:rsid w:val="00F104CE"/>
    <w:rsid w:val="00F127E1"/>
    <w:rsid w:val="00F435E2"/>
    <w:rsid w:val="00F43B94"/>
    <w:rsid w:val="00F57C05"/>
    <w:rsid w:val="00F63FF2"/>
    <w:rsid w:val="00F775D5"/>
    <w:rsid w:val="00F85379"/>
    <w:rsid w:val="00F86DA8"/>
    <w:rsid w:val="00F944B0"/>
    <w:rsid w:val="00FB5C67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4F42"/>
  <w15:chartTrackingRefBased/>
  <w15:docId w15:val="{BA445FBF-CF00-458D-BA98-5F3340F4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042AE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Vassallo Pulis</dc:creator>
  <cp:keywords/>
  <dc:description/>
  <cp:lastModifiedBy>Matthias Vassallo Pulis</cp:lastModifiedBy>
  <cp:revision>80</cp:revision>
  <dcterms:created xsi:type="dcterms:W3CDTF">2024-12-05T10:56:00Z</dcterms:created>
  <dcterms:modified xsi:type="dcterms:W3CDTF">2024-12-15T18:45:00Z</dcterms:modified>
</cp:coreProperties>
</file>