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AF774" w14:textId="5D24BB94" w:rsidR="007324E6" w:rsidRPr="00F55FAD" w:rsidRDefault="007324E6" w:rsidP="007324E6">
      <w:pPr>
        <w:rPr>
          <w:rFonts w:ascii="Arial" w:hAnsi="Arial" w:cs="Arial"/>
          <w:lang w:val="en-US"/>
        </w:rPr>
      </w:pPr>
      <w:r w:rsidRPr="00F55FAD">
        <w:rPr>
          <w:rFonts w:ascii="Arial" w:hAnsi="Arial" w:cs="Arial"/>
          <w:lang w:val="en-US"/>
        </w:rPr>
        <w:t>Matthias Pagler, Tobias Hoppi,</w:t>
      </w:r>
    </w:p>
    <w:p w14:paraId="3F525662" w14:textId="0D28F991" w:rsidR="007324E6" w:rsidRPr="00E66FB5" w:rsidRDefault="007324E6" w:rsidP="007324E6">
      <w:pPr>
        <w:rPr>
          <w:rFonts w:ascii="Arial" w:hAnsi="Arial" w:cs="Arial"/>
          <w:lang w:val="en-US"/>
        </w:rPr>
      </w:pPr>
      <w:r w:rsidRPr="00E66FB5">
        <w:rPr>
          <w:rFonts w:ascii="Arial" w:hAnsi="Arial" w:cs="Arial"/>
          <w:lang w:val="en-US"/>
        </w:rPr>
        <w:t>Moritz Wilhelm</w:t>
      </w:r>
    </w:p>
    <w:p w14:paraId="24F83FEC" w14:textId="77777777" w:rsidR="004D13D1" w:rsidRPr="00E66FB5" w:rsidRDefault="004D13D1" w:rsidP="004D13D1">
      <w:pPr>
        <w:rPr>
          <w:rFonts w:ascii="Arial" w:hAnsi="Arial" w:cs="Arial"/>
          <w:lang w:val="en-US"/>
        </w:rPr>
      </w:pPr>
    </w:p>
    <w:p w14:paraId="71461632" w14:textId="1E7EB756" w:rsidR="004D13D1" w:rsidRPr="00E66FB5" w:rsidRDefault="004D13D1" w:rsidP="004D13D1">
      <w:pPr>
        <w:rPr>
          <w:rFonts w:ascii="Arial" w:hAnsi="Arial" w:cs="Arial"/>
          <w:b/>
          <w:lang w:val="en-US"/>
        </w:rPr>
      </w:pPr>
    </w:p>
    <w:p w14:paraId="3B684D31" w14:textId="2B66368E" w:rsidR="008611D7" w:rsidRPr="00E66FB5" w:rsidRDefault="008611D7" w:rsidP="004D13D1">
      <w:pPr>
        <w:rPr>
          <w:rFonts w:ascii="Arial" w:hAnsi="Arial" w:cs="Arial"/>
          <w:b/>
          <w:lang w:val="en-US"/>
        </w:rPr>
      </w:pPr>
    </w:p>
    <w:p w14:paraId="0B47B2B1" w14:textId="77777777" w:rsidR="008611D7" w:rsidRPr="00E66FB5" w:rsidRDefault="008611D7" w:rsidP="004D13D1">
      <w:pPr>
        <w:rPr>
          <w:rFonts w:ascii="Arial" w:hAnsi="Arial" w:cs="Arial"/>
          <w:b/>
          <w:lang w:val="en-US"/>
        </w:rPr>
      </w:pPr>
    </w:p>
    <w:p w14:paraId="3A7531AD" w14:textId="4A1DDF07" w:rsidR="004D13D1" w:rsidRPr="00874669" w:rsidRDefault="008611D7" w:rsidP="008611D7">
      <w:pPr>
        <w:rPr>
          <w:rFonts w:ascii="Arial" w:hAnsi="Arial" w:cs="Arial"/>
          <w:b/>
          <w:caps/>
          <w:color w:val="007FC5"/>
        </w:rPr>
      </w:pPr>
      <w:r w:rsidRPr="00874669">
        <w:rPr>
          <w:rFonts w:ascii="Arial" w:hAnsi="Arial" w:cs="Arial"/>
          <w:b/>
          <w:caps/>
          <w:color w:val="007FC5"/>
          <w:sz w:val="32"/>
        </w:rPr>
        <w:t>Lastenheft</w:t>
      </w:r>
    </w:p>
    <w:p w14:paraId="1013A71D" w14:textId="77777777" w:rsidR="004D13D1" w:rsidRPr="00874669" w:rsidRDefault="004D13D1" w:rsidP="008611D7">
      <w:pPr>
        <w:rPr>
          <w:rFonts w:ascii="Arial" w:hAnsi="Arial" w:cs="Arial"/>
          <w:b/>
        </w:rPr>
      </w:pPr>
    </w:p>
    <w:p w14:paraId="6FC7F27D" w14:textId="54CE28F0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0.</w:t>
      </w:r>
      <w:r w:rsidR="00A90936">
        <w:rPr>
          <w:rFonts w:ascii="Arial" w:hAnsi="Arial" w:cs="Arial"/>
          <w:sz w:val="22"/>
          <w:szCs w:val="22"/>
        </w:rPr>
        <w:t>2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6555ED69" w14:textId="3EC5409F" w:rsidR="00777A4D" w:rsidRPr="00874669" w:rsidRDefault="008611D7" w:rsidP="001076C7">
      <w:pPr>
        <w:ind w:left="360"/>
        <w:rPr>
          <w:rFonts w:ascii="Arial" w:hAnsi="Arial" w:cs="Arial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F55FAD">
        <w:rPr>
          <w:rFonts w:ascii="Arial" w:hAnsi="Arial" w:cs="Arial"/>
          <w:sz w:val="22"/>
          <w:szCs w:val="20"/>
        </w:rPr>
        <w:t>07.10.2024</w:t>
      </w: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48097BD" w14:textId="1F1F1A34" w:rsidR="008611D7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</w:p>
    <w:p w14:paraId="2E72E320" w14:textId="77777777" w:rsidR="006C038A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9D22322" w14:textId="77777777" w:rsidR="006C038A" w:rsidRPr="00874669" w:rsidRDefault="006C038A" w:rsidP="006C038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1977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6C038A" w:rsidRPr="00874669" w14:paraId="35960E10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5FBCFE6B" w:rsidR="006C038A" w:rsidRPr="00874669" w:rsidRDefault="00F55FAD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07.10.2024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576F1254" w:rsidR="006C038A" w:rsidRPr="00874669" w:rsidRDefault="00F55FAD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Pagler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6C038A" w:rsidRPr="00874669" w14:paraId="6CAD3A04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786073A1" w:rsidR="006C038A" w:rsidRPr="00874669" w:rsidRDefault="00CC0348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07.10.2024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3FE33E11" w:rsidR="006C038A" w:rsidRPr="00874669" w:rsidRDefault="00CC0348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Pagler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6395E191" w:rsidR="006C038A" w:rsidRPr="00874669" w:rsidRDefault="00A90936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CC0348">
              <w:rPr>
                <w:rFonts w:ascii="Arial" w:hAnsi="Arial" w:cs="Arial"/>
              </w:rPr>
              <w:t xml:space="preserve">Einleitung, </w:t>
            </w:r>
            <w:r>
              <w:rPr>
                <w:rFonts w:ascii="Arial" w:hAnsi="Arial" w:cs="Arial"/>
              </w:rPr>
              <w:t>2 1 Zielgruppe, 2 2 Ziele</w:t>
            </w:r>
          </w:p>
        </w:tc>
      </w:tr>
      <w:tr w:rsidR="006C038A" w:rsidRPr="00874669" w14:paraId="42539F9D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7BA0C3C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603E3BE4" w:rsidR="008611D7" w:rsidRPr="00683C94" w:rsidRDefault="00A82D24" w:rsidP="00874669">
      <w:pPr>
        <w:pStyle w:val="berschrift1ohne"/>
      </w:pPr>
      <w:bookmarkStart w:id="3" w:name="_Toc536201978"/>
      <w:r w:rsidRPr="00683C94">
        <w:lastRenderedPageBreak/>
        <w:t>INHALT</w:t>
      </w:r>
      <w:bookmarkEnd w:id="3"/>
    </w:p>
    <w:p w14:paraId="59033D12" w14:textId="77777777" w:rsidR="006C038A" w:rsidRPr="006C038A" w:rsidRDefault="006C038A" w:rsidP="006C038A">
      <w:pPr>
        <w:pStyle w:val="TOC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60389DE5" w14:textId="5C1CD423" w:rsidR="006C038A" w:rsidRPr="006C038A" w:rsidRDefault="008611D7" w:rsidP="006C038A">
      <w:pPr>
        <w:pStyle w:val="TOC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53620197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70E4663" w14:textId="03529A43" w:rsidR="006C038A" w:rsidRPr="006C038A" w:rsidRDefault="006C038A" w:rsidP="006C038A">
      <w:pPr>
        <w:pStyle w:val="TOC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8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_Toc536201978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9AF28E4" w14:textId="601EEF74" w:rsidR="006C038A" w:rsidRPr="006C038A" w:rsidRDefault="006C038A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9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_Toc536201979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FC0A671" w14:textId="1CFFB837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0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_Toc536201980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BE2162" w14:textId="59F5CE7F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1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_Toc536201981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136866" w14:textId="0B0F03DC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2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_Toc536201982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498C296" w14:textId="0D067AEA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3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_Toc536201983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36DAA72" w14:textId="0CB381B9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4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_Toc536201984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130827F" w14:textId="51BE245F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5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_Toc536201985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0B2CFB" w14:textId="5645815F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6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_Toc536201986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C99A49" w14:textId="668BCB79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7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_Toc536201987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30BB29" w14:textId="270A6DD6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8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_Toc536201988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88E92A" w14:textId="209E5DF4" w:rsidR="006C038A" w:rsidRPr="006C038A" w:rsidRDefault="006C038A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9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_Toc536201989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65BEDB" w14:textId="020E6FE2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0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_Toc536201990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A57C627" w14:textId="2E5077BC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1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_Toc536201991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59A3E7" w14:textId="7CFF5B31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2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_Toc536201992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F1B7AD" w14:textId="1FA15D15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3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_Toc536201993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202AC3" w14:textId="59025431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4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_Toc536201994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15362F" w14:textId="60E2351C" w:rsidR="006C038A" w:rsidRPr="006C038A" w:rsidRDefault="006C038A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5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_Toc536201995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6CC7D85" w14:textId="436EA8B0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6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_Toc536201996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DF825FE" w14:textId="30FBCE9C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7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_Toc536201997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3D65078" w14:textId="1148A28D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8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_Toc536201998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FDA0B91" w14:textId="7A6D9758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9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_Toc536201999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AFAC32B" w14:textId="04F5A064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0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_Toc536202000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1E2E73" w14:textId="1045DF5E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1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_Toc536202001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8C5EB" w14:textId="582F1E5E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2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 Anforderung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_Toc536202002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FDC7E7" w14:textId="4A16BA0B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3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_Toc536202003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3EAA263" w14:textId="0EA7B79A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4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_Toc536202004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649605" w14:textId="3351A2F7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5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3.2.3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_Toc536202005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CDC006D" w14:textId="229A237C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6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3.2.4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_Toc536202006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F0941CC" w14:textId="35F1265C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7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3.2.5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_Toc536202007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12DEDAD" w14:textId="5F10E786" w:rsidR="006C038A" w:rsidRPr="006C038A" w:rsidRDefault="006C038A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8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_Toc536202008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03D307" w14:textId="3FD0CD0E" w:rsidR="006C038A" w:rsidRPr="006C038A" w:rsidRDefault="006C038A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9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_Toc536202009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E66B14A" w14:textId="63DAE96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Pr="00874669" w:rsidRDefault="008611D7" w:rsidP="00874669">
      <w:pPr>
        <w:pStyle w:val="Heading1"/>
      </w:pPr>
      <w:r w:rsidRPr="00874669">
        <w:br w:type="column"/>
      </w:r>
      <w:bookmarkStart w:id="4" w:name="_Toc536201979"/>
      <w:r w:rsidRPr="00874669">
        <w:lastRenderedPageBreak/>
        <w:t>Einleitung</w:t>
      </w:r>
      <w:bookmarkEnd w:id="4"/>
    </w:p>
    <w:p w14:paraId="60D99C15" w14:textId="77777777" w:rsidR="008611D7" w:rsidRPr="00874669" w:rsidRDefault="008611D7" w:rsidP="00C6517A">
      <w:pPr>
        <w:pStyle w:val="Heading2"/>
      </w:pPr>
      <w:bookmarkStart w:id="5" w:name="_Toc536201980"/>
      <w:r w:rsidRPr="00874669">
        <w:t>Allgemeines</w:t>
      </w:r>
      <w:bookmarkEnd w:id="5"/>
      <w:r w:rsidRPr="00874669">
        <w:t xml:space="preserve"> </w:t>
      </w:r>
    </w:p>
    <w:p w14:paraId="1745B403" w14:textId="1E688611" w:rsidR="008611D7" w:rsidRPr="00874669" w:rsidRDefault="008611D7" w:rsidP="008611D7">
      <w:pPr>
        <w:pStyle w:val="Heading3"/>
        <w:rPr>
          <w:rFonts w:ascii="Arial" w:hAnsi="Arial"/>
        </w:rPr>
      </w:pPr>
      <w:bookmarkStart w:id="6" w:name="_Toc536201981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6"/>
    </w:p>
    <w:p w14:paraId="68179D85" w14:textId="6C0DB7F4" w:rsidR="008611D7" w:rsidRPr="00874669" w:rsidRDefault="00E66FB5" w:rsidP="008611D7">
      <w:pPr>
        <w:rPr>
          <w:rFonts w:ascii="Arial" w:hAnsi="Arial" w:cs="Arial"/>
        </w:rPr>
      </w:pPr>
      <w:r w:rsidRPr="00E66FB5">
        <w:rPr>
          <w:rFonts w:ascii="Arial" w:hAnsi="Arial" w:cs="Arial"/>
        </w:rPr>
        <w:t>Dieses Lastenheft beschreibt die Anforderungen und Spezifikationen für die Entwicklung der Vokabelplattform „Enlingo“.</w:t>
      </w:r>
    </w:p>
    <w:p w14:paraId="6D02EDA0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7" w:name="_Toc536201982"/>
      <w:r w:rsidRPr="00874669">
        <w:rPr>
          <w:rFonts w:ascii="Arial" w:hAnsi="Arial"/>
        </w:rPr>
        <w:t>Projektbezug</w:t>
      </w:r>
      <w:bookmarkEnd w:id="7"/>
    </w:p>
    <w:p w14:paraId="24630C10" w14:textId="7884F445" w:rsidR="008611D7" w:rsidRPr="00874669" w:rsidRDefault="00CA6C48" w:rsidP="008611D7">
      <w:pPr>
        <w:rPr>
          <w:rFonts w:ascii="Arial" w:hAnsi="Arial" w:cs="Arial"/>
        </w:rPr>
      </w:pPr>
      <w:r w:rsidRPr="00CA6C48">
        <w:rPr>
          <w:rFonts w:ascii="Arial" w:hAnsi="Arial" w:cs="Arial"/>
        </w:rPr>
        <w:t>Dieses Projekt wird in Reaktion auf den globalen Rückgang der Englischkenntnisse gemäß der PISA-Studie umgesetzt. Ziel ist es, durch innovative Lernmethoden und motivierende Elemente die Vokabelkenntnisse der Nutzer zu steigern.</w:t>
      </w:r>
    </w:p>
    <w:p w14:paraId="53E75E2C" w14:textId="5A53C7E6" w:rsidR="008611D7" w:rsidRPr="00CA6C48" w:rsidRDefault="008611D7" w:rsidP="008611D7">
      <w:pPr>
        <w:pStyle w:val="Heading3"/>
        <w:rPr>
          <w:rFonts w:ascii="Arial" w:hAnsi="Arial"/>
        </w:rPr>
      </w:pPr>
      <w:bookmarkStart w:id="8" w:name="_Toc536201983"/>
      <w:r w:rsidRPr="00874669">
        <w:rPr>
          <w:rFonts w:ascii="Arial" w:hAnsi="Arial"/>
        </w:rPr>
        <w:t>Abkürzungen</w:t>
      </w:r>
      <w:bookmarkEnd w:id="8"/>
    </w:p>
    <w:p w14:paraId="6AE58774" w14:textId="31BD50F1" w:rsidR="00CA6C48" w:rsidRPr="00CA6C48" w:rsidRDefault="00CA6C48" w:rsidP="00CA6C48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A6C48">
        <w:rPr>
          <w:rFonts w:ascii="Arial" w:hAnsi="Arial" w:cs="Arial"/>
          <w:lang w:val="en-US"/>
        </w:rPr>
        <w:t>MVP: Minimum Viable Product</w:t>
      </w:r>
    </w:p>
    <w:p w14:paraId="0E4378D2" w14:textId="3ECD7248" w:rsidR="00CA6C48" w:rsidRPr="00CA6C48" w:rsidRDefault="00CA6C48" w:rsidP="00CA6C48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A6C48">
        <w:rPr>
          <w:rFonts w:ascii="Arial" w:hAnsi="Arial" w:cs="Arial"/>
          <w:lang w:val="en-US"/>
        </w:rPr>
        <w:t>PISA: Programme for International Student Assessment</w:t>
      </w:r>
    </w:p>
    <w:p w14:paraId="6E14AC5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9" w:name="_Toc536201984"/>
      <w:r w:rsidRPr="00874669">
        <w:rPr>
          <w:rFonts w:ascii="Arial" w:hAnsi="Arial"/>
        </w:rPr>
        <w:t>Ablage, Gültigkeit und Bezüge zu anderen Dokumenten</w:t>
      </w:r>
      <w:bookmarkEnd w:id="9"/>
    </w:p>
    <w:p w14:paraId="2A24E7E4" w14:textId="4F8FF32D" w:rsidR="008611D7" w:rsidRPr="00874669" w:rsidRDefault="00CA6C48" w:rsidP="008611D7">
      <w:pPr>
        <w:rPr>
          <w:rFonts w:ascii="Arial" w:hAnsi="Arial" w:cs="Arial"/>
        </w:rPr>
      </w:pPr>
      <w:r w:rsidRPr="00CA6C48">
        <w:rPr>
          <w:rFonts w:ascii="Arial" w:hAnsi="Arial" w:cs="Arial"/>
        </w:rPr>
        <w:t>Dieses Dokument wird in der Projektdatenbank von Enlingo abgelegt und ist gültig bis zur finalen Abnahme des Produkts.</w:t>
      </w:r>
    </w:p>
    <w:p w14:paraId="64E0DE95" w14:textId="77777777" w:rsidR="008611D7" w:rsidRPr="00874669" w:rsidRDefault="008611D7" w:rsidP="00C6517A">
      <w:pPr>
        <w:pStyle w:val="Heading2"/>
      </w:pPr>
      <w:bookmarkStart w:id="10" w:name="_Toc536201985"/>
      <w:r w:rsidRPr="00874669">
        <w:t>Verteiler und Freigabe</w:t>
      </w:r>
      <w:bookmarkEnd w:id="10"/>
    </w:p>
    <w:p w14:paraId="21C7E248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11" w:name="_Toc536201986"/>
      <w:r w:rsidRPr="00874669">
        <w:rPr>
          <w:rFonts w:ascii="Arial" w:hAnsi="Arial"/>
        </w:rP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2530"/>
        <w:gridCol w:w="1843"/>
      </w:tblGrid>
      <w:tr w:rsidR="00434175" w:rsidRPr="00874669" w14:paraId="68E398F7" w14:textId="77777777" w:rsidTr="00A82D24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0C40AA11" w14:textId="5B9249FC" w:rsidR="00434175" w:rsidRPr="00874669" w:rsidRDefault="00434175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27C913B6" w14:textId="77777777" w:rsidR="00434175" w:rsidRPr="00874669" w:rsidRDefault="00434175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47C1D3A5" w14:textId="77777777" w:rsidR="00434175" w:rsidRPr="00874669" w:rsidRDefault="00434175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1E13CBA" w14:textId="77777777" w:rsidR="00434175" w:rsidRPr="00874669" w:rsidRDefault="00434175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Bemerkungen</w:t>
            </w:r>
          </w:p>
        </w:tc>
      </w:tr>
      <w:tr w:rsidR="00434175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77777777" w:rsidR="00434175" w:rsidRPr="00874669" w:rsidRDefault="00434175" w:rsidP="00A82D24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Projektleiter</w:t>
            </w:r>
          </w:p>
        </w:tc>
        <w:tc>
          <w:tcPr>
            <w:tcW w:w="1842" w:type="dxa"/>
            <w:vAlign w:val="center"/>
          </w:tcPr>
          <w:p w14:paraId="2E17C6C8" w14:textId="4F3393B8" w:rsidR="00434175" w:rsidRPr="00874669" w:rsidRDefault="00434175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Pagler</w:t>
            </w:r>
          </w:p>
        </w:tc>
        <w:tc>
          <w:tcPr>
            <w:tcW w:w="1843" w:type="dxa"/>
            <w:vAlign w:val="center"/>
          </w:tcPr>
          <w:p w14:paraId="4862CB78" w14:textId="1D10BC10" w:rsidR="00434175" w:rsidRPr="00874669" w:rsidRDefault="00691544" w:rsidP="00A82D24">
            <w:pPr>
              <w:pStyle w:val="Tabelle"/>
              <w:rPr>
                <w:rFonts w:ascii="Arial" w:hAnsi="Arial" w:cs="Arial"/>
              </w:rPr>
            </w:pPr>
            <w:hyperlink r:id="rId11" w:history="1">
              <w:r w:rsidRPr="00061ECA">
                <w:rPr>
                  <w:rStyle w:val="Hyperlink"/>
                  <w:rFonts w:ascii="Arial" w:hAnsi="Arial" w:cs="Arial"/>
                </w:rPr>
                <w:t>mpagler@student.tgm.ac.at</w:t>
              </w:r>
            </w:hyperlink>
          </w:p>
        </w:tc>
        <w:tc>
          <w:tcPr>
            <w:tcW w:w="1843" w:type="dxa"/>
            <w:vAlign w:val="center"/>
          </w:tcPr>
          <w:p w14:paraId="11249D94" w14:textId="5408584C" w:rsidR="00434175" w:rsidRPr="00874669" w:rsidRDefault="0009481D" w:rsidP="00CD7B1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Auch Entwickler</w:t>
            </w:r>
          </w:p>
        </w:tc>
      </w:tr>
      <w:tr w:rsidR="00434175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72D2EF44" w:rsidR="00434175" w:rsidRPr="00874669" w:rsidRDefault="00691544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Entwickler</w:t>
            </w:r>
          </w:p>
        </w:tc>
        <w:tc>
          <w:tcPr>
            <w:tcW w:w="1842" w:type="dxa"/>
            <w:vAlign w:val="center"/>
          </w:tcPr>
          <w:p w14:paraId="5DB61281" w14:textId="7C0AFC50" w:rsidR="00434175" w:rsidRPr="00874669" w:rsidRDefault="00CA2EB7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Pagler</w:t>
            </w:r>
          </w:p>
        </w:tc>
        <w:tc>
          <w:tcPr>
            <w:tcW w:w="1843" w:type="dxa"/>
            <w:vAlign w:val="center"/>
          </w:tcPr>
          <w:p w14:paraId="2C68C65B" w14:textId="3AF196ED" w:rsidR="00434175" w:rsidRPr="00874669" w:rsidRDefault="00691544" w:rsidP="00A82D24">
            <w:pPr>
              <w:pStyle w:val="Tabelle"/>
              <w:rPr>
                <w:rFonts w:ascii="Arial" w:hAnsi="Arial" w:cs="Arial"/>
              </w:rPr>
            </w:pPr>
            <w:hyperlink r:id="rId12" w:history="1">
              <w:r w:rsidRPr="00061ECA">
                <w:rPr>
                  <w:rStyle w:val="Hyperlink"/>
                  <w:rFonts w:ascii="Arial" w:hAnsi="Arial" w:cs="Arial"/>
                </w:rPr>
                <w:t>mpagler@student.tgm.ac.at</w:t>
              </w:r>
            </w:hyperlink>
          </w:p>
        </w:tc>
        <w:tc>
          <w:tcPr>
            <w:tcW w:w="1843" w:type="dxa"/>
            <w:vAlign w:val="center"/>
          </w:tcPr>
          <w:p w14:paraId="4A8E49EE" w14:textId="6AD09EAA" w:rsidR="00434175" w:rsidRPr="00874669" w:rsidRDefault="0009481D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pezialisiert </w:t>
            </w:r>
            <w:r>
              <w:rPr>
                <w:rFonts w:ascii="Arial" w:hAnsi="Arial" w:cs="Arial"/>
              </w:rPr>
              <w:t>auf</w:t>
            </w:r>
            <w:r>
              <w:rPr>
                <w:rFonts w:ascii="Arial" w:hAnsi="Arial" w:cs="Arial"/>
              </w:rPr>
              <w:t xml:space="preserve"> Fragenverwaltung und Standardisierung</w:t>
            </w:r>
          </w:p>
        </w:tc>
      </w:tr>
      <w:tr w:rsidR="00434175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56237E19" w:rsidR="00434175" w:rsidRPr="00874669" w:rsidRDefault="00691544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Entwickler</w:t>
            </w:r>
          </w:p>
        </w:tc>
        <w:tc>
          <w:tcPr>
            <w:tcW w:w="1842" w:type="dxa"/>
            <w:vAlign w:val="center"/>
          </w:tcPr>
          <w:p w14:paraId="46E128E0" w14:textId="56F18F33" w:rsidR="00434175" w:rsidRPr="00874669" w:rsidRDefault="00C64B1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Tobias Hoppi</w:t>
            </w:r>
          </w:p>
        </w:tc>
        <w:tc>
          <w:tcPr>
            <w:tcW w:w="1843" w:type="dxa"/>
            <w:vAlign w:val="center"/>
          </w:tcPr>
          <w:p w14:paraId="1846D51A" w14:textId="1DF78111" w:rsidR="00434175" w:rsidRPr="00874669" w:rsidRDefault="0009481D" w:rsidP="00A82D24">
            <w:pPr>
              <w:pStyle w:val="Tabelle"/>
              <w:rPr>
                <w:rFonts w:ascii="Arial" w:hAnsi="Arial" w:cs="Arial"/>
              </w:rPr>
            </w:pPr>
            <w:hyperlink r:id="rId13" w:history="1">
              <w:r w:rsidRPr="00061ECA">
                <w:rPr>
                  <w:rStyle w:val="Hyperlink"/>
                  <w:rFonts w:ascii="Arial" w:hAnsi="Arial" w:cs="Arial"/>
                </w:rPr>
                <w:t>thoppi@student.tgm.ac.at</w:t>
              </w:r>
            </w:hyperlink>
          </w:p>
        </w:tc>
        <w:tc>
          <w:tcPr>
            <w:tcW w:w="1843" w:type="dxa"/>
            <w:vAlign w:val="center"/>
          </w:tcPr>
          <w:p w14:paraId="706A14BE" w14:textId="2B9ACE3D" w:rsidR="00434175" w:rsidRPr="00874669" w:rsidRDefault="0009481D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Spezialisiert auf Menü und Quiz Spiel</w:t>
            </w:r>
          </w:p>
        </w:tc>
      </w:tr>
      <w:tr w:rsidR="00434175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719DC4CF" w:rsidR="00434175" w:rsidRPr="00874669" w:rsidRDefault="0009481D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Entwickler</w:t>
            </w:r>
          </w:p>
        </w:tc>
        <w:tc>
          <w:tcPr>
            <w:tcW w:w="1842" w:type="dxa"/>
            <w:vAlign w:val="center"/>
          </w:tcPr>
          <w:p w14:paraId="7DBBA5CC" w14:textId="23FA11C2" w:rsidR="00434175" w:rsidRPr="00874669" w:rsidRDefault="00F6556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Moritz Wilhelm</w:t>
            </w:r>
          </w:p>
        </w:tc>
        <w:tc>
          <w:tcPr>
            <w:tcW w:w="1843" w:type="dxa"/>
            <w:vAlign w:val="center"/>
          </w:tcPr>
          <w:p w14:paraId="4C6B3512" w14:textId="0B08ADDF" w:rsidR="00434175" w:rsidRPr="00874669" w:rsidRDefault="00F65562" w:rsidP="00A82D24">
            <w:pPr>
              <w:pStyle w:val="Tabelle"/>
              <w:rPr>
                <w:rFonts w:ascii="Arial" w:hAnsi="Arial" w:cs="Arial"/>
              </w:rPr>
            </w:pPr>
            <w:hyperlink r:id="rId14" w:history="1">
              <w:r w:rsidRPr="00061ECA">
                <w:rPr>
                  <w:rStyle w:val="Hyperlink"/>
                  <w:rFonts w:ascii="Arial" w:hAnsi="Arial" w:cs="Arial"/>
                </w:rPr>
                <w:t>mwilhelm@student.tgm.ac.at</w:t>
              </w:r>
            </w:hyperlink>
          </w:p>
        </w:tc>
        <w:tc>
          <w:tcPr>
            <w:tcW w:w="1843" w:type="dxa"/>
            <w:vAlign w:val="center"/>
          </w:tcPr>
          <w:p w14:paraId="47DFC775" w14:textId="17772A90" w:rsidR="00434175" w:rsidRPr="00874669" w:rsidRDefault="00F6556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Spezialisiert auf Datenbanken und „Wordle“ Spiel</w:t>
            </w:r>
          </w:p>
        </w:tc>
      </w:tr>
    </w:tbl>
    <w:p w14:paraId="7A302B9C" w14:textId="77777777" w:rsidR="00A82D24" w:rsidRPr="00874669" w:rsidRDefault="00A82D24" w:rsidP="008611D7">
      <w:pPr>
        <w:rPr>
          <w:rFonts w:ascii="Arial" w:hAnsi="Arial" w:cs="Arial"/>
        </w:rPr>
      </w:pPr>
    </w:p>
    <w:p w14:paraId="646646A0" w14:textId="77777777" w:rsidR="008611D7" w:rsidRPr="00874669" w:rsidRDefault="008611D7" w:rsidP="00C6517A">
      <w:pPr>
        <w:pStyle w:val="Heading2"/>
      </w:pPr>
      <w:bookmarkStart w:id="12" w:name="_Toc536201987"/>
      <w:r w:rsidRPr="00874669">
        <w:t>Reviewvermerke und Meeting-Protokolle</w:t>
      </w:r>
      <w:bookmarkEnd w:id="12"/>
      <w:r w:rsidRPr="00874669">
        <w:t xml:space="preserve"> </w:t>
      </w:r>
    </w:p>
    <w:p w14:paraId="42B04B7B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13" w:name="_Toc536201988"/>
      <w:r w:rsidRPr="00874669">
        <w:rPr>
          <w:rFonts w:ascii="Arial" w:hAnsi="Arial"/>
        </w:rPr>
        <w:t>Erstes bis n-tes Review</w:t>
      </w:r>
      <w:bookmarkEnd w:id="13"/>
    </w:p>
    <w:p w14:paraId="004C81FB" w14:textId="5BC98A6E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12233AED" w14:textId="77777777" w:rsidR="008611D7" w:rsidRPr="00874669" w:rsidRDefault="008611D7" w:rsidP="008611D7">
      <w:pPr>
        <w:pStyle w:val="Heading1"/>
      </w:pPr>
      <w:r w:rsidRPr="00874669">
        <w:br w:type="column"/>
      </w:r>
      <w:bookmarkStart w:id="14" w:name="_Toc536201989"/>
      <w:r w:rsidRPr="00874669">
        <w:lastRenderedPageBreak/>
        <w:t>Konzept und Rahmenbedingungen</w:t>
      </w:r>
      <w:bookmarkEnd w:id="14"/>
    </w:p>
    <w:p w14:paraId="35969DC2" w14:textId="77777777" w:rsidR="003224F3" w:rsidRPr="00874669" w:rsidRDefault="003224F3" w:rsidP="00C6517A">
      <w:pPr>
        <w:pStyle w:val="Heading2"/>
      </w:pPr>
      <w:bookmarkStart w:id="15" w:name="_Toc536201990"/>
      <w:r w:rsidRPr="00874669">
        <w:t>Benutzer / Zielgruppe</w:t>
      </w:r>
      <w:bookmarkEnd w:id="15"/>
    </w:p>
    <w:p w14:paraId="472FEC0D" w14:textId="77777777" w:rsidR="00C6517A" w:rsidRPr="00C6517A" w:rsidRDefault="00C6517A" w:rsidP="00C6517A">
      <w:pPr>
        <w:pStyle w:val="Heading2"/>
        <w:numPr>
          <w:ilvl w:val="0"/>
          <w:numId w:val="0"/>
        </w:numPr>
        <w:rPr>
          <w:rFonts w:eastAsiaTheme="minorEastAsia"/>
          <w:b w:val="0"/>
          <w:bCs w:val="0"/>
          <w:color w:val="auto"/>
          <w:sz w:val="24"/>
          <w:szCs w:val="24"/>
        </w:rPr>
      </w:pPr>
      <w:bookmarkStart w:id="16" w:name="_Toc536201991"/>
      <w:r w:rsidRPr="00C6517A">
        <w:rPr>
          <w:rFonts w:eastAsiaTheme="minorEastAsia"/>
          <w:b w:val="0"/>
          <w:bCs w:val="0"/>
          <w:color w:val="auto"/>
          <w:sz w:val="24"/>
          <w:szCs w:val="24"/>
        </w:rPr>
        <w:t>Die Zielgruppe von Enlingo umfasst folgende Benutzergruppen:</w:t>
      </w:r>
    </w:p>
    <w:p w14:paraId="6C0A1498" w14:textId="37BDBA0B" w:rsidR="00C6517A" w:rsidRPr="00C6517A" w:rsidRDefault="00C6517A" w:rsidP="00C6517A">
      <w:pPr>
        <w:pStyle w:val="Heading2"/>
        <w:numPr>
          <w:ilvl w:val="0"/>
          <w:numId w:val="9"/>
        </w:numPr>
        <w:rPr>
          <w:rFonts w:eastAsiaTheme="minorEastAsia"/>
          <w:b w:val="0"/>
          <w:bCs w:val="0"/>
          <w:color w:val="auto"/>
          <w:sz w:val="24"/>
          <w:szCs w:val="24"/>
        </w:rPr>
      </w:pPr>
      <w:r w:rsidRPr="00C6517A">
        <w:rPr>
          <w:rFonts w:eastAsiaTheme="minorEastAsia"/>
          <w:color w:val="auto"/>
          <w:sz w:val="24"/>
          <w:szCs w:val="24"/>
        </w:rPr>
        <w:t>Schüler und Studierende</w:t>
      </w:r>
      <w:r w:rsidRPr="00C6517A">
        <w:rPr>
          <w:rFonts w:eastAsiaTheme="minorEastAsia"/>
          <w:b w:val="0"/>
          <w:bCs w:val="0"/>
          <w:color w:val="auto"/>
          <w:sz w:val="24"/>
          <w:szCs w:val="24"/>
        </w:rPr>
        <w:t>, die ihre Englischkenntnisse in einer spielerischen und interaktiven Form erweitern wollen.</w:t>
      </w:r>
    </w:p>
    <w:p w14:paraId="3F826A14" w14:textId="77777777" w:rsidR="00B61A8C" w:rsidRDefault="00C6517A" w:rsidP="00B61A8C">
      <w:pPr>
        <w:pStyle w:val="Heading2"/>
        <w:numPr>
          <w:ilvl w:val="0"/>
          <w:numId w:val="9"/>
        </w:numPr>
        <w:rPr>
          <w:rFonts w:eastAsiaTheme="minorEastAsia"/>
          <w:b w:val="0"/>
          <w:bCs w:val="0"/>
          <w:color w:val="auto"/>
          <w:sz w:val="24"/>
          <w:szCs w:val="24"/>
        </w:rPr>
      </w:pPr>
      <w:r w:rsidRPr="00C6517A">
        <w:rPr>
          <w:rFonts w:eastAsiaTheme="minorEastAsia"/>
          <w:color w:val="auto"/>
          <w:sz w:val="24"/>
          <w:szCs w:val="24"/>
        </w:rPr>
        <w:t>Lehrkräfte</w:t>
      </w:r>
      <w:r w:rsidRPr="00C6517A">
        <w:rPr>
          <w:rFonts w:eastAsiaTheme="minorEastAsia"/>
          <w:b w:val="0"/>
          <w:bCs w:val="0"/>
          <w:color w:val="auto"/>
          <w:sz w:val="24"/>
          <w:szCs w:val="24"/>
        </w:rPr>
        <w:t>, die die Plattform als unterstützendes Lehrmittel in ihren Unterricht einbinden möchten, um den Lernfortschritt ihrer Schüler zu beobachten und gezielt zu fördern.</w:t>
      </w:r>
    </w:p>
    <w:p w14:paraId="0AD41F36" w14:textId="0681E031" w:rsidR="00C6517A" w:rsidRPr="00B61A8C" w:rsidRDefault="00C6517A" w:rsidP="00B61A8C">
      <w:pPr>
        <w:pStyle w:val="Heading2"/>
        <w:numPr>
          <w:ilvl w:val="0"/>
          <w:numId w:val="9"/>
        </w:numPr>
        <w:rPr>
          <w:rFonts w:eastAsiaTheme="minorEastAsia"/>
          <w:b w:val="0"/>
          <w:bCs w:val="0"/>
          <w:color w:val="auto"/>
          <w:sz w:val="24"/>
          <w:szCs w:val="24"/>
        </w:rPr>
      </w:pPr>
      <w:r w:rsidRPr="00B61A8C">
        <w:rPr>
          <w:rFonts w:eastAsiaTheme="minorEastAsia"/>
          <w:color w:val="auto"/>
          <w:sz w:val="24"/>
          <w:szCs w:val="24"/>
        </w:rPr>
        <w:t>Selbstlernende Erwachsene</w:t>
      </w:r>
      <w:r w:rsidRPr="00B61A8C">
        <w:rPr>
          <w:rFonts w:eastAsiaTheme="minorEastAsia"/>
          <w:b w:val="0"/>
          <w:bCs w:val="0"/>
          <w:color w:val="auto"/>
          <w:sz w:val="24"/>
          <w:szCs w:val="24"/>
        </w:rPr>
        <w:t>, die ihre Sprachkenntnisse für den Beruf oder aus persönlichem Interesse verbessern möchten.</w:t>
      </w:r>
    </w:p>
    <w:p w14:paraId="6C98472D" w14:textId="6226F564" w:rsidR="008611D7" w:rsidRPr="00C6517A" w:rsidRDefault="008611D7" w:rsidP="00C6517A">
      <w:pPr>
        <w:pStyle w:val="Heading2"/>
      </w:pPr>
      <w:r w:rsidRPr="00C6517A">
        <w:t>Ziele des Anbieters</w:t>
      </w:r>
      <w:bookmarkEnd w:id="16"/>
      <w:r w:rsidRPr="00C6517A">
        <w:t xml:space="preserve"> </w:t>
      </w:r>
    </w:p>
    <w:p w14:paraId="263BCA69" w14:textId="5ED0ED31" w:rsidR="00B61A8C" w:rsidRDefault="00B61A8C" w:rsidP="008611D7">
      <w:pPr>
        <w:rPr>
          <w:rFonts w:ascii="Arial" w:hAnsi="Arial" w:cs="Arial"/>
        </w:rPr>
      </w:pPr>
      <w:r w:rsidRPr="00B61A8C">
        <w:rPr>
          <w:rFonts w:ascii="Arial" w:hAnsi="Arial" w:cs="Arial"/>
        </w:rPr>
        <w:t>Das Hauptziel des Anbieters ist es, ein effektives und innovatives Lerninstrument zu entwickeln, das den Nutzern hilft, ihren englischen Wortschatz durch motivierende Lernmethoden zu erweitern.</w:t>
      </w:r>
    </w:p>
    <w:p w14:paraId="28EF7095" w14:textId="6ADC732F" w:rsidR="008611D7" w:rsidRDefault="00B61A8C" w:rsidP="008611D7">
      <w:pPr>
        <w:rPr>
          <w:rFonts w:ascii="Arial" w:hAnsi="Arial" w:cs="Arial"/>
        </w:rPr>
      </w:pPr>
      <w:r w:rsidRPr="00B61A8C">
        <w:rPr>
          <w:rFonts w:ascii="Arial" w:hAnsi="Arial" w:cs="Arial"/>
        </w:rPr>
        <w:t>Weitere Ziele:</w:t>
      </w:r>
    </w:p>
    <w:p w14:paraId="4C63AC06" w14:textId="00064F0B" w:rsidR="00B61A8C" w:rsidRPr="00B61A8C" w:rsidRDefault="00B61A8C" w:rsidP="00B61A8C">
      <w:pPr>
        <w:pStyle w:val="ListParagraph"/>
        <w:numPr>
          <w:ilvl w:val="0"/>
          <w:numId w:val="9"/>
        </w:numPr>
        <w:rPr>
          <w:rFonts w:ascii="Arial" w:hAnsi="Arial" w:cs="Arial"/>
          <w:lang w:val="de-DE"/>
        </w:rPr>
      </w:pPr>
      <w:r w:rsidRPr="00B61A8C">
        <w:rPr>
          <w:rFonts w:ascii="Arial" w:hAnsi="Arial" w:cs="Arial"/>
          <w:b/>
          <w:bCs/>
          <w:lang w:val="de-DE"/>
        </w:rPr>
        <w:t>Wettbewerbsfähigkeit:</w:t>
      </w:r>
      <w:r w:rsidRPr="00B61A8C">
        <w:rPr>
          <w:rFonts w:ascii="Arial" w:hAnsi="Arial" w:cs="Arial"/>
          <w:lang w:val="de-DE"/>
        </w:rPr>
        <w:t xml:space="preserve"> Mit anderen Sprachlernplattformen konkurrieren und sich durch die personalisierten Lernlisten und interaktiven Mini-Spiele differenzieren.</w:t>
      </w:r>
    </w:p>
    <w:p w14:paraId="26CB4E4E" w14:textId="3400C41C" w:rsidR="00B61A8C" w:rsidRPr="00B61A8C" w:rsidRDefault="00B61A8C" w:rsidP="00B61A8C">
      <w:pPr>
        <w:pStyle w:val="ListParagraph"/>
        <w:numPr>
          <w:ilvl w:val="0"/>
          <w:numId w:val="9"/>
        </w:numPr>
        <w:rPr>
          <w:rFonts w:ascii="Arial" w:hAnsi="Arial" w:cs="Arial"/>
          <w:lang w:val="de-DE"/>
        </w:rPr>
      </w:pPr>
      <w:r w:rsidRPr="00B61A8C">
        <w:rPr>
          <w:rFonts w:ascii="Arial" w:hAnsi="Arial" w:cs="Arial"/>
          <w:b/>
          <w:bCs/>
          <w:lang w:val="de-DE"/>
        </w:rPr>
        <w:t>Monetarisierung:</w:t>
      </w:r>
      <w:r w:rsidRPr="00B61A8C">
        <w:rPr>
          <w:rFonts w:ascii="Arial" w:hAnsi="Arial" w:cs="Arial"/>
          <w:lang w:val="de-DE"/>
        </w:rPr>
        <w:t xml:space="preserve"> Umsatzgenerierung durch Premiummitgliedschaften und Werbeeinnahmen (Google AdSense).</w:t>
      </w:r>
    </w:p>
    <w:p w14:paraId="6087BDEE" w14:textId="5BFACB6B" w:rsidR="00B61A8C" w:rsidRPr="00B61A8C" w:rsidRDefault="00B61A8C" w:rsidP="00B61A8C">
      <w:pPr>
        <w:pStyle w:val="ListParagraph"/>
        <w:numPr>
          <w:ilvl w:val="0"/>
          <w:numId w:val="9"/>
        </w:numPr>
        <w:rPr>
          <w:rFonts w:ascii="Arial" w:hAnsi="Arial" w:cs="Arial"/>
          <w:lang w:val="de-DE"/>
        </w:rPr>
      </w:pPr>
      <w:r w:rsidRPr="00B61A8C">
        <w:rPr>
          <w:rFonts w:ascii="Arial" w:hAnsi="Arial" w:cs="Arial"/>
          <w:b/>
          <w:bCs/>
          <w:lang w:val="de-DE"/>
        </w:rPr>
        <w:t>Partnerschaften:</w:t>
      </w:r>
      <w:r w:rsidRPr="00B61A8C">
        <w:rPr>
          <w:rFonts w:ascii="Arial" w:hAnsi="Arial" w:cs="Arial"/>
          <w:lang w:val="de-DE"/>
        </w:rPr>
        <w:t xml:space="preserve"> Aufbau strategischer Partnerschaften, z.B. mit Bildungsinstitutionen oder Unternehmen wie Duolingo.</w:t>
      </w:r>
    </w:p>
    <w:p w14:paraId="7864BD79" w14:textId="1058EA3F" w:rsidR="00B61A8C" w:rsidRPr="00B61A8C" w:rsidRDefault="00B61A8C" w:rsidP="00B61A8C">
      <w:pPr>
        <w:pStyle w:val="ListParagraph"/>
        <w:numPr>
          <w:ilvl w:val="0"/>
          <w:numId w:val="9"/>
        </w:numPr>
        <w:rPr>
          <w:rFonts w:ascii="Arial" w:hAnsi="Arial" w:cs="Arial"/>
          <w:lang w:val="de-DE"/>
        </w:rPr>
      </w:pPr>
      <w:r w:rsidRPr="00B61A8C">
        <w:rPr>
          <w:rFonts w:ascii="Arial" w:hAnsi="Arial" w:cs="Arial"/>
          <w:b/>
          <w:bCs/>
          <w:lang w:val="de-DE"/>
        </w:rPr>
        <w:t>Nutzerzufriedenheit:</w:t>
      </w:r>
      <w:r w:rsidRPr="00B61A8C">
        <w:rPr>
          <w:rFonts w:ascii="Arial" w:hAnsi="Arial" w:cs="Arial"/>
          <w:lang w:val="de-DE"/>
        </w:rPr>
        <w:t xml:space="preserve"> Die Plattform soll benutzerfreundlich und leicht zugänglich sein, um eine hohe Kundenzufriedenheit zu gewährleisten.</w:t>
      </w:r>
    </w:p>
    <w:p w14:paraId="04BECB17" w14:textId="77777777" w:rsidR="008611D7" w:rsidRPr="00874669" w:rsidRDefault="008611D7" w:rsidP="00C6517A">
      <w:pPr>
        <w:pStyle w:val="Heading2"/>
      </w:pPr>
      <w:bookmarkStart w:id="17" w:name="_Toc536201992"/>
      <w:r w:rsidRPr="00874669">
        <w:t>Ziele und Nutzen des Anwenders</w:t>
      </w:r>
      <w:bookmarkEnd w:id="17"/>
    </w:p>
    <w:p w14:paraId="2681E55C" w14:textId="79A734D7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0224D2E" w14:textId="77777777" w:rsidR="008611D7" w:rsidRPr="00874669" w:rsidRDefault="008611D7" w:rsidP="00C6517A">
      <w:pPr>
        <w:pStyle w:val="Heading2"/>
      </w:pPr>
      <w:bookmarkStart w:id="18" w:name="_Toc536201993"/>
      <w:r w:rsidRPr="00874669">
        <w:t>Systemvoraussetzungen</w:t>
      </w:r>
      <w:bookmarkEnd w:id="18"/>
    </w:p>
    <w:p w14:paraId="7EF7B72C" w14:textId="6EBBFFE6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003B0E8C" w14:textId="77777777" w:rsidR="008611D7" w:rsidRPr="00874669" w:rsidRDefault="008611D7" w:rsidP="00C6517A">
      <w:pPr>
        <w:pStyle w:val="Heading2"/>
      </w:pPr>
      <w:bookmarkStart w:id="19" w:name="_Toc536201994"/>
      <w:r w:rsidRPr="00874669">
        <w:t>Ressourcen</w:t>
      </w:r>
      <w:bookmarkEnd w:id="19"/>
    </w:p>
    <w:p w14:paraId="74A9B233" w14:textId="00B4A70F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2D264837" w14:textId="7FCEDEBF" w:rsidR="008611D7" w:rsidRPr="00874669" w:rsidRDefault="008611D7" w:rsidP="008611D7">
      <w:pPr>
        <w:pStyle w:val="Heading1"/>
      </w:pPr>
      <w:r w:rsidRPr="00874669">
        <w:br w:type="column"/>
      </w:r>
      <w:bookmarkStart w:id="20" w:name="_Toc536201995"/>
      <w:r w:rsidRPr="00874669">
        <w:lastRenderedPageBreak/>
        <w:t>Anforderung</w:t>
      </w:r>
      <w:r w:rsidR="003224F3">
        <w:t>sb</w:t>
      </w:r>
      <w:r w:rsidR="003224F3" w:rsidRPr="00874669">
        <w:t>eschreibung</w:t>
      </w:r>
      <w:bookmarkEnd w:id="20"/>
    </w:p>
    <w:p w14:paraId="30AD273F" w14:textId="4A924D6C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7DC75760" w14:textId="06D9EB40" w:rsidR="008611D7" w:rsidRPr="00874669" w:rsidRDefault="003224F3" w:rsidP="00C6517A">
      <w:pPr>
        <w:pStyle w:val="Heading2"/>
      </w:pPr>
      <w:bookmarkStart w:id="21" w:name="_Toc536201996"/>
      <w:r>
        <w:t xml:space="preserve">1. </w:t>
      </w:r>
      <w:r w:rsidR="008611D7" w:rsidRPr="00874669">
        <w:t>Anforderung</w:t>
      </w:r>
      <w:bookmarkEnd w:id="21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0169014C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70069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BBAC845" w14:textId="0D06EED8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7A1D5F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69AF300" w14:textId="2135E82D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0D8222A9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4638039" w14:textId="5E6BEAC5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83AECB6" w14:textId="0A32B5F2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797FDF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CF5AD1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7FD269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BE384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54787493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2" w:name="_Toc536201997"/>
      <w:r w:rsidRPr="00874669">
        <w:rPr>
          <w:rFonts w:ascii="Arial" w:hAnsi="Arial"/>
        </w:rPr>
        <w:t>Beschreibung</w:t>
      </w:r>
      <w:bookmarkEnd w:id="22"/>
    </w:p>
    <w:p w14:paraId="2C1D1AAC" w14:textId="4ECB20B9" w:rsidR="008611D7" w:rsidRPr="00874669" w:rsidRDefault="008611D7" w:rsidP="008611D7">
      <w:pPr>
        <w:tabs>
          <w:tab w:val="left" w:pos="2775"/>
        </w:tabs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  <w:r w:rsidRPr="00874669">
        <w:rPr>
          <w:rFonts w:ascii="Arial" w:hAnsi="Arial" w:cs="Arial"/>
        </w:rPr>
        <w:tab/>
      </w:r>
    </w:p>
    <w:p w14:paraId="73950835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3" w:name="_Toc536201998"/>
      <w:r w:rsidRPr="00874669">
        <w:rPr>
          <w:rFonts w:ascii="Arial" w:hAnsi="Arial"/>
        </w:rPr>
        <w:t>Wechselwirkungen</w:t>
      </w:r>
      <w:bookmarkEnd w:id="23"/>
    </w:p>
    <w:p w14:paraId="3768BD49" w14:textId="58F283BA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8325FE1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4" w:name="_Toc536201999"/>
      <w:r w:rsidRPr="00874669">
        <w:rPr>
          <w:rFonts w:ascii="Arial" w:hAnsi="Arial"/>
        </w:rPr>
        <w:t>Risiken</w:t>
      </w:r>
      <w:bookmarkEnd w:id="24"/>
    </w:p>
    <w:p w14:paraId="4F9503B8" w14:textId="252F7EC8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22BC808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5" w:name="_Toc536202000"/>
      <w:r w:rsidRPr="00874669">
        <w:rPr>
          <w:rFonts w:ascii="Arial" w:hAnsi="Arial"/>
        </w:rPr>
        <w:t>Vergleich mit bestehenden Lösungen</w:t>
      </w:r>
      <w:bookmarkEnd w:id="25"/>
    </w:p>
    <w:p w14:paraId="349BE7AE" w14:textId="149B065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5C13C4DE" w14:textId="23BD4A91" w:rsidR="008611D7" w:rsidRPr="00874669" w:rsidRDefault="003224F3" w:rsidP="008611D7">
      <w:pPr>
        <w:pStyle w:val="Heading3"/>
        <w:rPr>
          <w:rFonts w:ascii="Arial" w:hAnsi="Arial"/>
        </w:rPr>
      </w:pPr>
      <w:bookmarkStart w:id="26" w:name="_Toc536202001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26"/>
    </w:p>
    <w:p w14:paraId="7D745D80" w14:textId="41943BC2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7433E411" w14:textId="28B74F67" w:rsidR="008611D7" w:rsidRPr="00874669" w:rsidRDefault="003224F3" w:rsidP="00C6517A">
      <w:pPr>
        <w:pStyle w:val="Heading2"/>
      </w:pPr>
      <w:bookmarkStart w:id="27" w:name="_Toc536202002"/>
      <w:r>
        <w:t xml:space="preserve">2. </w:t>
      </w:r>
      <w:r w:rsidR="008611D7" w:rsidRPr="00874669">
        <w:t>Anforderung</w:t>
      </w:r>
      <w:bookmarkEnd w:id="27"/>
      <w:r w:rsidR="008611D7" w:rsidRPr="00874669">
        <w:t xml:space="preserve"> 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1CFD24B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5C1680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7C06DCB" w14:textId="64011374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C40E6C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0E14411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697F039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676EAA2" w14:textId="3134A96A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="008611D7"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B14146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C5EAAA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6C675B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69F5A5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5928C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8BA47EB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8" w:name="_Toc536202003"/>
      <w:r w:rsidRPr="00874669">
        <w:rPr>
          <w:rFonts w:ascii="Arial" w:hAnsi="Arial"/>
        </w:rPr>
        <w:t>Beschreibung</w:t>
      </w:r>
      <w:bookmarkEnd w:id="28"/>
    </w:p>
    <w:p w14:paraId="2D65F0D1" w14:textId="731E973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3AD451B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9" w:name="_Toc536202004"/>
      <w:r w:rsidRPr="00874669">
        <w:rPr>
          <w:rFonts w:ascii="Arial" w:hAnsi="Arial"/>
        </w:rPr>
        <w:t>Wechselwirkungen</w:t>
      </w:r>
      <w:bookmarkEnd w:id="29"/>
    </w:p>
    <w:p w14:paraId="7E501133" w14:textId="167F507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0B0E06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30" w:name="_Toc536202005"/>
      <w:r w:rsidRPr="00874669">
        <w:rPr>
          <w:rFonts w:ascii="Arial" w:hAnsi="Arial"/>
        </w:rPr>
        <w:t>Risiken</w:t>
      </w:r>
      <w:bookmarkEnd w:id="30"/>
    </w:p>
    <w:p w14:paraId="7C9E2B54" w14:textId="36385136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5AF13A23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31" w:name="_Toc536202006"/>
      <w:r w:rsidRPr="00874669">
        <w:rPr>
          <w:rFonts w:ascii="Arial" w:hAnsi="Arial"/>
        </w:rPr>
        <w:t>Vergleich mit bestehenden Lösungen</w:t>
      </w:r>
      <w:bookmarkEnd w:id="31"/>
    </w:p>
    <w:p w14:paraId="73503E08" w14:textId="21930B0B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868B9A2" w14:textId="04595F2F" w:rsidR="008611D7" w:rsidRPr="00874669" w:rsidRDefault="003224F3" w:rsidP="008611D7">
      <w:pPr>
        <w:pStyle w:val="Heading3"/>
        <w:rPr>
          <w:rFonts w:ascii="Arial" w:hAnsi="Arial"/>
        </w:rPr>
      </w:pPr>
      <w:bookmarkStart w:id="32" w:name="_Toc536202007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32"/>
    </w:p>
    <w:p w14:paraId="14A65817" w14:textId="312F2ADB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C8E34D5" w14:textId="5C3CE724" w:rsidR="008611D7" w:rsidRPr="00874669" w:rsidRDefault="008611D7" w:rsidP="008611D7">
      <w:pPr>
        <w:pStyle w:val="Heading1"/>
      </w:pPr>
      <w:r w:rsidRPr="00874669">
        <w:br w:type="column"/>
      </w:r>
      <w:bookmarkStart w:id="33" w:name="_Toc536202008"/>
      <w:r w:rsidRPr="00874669">
        <w:lastRenderedPageBreak/>
        <w:t>Genehmigung</w:t>
      </w:r>
      <w:bookmarkEnd w:id="33"/>
    </w:p>
    <w:p w14:paraId="068DBE5A" w14:textId="4C53F86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 Genehmigung erfolgt... </w:t>
      </w:r>
    </w:p>
    <w:p w14:paraId="06CC368D" w14:textId="77777777" w:rsidR="008611D7" w:rsidRPr="00874669" w:rsidRDefault="008611D7" w:rsidP="008611D7">
      <w:pPr>
        <w:rPr>
          <w:rFonts w:ascii="Arial" w:hAnsi="Arial"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874669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64708D49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F855D85" w14:textId="77777777" w:rsidR="008611D7" w:rsidRPr="00874669" w:rsidRDefault="008611D7" w:rsidP="008611D7">
      <w:pPr>
        <w:rPr>
          <w:rFonts w:ascii="Arial" w:hAnsi="Arial" w:cs="Arial"/>
        </w:rPr>
      </w:pPr>
    </w:p>
    <w:p w14:paraId="4A6193DA" w14:textId="1D7C7ECB" w:rsidR="008611D7" w:rsidRPr="00874669" w:rsidRDefault="008611D7" w:rsidP="008611D7">
      <w:pPr>
        <w:pStyle w:val="Heading1"/>
      </w:pPr>
      <w:r w:rsidRPr="00874669">
        <w:br w:type="column"/>
      </w:r>
      <w:bookmarkStart w:id="34" w:name="_Toc536202009"/>
      <w:r w:rsidRPr="00874669">
        <w:lastRenderedPageBreak/>
        <w:t>Anhang</w:t>
      </w:r>
      <w:bookmarkEnd w:id="34"/>
    </w:p>
    <w:p w14:paraId="1C71F88D" w14:textId="273F8824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2A072CD" w14:textId="6C7C653D" w:rsidR="003A54A1" w:rsidRPr="00874669" w:rsidRDefault="003A54A1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B44CB65" w14:textId="4C542731" w:rsidR="00A82D24" w:rsidRPr="00874669" w:rsidRDefault="00A82D24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3705AEA" w14:textId="185CB43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77ADA28" w14:textId="7F0FF62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262931B" w14:textId="3AB225F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F6810B5" w14:textId="3655D9A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68AC238" w14:textId="644991D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6BF6F5" w14:textId="49EE14C2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D9F24C7" w14:textId="6D52B90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9909650" w14:textId="5AE33608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99CA8DF" w14:textId="6A07564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6864893" w14:textId="589AF44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B998568" w14:textId="5B9FC32B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B0F210A" w14:textId="2E733CFF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5F7DD9A" w14:textId="60FD240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A5CEF05" w14:textId="0A4A8D07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91102D5" w14:textId="4CA6958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DC3F27A" w14:textId="513A0B42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ACED41E" w14:textId="2BAC676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006BDF9" w14:textId="6DB2A2B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91A3015" w14:textId="7CB3868B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E3D7883" w14:textId="6744F05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AC5F128" w14:textId="76C16F68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DBEDDA" w14:textId="1140B4D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A6569B3" w14:textId="1F94E59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E380175" w14:textId="359CC32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9F7FE0B" w14:textId="19D9D965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575B2A9" w14:textId="1F53D55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E2D0DB3" w14:textId="51737FB7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6F77AB4" w14:textId="6F2B2274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4D5BEE3" w14:textId="7709095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0B7561F" w14:textId="046FBA1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EDFDCB7" w14:textId="2DB488F5" w:rsidR="00001153" w:rsidRPr="007324E6" w:rsidRDefault="00001153" w:rsidP="007324E6">
      <w:pPr>
        <w:spacing w:line="240" w:lineRule="auto"/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sectPr w:rsidR="00001153" w:rsidRPr="007324E6" w:rsidSect="00AC3E70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1418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650B5" w14:textId="77777777" w:rsidR="00786AE6" w:rsidRDefault="00786AE6" w:rsidP="00847B4C">
      <w:r>
        <w:separator/>
      </w:r>
    </w:p>
  </w:endnote>
  <w:endnote w:type="continuationSeparator" w:id="0">
    <w:p w14:paraId="55F78F56" w14:textId="77777777" w:rsidR="00786AE6" w:rsidRDefault="00786AE6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00BD85DF" w:rsidR="001B4DB0" w:rsidRPr="00874669" w:rsidRDefault="001B4DB0" w:rsidP="00874669">
        <w:pPr>
          <w:pStyle w:val="Footer"/>
          <w:spacing w:line="240" w:lineRule="auto"/>
          <w:jc w:val="center"/>
          <w:rPr>
            <w:rFonts w:ascii="Arial" w:hAnsi="Arial" w:cs="Arial"/>
            <w:sz w:val="20"/>
          </w:rPr>
        </w:pPr>
        <w:r w:rsidRPr="00874669">
          <w:rPr>
            <w:rFonts w:ascii="Arial" w:hAnsi="Arial" w:cs="Arial"/>
            <w:sz w:val="20"/>
          </w:rPr>
          <w:fldChar w:fldCharType="begin"/>
        </w:r>
        <w:r w:rsidRPr="00874669">
          <w:rPr>
            <w:rFonts w:ascii="Arial" w:hAnsi="Arial" w:cs="Arial"/>
            <w:sz w:val="20"/>
          </w:rPr>
          <w:instrText>PAGE   \* MERGEFORMAT</w:instrText>
        </w:r>
        <w:r w:rsidRPr="00874669">
          <w:rPr>
            <w:rFonts w:ascii="Arial" w:hAnsi="Arial" w:cs="Arial"/>
            <w:sz w:val="20"/>
          </w:rPr>
          <w:fldChar w:fldCharType="separate"/>
        </w:r>
        <w:r w:rsidRPr="00874669">
          <w:rPr>
            <w:rFonts w:ascii="Arial" w:hAnsi="Arial" w:cs="Arial"/>
            <w:sz w:val="20"/>
          </w:rPr>
          <w:t>2</w:t>
        </w:r>
        <w:r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EndPr/>
    <w:sdtContent>
      <w:p w14:paraId="6EB4047E" w14:textId="7C4D8E09" w:rsidR="00366FA6" w:rsidRPr="001B4DB0" w:rsidRDefault="00366FA6" w:rsidP="00874669">
        <w:pPr>
          <w:pStyle w:val="Footer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Pr="00874669">
          <w:rPr>
            <w:rFonts w:ascii="Arial" w:hAnsi="Arial" w:cs="Arial"/>
            <w:sz w:val="20"/>
            <w:szCs w:val="20"/>
          </w:rPr>
          <w:t>2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CA7A2" w14:textId="77777777" w:rsidR="00786AE6" w:rsidRDefault="00786AE6" w:rsidP="00847B4C">
      <w:r>
        <w:separator/>
      </w:r>
    </w:p>
  </w:footnote>
  <w:footnote w:type="continuationSeparator" w:id="0">
    <w:p w14:paraId="4AE68B13" w14:textId="77777777" w:rsidR="00786AE6" w:rsidRDefault="00786AE6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39745" w14:textId="79F3DDB9" w:rsidR="00EC0829" w:rsidRDefault="00A90936">
    <w:pPr>
      <w:pStyle w:val="Header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1026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E8F2A" w14:textId="20FBB621" w:rsidR="00FC1E50" w:rsidRPr="00874669" w:rsidRDefault="00A90936" w:rsidP="00EC0829">
    <w:pPr>
      <w:pStyle w:val="Header"/>
      <w:jc w:val="right"/>
      <w:rPr>
        <w:rFonts w:ascii="Arial" w:hAnsi="Arial" w:cs="Arial"/>
        <w:b/>
        <w:color w:val="007FC5"/>
        <w:sz w:val="20"/>
      </w:rPr>
    </w:pPr>
    <w:r>
      <w:rPr>
        <w:rFonts w:ascii="Arial" w:eastAsia="Times New Roman" w:hAnsi="Arial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1027" type="#_x0000_t75" style="position:absolute;left:0;text-align:left;margin-left:-56.55pt;margin-top:-70.7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74669">
      <w:rPr>
        <w:rFonts w:ascii="Arial" w:hAnsi="Arial" w:cs="Arial"/>
        <w:b/>
        <w:noProof/>
        <w:color w:val="007FC5"/>
        <w:sz w:val="20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ABD71B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8611D7" w:rsidRPr="00874669">
      <w:rPr>
        <w:rFonts w:ascii="Arial" w:hAnsi="Arial" w:cs="Arial"/>
        <w:b/>
        <w:color w:val="007FC5"/>
        <w:sz w:val="20"/>
      </w:rPr>
      <w:t>LASTENHEFT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AA5C1" w14:textId="58AFF59C" w:rsidR="00EC0829" w:rsidRDefault="00A90936" w:rsidP="00EC0829">
    <w:pPr>
      <w:pStyle w:val="Header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1025" type="#_x0000_t75" style="position:absolute;left:0;text-align:left;margin-left:-56.55pt;margin-top:-105.5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9C790A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F672307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9C790A" w:rsidRDefault="008611D7" w:rsidP="00777A4D">
                          <w:pPr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9C790A"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" stroked="f">
              <v:textbox>
                <w:txbxContent>
                  <w:p w14:paraId="5B57B56A" w14:textId="00FACA75" w:rsidR="00EC0829" w:rsidRPr="009C790A" w:rsidRDefault="008611D7" w:rsidP="00777A4D">
                    <w:pPr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9C790A"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8F3FDDA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4D4A4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</w:p>
  <w:p w14:paraId="16FD643B" w14:textId="46CE2480" w:rsidR="00EC0829" w:rsidRDefault="00A93700" w:rsidP="00EC082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A1D186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B65D5"/>
    <w:multiLevelType w:val="hybridMultilevel"/>
    <w:tmpl w:val="3A8EBE8C"/>
    <w:lvl w:ilvl="0" w:tplc="8C02942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5268F"/>
    <w:multiLevelType w:val="hybridMultilevel"/>
    <w:tmpl w:val="AC98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1D82"/>
    <w:multiLevelType w:val="multilevel"/>
    <w:tmpl w:val="1EC23D5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825177">
    <w:abstractNumId w:val="7"/>
  </w:num>
  <w:num w:numId="2" w16cid:durableId="717709887">
    <w:abstractNumId w:val="1"/>
  </w:num>
  <w:num w:numId="3" w16cid:durableId="2010716704">
    <w:abstractNumId w:val="4"/>
  </w:num>
  <w:num w:numId="4" w16cid:durableId="982199912">
    <w:abstractNumId w:val="0"/>
  </w:num>
  <w:num w:numId="5" w16cid:durableId="717433426">
    <w:abstractNumId w:val="9"/>
  </w:num>
  <w:num w:numId="6" w16cid:durableId="1394425133">
    <w:abstractNumId w:val="2"/>
  </w:num>
  <w:num w:numId="7" w16cid:durableId="2086100728">
    <w:abstractNumId w:val="3"/>
  </w:num>
  <w:num w:numId="8" w16cid:durableId="1197304960">
    <w:abstractNumId w:val="8"/>
  </w:num>
  <w:num w:numId="9" w16cid:durableId="2047488261">
    <w:abstractNumId w:val="5"/>
  </w:num>
  <w:num w:numId="10" w16cid:durableId="475606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01153"/>
    <w:rsid w:val="00023A0B"/>
    <w:rsid w:val="000365D2"/>
    <w:rsid w:val="00067A64"/>
    <w:rsid w:val="00074D93"/>
    <w:rsid w:val="000763D0"/>
    <w:rsid w:val="0009481D"/>
    <w:rsid w:val="0009609C"/>
    <w:rsid w:val="000C45DE"/>
    <w:rsid w:val="00102A8D"/>
    <w:rsid w:val="001076C7"/>
    <w:rsid w:val="00126AE6"/>
    <w:rsid w:val="00177E4A"/>
    <w:rsid w:val="001B4DB0"/>
    <w:rsid w:val="001C6448"/>
    <w:rsid w:val="0027001F"/>
    <w:rsid w:val="0028563B"/>
    <w:rsid w:val="002903EE"/>
    <w:rsid w:val="00293A70"/>
    <w:rsid w:val="002B7678"/>
    <w:rsid w:val="00302718"/>
    <w:rsid w:val="00313488"/>
    <w:rsid w:val="003224F3"/>
    <w:rsid w:val="00361F4A"/>
    <w:rsid w:val="00366FA6"/>
    <w:rsid w:val="003A54A1"/>
    <w:rsid w:val="00434175"/>
    <w:rsid w:val="004369A4"/>
    <w:rsid w:val="00437CC0"/>
    <w:rsid w:val="00445CE9"/>
    <w:rsid w:val="00465E3A"/>
    <w:rsid w:val="004665D9"/>
    <w:rsid w:val="004A5007"/>
    <w:rsid w:val="004D13D1"/>
    <w:rsid w:val="004F1051"/>
    <w:rsid w:val="005041E5"/>
    <w:rsid w:val="0056509C"/>
    <w:rsid w:val="00576EB6"/>
    <w:rsid w:val="005854D7"/>
    <w:rsid w:val="00596C50"/>
    <w:rsid w:val="005C13E2"/>
    <w:rsid w:val="005C3268"/>
    <w:rsid w:val="006103E7"/>
    <w:rsid w:val="006813BB"/>
    <w:rsid w:val="00683C94"/>
    <w:rsid w:val="00691544"/>
    <w:rsid w:val="006A0D68"/>
    <w:rsid w:val="006C038A"/>
    <w:rsid w:val="006D643E"/>
    <w:rsid w:val="00704589"/>
    <w:rsid w:val="00705653"/>
    <w:rsid w:val="0071754E"/>
    <w:rsid w:val="007324E6"/>
    <w:rsid w:val="00763B74"/>
    <w:rsid w:val="00777A4D"/>
    <w:rsid w:val="00784AAF"/>
    <w:rsid w:val="00786AE6"/>
    <w:rsid w:val="007C71A8"/>
    <w:rsid w:val="00836836"/>
    <w:rsid w:val="00847B4C"/>
    <w:rsid w:val="008611D7"/>
    <w:rsid w:val="00874669"/>
    <w:rsid w:val="008771DB"/>
    <w:rsid w:val="00882CAB"/>
    <w:rsid w:val="00886CBE"/>
    <w:rsid w:val="008C7A45"/>
    <w:rsid w:val="008E6F2D"/>
    <w:rsid w:val="00902739"/>
    <w:rsid w:val="009356A1"/>
    <w:rsid w:val="009B7E55"/>
    <w:rsid w:val="009C790A"/>
    <w:rsid w:val="00A142E1"/>
    <w:rsid w:val="00A35DD4"/>
    <w:rsid w:val="00A371D0"/>
    <w:rsid w:val="00A42995"/>
    <w:rsid w:val="00A46537"/>
    <w:rsid w:val="00A556F0"/>
    <w:rsid w:val="00A74877"/>
    <w:rsid w:val="00A76834"/>
    <w:rsid w:val="00A82D24"/>
    <w:rsid w:val="00A90936"/>
    <w:rsid w:val="00A93700"/>
    <w:rsid w:val="00AC1168"/>
    <w:rsid w:val="00AC3E70"/>
    <w:rsid w:val="00B0207A"/>
    <w:rsid w:val="00B052DB"/>
    <w:rsid w:val="00B1054B"/>
    <w:rsid w:val="00B20A7C"/>
    <w:rsid w:val="00B2401E"/>
    <w:rsid w:val="00B30A1A"/>
    <w:rsid w:val="00B571ED"/>
    <w:rsid w:val="00B61A8C"/>
    <w:rsid w:val="00B93FFF"/>
    <w:rsid w:val="00B973F4"/>
    <w:rsid w:val="00BD1158"/>
    <w:rsid w:val="00C177DA"/>
    <w:rsid w:val="00C62CD8"/>
    <w:rsid w:val="00C64B1E"/>
    <w:rsid w:val="00C6517A"/>
    <w:rsid w:val="00C809C4"/>
    <w:rsid w:val="00C8442C"/>
    <w:rsid w:val="00C8795C"/>
    <w:rsid w:val="00CA2EB7"/>
    <w:rsid w:val="00CA5653"/>
    <w:rsid w:val="00CA6C48"/>
    <w:rsid w:val="00CB23FB"/>
    <w:rsid w:val="00CC0348"/>
    <w:rsid w:val="00CD7B1C"/>
    <w:rsid w:val="00D04F38"/>
    <w:rsid w:val="00D21BDD"/>
    <w:rsid w:val="00D2700E"/>
    <w:rsid w:val="00D65AAB"/>
    <w:rsid w:val="00D9114F"/>
    <w:rsid w:val="00E66FB5"/>
    <w:rsid w:val="00EC0829"/>
    <w:rsid w:val="00EE595E"/>
    <w:rsid w:val="00F004D0"/>
    <w:rsid w:val="00F32A9F"/>
    <w:rsid w:val="00F42429"/>
    <w:rsid w:val="00F4548E"/>
    <w:rsid w:val="00F55FAD"/>
    <w:rsid w:val="00F65562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2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3224F3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C6517A"/>
    <w:pPr>
      <w:keepNext/>
      <w:numPr>
        <w:ilvl w:val="1"/>
        <w:numId w:val="8"/>
      </w:numPr>
      <w:spacing w:before="360" w:after="180"/>
      <w:outlineLvl w:val="1"/>
    </w:pPr>
    <w:rPr>
      <w:rFonts w:ascii="Arial" w:eastAsia="Times New Roman" w:hAnsi="Arial" w:cs="Arial"/>
      <w:b/>
      <w:bCs/>
      <w:iCs/>
      <w:color w:val="007FC5"/>
      <w:sz w:val="26"/>
      <w:szCs w:val="28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47B4C"/>
  </w:style>
  <w:style w:type="character" w:customStyle="1" w:styleId="FootnoteTextChar">
    <w:name w:val="Footnote Text Char"/>
    <w:basedOn w:val="DefaultParagraphFont"/>
    <w:link w:val="FootnoteText"/>
    <w:uiPriority w:val="99"/>
    <w:rsid w:val="00847B4C"/>
  </w:style>
  <w:style w:type="character" w:styleId="FootnoteReference">
    <w:name w:val="footnote reference"/>
    <w:basedOn w:val="DefaultParagraphFont"/>
    <w:uiPriority w:val="99"/>
    <w:unhideWhenUsed/>
    <w:rsid w:val="00847B4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B4C"/>
  </w:style>
  <w:style w:type="paragraph" w:styleId="Footer">
    <w:name w:val="footer"/>
    <w:basedOn w:val="Normal"/>
    <w:link w:val="Foot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B4C"/>
  </w:style>
  <w:style w:type="table" w:styleId="TableGrid">
    <w:name w:val="Table Grid"/>
    <w:basedOn w:val="TableNormal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Heading1Char">
    <w:name w:val="Heading 1 Char"/>
    <w:basedOn w:val="DefaultParagraphFont"/>
    <w:link w:val="Heading1"/>
    <w:rsid w:val="00683C94"/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C6517A"/>
    <w:rPr>
      <w:rFonts w:ascii="Arial" w:eastAsia="Times New Roman" w:hAnsi="Arial" w:cs="Arial"/>
      <w:b/>
      <w:bCs/>
      <w:iCs/>
      <w:color w:val="007FC5"/>
      <w:sz w:val="26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Heading5Char">
    <w:name w:val="Heading 5 Char"/>
    <w:basedOn w:val="DefaultParagraphFont"/>
    <w:link w:val="Heading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Normal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Normal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Heading1"/>
    <w:rsid w:val="008611D7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TOC2">
    <w:name w:val="toc 2"/>
    <w:basedOn w:val="Normal"/>
    <w:next w:val="Normal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TOC3">
    <w:name w:val="toc 3"/>
    <w:basedOn w:val="Normal"/>
    <w:next w:val="Normal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  <w:style w:type="character" w:styleId="UnresolvedMention">
    <w:name w:val="Unresolved Mention"/>
    <w:basedOn w:val="DefaultParagraphFont"/>
    <w:uiPriority w:val="99"/>
    <w:rsid w:val="00691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hoppi@student.tgm.ac.a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mpagler@student.tgm.ac.a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pagler@student.tgm.ac.a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wilhelm@student.tgm.ac.a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7b7321-699e-4c59-ac5f-e254e3ed5b5a">
      <Terms xmlns="http://schemas.microsoft.com/office/infopath/2007/PartnerControls"/>
    </lcf76f155ced4ddcb4097134ff3c332f>
    <TaxCatchAll xmlns="7760b130-b144-4486-bde3-77306cd3b47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B52365863594098463E4D63DF7BF7" ma:contentTypeVersion="18" ma:contentTypeDescription="Ein neues Dokument erstellen." ma:contentTypeScope="" ma:versionID="fb8558f71f0edde62bf65108b3451a15">
  <xsd:schema xmlns:xsd="http://www.w3.org/2001/XMLSchema" xmlns:xs="http://www.w3.org/2001/XMLSchema" xmlns:p="http://schemas.microsoft.com/office/2006/metadata/properties" xmlns:ns2="2a7b7321-699e-4c59-ac5f-e254e3ed5b5a" xmlns:ns3="7760b130-b144-4486-bde3-77306cd3b476" targetNamespace="http://schemas.microsoft.com/office/2006/metadata/properties" ma:root="true" ma:fieldsID="8787954f4ea7f0e71452c2109e1cbb70" ns2:_="" ns3:_="">
    <xsd:import namespace="2a7b7321-699e-4c59-ac5f-e254e3ed5b5a"/>
    <xsd:import namespace="7760b130-b144-4486-bde3-77306cd3b4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b7321-699e-4c59-ac5f-e254e3ed5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95326a9-01b2-4c4f-b594-1378211a9f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0b130-b144-4486-bde3-77306cd3b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ad60276-18bf-4a76-89af-deefdceae3b8}" ma:internalName="TaxCatchAll" ma:showField="CatchAllData" ma:web="7760b130-b144-4486-bde3-77306cd3b4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6CC06F-7DDE-4AB7-B1CE-78810F2ECA58}">
  <ds:schemaRefs>
    <ds:schemaRef ds:uri="http://schemas.microsoft.com/office/2006/metadata/properties"/>
    <ds:schemaRef ds:uri="http://schemas.microsoft.com/office/infopath/2007/PartnerControls"/>
    <ds:schemaRef ds:uri="2a7b7321-699e-4c59-ac5f-e254e3ed5b5a"/>
    <ds:schemaRef ds:uri="7760b130-b144-4486-bde3-77306cd3b476"/>
  </ds:schemaRefs>
</ds:datastoreItem>
</file>

<file path=customXml/itemProps2.xml><?xml version="1.0" encoding="utf-8"?>
<ds:datastoreItem xmlns:ds="http://schemas.openxmlformats.org/officeDocument/2006/customXml" ds:itemID="{9042C8C9-2928-46C8-938E-F5CF93961F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04D7B2-56D5-4790-90A7-F1E9DE01A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b7321-699e-4c59-ac5f-e254e3ed5b5a"/>
    <ds:schemaRef ds:uri="7760b130-b144-4486-bde3-77306cd3b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F3E837-44FD-4ED9-BD9A-92125DD39E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Pagler Matthias</cp:lastModifiedBy>
  <cp:revision>32</cp:revision>
  <cp:lastPrinted>2018-05-14T06:42:00Z</cp:lastPrinted>
  <dcterms:created xsi:type="dcterms:W3CDTF">2019-01-24T10:04:00Z</dcterms:created>
  <dcterms:modified xsi:type="dcterms:W3CDTF">2024-10-07T15:38:00Z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0x0101007A4B52365863594098463E4D63DF7BF7</vt:lpwstr>
  </property>
</Properties>
</file>