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6C" w:rsidRDefault="00AB25A1" w:rsidP="00AB25A1">
      <w:pPr>
        <w:pStyle w:val="a8"/>
        <w:jc w:val="left"/>
        <w:rPr>
          <w:rFonts w:ascii="宋体" w:eastAsia="宋体" w:hAnsi="宋体"/>
          <w:b/>
          <w:szCs w:val="32"/>
        </w:rPr>
      </w:pPr>
      <w:r>
        <w:rPr>
          <w:rFonts w:ascii="宋体" w:eastAsia="宋体" w:hAnsi="宋体" w:hint="eastAsia"/>
          <w:b/>
          <w:szCs w:val="32"/>
        </w:rPr>
        <w:t>附录</w:t>
      </w:r>
      <w:proofErr w:type="gramStart"/>
      <w:r>
        <w:rPr>
          <w:rFonts w:ascii="宋体" w:eastAsia="宋体" w:hAnsi="宋体" w:hint="eastAsia"/>
          <w:b/>
          <w:szCs w:val="32"/>
        </w:rPr>
        <w:t>一</w:t>
      </w:r>
      <w:proofErr w:type="gramEnd"/>
      <w:r>
        <w:rPr>
          <w:rFonts w:ascii="宋体" w:eastAsia="宋体" w:hAnsi="宋体" w:hint="eastAsia"/>
          <w:b/>
          <w:szCs w:val="32"/>
        </w:rPr>
        <w:t xml:space="preserve"> </w:t>
      </w:r>
      <w:r w:rsidRPr="00AB25A1">
        <w:rPr>
          <w:rFonts w:ascii="宋体" w:eastAsia="宋体" w:hAnsi="宋体"/>
          <w:b/>
          <w:szCs w:val="32"/>
        </w:rPr>
        <w:t>Mantels 实验指导书</w:t>
      </w:r>
    </w:p>
    <w:p w:rsidR="00BC316C" w:rsidRPr="00EA7923" w:rsidRDefault="00BC316C" w:rsidP="00BC316C">
      <w:pPr>
        <w:pStyle w:val="a8"/>
        <w:jc w:val="center"/>
        <w:rPr>
          <w:rFonts w:ascii="冬青黑体简体中文 W3" w:eastAsia="冬青黑体简体中文 W3" w:hAnsi="冬青黑体简体中文 W3"/>
          <w:sz w:val="30"/>
          <w:szCs w:val="30"/>
        </w:rPr>
      </w:pPr>
      <w:r w:rsidRPr="00EA7923">
        <w:rPr>
          <w:rFonts w:ascii="冬青黑体简体中文 W3" w:eastAsia="冬青黑体简体中文 W3" w:hAnsi="冬青黑体简体中文 W3" w:hint="eastAsia"/>
          <w:sz w:val="30"/>
          <w:szCs w:val="30"/>
        </w:rPr>
        <w:t>目录</w:t>
      </w:r>
    </w:p>
    <w:p w:rsidR="00BC316C" w:rsidRDefault="00BC316C" w:rsidP="00BC316C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前言</w:t>
      </w:r>
    </w:p>
    <w:p w:rsidR="00BC316C" w:rsidRDefault="00096859" w:rsidP="00BC316C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实验平台介绍</w:t>
      </w:r>
    </w:p>
    <w:p w:rsidR="00BC316C" w:rsidRDefault="005634DA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核心实验板介绍</w:t>
      </w:r>
    </w:p>
    <w:p w:rsidR="00BC316C" w:rsidRPr="005634DA" w:rsidRDefault="005634DA" w:rsidP="005634DA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数电扩展</w:t>
      </w:r>
      <w:proofErr w:type="gramEnd"/>
      <w:r>
        <w:rPr>
          <w:rFonts w:ascii="宋体" w:eastAsia="宋体" w:hAnsi="宋体" w:hint="eastAsia"/>
          <w:sz w:val="21"/>
          <w:szCs w:val="21"/>
        </w:rPr>
        <w:t>实验板介绍</w:t>
      </w:r>
    </w:p>
    <w:p w:rsidR="00BC316C" w:rsidRDefault="005634DA" w:rsidP="00BC316C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数字电子技术基础实验</w:t>
      </w:r>
    </w:p>
    <w:p w:rsidR="00BC316C" w:rsidRDefault="005B21B7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组合逻辑电路</w:t>
      </w:r>
      <w:r w:rsidR="00046E4C">
        <w:rPr>
          <w:rFonts w:ascii="宋体" w:eastAsia="宋体" w:hAnsi="宋体" w:hint="eastAsia"/>
          <w:sz w:val="21"/>
          <w:szCs w:val="21"/>
        </w:rPr>
        <w:t>基础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功能模块设计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数据结构设计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外部接口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平台选用开源框架/库简介</w:t>
      </w:r>
      <w:r w:rsidRPr="00155CD0">
        <w:rPr>
          <w:rFonts w:ascii="宋体" w:eastAsia="宋体" w:hAnsi="宋体" w:hint="eastAsia"/>
          <w:sz w:val="21"/>
          <w:szCs w:val="21"/>
          <w:vertAlign w:val="superscript"/>
        </w:rPr>
        <w:t>*</w:t>
      </w:r>
    </w:p>
    <w:p w:rsidR="00BC316C" w:rsidRDefault="00BC316C" w:rsidP="00BC316C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Experiment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Platform设计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硬件概述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核心实验板设计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proofErr w:type="gramStart"/>
      <w:r>
        <w:rPr>
          <w:rFonts w:ascii="宋体" w:eastAsia="宋体" w:hAnsi="宋体" w:hint="eastAsia"/>
          <w:sz w:val="21"/>
          <w:szCs w:val="21"/>
        </w:rPr>
        <w:t>数电拓展</w:t>
      </w:r>
      <w:proofErr w:type="gramEnd"/>
      <w:r>
        <w:rPr>
          <w:rFonts w:ascii="宋体" w:eastAsia="宋体" w:hAnsi="宋体" w:hint="eastAsia"/>
          <w:sz w:val="21"/>
          <w:szCs w:val="21"/>
        </w:rPr>
        <w:t>实验板设计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平台选用芯片简介</w:t>
      </w:r>
      <w:r w:rsidRPr="00155CD0">
        <w:rPr>
          <w:rFonts w:ascii="宋体" w:eastAsia="宋体" w:hAnsi="宋体" w:hint="eastAsia"/>
          <w:sz w:val="21"/>
          <w:szCs w:val="21"/>
          <w:vertAlign w:val="superscript"/>
        </w:rPr>
        <w:t>*</w:t>
      </w:r>
    </w:p>
    <w:p w:rsidR="00BC316C" w:rsidRDefault="00BC316C" w:rsidP="00BC316C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安装及部署说明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Mantels</w:t>
      </w:r>
      <w:r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Course配置要求及安装说明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 w:rsidRPr="00596DE8">
        <w:rPr>
          <w:rFonts w:ascii="宋体" w:eastAsia="宋体" w:hAnsi="宋体" w:hint="eastAsia"/>
          <w:sz w:val="21"/>
          <w:szCs w:val="21"/>
        </w:rPr>
        <w:t>Mantels</w:t>
      </w:r>
      <w:r w:rsidRPr="00596DE8">
        <w:rPr>
          <w:rFonts w:ascii="宋体" w:eastAsia="宋体" w:hAnsi="宋体"/>
          <w:sz w:val="21"/>
          <w:szCs w:val="21"/>
        </w:rPr>
        <w:t xml:space="preserve"> Experiment Platform</w:t>
      </w:r>
      <w:r>
        <w:rPr>
          <w:rFonts w:ascii="宋体" w:eastAsia="宋体" w:hAnsi="宋体" w:hint="eastAsia"/>
          <w:sz w:val="21"/>
          <w:szCs w:val="21"/>
        </w:rPr>
        <w:t>配置要求及安装说明</w:t>
      </w:r>
    </w:p>
    <w:p w:rsidR="00BC316C" w:rsidRDefault="00BC316C" w:rsidP="00BC316C">
      <w:pPr>
        <w:pStyle w:val="a8"/>
        <w:numPr>
          <w:ilvl w:val="1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客户端配置要求</w:t>
      </w:r>
    </w:p>
    <w:p w:rsidR="00BC316C" w:rsidRDefault="00BC316C" w:rsidP="00BC316C">
      <w:pPr>
        <w:pStyle w:val="a8"/>
        <w:numPr>
          <w:ilvl w:val="0"/>
          <w:numId w:val="1"/>
        </w:numPr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总结</w:t>
      </w:r>
    </w:p>
    <w:p w:rsidR="00BC316C" w:rsidRDefault="00BC316C" w:rsidP="00AB25A1">
      <w:pPr>
        <w:pStyle w:val="a8"/>
        <w:jc w:val="left"/>
      </w:pPr>
    </w:p>
    <w:p w:rsidR="00BC316C" w:rsidRDefault="00BC316C">
      <w:pPr>
        <w:widowControl/>
        <w:jc w:val="left"/>
        <w:rPr>
          <w:rFonts w:ascii="Arial" w:eastAsia="黑体" w:hAnsi="Arial" w:cs="Times New Roman"/>
          <w:kern w:val="0"/>
          <w:sz w:val="32"/>
          <w:szCs w:val="20"/>
        </w:rPr>
      </w:pPr>
      <w:r>
        <w:br w:type="page"/>
      </w:r>
    </w:p>
    <w:p w:rsidR="00BC316C" w:rsidRPr="00BC316C" w:rsidRDefault="00BC316C" w:rsidP="00BC316C">
      <w:pPr>
        <w:pStyle w:val="a8"/>
        <w:jc w:val="left"/>
        <w:rPr>
          <w:rFonts w:ascii="宋体" w:eastAsia="宋体" w:hAnsi="宋体"/>
          <w:b/>
          <w:szCs w:val="32"/>
        </w:rPr>
      </w:pPr>
      <w:r w:rsidRPr="00BC316C">
        <w:rPr>
          <w:rFonts w:ascii="宋体" w:eastAsia="宋体" w:hAnsi="宋体" w:hint="eastAsia"/>
          <w:b/>
          <w:szCs w:val="32"/>
        </w:rPr>
        <w:lastRenderedPageBreak/>
        <w:t>前言</w:t>
      </w:r>
    </w:p>
    <w:p w:rsidR="005634DA" w:rsidRDefault="00BC316C" w:rsidP="00BC316C">
      <w:pPr>
        <w:pStyle w:val="a8"/>
        <w:ind w:firstLine="420"/>
        <w:jc w:val="left"/>
        <w:rPr>
          <w:rFonts w:ascii="宋体" w:eastAsia="宋体" w:hAnsi="宋体"/>
          <w:sz w:val="21"/>
          <w:szCs w:val="21"/>
        </w:rPr>
      </w:pPr>
      <w:r w:rsidRPr="00BC316C">
        <w:rPr>
          <w:rFonts w:ascii="宋体" w:eastAsia="宋体" w:hAnsi="宋体" w:hint="eastAsia"/>
          <w:sz w:val="21"/>
          <w:szCs w:val="21"/>
        </w:rPr>
        <w:t>本实验指导书</w:t>
      </w:r>
      <w:r>
        <w:rPr>
          <w:rFonts w:ascii="宋体" w:eastAsia="宋体" w:hAnsi="宋体" w:hint="eastAsia"/>
          <w:sz w:val="21"/>
          <w:szCs w:val="21"/>
        </w:rPr>
        <w:t>为Mantels实验教学平台提供实验引导，平台采用了交互式引导设计，可以在网络平台中获取完整体验。</w:t>
      </w:r>
    </w:p>
    <w:p w:rsidR="005634DA" w:rsidRDefault="005634DA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5B21B7" w:rsidRDefault="005634DA" w:rsidP="0041231B">
      <w:pPr>
        <w:pStyle w:val="a8"/>
        <w:numPr>
          <w:ilvl w:val="0"/>
          <w:numId w:val="20"/>
        </w:numPr>
        <w:jc w:val="left"/>
        <w:rPr>
          <w:rFonts w:ascii="宋体" w:eastAsia="宋体" w:hAnsi="宋体"/>
          <w:b/>
          <w:szCs w:val="32"/>
        </w:rPr>
      </w:pPr>
      <w:r w:rsidRPr="005634DA">
        <w:rPr>
          <w:rFonts w:ascii="宋体" w:eastAsia="宋体" w:hAnsi="宋体" w:hint="eastAsia"/>
          <w:b/>
          <w:szCs w:val="32"/>
        </w:rPr>
        <w:lastRenderedPageBreak/>
        <w:t>实验平台介绍</w:t>
      </w:r>
    </w:p>
    <w:p w:rsidR="0041231B" w:rsidRDefault="0041231B" w:rsidP="0041231B">
      <w:pPr>
        <w:pStyle w:val="a8"/>
        <w:jc w:val="left"/>
        <w:rPr>
          <w:rFonts w:ascii="宋体" w:eastAsia="宋体" w:hAnsi="宋体"/>
          <w:b/>
          <w:szCs w:val="32"/>
        </w:rPr>
      </w:pPr>
    </w:p>
    <w:p w:rsidR="005B21B7" w:rsidRDefault="005B21B7">
      <w:pPr>
        <w:widowControl/>
        <w:jc w:val="left"/>
        <w:rPr>
          <w:rFonts w:ascii="宋体" w:eastAsia="宋体" w:hAnsi="宋体" w:cs="Times New Roman"/>
          <w:b/>
          <w:kern w:val="0"/>
          <w:sz w:val="32"/>
          <w:szCs w:val="32"/>
        </w:rPr>
      </w:pPr>
      <w:r>
        <w:rPr>
          <w:rFonts w:ascii="宋体" w:eastAsia="宋体" w:hAnsi="宋体"/>
          <w:b/>
          <w:szCs w:val="32"/>
        </w:rPr>
        <w:br w:type="page"/>
      </w:r>
    </w:p>
    <w:p w:rsidR="006971C5" w:rsidRDefault="005B21B7" w:rsidP="006971C5">
      <w:pPr>
        <w:pStyle w:val="a8"/>
        <w:numPr>
          <w:ilvl w:val="0"/>
          <w:numId w:val="12"/>
        </w:numPr>
        <w:jc w:val="left"/>
        <w:rPr>
          <w:rFonts w:ascii="宋体" w:eastAsia="宋体" w:hAnsi="宋体"/>
          <w:b/>
          <w:szCs w:val="32"/>
        </w:rPr>
      </w:pPr>
      <w:r>
        <w:rPr>
          <w:rFonts w:ascii="宋体" w:eastAsia="宋体" w:hAnsi="宋体"/>
          <w:b/>
          <w:szCs w:val="32"/>
        </w:rPr>
        <w:lastRenderedPageBreak/>
        <w:t xml:space="preserve"> </w:t>
      </w:r>
      <w:r w:rsidRPr="005B21B7">
        <w:rPr>
          <w:rFonts w:ascii="宋体" w:eastAsia="宋体" w:hAnsi="宋体" w:hint="eastAsia"/>
          <w:b/>
          <w:szCs w:val="32"/>
        </w:rPr>
        <w:t>数字电子技术基础实验</w:t>
      </w:r>
    </w:p>
    <w:p w:rsidR="00232677" w:rsidRDefault="006971C5" w:rsidP="00232677">
      <w:pPr>
        <w:pStyle w:val="a8"/>
        <w:numPr>
          <w:ilvl w:val="1"/>
          <w:numId w:val="12"/>
        </w:numPr>
        <w:jc w:val="left"/>
        <w:rPr>
          <w:rFonts w:ascii="宋体" w:eastAsia="宋体" w:hAnsi="宋体"/>
          <w:b/>
          <w:sz w:val="28"/>
          <w:szCs w:val="28"/>
        </w:rPr>
      </w:pPr>
      <w:r w:rsidRPr="006971C5">
        <w:rPr>
          <w:rFonts w:ascii="宋体" w:eastAsia="宋体" w:hAnsi="宋体" w:hint="eastAsia"/>
          <w:b/>
          <w:sz w:val="28"/>
          <w:szCs w:val="28"/>
        </w:rPr>
        <w:t>组合逻辑电路基础</w:t>
      </w:r>
    </w:p>
    <w:p w:rsidR="00232677" w:rsidRDefault="00232677" w:rsidP="00BE118A">
      <w:pPr>
        <w:pStyle w:val="a8"/>
        <w:ind w:firstLineChars="200" w:firstLine="420"/>
        <w:jc w:val="left"/>
        <w:rPr>
          <w:rFonts w:ascii="宋体" w:eastAsia="宋体" w:hAnsi="宋体"/>
          <w:sz w:val="21"/>
          <w:szCs w:val="21"/>
        </w:rPr>
      </w:pPr>
      <w:r w:rsidRPr="00232677">
        <w:rPr>
          <w:rFonts w:ascii="宋体" w:eastAsia="宋体" w:hAnsi="宋体" w:hint="eastAsia"/>
          <w:sz w:val="21"/>
          <w:szCs w:val="21"/>
        </w:rPr>
        <w:t>在本节</w:t>
      </w:r>
      <w:r>
        <w:rPr>
          <w:rFonts w:ascii="宋体" w:eastAsia="宋体" w:hAnsi="宋体" w:hint="eastAsia"/>
          <w:sz w:val="21"/>
          <w:szCs w:val="21"/>
        </w:rPr>
        <w:t>中，将会学习组合逻辑电路的设计和测试方法，并应用与非门(</w:t>
      </w:r>
      <w:r>
        <w:rPr>
          <w:rFonts w:ascii="宋体" w:eastAsia="宋体" w:hAnsi="宋体"/>
          <w:sz w:val="21"/>
          <w:szCs w:val="21"/>
        </w:rPr>
        <w:t>74LC00</w:t>
      </w:r>
      <w:r>
        <w:rPr>
          <w:rFonts w:ascii="宋体" w:eastAsia="宋体" w:hAnsi="宋体" w:hint="eastAsia"/>
          <w:sz w:val="21"/>
          <w:szCs w:val="21"/>
        </w:rPr>
        <w:t>)和异或门(</w:t>
      </w:r>
      <w:r>
        <w:rPr>
          <w:rFonts w:ascii="宋体" w:eastAsia="宋体" w:hAnsi="宋体"/>
          <w:sz w:val="21"/>
          <w:szCs w:val="21"/>
        </w:rPr>
        <w:t>74HC86</w:t>
      </w:r>
      <w:r>
        <w:rPr>
          <w:rFonts w:ascii="宋体" w:eastAsia="宋体" w:hAnsi="宋体" w:hint="eastAsia"/>
          <w:sz w:val="21"/>
          <w:szCs w:val="21"/>
        </w:rPr>
        <w:t>)芯片设计全加器与半加器。</w:t>
      </w:r>
    </w:p>
    <w:p w:rsidR="009C24EC" w:rsidRPr="00232677" w:rsidRDefault="003D595B" w:rsidP="00BE118A">
      <w:pPr>
        <w:pStyle w:val="a8"/>
        <w:ind w:firstLineChars="200" w:firstLine="42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查看本节动态实验指导: </w:t>
      </w:r>
      <w:r w:rsidR="009C24EC" w:rsidRPr="009C24EC">
        <w:rPr>
          <w:rFonts w:ascii="宋体" w:eastAsia="宋体" w:hAnsi="宋体"/>
          <w:sz w:val="21"/>
          <w:szCs w:val="21"/>
        </w:rPr>
        <w:t>http://mantels.top/editexperiment/id/2/index</w:t>
      </w:r>
    </w:p>
    <w:p w:rsidR="006971C5" w:rsidRPr="00232677" w:rsidRDefault="00232677" w:rsidP="00232677">
      <w:pPr>
        <w:pStyle w:val="a8"/>
        <w:numPr>
          <w:ilvl w:val="0"/>
          <w:numId w:val="14"/>
        </w:num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基本原理</w:t>
      </w:r>
    </w:p>
    <w:p w:rsidR="00BC316C" w:rsidRPr="00BE118A" w:rsidRDefault="00232677" w:rsidP="00BE118A">
      <w:pPr>
        <w:pStyle w:val="a8"/>
        <w:numPr>
          <w:ilvl w:val="0"/>
          <w:numId w:val="17"/>
        </w:numPr>
        <w:jc w:val="left"/>
        <w:rPr>
          <w:rFonts w:ascii="宋体" w:eastAsia="宋体" w:hAnsi="宋体"/>
          <w:b/>
          <w:sz w:val="21"/>
          <w:szCs w:val="21"/>
        </w:rPr>
      </w:pPr>
      <w:r w:rsidRPr="00BE118A">
        <w:rPr>
          <w:rFonts w:ascii="宋体" w:eastAsia="宋体" w:hAnsi="宋体" w:hint="eastAsia"/>
          <w:b/>
          <w:sz w:val="21"/>
          <w:szCs w:val="21"/>
        </w:rPr>
        <w:t>与非门集成芯片</w:t>
      </w:r>
    </w:p>
    <w:p w:rsidR="00232677" w:rsidRDefault="00232677" w:rsidP="00BE118A">
      <w:pPr>
        <w:pStyle w:val="a8"/>
        <w:spacing w:beforeLines="50" w:before="156" w:afterLines="50" w:after="156"/>
        <w:ind w:firstLineChars="200" w:firstLine="420"/>
        <w:jc w:val="left"/>
        <w:rPr>
          <w:rFonts w:ascii="宋体" w:eastAsia="宋体" w:hAnsi="宋体"/>
          <w:sz w:val="21"/>
          <w:szCs w:val="21"/>
        </w:rPr>
      </w:pPr>
      <w:r w:rsidRPr="00232677">
        <w:rPr>
          <w:rFonts w:ascii="宋体" w:eastAsia="宋体" w:hAnsi="宋体"/>
          <w:sz w:val="21"/>
          <w:szCs w:val="21"/>
        </w:rPr>
        <w:t>与非门是与门和非门的结合，先进行与运算，再进行非运算。与非门是当输入端中有1个或1个以上是低电平时，输出为高电平；只有所有输入是高电平时，输出</w:t>
      </w:r>
      <w:proofErr w:type="gramStart"/>
      <w:r w:rsidRPr="00232677">
        <w:rPr>
          <w:rFonts w:ascii="宋体" w:eastAsia="宋体" w:hAnsi="宋体"/>
          <w:sz w:val="21"/>
          <w:szCs w:val="21"/>
        </w:rPr>
        <w:t>才是低</w:t>
      </w:r>
      <w:proofErr w:type="gramEnd"/>
      <w:r w:rsidRPr="00232677">
        <w:rPr>
          <w:rFonts w:ascii="宋体" w:eastAsia="宋体" w:hAnsi="宋体"/>
          <w:sz w:val="21"/>
          <w:szCs w:val="21"/>
        </w:rPr>
        <w:t>电平。</w:t>
      </w:r>
      <w:r w:rsidR="00BE118A">
        <w:rPr>
          <w:rFonts w:ascii="宋体" w:eastAsia="宋体" w:hAnsi="宋体" w:hint="eastAsia"/>
          <w:sz w:val="21"/>
          <w:szCs w:val="21"/>
        </w:rPr>
        <w:t>对于2输入的与非门，其逻辑功能如表2.1.1所示</w:t>
      </w:r>
    </w:p>
    <w:p w:rsidR="00BE118A" w:rsidRDefault="00BE118A" w:rsidP="00BE118A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表2.1.1 2输入与非门逻辑功能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118A" w:rsidRPr="00BE118A" w:rsidTr="00BE118A">
        <w:trPr>
          <w:trHeight w:hRule="exact" w:val="397"/>
        </w:trPr>
        <w:tc>
          <w:tcPr>
            <w:tcW w:w="5530" w:type="dxa"/>
            <w:gridSpan w:val="2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输入</w:t>
            </w:r>
          </w:p>
        </w:tc>
        <w:tc>
          <w:tcPr>
            <w:tcW w:w="2766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</w:tr>
      <w:tr w:rsidR="00BE118A" w:rsidRPr="00BE118A" w:rsidTr="00BE118A">
        <w:trPr>
          <w:trHeight w:hRule="exact" w:val="397"/>
        </w:trPr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A</w:t>
            </w:r>
          </w:p>
        </w:tc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B</w:t>
            </w:r>
          </w:p>
        </w:tc>
        <w:tc>
          <w:tcPr>
            <w:tcW w:w="2766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Y</w:t>
            </w:r>
          </w:p>
        </w:tc>
      </w:tr>
      <w:tr w:rsidR="00BE118A" w:rsidRPr="00BE118A" w:rsidTr="00BE118A">
        <w:trPr>
          <w:trHeight w:hRule="exact" w:val="397"/>
        </w:trPr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766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BE118A" w:rsidRPr="00BE118A" w:rsidTr="00BE118A">
        <w:trPr>
          <w:trHeight w:hRule="exact" w:val="397"/>
        </w:trPr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6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BE118A" w:rsidRPr="00BE118A" w:rsidTr="00BE118A">
        <w:trPr>
          <w:trHeight w:hRule="exact" w:val="397"/>
        </w:trPr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766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BE118A" w:rsidRPr="00BE118A" w:rsidTr="00BE118A">
        <w:trPr>
          <w:trHeight w:hRule="exact" w:val="397"/>
        </w:trPr>
        <w:tc>
          <w:tcPr>
            <w:tcW w:w="2765" w:type="dxa"/>
            <w:vAlign w:val="center"/>
          </w:tcPr>
          <w:p w:rsidR="00BE118A" w:rsidRDefault="00BE118A" w:rsidP="00BE118A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6" w:type="dxa"/>
            <w:vAlign w:val="center"/>
          </w:tcPr>
          <w:p w:rsidR="00BE118A" w:rsidRPr="00BE118A" w:rsidRDefault="00BE118A" w:rsidP="00BE118A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</w:tbl>
    <w:p w:rsidR="00150EA2" w:rsidRPr="00022779" w:rsidRDefault="00BE118A" w:rsidP="00150EA2">
      <w:pPr>
        <w:pStyle w:val="a8"/>
        <w:spacing w:beforeLines="50" w:before="156" w:afterLines="50" w:after="156"/>
        <w:ind w:firstLine="420"/>
        <w:jc w:val="left"/>
        <w:rPr>
          <w:rFonts w:ascii="宋体" w:eastAsia="宋体" w:hAnsi="宋体"/>
          <w:sz w:val="21"/>
          <w:szCs w:val="21"/>
        </w:rPr>
      </w:pPr>
      <w:r w:rsidRPr="00BE118A">
        <w:rPr>
          <w:rFonts w:ascii="宋体" w:eastAsia="宋体" w:hAnsi="宋体" w:hint="eastAsia"/>
          <w:sz w:val="21"/>
          <w:szCs w:val="21"/>
        </w:rPr>
        <w:t>在本次实验中我们使用</w:t>
      </w:r>
      <w:r>
        <w:rPr>
          <w:rFonts w:ascii="宋体" w:eastAsia="宋体" w:hAnsi="宋体" w:hint="eastAsia"/>
          <w:sz w:val="21"/>
          <w:szCs w:val="21"/>
        </w:rPr>
        <w:t>74LC</w:t>
      </w:r>
      <w:r>
        <w:rPr>
          <w:rFonts w:ascii="宋体" w:eastAsia="宋体" w:hAnsi="宋体"/>
          <w:sz w:val="21"/>
          <w:szCs w:val="21"/>
        </w:rPr>
        <w:t>00</w:t>
      </w:r>
      <w:r>
        <w:rPr>
          <w:rFonts w:ascii="宋体" w:eastAsia="宋体" w:hAnsi="宋体" w:hint="eastAsia"/>
          <w:sz w:val="21"/>
          <w:szCs w:val="21"/>
        </w:rPr>
        <w:t>芯片，这是一块2</w:t>
      </w:r>
      <w:proofErr w:type="gramStart"/>
      <w:r>
        <w:rPr>
          <w:rFonts w:ascii="宋体" w:eastAsia="宋体" w:hAnsi="宋体" w:hint="eastAsia"/>
          <w:sz w:val="21"/>
          <w:szCs w:val="21"/>
        </w:rPr>
        <w:t>输入四</w:t>
      </w:r>
      <w:proofErr w:type="gramEnd"/>
      <w:r>
        <w:rPr>
          <w:rFonts w:ascii="宋体" w:eastAsia="宋体" w:hAnsi="宋体" w:hint="eastAsia"/>
          <w:sz w:val="21"/>
          <w:szCs w:val="21"/>
        </w:rPr>
        <w:t>与非门集成芯片，</w:t>
      </w:r>
      <w:r w:rsidR="00B954AE">
        <w:rPr>
          <w:rFonts w:ascii="宋体" w:eastAsia="宋体" w:hAnsi="宋体" w:hint="eastAsia"/>
          <w:sz w:val="21"/>
          <w:szCs w:val="21"/>
        </w:rPr>
        <w:t>芯片内部集成了4个独立的与非门，每个与非门有</w:t>
      </w:r>
      <w:r w:rsidR="00022779">
        <w:rPr>
          <w:rFonts w:ascii="宋体" w:eastAsia="宋体" w:hAnsi="宋体" w:hint="eastAsia"/>
          <w:sz w:val="21"/>
          <w:szCs w:val="21"/>
        </w:rPr>
        <w:t>2个输入端与1个输出端，其逻辑功能与引脚排列如图2.1.1所示。</w:t>
      </w:r>
    </w:p>
    <w:p w:rsidR="00150EA2" w:rsidRDefault="00150EA2" w:rsidP="00022779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D98CB81" wp14:editId="69C4181C">
            <wp:extent cx="2779395" cy="213741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77" w:rsidRPr="00022779" w:rsidRDefault="00022779" w:rsidP="00022779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图2.1.1 </w:t>
      </w:r>
      <w:r w:rsidRPr="00022779">
        <w:rPr>
          <w:rFonts w:ascii="宋体" w:eastAsia="宋体" w:hAnsi="宋体" w:hint="eastAsia"/>
          <w:sz w:val="18"/>
          <w:szCs w:val="18"/>
        </w:rPr>
        <w:t>74LC</w:t>
      </w:r>
      <w:r w:rsidRPr="00022779">
        <w:rPr>
          <w:rFonts w:ascii="宋体" w:eastAsia="宋体" w:hAnsi="宋体"/>
          <w:sz w:val="18"/>
          <w:szCs w:val="18"/>
        </w:rPr>
        <w:t>00</w:t>
      </w:r>
      <w:r w:rsidRPr="00022779">
        <w:rPr>
          <w:rFonts w:ascii="宋体" w:eastAsia="宋体" w:hAnsi="宋体" w:hint="eastAsia"/>
          <w:sz w:val="18"/>
          <w:szCs w:val="18"/>
        </w:rPr>
        <w:t>芯片逻辑功能与引脚排列</w:t>
      </w:r>
    </w:p>
    <w:p w:rsidR="00232677" w:rsidRDefault="00022779" w:rsidP="00022779">
      <w:pPr>
        <w:pStyle w:val="a8"/>
        <w:ind w:left="360"/>
        <w:jc w:val="left"/>
        <w:rPr>
          <w:rFonts w:ascii="宋体" w:eastAsia="宋体" w:hAnsi="宋体"/>
          <w:b/>
          <w:sz w:val="21"/>
          <w:szCs w:val="21"/>
        </w:rPr>
      </w:pPr>
      <w:r w:rsidRPr="00022779">
        <w:rPr>
          <w:rFonts w:ascii="宋体" w:eastAsia="宋体" w:hAnsi="宋体" w:hint="eastAsia"/>
          <w:b/>
          <w:sz w:val="21"/>
          <w:szCs w:val="21"/>
        </w:rPr>
        <w:t xml:space="preserve">2） </w:t>
      </w:r>
      <w:r w:rsidR="00232677" w:rsidRPr="00022779">
        <w:rPr>
          <w:rFonts w:ascii="宋体" w:eastAsia="宋体" w:hAnsi="宋体" w:hint="eastAsia"/>
          <w:b/>
          <w:sz w:val="21"/>
          <w:szCs w:val="21"/>
        </w:rPr>
        <w:t>异或门集成芯片</w:t>
      </w:r>
    </w:p>
    <w:p w:rsidR="00150EA2" w:rsidRDefault="00E95FDE" w:rsidP="00150EA2">
      <w:pPr>
        <w:pStyle w:val="a8"/>
        <w:spacing w:beforeLines="50" w:before="156" w:afterLines="50" w:after="156"/>
        <w:ind w:firstLineChars="200" w:firstLine="420"/>
        <w:jc w:val="left"/>
        <w:rPr>
          <w:rFonts w:ascii="宋体" w:eastAsia="宋体" w:hAnsi="宋体"/>
          <w:sz w:val="21"/>
          <w:szCs w:val="21"/>
        </w:rPr>
      </w:pPr>
      <w:r w:rsidRPr="00150EA2">
        <w:rPr>
          <w:rFonts w:ascii="宋体" w:eastAsia="宋体" w:hAnsi="宋体" w:hint="eastAsia"/>
          <w:sz w:val="21"/>
          <w:szCs w:val="21"/>
        </w:rPr>
        <w:t>异或门</w:t>
      </w:r>
      <w:r w:rsidRPr="00150EA2">
        <w:rPr>
          <w:rFonts w:ascii="宋体" w:eastAsia="宋体" w:hAnsi="宋体"/>
          <w:sz w:val="21"/>
          <w:szCs w:val="21"/>
        </w:rPr>
        <w:t>是数字逻辑中实现逻辑异或的逻辑门。有多个输入端、1个输出端，多输入异</w:t>
      </w:r>
      <w:r w:rsidRPr="00150EA2">
        <w:rPr>
          <w:rFonts w:ascii="宋体" w:eastAsia="宋体" w:hAnsi="宋体"/>
          <w:sz w:val="21"/>
          <w:szCs w:val="21"/>
        </w:rPr>
        <w:lastRenderedPageBreak/>
        <w:t>或门可由2输入异或门构成。若两个输入的电平相异，则输出为高电平1；若两个输入的电平相同，则输出为低电平0。亦即，如果两个输入不同，则异或门输出高电平1</w:t>
      </w:r>
      <w:r w:rsidR="00150EA2">
        <w:rPr>
          <w:rFonts w:ascii="宋体" w:eastAsia="宋体" w:hAnsi="宋体" w:hint="eastAsia"/>
          <w:sz w:val="21"/>
          <w:szCs w:val="21"/>
        </w:rPr>
        <w:t>。对于2输入的</w:t>
      </w:r>
      <w:r w:rsidR="00150EA2" w:rsidRPr="00150EA2">
        <w:rPr>
          <w:rFonts w:ascii="宋体" w:eastAsia="宋体" w:hAnsi="宋体" w:hint="eastAsia"/>
          <w:sz w:val="21"/>
          <w:szCs w:val="21"/>
        </w:rPr>
        <w:t>异或门</w:t>
      </w:r>
      <w:r w:rsidR="00150EA2">
        <w:rPr>
          <w:rFonts w:ascii="宋体" w:eastAsia="宋体" w:hAnsi="宋体" w:hint="eastAsia"/>
          <w:sz w:val="21"/>
          <w:szCs w:val="21"/>
        </w:rPr>
        <w:t>，其逻辑功能如表2.1.2所示</w:t>
      </w:r>
    </w:p>
    <w:p w:rsidR="00150EA2" w:rsidRPr="00150EA2" w:rsidRDefault="00150EA2" w:rsidP="00150EA2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表2.1.2 2输入</w:t>
      </w:r>
      <w:r w:rsidRPr="00150EA2">
        <w:rPr>
          <w:rFonts w:ascii="宋体" w:eastAsia="宋体" w:hAnsi="宋体" w:hint="eastAsia"/>
          <w:sz w:val="18"/>
          <w:szCs w:val="18"/>
        </w:rPr>
        <w:t>异或门</w:t>
      </w:r>
      <w:r>
        <w:rPr>
          <w:rFonts w:ascii="宋体" w:eastAsia="宋体" w:hAnsi="宋体" w:hint="eastAsia"/>
          <w:sz w:val="18"/>
          <w:szCs w:val="18"/>
        </w:rPr>
        <w:t>逻辑功能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0EA2" w:rsidRPr="00BE118A" w:rsidTr="00845112">
        <w:trPr>
          <w:trHeight w:hRule="exact" w:val="397"/>
        </w:trPr>
        <w:tc>
          <w:tcPr>
            <w:tcW w:w="5530" w:type="dxa"/>
            <w:gridSpan w:val="2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输入</w:t>
            </w:r>
          </w:p>
        </w:tc>
        <w:tc>
          <w:tcPr>
            <w:tcW w:w="2766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</w:tr>
      <w:tr w:rsidR="00150EA2" w:rsidRPr="00BE118A" w:rsidTr="00845112">
        <w:trPr>
          <w:trHeight w:hRule="exact" w:val="397"/>
        </w:trPr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A</w:t>
            </w:r>
          </w:p>
        </w:tc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B</w:t>
            </w:r>
          </w:p>
        </w:tc>
        <w:tc>
          <w:tcPr>
            <w:tcW w:w="2766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Y</w:t>
            </w:r>
          </w:p>
        </w:tc>
      </w:tr>
      <w:tr w:rsidR="00150EA2" w:rsidRPr="00BE118A" w:rsidTr="00845112">
        <w:trPr>
          <w:trHeight w:hRule="exact" w:val="397"/>
        </w:trPr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766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150EA2" w:rsidRPr="00BE118A" w:rsidTr="00845112">
        <w:trPr>
          <w:trHeight w:hRule="exact" w:val="397"/>
        </w:trPr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6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150EA2" w:rsidRPr="00BE118A" w:rsidTr="00845112">
        <w:trPr>
          <w:trHeight w:hRule="exact" w:val="397"/>
        </w:trPr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766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150EA2" w:rsidRPr="00BE118A" w:rsidTr="00845112">
        <w:trPr>
          <w:trHeight w:hRule="exact" w:val="397"/>
        </w:trPr>
        <w:tc>
          <w:tcPr>
            <w:tcW w:w="2765" w:type="dxa"/>
            <w:vAlign w:val="center"/>
          </w:tcPr>
          <w:p w:rsidR="00150EA2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5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766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</w:tbl>
    <w:p w:rsidR="00E95FDE" w:rsidRDefault="00150EA2" w:rsidP="00150EA2">
      <w:pPr>
        <w:pStyle w:val="a8"/>
        <w:ind w:firstLine="360"/>
        <w:jc w:val="left"/>
        <w:rPr>
          <w:rFonts w:ascii="宋体" w:eastAsia="宋体" w:hAnsi="宋体"/>
          <w:sz w:val="21"/>
          <w:szCs w:val="21"/>
        </w:rPr>
      </w:pPr>
      <w:r w:rsidRPr="00BE118A">
        <w:rPr>
          <w:rFonts w:ascii="宋体" w:eastAsia="宋体" w:hAnsi="宋体" w:hint="eastAsia"/>
          <w:sz w:val="21"/>
          <w:szCs w:val="21"/>
        </w:rPr>
        <w:t>在本次实验中我们使用</w:t>
      </w:r>
      <w:r>
        <w:rPr>
          <w:rFonts w:ascii="宋体" w:eastAsia="宋体" w:hAnsi="宋体" w:hint="eastAsia"/>
          <w:sz w:val="21"/>
          <w:szCs w:val="21"/>
        </w:rPr>
        <w:t>74LC86芯片，这是一块2</w:t>
      </w:r>
      <w:proofErr w:type="gramStart"/>
      <w:r>
        <w:rPr>
          <w:rFonts w:ascii="宋体" w:eastAsia="宋体" w:hAnsi="宋体" w:hint="eastAsia"/>
          <w:sz w:val="21"/>
          <w:szCs w:val="21"/>
        </w:rPr>
        <w:t>输入四</w:t>
      </w:r>
      <w:proofErr w:type="gramEnd"/>
      <w:r w:rsidRPr="00150EA2">
        <w:rPr>
          <w:rFonts w:ascii="宋体" w:eastAsia="宋体" w:hAnsi="宋体" w:hint="eastAsia"/>
          <w:sz w:val="21"/>
          <w:szCs w:val="21"/>
        </w:rPr>
        <w:t>异或门</w:t>
      </w:r>
      <w:r>
        <w:rPr>
          <w:rFonts w:ascii="宋体" w:eastAsia="宋体" w:hAnsi="宋体" w:hint="eastAsia"/>
          <w:sz w:val="21"/>
          <w:szCs w:val="21"/>
        </w:rPr>
        <w:t>集成芯片，芯片内部集成了4个独立的</w:t>
      </w:r>
      <w:r w:rsidRPr="00150EA2">
        <w:rPr>
          <w:rFonts w:ascii="宋体" w:eastAsia="宋体" w:hAnsi="宋体" w:hint="eastAsia"/>
          <w:sz w:val="21"/>
          <w:szCs w:val="21"/>
        </w:rPr>
        <w:t>异或门</w:t>
      </w:r>
      <w:r>
        <w:rPr>
          <w:rFonts w:ascii="宋体" w:eastAsia="宋体" w:hAnsi="宋体" w:hint="eastAsia"/>
          <w:sz w:val="21"/>
          <w:szCs w:val="21"/>
        </w:rPr>
        <w:t>，每个与非门有2个输入端与1个输出端，其逻辑功能与引脚排列如图2.1.2所示。</w:t>
      </w:r>
    </w:p>
    <w:p w:rsidR="00150EA2" w:rsidRDefault="00150EA2" w:rsidP="00150EA2">
      <w:pPr>
        <w:pStyle w:val="a8"/>
        <w:ind w:firstLine="360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C7B38AE" wp14:editId="1E3A619A">
            <wp:extent cx="2779776" cy="216115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5114" cy="217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EA2" w:rsidRPr="00022779" w:rsidRDefault="00150EA2" w:rsidP="00150EA2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图2.1.2 </w:t>
      </w:r>
      <w:r w:rsidRPr="00022779">
        <w:rPr>
          <w:rFonts w:ascii="宋体" w:eastAsia="宋体" w:hAnsi="宋体" w:hint="eastAsia"/>
          <w:sz w:val="18"/>
          <w:szCs w:val="18"/>
        </w:rPr>
        <w:t>74LC</w:t>
      </w:r>
      <w:r>
        <w:rPr>
          <w:rFonts w:ascii="宋体" w:eastAsia="宋体" w:hAnsi="宋体" w:hint="eastAsia"/>
          <w:sz w:val="18"/>
          <w:szCs w:val="18"/>
        </w:rPr>
        <w:t>86</w:t>
      </w:r>
      <w:r w:rsidRPr="00022779">
        <w:rPr>
          <w:rFonts w:ascii="宋体" w:eastAsia="宋体" w:hAnsi="宋体" w:hint="eastAsia"/>
          <w:sz w:val="18"/>
          <w:szCs w:val="18"/>
        </w:rPr>
        <w:t>芯片逻辑功能与引脚排列</w:t>
      </w:r>
    </w:p>
    <w:p w:rsidR="00150EA2" w:rsidRPr="00150EA2" w:rsidRDefault="00150EA2" w:rsidP="00150EA2">
      <w:pPr>
        <w:pStyle w:val="a8"/>
        <w:ind w:firstLine="360"/>
        <w:jc w:val="left"/>
        <w:rPr>
          <w:rFonts w:ascii="宋体" w:eastAsia="宋体" w:hAnsi="宋体"/>
          <w:sz w:val="21"/>
          <w:szCs w:val="21"/>
        </w:rPr>
      </w:pPr>
    </w:p>
    <w:p w:rsidR="00022779" w:rsidRDefault="00022779" w:rsidP="00022779">
      <w:pPr>
        <w:pStyle w:val="a8"/>
        <w:ind w:left="360"/>
        <w:jc w:val="lef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3</w:t>
      </w:r>
      <w:r w:rsidRPr="00022779">
        <w:rPr>
          <w:rFonts w:ascii="宋体" w:eastAsia="宋体" w:hAnsi="宋体" w:hint="eastAsia"/>
          <w:b/>
          <w:sz w:val="21"/>
          <w:szCs w:val="21"/>
        </w:rPr>
        <w:t xml:space="preserve">） </w:t>
      </w:r>
      <w:r>
        <w:rPr>
          <w:rFonts w:ascii="宋体" w:eastAsia="宋体" w:hAnsi="宋体" w:hint="eastAsia"/>
          <w:b/>
          <w:sz w:val="21"/>
          <w:szCs w:val="21"/>
        </w:rPr>
        <w:t>半加器与全加器</w:t>
      </w:r>
    </w:p>
    <w:p w:rsidR="00150EA2" w:rsidRDefault="00150EA2" w:rsidP="00150EA2">
      <w:pPr>
        <w:pStyle w:val="a8"/>
        <w:ind w:firstLine="360"/>
        <w:jc w:val="left"/>
        <w:rPr>
          <w:rFonts w:ascii="宋体" w:eastAsia="宋体" w:hAnsi="宋体"/>
          <w:sz w:val="21"/>
          <w:szCs w:val="21"/>
        </w:rPr>
      </w:pPr>
      <w:r w:rsidRPr="00150EA2">
        <w:rPr>
          <w:rFonts w:ascii="宋体" w:eastAsia="宋体" w:hAnsi="宋体" w:hint="eastAsia"/>
          <w:sz w:val="21"/>
          <w:szCs w:val="21"/>
        </w:rPr>
        <w:t>半加器是一种一位二进制数加法运算器件。它具有两个输入端</w:t>
      </w:r>
      <w:r w:rsidRPr="00150EA2">
        <w:rPr>
          <w:rFonts w:ascii="宋体" w:eastAsia="宋体" w:hAnsi="宋体"/>
          <w:sz w:val="21"/>
          <w:szCs w:val="21"/>
        </w:rPr>
        <w:t>(被加数A和加数B)及</w:t>
      </w:r>
      <w:r w:rsidRPr="00150EA2">
        <w:rPr>
          <w:rFonts w:ascii="宋体" w:eastAsia="宋体" w:hAnsi="宋体" w:hint="eastAsia"/>
          <w:sz w:val="21"/>
          <w:szCs w:val="21"/>
        </w:rPr>
        <w:t>两个</w:t>
      </w:r>
      <w:r w:rsidRPr="00150EA2">
        <w:rPr>
          <w:rFonts w:ascii="宋体" w:eastAsia="宋体" w:hAnsi="宋体"/>
          <w:sz w:val="21"/>
          <w:szCs w:val="21"/>
        </w:rPr>
        <w:t>输出端</w:t>
      </w:r>
      <w:r>
        <w:rPr>
          <w:rFonts w:ascii="宋体" w:eastAsia="宋体" w:hAnsi="宋体" w:hint="eastAsia"/>
          <w:sz w:val="21"/>
          <w:szCs w:val="21"/>
        </w:rPr>
        <w:t>(本位和S及进位</w:t>
      </w:r>
      <w:r w:rsidRPr="00150EA2">
        <w:rPr>
          <w:rFonts w:ascii="宋体" w:eastAsia="宋体" w:hAnsi="宋体" w:hint="eastAsia"/>
          <w:sz w:val="21"/>
          <w:szCs w:val="21"/>
        </w:rPr>
        <w:t>C</w:t>
      </w:r>
      <w:r>
        <w:rPr>
          <w:rFonts w:ascii="宋体" w:eastAsia="宋体" w:hAnsi="宋体"/>
          <w:sz w:val="21"/>
          <w:szCs w:val="21"/>
        </w:rPr>
        <w:t>)</w:t>
      </w:r>
      <w:r w:rsidRPr="00150EA2">
        <w:rPr>
          <w:rFonts w:ascii="宋体" w:eastAsia="宋体" w:hAnsi="宋体"/>
          <w:sz w:val="21"/>
          <w:szCs w:val="21"/>
        </w:rPr>
        <w:t>。</w:t>
      </w:r>
      <w:proofErr w:type="gramStart"/>
      <w:r>
        <w:rPr>
          <w:rFonts w:ascii="宋体" w:eastAsia="宋体" w:hAnsi="宋体" w:hint="eastAsia"/>
          <w:sz w:val="21"/>
          <w:szCs w:val="21"/>
        </w:rPr>
        <w:t>半加是</w:t>
      </w:r>
      <w:proofErr w:type="gramEnd"/>
      <w:r>
        <w:rPr>
          <w:rFonts w:ascii="宋体" w:eastAsia="宋体" w:hAnsi="宋体" w:hint="eastAsia"/>
          <w:sz w:val="21"/>
          <w:szCs w:val="21"/>
        </w:rPr>
        <w:t>指它不考虑从低位的进位(即不考虑</w:t>
      </w:r>
      <w:r w:rsidRPr="00150EA2">
        <w:rPr>
          <w:rFonts w:ascii="宋体" w:eastAsia="宋体" w:hAnsi="宋体" w:hint="eastAsia"/>
          <w:sz w:val="21"/>
          <w:szCs w:val="21"/>
        </w:rPr>
        <w:t>C</w:t>
      </w:r>
      <w:r w:rsidRPr="00150EA2">
        <w:rPr>
          <w:rFonts w:ascii="宋体" w:eastAsia="宋体" w:hAnsi="宋体"/>
          <w:sz w:val="21"/>
          <w:szCs w:val="21"/>
          <w:vertAlign w:val="subscript"/>
        </w:rPr>
        <w:t>i-1</w:t>
      </w:r>
      <w:r>
        <w:rPr>
          <w:rFonts w:ascii="宋体" w:eastAsia="宋体" w:hAnsi="宋体" w:hint="eastAsia"/>
          <w:sz w:val="21"/>
          <w:szCs w:val="21"/>
        </w:rPr>
        <w:t>)</w:t>
      </w:r>
      <w:r w:rsidRPr="00150EA2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。其真值表如表2.1.3所示。</w:t>
      </w:r>
    </w:p>
    <w:p w:rsidR="00150EA2" w:rsidRPr="00150EA2" w:rsidRDefault="00150EA2" w:rsidP="00150EA2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表2.1.</w:t>
      </w:r>
      <w:r w:rsidR="00001C7C">
        <w:rPr>
          <w:rFonts w:ascii="宋体" w:eastAsia="宋体" w:hAnsi="宋体" w:hint="eastAsia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="00001C7C">
        <w:rPr>
          <w:rFonts w:ascii="宋体" w:eastAsia="宋体" w:hAnsi="宋体" w:hint="eastAsia"/>
          <w:sz w:val="18"/>
          <w:szCs w:val="18"/>
        </w:rPr>
        <w:t>半加器真值表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80"/>
        <w:gridCol w:w="2078"/>
        <w:gridCol w:w="2094"/>
        <w:gridCol w:w="2044"/>
      </w:tblGrid>
      <w:tr w:rsidR="00150EA2" w:rsidRPr="00BE118A" w:rsidTr="00001C7C">
        <w:trPr>
          <w:trHeight w:hRule="exact" w:val="397"/>
        </w:trPr>
        <w:tc>
          <w:tcPr>
            <w:tcW w:w="4158" w:type="dxa"/>
            <w:gridSpan w:val="2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输入</w:t>
            </w:r>
          </w:p>
        </w:tc>
        <w:tc>
          <w:tcPr>
            <w:tcW w:w="4138" w:type="dxa"/>
            <w:gridSpan w:val="2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</w:tr>
      <w:tr w:rsidR="00150EA2" w:rsidRPr="00BE118A" w:rsidTr="00001C7C">
        <w:trPr>
          <w:trHeight w:hRule="exact" w:val="397"/>
        </w:trPr>
        <w:tc>
          <w:tcPr>
            <w:tcW w:w="2080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A</w:t>
            </w:r>
          </w:p>
        </w:tc>
        <w:tc>
          <w:tcPr>
            <w:tcW w:w="2078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B</w:t>
            </w:r>
          </w:p>
        </w:tc>
        <w:tc>
          <w:tcPr>
            <w:tcW w:w="2094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S</w:t>
            </w:r>
          </w:p>
        </w:tc>
        <w:tc>
          <w:tcPr>
            <w:tcW w:w="2044" w:type="dxa"/>
            <w:vAlign w:val="center"/>
          </w:tcPr>
          <w:p w:rsidR="00150EA2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C</w:t>
            </w:r>
          </w:p>
        </w:tc>
      </w:tr>
      <w:tr w:rsidR="00150EA2" w:rsidRPr="00BE118A" w:rsidTr="00001C7C">
        <w:trPr>
          <w:trHeight w:hRule="exact" w:val="397"/>
        </w:trPr>
        <w:tc>
          <w:tcPr>
            <w:tcW w:w="2080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078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094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044" w:type="dxa"/>
            <w:vAlign w:val="center"/>
          </w:tcPr>
          <w:p w:rsidR="00150EA2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150EA2" w:rsidRPr="00BE118A" w:rsidTr="00001C7C">
        <w:trPr>
          <w:trHeight w:hRule="exact" w:val="397"/>
        </w:trPr>
        <w:tc>
          <w:tcPr>
            <w:tcW w:w="2080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2078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094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044" w:type="dxa"/>
            <w:vAlign w:val="center"/>
          </w:tcPr>
          <w:p w:rsidR="00150EA2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150EA2" w:rsidRPr="00BE118A" w:rsidTr="00001C7C">
        <w:trPr>
          <w:trHeight w:hRule="exact" w:val="397"/>
        </w:trPr>
        <w:tc>
          <w:tcPr>
            <w:tcW w:w="2080" w:type="dxa"/>
            <w:vAlign w:val="center"/>
          </w:tcPr>
          <w:p w:rsidR="00150EA2" w:rsidRPr="00BE118A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078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094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044" w:type="dxa"/>
            <w:vAlign w:val="center"/>
          </w:tcPr>
          <w:p w:rsidR="00150EA2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150EA2" w:rsidRPr="00BE118A" w:rsidTr="00001C7C">
        <w:trPr>
          <w:trHeight w:hRule="exact" w:val="397"/>
        </w:trPr>
        <w:tc>
          <w:tcPr>
            <w:tcW w:w="2080" w:type="dxa"/>
            <w:vAlign w:val="center"/>
          </w:tcPr>
          <w:p w:rsidR="00150EA2" w:rsidRDefault="00150EA2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078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2094" w:type="dxa"/>
            <w:vAlign w:val="center"/>
          </w:tcPr>
          <w:p w:rsidR="00150EA2" w:rsidRPr="00BE118A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2044" w:type="dxa"/>
            <w:vAlign w:val="center"/>
          </w:tcPr>
          <w:p w:rsidR="00150EA2" w:rsidRDefault="00150EA2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</w:tbl>
    <w:p w:rsidR="00001C7C" w:rsidRDefault="00001C7C" w:rsidP="00001C7C">
      <w:pPr>
        <w:pStyle w:val="a8"/>
        <w:ind w:firstLine="360"/>
        <w:jc w:val="lef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全加器即为考虑进位的加法器件，其真值表如表2.1.4所示。</w:t>
      </w:r>
    </w:p>
    <w:p w:rsidR="00001C7C" w:rsidRPr="00150EA2" w:rsidRDefault="00001C7C" w:rsidP="00001C7C">
      <w:pPr>
        <w:pStyle w:val="a8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表2.1.4 全加器真值表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01C7C" w:rsidRPr="00BE118A" w:rsidTr="00001C7C">
        <w:trPr>
          <w:trHeight w:hRule="exact" w:val="397"/>
        </w:trPr>
        <w:tc>
          <w:tcPr>
            <w:tcW w:w="4977" w:type="dxa"/>
            <w:gridSpan w:val="3"/>
            <w:vAlign w:val="center"/>
          </w:tcPr>
          <w:p w:rsidR="00001C7C" w:rsidRPr="00BE118A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输入</w:t>
            </w:r>
          </w:p>
          <w:p w:rsidR="00001C7C" w:rsidRPr="00BE118A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  <w:tc>
          <w:tcPr>
            <w:tcW w:w="3319" w:type="dxa"/>
            <w:gridSpan w:val="2"/>
            <w:vAlign w:val="center"/>
          </w:tcPr>
          <w:p w:rsidR="00001C7C" w:rsidRPr="00BE118A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Pr="00BE118A" w:rsidRDefault="00001C7C" w:rsidP="00845112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A</w:t>
            </w:r>
            <w:r w:rsidRPr="00001C7C"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 xml:space="preserve"> </w:t>
            </w:r>
            <w:proofErr w:type="spellStart"/>
            <w:r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1659" w:type="dxa"/>
            <w:vAlign w:val="center"/>
          </w:tcPr>
          <w:p w:rsidR="00001C7C" w:rsidRPr="00BE118A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B</w:t>
            </w:r>
            <w:r w:rsidRPr="00001C7C"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 xml:space="preserve"> </w:t>
            </w:r>
            <w:proofErr w:type="spellStart"/>
            <w:r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1659" w:type="dxa"/>
            <w:vAlign w:val="center"/>
          </w:tcPr>
          <w:p w:rsidR="00001C7C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C</w:t>
            </w:r>
            <w:r w:rsidRPr="00001C7C"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>i-1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S</w:t>
            </w:r>
            <w:r w:rsidRPr="00001C7C"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 xml:space="preserve"> </w:t>
            </w:r>
            <w:proofErr w:type="spellStart"/>
            <w:r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>i</w:t>
            </w:r>
            <w:proofErr w:type="spellEnd"/>
          </w:p>
        </w:tc>
        <w:tc>
          <w:tcPr>
            <w:tcW w:w="1660" w:type="dxa"/>
            <w:vAlign w:val="center"/>
          </w:tcPr>
          <w:p w:rsidR="00001C7C" w:rsidRDefault="00001C7C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C</w:t>
            </w:r>
            <w:r w:rsidRPr="00001C7C"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 xml:space="preserve"> </w:t>
            </w:r>
            <w:proofErr w:type="spellStart"/>
            <w:r>
              <w:rPr>
                <w:rFonts w:ascii="冬青黑体简体中文 W3" w:eastAsia="冬青黑体简体中文 W3" w:hAnsi="冬青黑体简体中文 W3"/>
                <w:sz w:val="18"/>
                <w:szCs w:val="18"/>
                <w:vertAlign w:val="subscript"/>
              </w:rPr>
              <w:t>i</w:t>
            </w:r>
            <w:proofErr w:type="spellEnd"/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001C7C" w:rsidRPr="00BE118A" w:rsidTr="00001C7C">
        <w:trPr>
          <w:trHeight w:hRule="exact" w:val="397"/>
        </w:trPr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59" w:type="dxa"/>
            <w:vAlign w:val="center"/>
          </w:tcPr>
          <w:p w:rsidR="00001C7C" w:rsidRPr="00BE118A" w:rsidRDefault="00001C7C" w:rsidP="00001C7C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1660" w:type="dxa"/>
            <w:vAlign w:val="center"/>
          </w:tcPr>
          <w:p w:rsidR="00001C7C" w:rsidRDefault="00001C7C" w:rsidP="00001C7C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</w:tbl>
    <w:p w:rsidR="00150EA2" w:rsidRPr="00001C7C" w:rsidRDefault="00150EA2" w:rsidP="00150EA2">
      <w:pPr>
        <w:pStyle w:val="a8"/>
        <w:ind w:firstLine="360"/>
        <w:jc w:val="left"/>
        <w:rPr>
          <w:rFonts w:ascii="宋体" w:eastAsia="宋体" w:hAnsi="宋体"/>
          <w:sz w:val="21"/>
          <w:szCs w:val="21"/>
        </w:rPr>
      </w:pPr>
    </w:p>
    <w:p w:rsidR="00022779" w:rsidRPr="00232677" w:rsidRDefault="00022779" w:rsidP="00022779">
      <w:pPr>
        <w:pStyle w:val="a8"/>
        <w:numPr>
          <w:ilvl w:val="0"/>
          <w:numId w:val="14"/>
        </w:num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实验内容</w:t>
      </w:r>
    </w:p>
    <w:p w:rsidR="00022779" w:rsidRDefault="00022779" w:rsidP="00022779">
      <w:pPr>
        <w:pStyle w:val="a8"/>
        <w:ind w:left="360"/>
        <w:jc w:val="lef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1</w:t>
      </w:r>
      <w:r w:rsidRPr="00022779">
        <w:rPr>
          <w:rFonts w:ascii="宋体" w:eastAsia="宋体" w:hAnsi="宋体" w:hint="eastAsia"/>
          <w:b/>
          <w:sz w:val="21"/>
          <w:szCs w:val="21"/>
        </w:rPr>
        <w:t xml:space="preserve">） </w:t>
      </w:r>
      <w:r>
        <w:rPr>
          <w:rFonts w:ascii="宋体" w:eastAsia="宋体" w:hAnsi="宋体" w:hint="eastAsia"/>
          <w:b/>
          <w:sz w:val="21"/>
          <w:szCs w:val="21"/>
        </w:rPr>
        <w:t>设计半加器</w:t>
      </w:r>
    </w:p>
    <w:p w:rsidR="00022779" w:rsidRPr="00022779" w:rsidRDefault="00022779" w:rsidP="00022779">
      <w:pPr>
        <w:pStyle w:val="1"/>
        <w:ind w:firstLine="360"/>
        <w:rPr>
          <w:rFonts w:ascii="宋体" w:eastAsia="宋体" w:hAnsi="宋体"/>
          <w:sz w:val="21"/>
          <w:szCs w:val="21"/>
        </w:rPr>
      </w:pPr>
      <w:r w:rsidRPr="00022779">
        <w:rPr>
          <w:rFonts w:ascii="宋体" w:eastAsia="宋体" w:hAnsi="宋体" w:hint="eastAsia"/>
          <w:sz w:val="21"/>
          <w:szCs w:val="21"/>
        </w:rPr>
        <w:t>用异或门74LS86和与非门74LS00设计一个半</w:t>
      </w:r>
      <w:r>
        <w:rPr>
          <w:rFonts w:ascii="宋体" w:eastAsia="宋体" w:hAnsi="宋体" w:hint="eastAsia"/>
          <w:sz w:val="21"/>
          <w:szCs w:val="21"/>
        </w:rPr>
        <w:t>加器</w:t>
      </w:r>
      <w:r w:rsidRPr="00022779">
        <w:rPr>
          <w:rFonts w:ascii="宋体" w:eastAsia="宋体" w:hAnsi="宋体" w:hint="eastAsia"/>
          <w:sz w:val="21"/>
          <w:szCs w:val="21"/>
        </w:rPr>
        <w:t>。</w:t>
      </w:r>
    </w:p>
    <w:p w:rsidR="00022779" w:rsidRDefault="00022779" w:rsidP="00022779">
      <w:pPr>
        <w:pStyle w:val="a8"/>
        <w:ind w:left="360"/>
        <w:jc w:val="lef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 xml:space="preserve">接口使用: </w:t>
      </w:r>
      <w:r w:rsidRPr="00022779">
        <w:rPr>
          <w:rFonts w:ascii="宋体" w:eastAsia="宋体" w:hAnsi="宋体" w:hint="eastAsia"/>
          <w:kern w:val="2"/>
          <w:sz w:val="21"/>
          <w:szCs w:val="21"/>
        </w:rPr>
        <w:t>输入</w:t>
      </w:r>
      <w:r>
        <w:rPr>
          <w:rFonts w:ascii="宋体" w:eastAsia="宋体" w:hAnsi="宋体" w:hint="eastAsia"/>
          <w:kern w:val="2"/>
          <w:sz w:val="21"/>
          <w:szCs w:val="21"/>
        </w:rPr>
        <w:t>采用K7</w:t>
      </w:r>
      <w:r>
        <w:rPr>
          <w:rFonts w:ascii="宋体" w:eastAsia="宋体" w:hAnsi="宋体"/>
          <w:kern w:val="2"/>
          <w:sz w:val="21"/>
          <w:szCs w:val="21"/>
        </w:rPr>
        <w:t>(A)</w:t>
      </w:r>
      <w:r>
        <w:rPr>
          <w:rFonts w:ascii="宋体" w:eastAsia="宋体" w:hAnsi="宋体" w:hint="eastAsia"/>
          <w:kern w:val="2"/>
          <w:sz w:val="21"/>
          <w:szCs w:val="21"/>
        </w:rPr>
        <w:t>与K8</w:t>
      </w:r>
      <w:r>
        <w:rPr>
          <w:rFonts w:ascii="宋体" w:eastAsia="宋体" w:hAnsi="宋体"/>
          <w:kern w:val="2"/>
          <w:sz w:val="21"/>
          <w:szCs w:val="21"/>
        </w:rPr>
        <w:t>(B)</w:t>
      </w:r>
      <w:r>
        <w:rPr>
          <w:rFonts w:ascii="宋体" w:eastAsia="宋体" w:hAnsi="宋体" w:hint="eastAsia"/>
          <w:kern w:val="2"/>
          <w:sz w:val="21"/>
          <w:szCs w:val="21"/>
        </w:rPr>
        <w:t>，输出采用LED7</w:t>
      </w:r>
      <w:r>
        <w:rPr>
          <w:rFonts w:ascii="宋体" w:eastAsia="宋体" w:hAnsi="宋体"/>
          <w:kern w:val="2"/>
          <w:sz w:val="21"/>
          <w:szCs w:val="21"/>
        </w:rPr>
        <w:t>(S)</w:t>
      </w:r>
      <w:r>
        <w:rPr>
          <w:rFonts w:ascii="宋体" w:eastAsia="宋体" w:hAnsi="宋体" w:hint="eastAsia"/>
          <w:kern w:val="2"/>
          <w:sz w:val="21"/>
          <w:szCs w:val="21"/>
        </w:rPr>
        <w:t>与LED8</w:t>
      </w:r>
      <w:r>
        <w:rPr>
          <w:rFonts w:ascii="宋体" w:eastAsia="宋体" w:hAnsi="宋体"/>
          <w:kern w:val="2"/>
          <w:sz w:val="21"/>
          <w:szCs w:val="21"/>
        </w:rPr>
        <w:t>(C)</w:t>
      </w:r>
    </w:p>
    <w:p w:rsidR="00022779" w:rsidRDefault="00022779" w:rsidP="006F1705">
      <w:pPr>
        <w:pStyle w:val="a8"/>
        <w:ind w:firstLine="360"/>
        <w:jc w:val="left"/>
        <w:rPr>
          <w:rFonts w:asciiTheme="minorHAnsi" w:eastAsiaTheme="minorHAnsi" w:hAnsiTheme="minorHAnsi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在完成实验后根据真值表测试电路，在</w:t>
      </w:r>
      <w:r w:rsidR="006F1705">
        <w:rPr>
          <w:rFonts w:ascii="宋体" w:eastAsia="宋体" w:hAnsi="宋体" w:hint="eastAsia"/>
          <w:kern w:val="2"/>
          <w:sz w:val="21"/>
          <w:szCs w:val="21"/>
        </w:rPr>
        <w:t>完成测试</w:t>
      </w:r>
      <w:r>
        <w:rPr>
          <w:rFonts w:ascii="宋体" w:eastAsia="宋体" w:hAnsi="宋体" w:hint="eastAsia"/>
          <w:kern w:val="2"/>
          <w:sz w:val="21"/>
          <w:szCs w:val="21"/>
        </w:rPr>
        <w:t>后</w:t>
      </w:r>
      <w:r w:rsidR="006F1705">
        <w:rPr>
          <w:rFonts w:ascii="宋体" w:eastAsia="宋体" w:hAnsi="宋体" w:hint="eastAsia"/>
          <w:kern w:val="2"/>
          <w:sz w:val="21"/>
          <w:szCs w:val="21"/>
        </w:rPr>
        <w:t>选择</w:t>
      </w:r>
      <w:proofErr w:type="gramStart"/>
      <w:r w:rsidR="006F1705" w:rsidRPr="006F1705">
        <w:rPr>
          <w:rFonts w:asciiTheme="minorHAnsi" w:eastAsiaTheme="minorHAnsi" w:hAnsiTheme="minorHAnsi"/>
          <w:kern w:val="2"/>
          <w:sz w:val="21"/>
          <w:szCs w:val="21"/>
        </w:rPr>
        <w:t>”</w:t>
      </w:r>
      <w:proofErr w:type="gramEnd"/>
      <w:r w:rsidR="006F1705">
        <w:rPr>
          <w:rFonts w:asciiTheme="minorHAnsi" w:eastAsiaTheme="minorHAnsi" w:hAnsiTheme="minorHAnsi"/>
          <w:kern w:val="2"/>
          <w:sz w:val="21"/>
          <w:szCs w:val="21"/>
        </w:rPr>
        <w:t>check experiment</w:t>
      </w:r>
      <w:r w:rsidR="006F1705" w:rsidRPr="006F1705">
        <w:rPr>
          <w:rFonts w:asciiTheme="minorHAnsi" w:eastAsiaTheme="minorHAnsi" w:hAnsiTheme="minorHAnsi"/>
          <w:kern w:val="2"/>
          <w:sz w:val="21"/>
          <w:szCs w:val="21"/>
        </w:rPr>
        <w:t>”</w:t>
      </w:r>
      <w:r w:rsidR="006F1705">
        <w:rPr>
          <w:rFonts w:asciiTheme="minorHAnsi" w:eastAsiaTheme="minorHAnsi" w:hAnsiTheme="minorHAnsi" w:hint="eastAsia"/>
          <w:kern w:val="2"/>
          <w:sz w:val="21"/>
          <w:szCs w:val="21"/>
        </w:rPr>
        <w:t>上传实验结构。</w:t>
      </w:r>
    </w:p>
    <w:p w:rsidR="006F1705" w:rsidRDefault="006F1705" w:rsidP="006F1705">
      <w:pPr>
        <w:pStyle w:val="a8"/>
        <w:ind w:firstLine="360"/>
        <w:jc w:val="left"/>
        <w:rPr>
          <w:rFonts w:asciiTheme="minorHAnsi" w:eastAsiaTheme="minorHAnsi" w:hAnsiTheme="minorHAnsi"/>
          <w:kern w:val="2"/>
          <w:sz w:val="21"/>
          <w:szCs w:val="21"/>
        </w:rPr>
      </w:pPr>
    </w:p>
    <w:p w:rsidR="006F1705" w:rsidRDefault="006F1705" w:rsidP="006F1705">
      <w:pPr>
        <w:pStyle w:val="a8"/>
        <w:ind w:left="360"/>
        <w:jc w:val="lef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2</w:t>
      </w:r>
      <w:r w:rsidRPr="00022779">
        <w:rPr>
          <w:rFonts w:ascii="宋体" w:eastAsia="宋体" w:hAnsi="宋体" w:hint="eastAsia"/>
          <w:b/>
          <w:sz w:val="21"/>
          <w:szCs w:val="21"/>
        </w:rPr>
        <w:t xml:space="preserve">） </w:t>
      </w:r>
      <w:r>
        <w:rPr>
          <w:rFonts w:ascii="宋体" w:eastAsia="宋体" w:hAnsi="宋体" w:hint="eastAsia"/>
          <w:b/>
          <w:sz w:val="21"/>
          <w:szCs w:val="21"/>
        </w:rPr>
        <w:t>设计全加器</w:t>
      </w:r>
    </w:p>
    <w:p w:rsidR="006F1705" w:rsidRPr="00022779" w:rsidRDefault="006F1705" w:rsidP="006F1705">
      <w:pPr>
        <w:pStyle w:val="1"/>
        <w:ind w:firstLine="360"/>
        <w:rPr>
          <w:rFonts w:ascii="宋体" w:eastAsia="宋体" w:hAnsi="宋体"/>
          <w:sz w:val="21"/>
          <w:szCs w:val="21"/>
        </w:rPr>
      </w:pPr>
      <w:r w:rsidRPr="00022779">
        <w:rPr>
          <w:rFonts w:ascii="宋体" w:eastAsia="宋体" w:hAnsi="宋体" w:hint="eastAsia"/>
          <w:sz w:val="21"/>
          <w:szCs w:val="21"/>
        </w:rPr>
        <w:t>用异或门74LS86和与非门74LS00设计一个</w:t>
      </w:r>
      <w:r>
        <w:rPr>
          <w:rFonts w:ascii="宋体" w:eastAsia="宋体" w:hAnsi="宋体" w:hint="eastAsia"/>
          <w:sz w:val="21"/>
          <w:szCs w:val="21"/>
        </w:rPr>
        <w:t>全加器</w:t>
      </w:r>
      <w:r w:rsidRPr="00022779">
        <w:rPr>
          <w:rFonts w:ascii="宋体" w:eastAsia="宋体" w:hAnsi="宋体" w:hint="eastAsia"/>
          <w:sz w:val="21"/>
          <w:szCs w:val="21"/>
        </w:rPr>
        <w:t>。</w:t>
      </w:r>
    </w:p>
    <w:p w:rsidR="006F1705" w:rsidRDefault="006F1705" w:rsidP="006F1705">
      <w:pPr>
        <w:pStyle w:val="a8"/>
        <w:ind w:left="360"/>
        <w:jc w:val="left"/>
        <w:rPr>
          <w:rFonts w:ascii="宋体" w:eastAsia="宋体" w:hAnsi="宋体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 xml:space="preserve">接口使用: </w:t>
      </w:r>
      <w:r w:rsidRPr="00022779">
        <w:rPr>
          <w:rFonts w:ascii="宋体" w:eastAsia="宋体" w:hAnsi="宋体" w:hint="eastAsia"/>
          <w:kern w:val="2"/>
          <w:sz w:val="21"/>
          <w:szCs w:val="21"/>
        </w:rPr>
        <w:t>输入</w:t>
      </w:r>
      <w:r>
        <w:rPr>
          <w:rFonts w:ascii="宋体" w:eastAsia="宋体" w:hAnsi="宋体" w:hint="eastAsia"/>
          <w:kern w:val="2"/>
          <w:sz w:val="21"/>
          <w:szCs w:val="21"/>
        </w:rPr>
        <w:t>采用K6</w:t>
      </w:r>
      <w:r>
        <w:rPr>
          <w:rFonts w:ascii="宋体" w:eastAsia="宋体" w:hAnsi="宋体"/>
          <w:kern w:val="2"/>
          <w:sz w:val="21"/>
          <w:szCs w:val="21"/>
        </w:rPr>
        <w:t>(A</w:t>
      </w:r>
      <w:r w:rsidRPr="006F1705">
        <w:rPr>
          <w:rFonts w:ascii="宋体" w:eastAsia="宋体" w:hAnsi="宋体" w:hint="eastAsia"/>
          <w:kern w:val="2"/>
          <w:sz w:val="21"/>
          <w:szCs w:val="21"/>
          <w:vertAlign w:val="subscript"/>
        </w:rPr>
        <w:t>i</w:t>
      </w:r>
      <w:r>
        <w:rPr>
          <w:rFonts w:ascii="宋体" w:eastAsia="宋体" w:hAnsi="宋体"/>
          <w:kern w:val="2"/>
          <w:sz w:val="21"/>
          <w:szCs w:val="21"/>
        </w:rPr>
        <w:t>)</w:t>
      </w:r>
      <w:r>
        <w:rPr>
          <w:rFonts w:ascii="宋体" w:eastAsia="宋体" w:hAnsi="宋体" w:hint="eastAsia"/>
          <w:kern w:val="2"/>
          <w:sz w:val="21"/>
          <w:szCs w:val="21"/>
        </w:rPr>
        <w:t>、K7</w:t>
      </w:r>
      <w:r>
        <w:rPr>
          <w:rFonts w:ascii="宋体" w:eastAsia="宋体" w:hAnsi="宋体"/>
          <w:kern w:val="2"/>
          <w:sz w:val="21"/>
          <w:szCs w:val="21"/>
        </w:rPr>
        <w:t>(B</w:t>
      </w:r>
      <w:r w:rsidRPr="006F1705">
        <w:rPr>
          <w:rFonts w:ascii="宋体" w:eastAsia="宋体" w:hAnsi="宋体" w:hint="eastAsia"/>
          <w:kern w:val="2"/>
          <w:sz w:val="21"/>
          <w:szCs w:val="21"/>
          <w:vertAlign w:val="subscript"/>
        </w:rPr>
        <w:t>i</w:t>
      </w:r>
      <w:r>
        <w:rPr>
          <w:rFonts w:ascii="宋体" w:eastAsia="宋体" w:hAnsi="宋体"/>
          <w:kern w:val="2"/>
          <w:sz w:val="21"/>
          <w:szCs w:val="21"/>
        </w:rPr>
        <w:t>)</w:t>
      </w:r>
      <w:r>
        <w:rPr>
          <w:rFonts w:ascii="宋体" w:eastAsia="宋体" w:hAnsi="宋体" w:hint="eastAsia"/>
          <w:kern w:val="2"/>
          <w:sz w:val="21"/>
          <w:szCs w:val="21"/>
        </w:rPr>
        <w:t>和K8</w:t>
      </w:r>
      <w:r>
        <w:rPr>
          <w:rFonts w:ascii="宋体" w:eastAsia="宋体" w:hAnsi="宋体"/>
          <w:kern w:val="2"/>
          <w:sz w:val="21"/>
          <w:szCs w:val="21"/>
        </w:rPr>
        <w:t>(C</w:t>
      </w:r>
      <w:r w:rsidRPr="006F1705">
        <w:rPr>
          <w:rFonts w:ascii="宋体" w:eastAsia="宋体" w:hAnsi="宋体" w:hint="eastAsia"/>
          <w:kern w:val="2"/>
          <w:sz w:val="21"/>
          <w:szCs w:val="21"/>
          <w:vertAlign w:val="subscript"/>
        </w:rPr>
        <w:t>i</w:t>
      </w:r>
      <w:r>
        <w:rPr>
          <w:rFonts w:ascii="宋体" w:eastAsia="宋体" w:hAnsi="宋体"/>
          <w:kern w:val="2"/>
          <w:sz w:val="21"/>
          <w:szCs w:val="21"/>
          <w:vertAlign w:val="subscript"/>
        </w:rPr>
        <w:t>-1</w:t>
      </w:r>
      <w:r>
        <w:rPr>
          <w:rFonts w:ascii="宋体" w:eastAsia="宋体" w:hAnsi="宋体"/>
          <w:kern w:val="2"/>
          <w:sz w:val="21"/>
          <w:szCs w:val="21"/>
        </w:rPr>
        <w:t>)</w:t>
      </w:r>
      <w:r>
        <w:rPr>
          <w:rFonts w:ascii="宋体" w:eastAsia="宋体" w:hAnsi="宋体" w:hint="eastAsia"/>
          <w:kern w:val="2"/>
          <w:sz w:val="21"/>
          <w:szCs w:val="21"/>
        </w:rPr>
        <w:t>，输出采用LED7</w:t>
      </w:r>
      <w:r>
        <w:rPr>
          <w:rFonts w:ascii="宋体" w:eastAsia="宋体" w:hAnsi="宋体"/>
          <w:kern w:val="2"/>
          <w:sz w:val="21"/>
          <w:szCs w:val="21"/>
        </w:rPr>
        <w:t>(S</w:t>
      </w:r>
      <w:r w:rsidRPr="006F1705">
        <w:rPr>
          <w:rFonts w:ascii="宋体" w:eastAsia="宋体" w:hAnsi="宋体" w:hint="eastAsia"/>
          <w:kern w:val="2"/>
          <w:sz w:val="21"/>
          <w:szCs w:val="21"/>
          <w:vertAlign w:val="subscript"/>
        </w:rPr>
        <w:t>i</w:t>
      </w:r>
      <w:r>
        <w:rPr>
          <w:rFonts w:ascii="宋体" w:eastAsia="宋体" w:hAnsi="宋体"/>
          <w:kern w:val="2"/>
          <w:sz w:val="21"/>
          <w:szCs w:val="21"/>
        </w:rPr>
        <w:t>)</w:t>
      </w:r>
      <w:r>
        <w:rPr>
          <w:rFonts w:ascii="宋体" w:eastAsia="宋体" w:hAnsi="宋体" w:hint="eastAsia"/>
          <w:kern w:val="2"/>
          <w:sz w:val="21"/>
          <w:szCs w:val="21"/>
        </w:rPr>
        <w:t>与LED8</w:t>
      </w:r>
      <w:r>
        <w:rPr>
          <w:rFonts w:ascii="宋体" w:eastAsia="宋体" w:hAnsi="宋体"/>
          <w:kern w:val="2"/>
          <w:sz w:val="21"/>
          <w:szCs w:val="21"/>
        </w:rPr>
        <w:t>(C</w:t>
      </w:r>
      <w:r w:rsidRPr="006F1705">
        <w:rPr>
          <w:rFonts w:ascii="宋体" w:eastAsia="宋体" w:hAnsi="宋体" w:hint="eastAsia"/>
          <w:kern w:val="2"/>
          <w:sz w:val="21"/>
          <w:szCs w:val="21"/>
          <w:vertAlign w:val="subscript"/>
        </w:rPr>
        <w:t>i</w:t>
      </w:r>
      <w:r>
        <w:rPr>
          <w:rFonts w:ascii="宋体" w:eastAsia="宋体" w:hAnsi="宋体"/>
          <w:kern w:val="2"/>
          <w:sz w:val="21"/>
          <w:szCs w:val="21"/>
        </w:rPr>
        <w:t>)</w:t>
      </w:r>
    </w:p>
    <w:p w:rsidR="006F1705" w:rsidRDefault="006F1705" w:rsidP="006F1705">
      <w:pPr>
        <w:pStyle w:val="a8"/>
        <w:ind w:firstLine="360"/>
        <w:jc w:val="left"/>
        <w:rPr>
          <w:rFonts w:asciiTheme="minorHAnsi" w:eastAsiaTheme="minorHAnsi" w:hAnsiTheme="minorHAnsi"/>
          <w:kern w:val="2"/>
          <w:sz w:val="21"/>
          <w:szCs w:val="21"/>
        </w:rPr>
      </w:pPr>
      <w:r>
        <w:rPr>
          <w:rFonts w:ascii="宋体" w:eastAsia="宋体" w:hAnsi="宋体" w:hint="eastAsia"/>
          <w:kern w:val="2"/>
          <w:sz w:val="21"/>
          <w:szCs w:val="21"/>
        </w:rPr>
        <w:t>在完成实验后根据真值表测试电路，在完成测试后选择</w:t>
      </w:r>
      <w:proofErr w:type="gramStart"/>
      <w:r w:rsidRPr="006F1705">
        <w:rPr>
          <w:rFonts w:asciiTheme="minorHAnsi" w:eastAsiaTheme="minorHAnsi" w:hAnsiTheme="minorHAnsi"/>
          <w:kern w:val="2"/>
          <w:sz w:val="21"/>
          <w:szCs w:val="21"/>
        </w:rPr>
        <w:t>”</w:t>
      </w:r>
      <w:proofErr w:type="gramEnd"/>
      <w:r>
        <w:rPr>
          <w:rFonts w:asciiTheme="minorHAnsi" w:eastAsiaTheme="minorHAnsi" w:hAnsiTheme="minorHAnsi"/>
          <w:kern w:val="2"/>
          <w:sz w:val="21"/>
          <w:szCs w:val="21"/>
        </w:rPr>
        <w:t>check experiment</w:t>
      </w:r>
      <w:r w:rsidRPr="006F1705">
        <w:rPr>
          <w:rFonts w:asciiTheme="minorHAnsi" w:eastAsiaTheme="minorHAnsi" w:hAnsiTheme="minorHAnsi"/>
          <w:kern w:val="2"/>
          <w:sz w:val="21"/>
          <w:szCs w:val="21"/>
        </w:rPr>
        <w:t>”</w:t>
      </w:r>
      <w:r>
        <w:rPr>
          <w:rFonts w:asciiTheme="minorHAnsi" w:eastAsiaTheme="minorHAnsi" w:hAnsiTheme="minorHAnsi" w:hint="eastAsia"/>
          <w:kern w:val="2"/>
          <w:sz w:val="21"/>
          <w:szCs w:val="21"/>
        </w:rPr>
        <w:t>上传实验结构。</w:t>
      </w:r>
    </w:p>
    <w:p w:rsidR="006F1705" w:rsidRDefault="006F1705" w:rsidP="006F1705">
      <w:pPr>
        <w:pStyle w:val="a8"/>
        <w:ind w:firstLine="360"/>
        <w:jc w:val="left"/>
        <w:rPr>
          <w:rFonts w:ascii="宋体" w:eastAsia="宋体" w:hAnsi="宋体"/>
          <w:kern w:val="2"/>
          <w:sz w:val="21"/>
          <w:szCs w:val="21"/>
        </w:rPr>
      </w:pPr>
    </w:p>
    <w:p w:rsidR="006F1705" w:rsidRDefault="006F1705" w:rsidP="006F1705">
      <w:pPr>
        <w:pStyle w:val="a8"/>
        <w:ind w:left="360"/>
        <w:jc w:val="lef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2</w:t>
      </w:r>
      <w:r w:rsidRPr="00022779">
        <w:rPr>
          <w:rFonts w:ascii="宋体" w:eastAsia="宋体" w:hAnsi="宋体" w:hint="eastAsia"/>
          <w:b/>
          <w:sz w:val="21"/>
          <w:szCs w:val="21"/>
        </w:rPr>
        <w:t xml:space="preserve">） </w:t>
      </w:r>
      <w:r>
        <w:rPr>
          <w:rFonts w:ascii="宋体" w:eastAsia="宋体" w:hAnsi="宋体" w:hint="eastAsia"/>
          <w:b/>
          <w:sz w:val="21"/>
          <w:szCs w:val="21"/>
        </w:rPr>
        <w:t>按照真值表设计电路</w:t>
      </w:r>
    </w:p>
    <w:p w:rsidR="006F1705" w:rsidRPr="006F1705" w:rsidRDefault="006F1705" w:rsidP="006F1705">
      <w:pPr>
        <w:pStyle w:val="a8"/>
        <w:ind w:left="360"/>
        <w:jc w:val="left"/>
        <w:rPr>
          <w:rFonts w:ascii="宋体" w:eastAsia="宋体" w:hAnsi="宋体"/>
          <w:kern w:val="2"/>
          <w:sz w:val="21"/>
          <w:szCs w:val="21"/>
        </w:rPr>
      </w:pPr>
      <w:r w:rsidRPr="006F1705">
        <w:rPr>
          <w:rFonts w:ascii="宋体" w:eastAsia="宋体" w:hAnsi="宋体" w:hint="eastAsia"/>
          <w:kern w:val="2"/>
          <w:sz w:val="21"/>
          <w:szCs w:val="21"/>
        </w:rPr>
        <w:t>依照表</w:t>
      </w:r>
      <w:r>
        <w:rPr>
          <w:rFonts w:ascii="宋体" w:eastAsia="宋体" w:hAnsi="宋体" w:hint="eastAsia"/>
          <w:kern w:val="2"/>
          <w:sz w:val="21"/>
          <w:szCs w:val="21"/>
        </w:rPr>
        <w:t>设计一个电路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5"/>
        <w:gridCol w:w="890"/>
        <w:gridCol w:w="932"/>
        <w:gridCol w:w="797"/>
        <w:gridCol w:w="797"/>
        <w:gridCol w:w="797"/>
        <w:gridCol w:w="797"/>
        <w:gridCol w:w="797"/>
        <w:gridCol w:w="797"/>
        <w:gridCol w:w="797"/>
      </w:tblGrid>
      <w:tr w:rsidR="006F1705" w:rsidRPr="00BE118A" w:rsidTr="00845112">
        <w:trPr>
          <w:trHeight w:hRule="exact" w:val="397"/>
        </w:trPr>
        <w:tc>
          <w:tcPr>
            <w:tcW w:w="3514" w:type="dxa"/>
            <w:gridSpan w:val="4"/>
            <w:vAlign w:val="center"/>
          </w:tcPr>
          <w:p w:rsidR="006F1705" w:rsidRPr="00BE118A" w:rsidRDefault="006F1705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输入</w:t>
            </w:r>
          </w:p>
          <w:p w:rsidR="006F1705" w:rsidRPr="00BE118A" w:rsidRDefault="006F1705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  <w:tc>
          <w:tcPr>
            <w:tcW w:w="797" w:type="dxa"/>
          </w:tcPr>
          <w:p w:rsidR="006F1705" w:rsidRPr="00BE118A" w:rsidRDefault="006F1705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  <w:tc>
          <w:tcPr>
            <w:tcW w:w="3188" w:type="dxa"/>
            <w:gridSpan w:val="4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输入</w:t>
            </w:r>
          </w:p>
          <w:p w:rsidR="006F1705" w:rsidRPr="00BE118A" w:rsidRDefault="006F1705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</w:p>
        </w:tc>
        <w:tc>
          <w:tcPr>
            <w:tcW w:w="797" w:type="dxa"/>
          </w:tcPr>
          <w:p w:rsidR="006F1705" w:rsidRPr="00BE118A" w:rsidRDefault="006F1705" w:rsidP="00845112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输出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A</w:t>
            </w:r>
          </w:p>
        </w:tc>
        <w:tc>
          <w:tcPr>
            <w:tcW w:w="890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B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C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D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F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A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 w:rsidRPr="00BE118A"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B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C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D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F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890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890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890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lastRenderedPageBreak/>
              <w:t>0</w:t>
            </w:r>
          </w:p>
        </w:tc>
        <w:tc>
          <w:tcPr>
            <w:tcW w:w="890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890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890" w:type="dxa"/>
          </w:tcPr>
          <w:p w:rsidR="006F1705" w:rsidRDefault="006F1705" w:rsidP="006F1705">
            <w:pPr>
              <w:jc w:val="center"/>
            </w:pPr>
            <w:r w:rsidRPr="00753261"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jc w:val="center"/>
            </w:pPr>
            <w:r w:rsidRPr="00753261"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0</w:t>
            </w:r>
          </w:p>
        </w:tc>
        <w:tc>
          <w:tcPr>
            <w:tcW w:w="890" w:type="dxa"/>
          </w:tcPr>
          <w:p w:rsidR="006F1705" w:rsidRDefault="006F1705" w:rsidP="006F1705">
            <w:pPr>
              <w:jc w:val="center"/>
            </w:pPr>
            <w:r w:rsidRPr="00753261"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jc w:val="center"/>
            </w:pPr>
            <w:r w:rsidRPr="00753261"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  <w:tr w:rsidR="006F1705" w:rsidRPr="00BE118A" w:rsidTr="00845112">
        <w:trPr>
          <w:trHeight w:hRule="exact" w:val="397"/>
        </w:trPr>
        <w:tc>
          <w:tcPr>
            <w:tcW w:w="895" w:type="dxa"/>
            <w:vAlign w:val="center"/>
          </w:tcPr>
          <w:p w:rsidR="006F1705" w:rsidRPr="00BE118A" w:rsidRDefault="006F1705" w:rsidP="006F1705">
            <w:pPr>
              <w:pStyle w:val="a8"/>
              <w:spacing w:before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  <w:tc>
          <w:tcPr>
            <w:tcW w:w="890" w:type="dxa"/>
          </w:tcPr>
          <w:p w:rsidR="006F1705" w:rsidRDefault="006F1705" w:rsidP="006F1705">
            <w:pPr>
              <w:jc w:val="center"/>
            </w:pPr>
            <w:r w:rsidRPr="00753261"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932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jc w:val="center"/>
            </w:pPr>
            <w:r w:rsidRPr="00753261">
              <w:rPr>
                <w:rFonts w:ascii="冬青黑体简体中文 W3" w:eastAsia="冬青黑体简体中文 W3" w:hAnsi="冬青黑体简体中文 W3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</w:tcPr>
          <w:p w:rsidR="006F1705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1</w:t>
            </w:r>
          </w:p>
        </w:tc>
        <w:tc>
          <w:tcPr>
            <w:tcW w:w="797" w:type="dxa"/>
            <w:vAlign w:val="center"/>
          </w:tcPr>
          <w:p w:rsidR="006F1705" w:rsidRPr="00BE118A" w:rsidRDefault="006F1705" w:rsidP="006F1705">
            <w:pPr>
              <w:pStyle w:val="a8"/>
              <w:spacing w:before="0" w:after="0"/>
              <w:jc w:val="center"/>
              <w:rPr>
                <w:rFonts w:ascii="冬青黑体简体中文 W3" w:eastAsia="冬青黑体简体中文 W3" w:hAnsi="冬青黑体简体中文 W3"/>
                <w:sz w:val="18"/>
                <w:szCs w:val="18"/>
              </w:rPr>
            </w:pPr>
            <w:r>
              <w:rPr>
                <w:rFonts w:ascii="冬青黑体简体中文 W3" w:eastAsia="冬青黑体简体中文 W3" w:hAnsi="冬青黑体简体中文 W3" w:hint="eastAsia"/>
                <w:sz w:val="18"/>
                <w:szCs w:val="18"/>
              </w:rPr>
              <w:t>0</w:t>
            </w:r>
          </w:p>
        </w:tc>
      </w:tr>
    </w:tbl>
    <w:p w:rsidR="00EC5089" w:rsidRDefault="00EC5089" w:rsidP="00A47D1F">
      <w:pPr>
        <w:pStyle w:val="a8"/>
        <w:ind w:left="720"/>
        <w:jc w:val="left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6F1705" w:rsidRPr="00EC5089" w:rsidRDefault="006F1705" w:rsidP="006F1705">
      <w:pPr>
        <w:pStyle w:val="a8"/>
        <w:numPr>
          <w:ilvl w:val="0"/>
          <w:numId w:val="14"/>
        </w:numPr>
        <w:jc w:val="left"/>
        <w:rPr>
          <w:b/>
          <w:sz w:val="24"/>
          <w:szCs w:val="24"/>
        </w:rPr>
      </w:pPr>
      <w:r w:rsidRPr="00EC5089">
        <w:rPr>
          <w:rFonts w:hint="eastAsia"/>
          <w:b/>
          <w:sz w:val="24"/>
          <w:szCs w:val="24"/>
        </w:rPr>
        <w:t>课后思考</w:t>
      </w:r>
    </w:p>
    <w:p w:rsidR="006F1705" w:rsidRPr="006F1705" w:rsidRDefault="006F1705" w:rsidP="006F1705">
      <w:pPr>
        <w:pStyle w:val="1"/>
        <w:ind w:left="720"/>
        <w:rPr>
          <w:rFonts w:ascii="宋体" w:eastAsia="宋体" w:hAnsi="宋体"/>
          <w:sz w:val="21"/>
          <w:szCs w:val="21"/>
        </w:rPr>
      </w:pPr>
      <w:r w:rsidRPr="006F1705">
        <w:rPr>
          <w:rFonts w:ascii="宋体" w:eastAsia="宋体" w:hAnsi="宋体" w:hint="eastAsia"/>
          <w:sz w:val="21"/>
          <w:szCs w:val="21"/>
        </w:rPr>
        <w:t>1） 在实际电路连接中，与非门多余的</w:t>
      </w:r>
      <w:proofErr w:type="gramStart"/>
      <w:r w:rsidRPr="006F1705">
        <w:rPr>
          <w:rFonts w:ascii="宋体" w:eastAsia="宋体" w:hAnsi="宋体" w:hint="eastAsia"/>
          <w:sz w:val="21"/>
          <w:szCs w:val="21"/>
        </w:rPr>
        <w:t>输入端应如何</w:t>
      </w:r>
      <w:proofErr w:type="gramEnd"/>
      <w:r w:rsidRPr="006F1705">
        <w:rPr>
          <w:rFonts w:ascii="宋体" w:eastAsia="宋体" w:hAnsi="宋体" w:hint="eastAsia"/>
          <w:sz w:val="21"/>
          <w:szCs w:val="21"/>
        </w:rPr>
        <w:t>处理？</w:t>
      </w:r>
    </w:p>
    <w:p w:rsidR="006F1705" w:rsidRPr="006F1705" w:rsidRDefault="006F1705" w:rsidP="006F1705">
      <w:pPr>
        <w:pStyle w:val="1"/>
        <w:ind w:left="720"/>
      </w:pPr>
      <w:r>
        <w:rPr>
          <w:rFonts w:ascii="宋体" w:eastAsia="宋体" w:hAnsi="宋体" w:hint="eastAsia"/>
          <w:sz w:val="21"/>
          <w:szCs w:val="21"/>
        </w:rPr>
        <w:t>2</w:t>
      </w:r>
      <w:r w:rsidRPr="006F1705"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 w:rsidRPr="006F1705">
        <w:rPr>
          <w:rFonts w:ascii="宋体" w:eastAsia="宋体" w:hAnsi="宋体" w:hint="eastAsia"/>
          <w:sz w:val="21"/>
          <w:szCs w:val="21"/>
        </w:rPr>
        <w:t>与非门和异或门能不能作与非门使用？为什么？</w:t>
      </w:r>
    </w:p>
    <w:sectPr w:rsidR="006F1705" w:rsidRPr="006F1705" w:rsidSect="009168D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F66" w:rsidRDefault="000D0F66" w:rsidP="00C65464">
      <w:r>
        <w:separator/>
      </w:r>
    </w:p>
  </w:endnote>
  <w:endnote w:type="continuationSeparator" w:id="0">
    <w:p w:rsidR="000D0F66" w:rsidRDefault="000D0F66" w:rsidP="00C6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冬青黑体简体中文 W3">
    <w:altName w:val="Malgun Gothic Semilight"/>
    <w:panose1 w:val="020B03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F66" w:rsidRDefault="000D0F66" w:rsidP="00C65464">
      <w:r>
        <w:separator/>
      </w:r>
    </w:p>
  </w:footnote>
  <w:footnote w:type="continuationSeparator" w:id="0">
    <w:p w:rsidR="000D0F66" w:rsidRDefault="000D0F66" w:rsidP="00C6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12" w:rsidRDefault="00845112" w:rsidP="00EA7923">
    <w:pPr>
      <w:wordWrap w:val="0"/>
      <w:jc w:val="right"/>
    </w:pPr>
    <w:r>
      <w:rPr>
        <w:noProof/>
      </w:rPr>
      <w:drawing>
        <wp:inline distT="0" distB="0" distL="0" distR="0">
          <wp:extent cx="1376548" cy="123825"/>
          <wp:effectExtent l="0" t="0" r="0" b="0"/>
          <wp:docPr id="1" name="图片 1" descr="C:\Users\Matthias\AppData\Local\Microsoft\Windows\INetCache\Content.Word\LOGO-blu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hias\AppData\Local\Microsoft\Windows\INetCache\Content.Word\LOGO-blu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6694" cy="1922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473E"/>
    <w:multiLevelType w:val="hybridMultilevel"/>
    <w:tmpl w:val="D8060B70"/>
    <w:lvl w:ilvl="0" w:tplc="C1D6D5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130DE2"/>
    <w:multiLevelType w:val="hybridMultilevel"/>
    <w:tmpl w:val="BF2C7148"/>
    <w:lvl w:ilvl="0" w:tplc="7E74BE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96E01D8"/>
    <w:multiLevelType w:val="hybridMultilevel"/>
    <w:tmpl w:val="9A960F1C"/>
    <w:lvl w:ilvl="0" w:tplc="5B46ED56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E92A19"/>
    <w:multiLevelType w:val="multilevel"/>
    <w:tmpl w:val="53208B3A"/>
    <w:lvl w:ilvl="0">
      <w:start w:val="5"/>
      <w:numFmt w:val="decimal"/>
      <w:lvlText w:val="%1"/>
      <w:lvlJc w:val="left"/>
      <w:pPr>
        <w:ind w:left="443" w:hanging="4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2520"/>
      </w:pPr>
      <w:rPr>
        <w:rFonts w:hint="default"/>
      </w:rPr>
    </w:lvl>
  </w:abstractNum>
  <w:abstractNum w:abstractNumId="4" w15:restartNumberingAfterBreak="0">
    <w:nsid w:val="22F82E47"/>
    <w:multiLevelType w:val="multilevel"/>
    <w:tmpl w:val="EFAC270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DF302F2"/>
    <w:multiLevelType w:val="hybridMultilevel"/>
    <w:tmpl w:val="0ACC9FD8"/>
    <w:lvl w:ilvl="0" w:tplc="946C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29419EA"/>
    <w:multiLevelType w:val="multilevel"/>
    <w:tmpl w:val="49EA1C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7" w15:restartNumberingAfterBreak="0">
    <w:nsid w:val="38A42789"/>
    <w:multiLevelType w:val="hybridMultilevel"/>
    <w:tmpl w:val="E15E741A"/>
    <w:lvl w:ilvl="0" w:tplc="A7EEE7A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4455347A"/>
    <w:multiLevelType w:val="hybridMultilevel"/>
    <w:tmpl w:val="0ACC9FD8"/>
    <w:lvl w:ilvl="0" w:tplc="946C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F732A4"/>
    <w:multiLevelType w:val="hybridMultilevel"/>
    <w:tmpl w:val="5CEE7852"/>
    <w:lvl w:ilvl="0" w:tplc="B87AA45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DF6C2F"/>
    <w:multiLevelType w:val="hybridMultilevel"/>
    <w:tmpl w:val="401029BC"/>
    <w:lvl w:ilvl="0" w:tplc="09EC1B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23514D6"/>
    <w:multiLevelType w:val="hybridMultilevel"/>
    <w:tmpl w:val="D024973E"/>
    <w:lvl w:ilvl="0" w:tplc="CDE8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55B5CCC"/>
    <w:multiLevelType w:val="hybridMultilevel"/>
    <w:tmpl w:val="750E3016"/>
    <w:lvl w:ilvl="0" w:tplc="8D76554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5C09FB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3B2A6F"/>
    <w:multiLevelType w:val="hybridMultilevel"/>
    <w:tmpl w:val="E0C6A5CA"/>
    <w:lvl w:ilvl="0" w:tplc="3BFA71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2E70148"/>
    <w:multiLevelType w:val="multilevel"/>
    <w:tmpl w:val="4448DA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85C6330"/>
    <w:multiLevelType w:val="multilevel"/>
    <w:tmpl w:val="D99A6AD2"/>
    <w:lvl w:ilvl="0">
      <w:start w:val="5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17" w15:restartNumberingAfterBreak="0">
    <w:nsid w:val="6A690740"/>
    <w:multiLevelType w:val="hybridMultilevel"/>
    <w:tmpl w:val="9F0C1420"/>
    <w:lvl w:ilvl="0" w:tplc="8F4002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234D12"/>
    <w:multiLevelType w:val="hybridMultilevel"/>
    <w:tmpl w:val="BAC25ED6"/>
    <w:lvl w:ilvl="0" w:tplc="909C4880">
      <w:start w:val="1"/>
      <w:numFmt w:val="decimal"/>
      <w:lvlText w:val="(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4FE05EF"/>
    <w:multiLevelType w:val="hybridMultilevel"/>
    <w:tmpl w:val="545CAFC2"/>
    <w:lvl w:ilvl="0" w:tplc="DBFCE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8CF534">
      <w:start w:val="1"/>
      <w:numFmt w:val="japaneseCounting"/>
      <w:lvlText w:val="%2、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13"/>
  </w:num>
  <w:num w:numId="5">
    <w:abstractNumId w:val="11"/>
  </w:num>
  <w:num w:numId="6">
    <w:abstractNumId w:val="19"/>
  </w:num>
  <w:num w:numId="7">
    <w:abstractNumId w:val="9"/>
  </w:num>
  <w:num w:numId="8">
    <w:abstractNumId w:val="7"/>
  </w:num>
  <w:num w:numId="9">
    <w:abstractNumId w:val="16"/>
  </w:num>
  <w:num w:numId="10">
    <w:abstractNumId w:val="3"/>
  </w:num>
  <w:num w:numId="11">
    <w:abstractNumId w:val="6"/>
  </w:num>
  <w:num w:numId="12">
    <w:abstractNumId w:val="15"/>
  </w:num>
  <w:num w:numId="13">
    <w:abstractNumId w:val="0"/>
  </w:num>
  <w:num w:numId="14">
    <w:abstractNumId w:val="5"/>
  </w:num>
  <w:num w:numId="15">
    <w:abstractNumId w:val="12"/>
  </w:num>
  <w:num w:numId="16">
    <w:abstractNumId w:val="1"/>
  </w:num>
  <w:num w:numId="17">
    <w:abstractNumId w:val="10"/>
  </w:num>
  <w:num w:numId="18">
    <w:abstractNumId w:val="17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58"/>
    <w:rsid w:val="00001C7C"/>
    <w:rsid w:val="00022779"/>
    <w:rsid w:val="00030F8D"/>
    <w:rsid w:val="00046E4C"/>
    <w:rsid w:val="00096859"/>
    <w:rsid w:val="000D0F66"/>
    <w:rsid w:val="00150EA2"/>
    <w:rsid w:val="00155CD0"/>
    <w:rsid w:val="00232677"/>
    <w:rsid w:val="00247A60"/>
    <w:rsid w:val="0026658A"/>
    <w:rsid w:val="003D595B"/>
    <w:rsid w:val="003D6658"/>
    <w:rsid w:val="003F6A57"/>
    <w:rsid w:val="0041231B"/>
    <w:rsid w:val="0043708A"/>
    <w:rsid w:val="00445251"/>
    <w:rsid w:val="004E0409"/>
    <w:rsid w:val="0050671F"/>
    <w:rsid w:val="005161E5"/>
    <w:rsid w:val="005634DA"/>
    <w:rsid w:val="00596DE8"/>
    <w:rsid w:val="005B21B7"/>
    <w:rsid w:val="006971C5"/>
    <w:rsid w:val="006A24B7"/>
    <w:rsid w:val="006F1705"/>
    <w:rsid w:val="00845112"/>
    <w:rsid w:val="009168D5"/>
    <w:rsid w:val="009C24EC"/>
    <w:rsid w:val="009D301E"/>
    <w:rsid w:val="00A378DD"/>
    <w:rsid w:val="00A47D1F"/>
    <w:rsid w:val="00AB25A1"/>
    <w:rsid w:val="00AF6290"/>
    <w:rsid w:val="00B36621"/>
    <w:rsid w:val="00B954AE"/>
    <w:rsid w:val="00BC295F"/>
    <w:rsid w:val="00BC316C"/>
    <w:rsid w:val="00BD4342"/>
    <w:rsid w:val="00BE118A"/>
    <w:rsid w:val="00C65464"/>
    <w:rsid w:val="00C73931"/>
    <w:rsid w:val="00D938F6"/>
    <w:rsid w:val="00E82A4E"/>
    <w:rsid w:val="00E95FDE"/>
    <w:rsid w:val="00EA7923"/>
    <w:rsid w:val="00EC5089"/>
    <w:rsid w:val="00F3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543E4"/>
  <w15:chartTrackingRefBased/>
  <w15:docId w15:val="{2133C86D-F5BF-4E79-9721-826E1AB8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464"/>
    <w:rPr>
      <w:sz w:val="18"/>
      <w:szCs w:val="18"/>
    </w:rPr>
  </w:style>
  <w:style w:type="paragraph" w:styleId="a7">
    <w:name w:val="Subtitle"/>
    <w:basedOn w:val="a"/>
    <w:next w:val="a8"/>
    <w:link w:val="a9"/>
    <w:qFormat/>
    <w:rsid w:val="00C65464"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 w:cs="Times New Roman"/>
      <w:kern w:val="0"/>
      <w:sz w:val="52"/>
      <w:szCs w:val="20"/>
    </w:rPr>
  </w:style>
  <w:style w:type="character" w:customStyle="1" w:styleId="a9">
    <w:name w:val="副标题 字符"/>
    <w:basedOn w:val="a0"/>
    <w:link w:val="a7"/>
    <w:rsid w:val="00C65464"/>
    <w:rPr>
      <w:rFonts w:ascii="Arial" w:eastAsia="黑体" w:hAnsi="Arial" w:cs="Times New Roman"/>
      <w:kern w:val="0"/>
      <w:sz w:val="52"/>
      <w:szCs w:val="20"/>
    </w:rPr>
  </w:style>
  <w:style w:type="paragraph" w:customStyle="1" w:styleId="a8">
    <w:name w:val="副题"/>
    <w:basedOn w:val="a7"/>
    <w:rsid w:val="00C65464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a">
    <w:name w:val="List Paragraph"/>
    <w:basedOn w:val="a"/>
    <w:uiPriority w:val="34"/>
    <w:qFormat/>
    <w:rsid w:val="0026658A"/>
    <w:pPr>
      <w:ind w:firstLineChars="200" w:firstLine="420"/>
    </w:pPr>
  </w:style>
  <w:style w:type="paragraph" w:styleId="ab">
    <w:name w:val="Normal Indent"/>
    <w:aliases w:val="表正文,正文非缩进"/>
    <w:basedOn w:val="a"/>
    <w:rsid w:val="0026658A"/>
    <w:pPr>
      <w:ind w:firstLine="432"/>
    </w:pPr>
    <w:rPr>
      <w:rFonts w:ascii="Times New Roman" w:eastAsia="宋体" w:hAnsi="Times New Roman" w:cs="Times New Roman"/>
      <w:szCs w:val="20"/>
    </w:rPr>
  </w:style>
  <w:style w:type="character" w:styleId="ac">
    <w:name w:val="Hyperlink"/>
    <w:rsid w:val="0026658A"/>
    <w:rPr>
      <w:color w:val="0563C1"/>
      <w:u w:val="single"/>
    </w:rPr>
  </w:style>
  <w:style w:type="table" w:styleId="ad">
    <w:name w:val="Table Grid"/>
    <w:basedOn w:val="a1"/>
    <w:uiPriority w:val="39"/>
    <w:rsid w:val="002665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link w:val="1Char"/>
    <w:qFormat/>
    <w:rsid w:val="00022779"/>
    <w:rPr>
      <w:rFonts w:ascii="Times New Roman" w:hAnsi="Times New Roman" w:cs="Times New Roman"/>
      <w:sz w:val="24"/>
      <w:szCs w:val="24"/>
    </w:rPr>
  </w:style>
  <w:style w:type="character" w:customStyle="1" w:styleId="1Char">
    <w:name w:val="样式1 Char"/>
    <w:basedOn w:val="a0"/>
    <w:link w:val="1"/>
    <w:rsid w:val="000227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0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 子滢</dc:creator>
  <cp:keywords/>
  <dc:description/>
  <cp:lastModifiedBy>华 子滢</cp:lastModifiedBy>
  <cp:revision>37</cp:revision>
  <dcterms:created xsi:type="dcterms:W3CDTF">2018-05-15T15:12:00Z</dcterms:created>
  <dcterms:modified xsi:type="dcterms:W3CDTF">2018-05-17T00:39:00Z</dcterms:modified>
</cp:coreProperties>
</file>