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5B1B" w14:textId="77777777" w:rsidR="006A6BA9" w:rsidRDefault="006A6BA9" w:rsidP="006A6BA9">
      <w:r>
        <w:t>Vermot-Desroches Matthias</w:t>
      </w:r>
    </w:p>
    <w:p w14:paraId="0676CA64" w14:textId="5E2C270A" w:rsidR="006A6BA9" w:rsidRPr="00E62001" w:rsidRDefault="006A6BA9" w:rsidP="006A6BA9">
      <w:pPr>
        <w:jc w:val="center"/>
      </w:pPr>
      <w:r w:rsidRPr="00E62001">
        <w:t>Rapport de séance n°</w:t>
      </w:r>
      <w:r>
        <w:t>4</w:t>
      </w:r>
    </w:p>
    <w:p w14:paraId="34F0C324" w14:textId="1F130627" w:rsidR="00AE4FBA" w:rsidRDefault="00A976A1">
      <w:pPr>
        <w:rPr>
          <w:lang w:val="en-US"/>
        </w:rPr>
      </w:pPr>
      <w:r w:rsidRPr="00A976A1">
        <w:rPr>
          <w:lang w:val="en-US"/>
        </w:rPr>
        <w:t>During this session, I realized t</w:t>
      </w:r>
      <w:r>
        <w:rPr>
          <w:lang w:val="en-US"/>
        </w:rPr>
        <w:t>he first wood plate for the wooden model. I tried to make a second one with the same parameter on the cutting machine, but for some reason, the extremities turned into charcoal.</w:t>
      </w:r>
    </w:p>
    <w:p w14:paraId="37DFDA63" w14:textId="067A7A58" w:rsidR="00A976A1" w:rsidRDefault="00A976A1" w:rsidP="00A976A1">
      <w:pPr>
        <w:jc w:val="center"/>
        <w:rPr>
          <w:lang w:val="en-US"/>
        </w:rPr>
      </w:pPr>
      <w:r>
        <w:rPr>
          <w:noProof/>
        </w:rPr>
        <w:drawing>
          <wp:inline distT="0" distB="0" distL="0" distR="0" wp14:anchorId="5AD68256" wp14:editId="397CDEC2">
            <wp:extent cx="2423160" cy="32308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23160" cy="3230880"/>
                    </a:xfrm>
                    <a:prstGeom prst="rect">
                      <a:avLst/>
                    </a:prstGeom>
                    <a:noFill/>
                    <a:ln>
                      <a:noFill/>
                    </a:ln>
                  </pic:spPr>
                </pic:pic>
              </a:graphicData>
            </a:graphic>
          </wp:inline>
        </w:drawing>
      </w:r>
    </w:p>
    <w:p w14:paraId="23B4287C" w14:textId="65C416AB" w:rsidR="00A976A1" w:rsidRDefault="00A976A1" w:rsidP="00A976A1">
      <w:pPr>
        <w:rPr>
          <w:lang w:val="en-US"/>
        </w:rPr>
      </w:pPr>
      <w:r>
        <w:rPr>
          <w:lang w:val="en-US"/>
        </w:rPr>
        <w:t>Here is a picture of the plate I managed to cut.</w:t>
      </w:r>
    </w:p>
    <w:p w14:paraId="29C40B39" w14:textId="38827C9B" w:rsidR="00A976A1" w:rsidRPr="00A976A1" w:rsidRDefault="00A976A1" w:rsidP="00A976A1">
      <w:pPr>
        <w:rPr>
          <w:lang w:val="en-US"/>
        </w:rPr>
      </w:pPr>
      <w:r>
        <w:rPr>
          <w:lang w:val="en-US"/>
        </w:rPr>
        <w:t>We also received our motors and wheels, but the diameter of the wheels was smaller than expected and some pieces were different. Mister Masson provided some spare pieces and we chose to use the wheels for now, or at least for the wooden model. Following this decision, I assembled the motors, wheels and other pieces to make the wheel+motor ensemble that we will fix on the servomotor later.</w:t>
      </w:r>
    </w:p>
    <w:sectPr w:rsidR="00A976A1" w:rsidRPr="00A976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A9"/>
    <w:rsid w:val="006A6BA9"/>
    <w:rsid w:val="00A976A1"/>
    <w:rsid w:val="00D73456"/>
    <w:rsid w:val="00FB5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D58D"/>
  <w15:chartTrackingRefBased/>
  <w15:docId w15:val="{3799636F-FF3A-4AD0-8DD2-2CB7D319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BA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976A1"/>
    <w:rPr>
      <w:color w:val="0563C1" w:themeColor="hyperlink"/>
      <w:u w:val="single"/>
    </w:rPr>
  </w:style>
  <w:style w:type="character" w:styleId="Mentionnonrsolue">
    <w:name w:val="Unresolved Mention"/>
    <w:basedOn w:val="Policepardfaut"/>
    <w:uiPriority w:val="99"/>
    <w:semiHidden/>
    <w:unhideWhenUsed/>
    <w:rsid w:val="00A97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Pages>
  <Words>108</Words>
  <Characters>594</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Vermot</dc:creator>
  <cp:keywords/>
  <dc:description/>
  <cp:lastModifiedBy>Matthias Vermot</cp:lastModifiedBy>
  <cp:revision>2</cp:revision>
  <dcterms:created xsi:type="dcterms:W3CDTF">2022-11-15T07:09:00Z</dcterms:created>
  <dcterms:modified xsi:type="dcterms:W3CDTF">2022-11-15T17:32:00Z</dcterms:modified>
</cp:coreProperties>
</file>