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ABBAF" w14:textId="51665FEE" w:rsidR="00BF65E3" w:rsidRPr="00BF65E3" w:rsidRDefault="00C80875" w:rsidP="00BF65E3">
      <w:pPr>
        <w:spacing w:after="0" w:line="480" w:lineRule="auto"/>
        <w:jc w:val="center"/>
        <w:rPr>
          <w:rFonts w:ascii="Times New Roman" w:eastAsia="Calibri" w:hAnsi="Times New Roman" w:cs="Times New Roman"/>
          <w:b/>
          <w:noProof/>
          <w:color w:val="000000"/>
          <w:sz w:val="24"/>
          <w:szCs w:val="24"/>
        </w:rPr>
      </w:pPr>
      <w:r w:rsidRPr="00E736B3">
        <w:rPr>
          <w:rFonts w:ascii="Times New Roman" w:eastAsia="Calibri" w:hAnsi="Times New Roman" w:cs="Times New Roman"/>
          <w:b/>
          <w:noProof/>
          <w:color w:val="000000"/>
          <w:sz w:val="24"/>
          <w:szCs w:val="24"/>
        </w:rPr>
        <w:t xml:space="preserve">SUPPLEMENTAL </w:t>
      </w:r>
      <w:r>
        <w:rPr>
          <w:rFonts w:ascii="Times New Roman" w:eastAsia="Calibri" w:hAnsi="Times New Roman" w:cs="Times New Roman"/>
          <w:b/>
          <w:noProof/>
          <w:color w:val="000000"/>
          <w:sz w:val="24"/>
          <w:szCs w:val="24"/>
        </w:rPr>
        <w:t>MATERIALS OF FLOW-RESPONSIVE PULSATION</w:t>
      </w:r>
    </w:p>
    <w:p w14:paraId="41A5DAA8" w14:textId="4E4B33B0" w:rsidR="002E30DA" w:rsidRPr="002E30DA" w:rsidRDefault="00954C37">
      <w:pPr>
        <w:pStyle w:val="TOC1"/>
        <w:tabs>
          <w:tab w:val="right" w:leader="dot" w:pos="9350"/>
        </w:tabs>
        <w:rPr>
          <w:rFonts w:ascii="Times New Roman" w:hAnsi="Times New Roman"/>
          <w:noProof/>
          <w:kern w:val="2"/>
          <w:sz w:val="24"/>
          <w:szCs w:val="24"/>
          <w14:ligatures w14:val="standardContextual"/>
        </w:rPr>
      </w:pPr>
      <w:r w:rsidRPr="002E30DA">
        <w:rPr>
          <w:rFonts w:ascii="Times New Roman" w:eastAsia="Calibri" w:hAnsi="Times New Roman"/>
          <w:b/>
          <w:noProof/>
          <w:color w:val="000000"/>
          <w:sz w:val="24"/>
          <w:szCs w:val="24"/>
        </w:rPr>
        <w:fldChar w:fldCharType="begin"/>
      </w:r>
      <w:r w:rsidRPr="002E30DA">
        <w:rPr>
          <w:rFonts w:ascii="Times New Roman" w:eastAsia="Calibri" w:hAnsi="Times New Roman"/>
          <w:b/>
          <w:noProof/>
          <w:color w:val="000000"/>
          <w:sz w:val="24"/>
          <w:szCs w:val="24"/>
        </w:rPr>
        <w:instrText xml:space="preserve"> TOC \o "1-6" \h \z \u </w:instrText>
      </w:r>
      <w:r w:rsidRPr="002E30DA">
        <w:rPr>
          <w:rFonts w:ascii="Times New Roman" w:eastAsia="Calibri" w:hAnsi="Times New Roman"/>
          <w:b/>
          <w:noProof/>
          <w:color w:val="000000"/>
          <w:sz w:val="24"/>
          <w:szCs w:val="24"/>
        </w:rPr>
        <w:fldChar w:fldCharType="separate"/>
      </w:r>
      <w:hyperlink w:anchor="_Toc160634189" w:history="1">
        <w:r w:rsidR="002E30DA" w:rsidRPr="002E30DA">
          <w:rPr>
            <w:rStyle w:val="Hyperlink"/>
            <w:rFonts w:ascii="Times New Roman" w:hAnsi="Times New Roman"/>
            <w:noProof/>
            <w:sz w:val="24"/>
            <w:szCs w:val="24"/>
          </w:rPr>
          <w:t>ANALYTICAL APPROACH</w:t>
        </w:r>
        <w:r w:rsidR="002E30DA" w:rsidRPr="002E30DA">
          <w:rPr>
            <w:rFonts w:ascii="Times New Roman" w:hAnsi="Times New Roman"/>
            <w:noProof/>
            <w:webHidden/>
            <w:sz w:val="24"/>
            <w:szCs w:val="24"/>
          </w:rPr>
          <w:tab/>
        </w:r>
        <w:r w:rsidR="002E30DA" w:rsidRPr="002E30DA">
          <w:rPr>
            <w:rFonts w:ascii="Times New Roman" w:hAnsi="Times New Roman"/>
            <w:noProof/>
            <w:webHidden/>
            <w:sz w:val="24"/>
            <w:szCs w:val="24"/>
          </w:rPr>
          <w:fldChar w:fldCharType="begin"/>
        </w:r>
        <w:r w:rsidR="002E30DA" w:rsidRPr="002E30DA">
          <w:rPr>
            <w:rFonts w:ascii="Times New Roman" w:hAnsi="Times New Roman"/>
            <w:noProof/>
            <w:webHidden/>
            <w:sz w:val="24"/>
            <w:szCs w:val="24"/>
          </w:rPr>
          <w:instrText xml:space="preserve"> PAGEREF _Toc160634189 \h </w:instrText>
        </w:r>
        <w:r w:rsidR="002E30DA" w:rsidRPr="002E30DA">
          <w:rPr>
            <w:rFonts w:ascii="Times New Roman" w:hAnsi="Times New Roman"/>
            <w:noProof/>
            <w:webHidden/>
            <w:sz w:val="24"/>
            <w:szCs w:val="24"/>
          </w:rPr>
        </w:r>
        <w:r w:rsidR="002E30DA" w:rsidRPr="002E30DA">
          <w:rPr>
            <w:rFonts w:ascii="Times New Roman" w:hAnsi="Times New Roman"/>
            <w:noProof/>
            <w:webHidden/>
            <w:sz w:val="24"/>
            <w:szCs w:val="24"/>
          </w:rPr>
          <w:fldChar w:fldCharType="separate"/>
        </w:r>
        <w:r w:rsidR="002E30DA" w:rsidRPr="002E30DA">
          <w:rPr>
            <w:rFonts w:ascii="Times New Roman" w:hAnsi="Times New Roman"/>
            <w:noProof/>
            <w:webHidden/>
            <w:sz w:val="24"/>
            <w:szCs w:val="24"/>
          </w:rPr>
          <w:t>2</w:t>
        </w:r>
        <w:r w:rsidR="002E30DA" w:rsidRPr="002E30DA">
          <w:rPr>
            <w:rFonts w:ascii="Times New Roman" w:hAnsi="Times New Roman"/>
            <w:noProof/>
            <w:webHidden/>
            <w:sz w:val="24"/>
            <w:szCs w:val="24"/>
          </w:rPr>
          <w:fldChar w:fldCharType="end"/>
        </w:r>
      </w:hyperlink>
    </w:p>
    <w:p w14:paraId="12C2477C" w14:textId="60F3955A" w:rsidR="002E30DA" w:rsidRPr="002E30DA" w:rsidRDefault="00097DFD">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0634190" w:history="1">
        <w:r w:rsidR="002E30DA" w:rsidRPr="002E30DA">
          <w:rPr>
            <w:rStyle w:val="Hyperlink"/>
            <w:rFonts w:ascii="Times New Roman" w:hAnsi="Times New Roman" w:cs="Times New Roman"/>
            <w:i/>
            <w:iCs/>
            <w:noProof/>
            <w:sz w:val="24"/>
            <w:szCs w:val="24"/>
          </w:rPr>
          <w:t>Teat Tissue Condition</w:t>
        </w:r>
        <w:r w:rsidR="002E30DA" w:rsidRPr="002E30DA">
          <w:rPr>
            <w:rFonts w:ascii="Times New Roman" w:hAnsi="Times New Roman" w:cs="Times New Roman"/>
            <w:noProof/>
            <w:webHidden/>
            <w:sz w:val="24"/>
            <w:szCs w:val="24"/>
          </w:rPr>
          <w:tab/>
        </w:r>
        <w:r w:rsidR="002E30DA" w:rsidRPr="002E30DA">
          <w:rPr>
            <w:rFonts w:ascii="Times New Roman" w:hAnsi="Times New Roman" w:cs="Times New Roman"/>
            <w:noProof/>
            <w:webHidden/>
            <w:sz w:val="24"/>
            <w:szCs w:val="24"/>
          </w:rPr>
          <w:fldChar w:fldCharType="begin"/>
        </w:r>
        <w:r w:rsidR="002E30DA" w:rsidRPr="002E30DA">
          <w:rPr>
            <w:rFonts w:ascii="Times New Roman" w:hAnsi="Times New Roman" w:cs="Times New Roman"/>
            <w:noProof/>
            <w:webHidden/>
            <w:sz w:val="24"/>
            <w:szCs w:val="24"/>
          </w:rPr>
          <w:instrText xml:space="preserve"> PAGEREF _Toc160634190 \h </w:instrText>
        </w:r>
        <w:r w:rsidR="002E30DA" w:rsidRPr="002E30DA">
          <w:rPr>
            <w:rFonts w:ascii="Times New Roman" w:hAnsi="Times New Roman" w:cs="Times New Roman"/>
            <w:noProof/>
            <w:webHidden/>
            <w:sz w:val="24"/>
            <w:szCs w:val="24"/>
          </w:rPr>
        </w:r>
        <w:r w:rsidR="002E30DA" w:rsidRPr="002E30DA">
          <w:rPr>
            <w:rFonts w:ascii="Times New Roman" w:hAnsi="Times New Roman" w:cs="Times New Roman"/>
            <w:noProof/>
            <w:webHidden/>
            <w:sz w:val="24"/>
            <w:szCs w:val="24"/>
          </w:rPr>
          <w:fldChar w:fldCharType="separate"/>
        </w:r>
        <w:r w:rsidR="002E30DA" w:rsidRPr="002E30DA">
          <w:rPr>
            <w:rFonts w:ascii="Times New Roman" w:hAnsi="Times New Roman" w:cs="Times New Roman"/>
            <w:noProof/>
            <w:webHidden/>
            <w:sz w:val="24"/>
            <w:szCs w:val="24"/>
          </w:rPr>
          <w:t>2</w:t>
        </w:r>
        <w:r w:rsidR="002E30DA" w:rsidRPr="002E30DA">
          <w:rPr>
            <w:rFonts w:ascii="Times New Roman" w:hAnsi="Times New Roman" w:cs="Times New Roman"/>
            <w:noProof/>
            <w:webHidden/>
            <w:sz w:val="24"/>
            <w:szCs w:val="24"/>
          </w:rPr>
          <w:fldChar w:fldCharType="end"/>
        </w:r>
      </w:hyperlink>
    </w:p>
    <w:p w14:paraId="423D1B77" w14:textId="67C45CBA" w:rsidR="002E30DA" w:rsidRPr="002E30DA" w:rsidRDefault="00097DFD">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0634191" w:history="1">
        <w:r w:rsidR="002E30DA" w:rsidRPr="002E30DA">
          <w:rPr>
            <w:rStyle w:val="Hyperlink"/>
            <w:rFonts w:ascii="Times New Roman" w:hAnsi="Times New Roman" w:cs="Times New Roman"/>
            <w:i/>
            <w:iCs/>
            <w:noProof/>
            <w:sz w:val="24"/>
            <w:szCs w:val="24"/>
          </w:rPr>
          <w:t>Milking Characteristics</w:t>
        </w:r>
        <w:r w:rsidR="002E30DA" w:rsidRPr="002E30DA">
          <w:rPr>
            <w:rFonts w:ascii="Times New Roman" w:hAnsi="Times New Roman" w:cs="Times New Roman"/>
            <w:noProof/>
            <w:webHidden/>
            <w:sz w:val="24"/>
            <w:szCs w:val="24"/>
          </w:rPr>
          <w:tab/>
        </w:r>
        <w:r w:rsidR="002E30DA" w:rsidRPr="002E30DA">
          <w:rPr>
            <w:rFonts w:ascii="Times New Roman" w:hAnsi="Times New Roman" w:cs="Times New Roman"/>
            <w:noProof/>
            <w:webHidden/>
            <w:sz w:val="24"/>
            <w:szCs w:val="24"/>
          </w:rPr>
          <w:fldChar w:fldCharType="begin"/>
        </w:r>
        <w:r w:rsidR="002E30DA" w:rsidRPr="002E30DA">
          <w:rPr>
            <w:rFonts w:ascii="Times New Roman" w:hAnsi="Times New Roman" w:cs="Times New Roman"/>
            <w:noProof/>
            <w:webHidden/>
            <w:sz w:val="24"/>
            <w:szCs w:val="24"/>
          </w:rPr>
          <w:instrText xml:space="preserve"> PAGEREF _Toc160634191 \h </w:instrText>
        </w:r>
        <w:r w:rsidR="002E30DA" w:rsidRPr="002E30DA">
          <w:rPr>
            <w:rFonts w:ascii="Times New Roman" w:hAnsi="Times New Roman" w:cs="Times New Roman"/>
            <w:noProof/>
            <w:webHidden/>
            <w:sz w:val="24"/>
            <w:szCs w:val="24"/>
          </w:rPr>
        </w:r>
        <w:r w:rsidR="002E30DA" w:rsidRPr="002E30DA">
          <w:rPr>
            <w:rFonts w:ascii="Times New Roman" w:hAnsi="Times New Roman" w:cs="Times New Roman"/>
            <w:noProof/>
            <w:webHidden/>
            <w:sz w:val="24"/>
            <w:szCs w:val="24"/>
          </w:rPr>
          <w:fldChar w:fldCharType="separate"/>
        </w:r>
        <w:r w:rsidR="002E30DA" w:rsidRPr="002E30DA">
          <w:rPr>
            <w:rFonts w:ascii="Times New Roman" w:hAnsi="Times New Roman" w:cs="Times New Roman"/>
            <w:noProof/>
            <w:webHidden/>
            <w:sz w:val="24"/>
            <w:szCs w:val="24"/>
          </w:rPr>
          <w:t>2</w:t>
        </w:r>
        <w:r w:rsidR="002E30DA" w:rsidRPr="002E30DA">
          <w:rPr>
            <w:rFonts w:ascii="Times New Roman" w:hAnsi="Times New Roman" w:cs="Times New Roman"/>
            <w:noProof/>
            <w:webHidden/>
            <w:sz w:val="24"/>
            <w:szCs w:val="24"/>
          </w:rPr>
          <w:fldChar w:fldCharType="end"/>
        </w:r>
      </w:hyperlink>
    </w:p>
    <w:p w14:paraId="3D537FA5" w14:textId="0543B72D" w:rsidR="002E30DA" w:rsidRPr="002E30DA" w:rsidRDefault="00097DFD">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0634192" w:history="1">
        <w:r w:rsidR="002E30DA" w:rsidRPr="002E30DA">
          <w:rPr>
            <w:rStyle w:val="Hyperlink"/>
            <w:rFonts w:ascii="Times New Roman" w:eastAsia="Calibri" w:hAnsi="Times New Roman" w:cs="Times New Roman"/>
            <w:i/>
            <w:noProof/>
            <w:sz w:val="24"/>
            <w:szCs w:val="24"/>
          </w:rPr>
          <w:t>Bimodality and Milking Irregularities</w:t>
        </w:r>
        <w:r w:rsidR="002E30DA" w:rsidRPr="002E30DA">
          <w:rPr>
            <w:rFonts w:ascii="Times New Roman" w:hAnsi="Times New Roman" w:cs="Times New Roman"/>
            <w:noProof/>
            <w:webHidden/>
            <w:sz w:val="24"/>
            <w:szCs w:val="24"/>
          </w:rPr>
          <w:tab/>
        </w:r>
        <w:r w:rsidR="002E30DA" w:rsidRPr="002E30DA">
          <w:rPr>
            <w:rFonts w:ascii="Times New Roman" w:hAnsi="Times New Roman" w:cs="Times New Roman"/>
            <w:noProof/>
            <w:webHidden/>
            <w:sz w:val="24"/>
            <w:szCs w:val="24"/>
          </w:rPr>
          <w:fldChar w:fldCharType="begin"/>
        </w:r>
        <w:r w:rsidR="002E30DA" w:rsidRPr="002E30DA">
          <w:rPr>
            <w:rFonts w:ascii="Times New Roman" w:hAnsi="Times New Roman" w:cs="Times New Roman"/>
            <w:noProof/>
            <w:webHidden/>
            <w:sz w:val="24"/>
            <w:szCs w:val="24"/>
          </w:rPr>
          <w:instrText xml:space="preserve"> PAGEREF _Toc160634192 \h </w:instrText>
        </w:r>
        <w:r w:rsidR="002E30DA" w:rsidRPr="002E30DA">
          <w:rPr>
            <w:rFonts w:ascii="Times New Roman" w:hAnsi="Times New Roman" w:cs="Times New Roman"/>
            <w:noProof/>
            <w:webHidden/>
            <w:sz w:val="24"/>
            <w:szCs w:val="24"/>
          </w:rPr>
        </w:r>
        <w:r w:rsidR="002E30DA" w:rsidRPr="002E30DA">
          <w:rPr>
            <w:rFonts w:ascii="Times New Roman" w:hAnsi="Times New Roman" w:cs="Times New Roman"/>
            <w:noProof/>
            <w:webHidden/>
            <w:sz w:val="24"/>
            <w:szCs w:val="24"/>
          </w:rPr>
          <w:fldChar w:fldCharType="separate"/>
        </w:r>
        <w:r w:rsidR="002E30DA" w:rsidRPr="002E30DA">
          <w:rPr>
            <w:rFonts w:ascii="Times New Roman" w:hAnsi="Times New Roman" w:cs="Times New Roman"/>
            <w:noProof/>
            <w:webHidden/>
            <w:sz w:val="24"/>
            <w:szCs w:val="24"/>
          </w:rPr>
          <w:t>3</w:t>
        </w:r>
        <w:r w:rsidR="002E30DA" w:rsidRPr="002E30DA">
          <w:rPr>
            <w:rFonts w:ascii="Times New Roman" w:hAnsi="Times New Roman" w:cs="Times New Roman"/>
            <w:noProof/>
            <w:webHidden/>
            <w:sz w:val="24"/>
            <w:szCs w:val="24"/>
          </w:rPr>
          <w:fldChar w:fldCharType="end"/>
        </w:r>
      </w:hyperlink>
    </w:p>
    <w:p w14:paraId="4754A77F" w14:textId="2FDC8C95" w:rsidR="002E30DA" w:rsidRPr="002E30DA" w:rsidRDefault="00097DFD">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0634193" w:history="1">
        <w:r w:rsidR="002E30DA" w:rsidRPr="002E30DA">
          <w:rPr>
            <w:rStyle w:val="Hyperlink"/>
            <w:rFonts w:ascii="Times New Roman" w:eastAsia="Calibri" w:hAnsi="Times New Roman" w:cs="Times New Roman"/>
            <w:i/>
            <w:noProof/>
            <w:sz w:val="24"/>
            <w:szCs w:val="24"/>
          </w:rPr>
          <w:t>Teat-end Hyperkeratosis</w:t>
        </w:r>
        <w:r w:rsidR="002E30DA" w:rsidRPr="002E30DA">
          <w:rPr>
            <w:rFonts w:ascii="Times New Roman" w:hAnsi="Times New Roman" w:cs="Times New Roman"/>
            <w:noProof/>
            <w:webHidden/>
            <w:sz w:val="24"/>
            <w:szCs w:val="24"/>
          </w:rPr>
          <w:tab/>
        </w:r>
        <w:r w:rsidR="002E30DA" w:rsidRPr="002E30DA">
          <w:rPr>
            <w:rFonts w:ascii="Times New Roman" w:hAnsi="Times New Roman" w:cs="Times New Roman"/>
            <w:noProof/>
            <w:webHidden/>
            <w:sz w:val="24"/>
            <w:szCs w:val="24"/>
          </w:rPr>
          <w:fldChar w:fldCharType="begin"/>
        </w:r>
        <w:r w:rsidR="002E30DA" w:rsidRPr="002E30DA">
          <w:rPr>
            <w:rFonts w:ascii="Times New Roman" w:hAnsi="Times New Roman" w:cs="Times New Roman"/>
            <w:noProof/>
            <w:webHidden/>
            <w:sz w:val="24"/>
            <w:szCs w:val="24"/>
          </w:rPr>
          <w:instrText xml:space="preserve"> PAGEREF _Toc160634193 \h </w:instrText>
        </w:r>
        <w:r w:rsidR="002E30DA" w:rsidRPr="002E30DA">
          <w:rPr>
            <w:rFonts w:ascii="Times New Roman" w:hAnsi="Times New Roman" w:cs="Times New Roman"/>
            <w:noProof/>
            <w:webHidden/>
            <w:sz w:val="24"/>
            <w:szCs w:val="24"/>
          </w:rPr>
        </w:r>
        <w:r w:rsidR="002E30DA" w:rsidRPr="002E30DA">
          <w:rPr>
            <w:rFonts w:ascii="Times New Roman" w:hAnsi="Times New Roman" w:cs="Times New Roman"/>
            <w:noProof/>
            <w:webHidden/>
            <w:sz w:val="24"/>
            <w:szCs w:val="24"/>
          </w:rPr>
          <w:fldChar w:fldCharType="separate"/>
        </w:r>
        <w:r w:rsidR="002E30DA" w:rsidRPr="002E30DA">
          <w:rPr>
            <w:rFonts w:ascii="Times New Roman" w:hAnsi="Times New Roman" w:cs="Times New Roman"/>
            <w:noProof/>
            <w:webHidden/>
            <w:sz w:val="24"/>
            <w:szCs w:val="24"/>
          </w:rPr>
          <w:t>4</w:t>
        </w:r>
        <w:r w:rsidR="002E30DA" w:rsidRPr="002E30DA">
          <w:rPr>
            <w:rFonts w:ascii="Times New Roman" w:hAnsi="Times New Roman" w:cs="Times New Roman"/>
            <w:noProof/>
            <w:webHidden/>
            <w:sz w:val="24"/>
            <w:szCs w:val="24"/>
          </w:rPr>
          <w:fldChar w:fldCharType="end"/>
        </w:r>
      </w:hyperlink>
    </w:p>
    <w:p w14:paraId="15AA82B7" w14:textId="7E304EC4" w:rsidR="002E30DA" w:rsidRPr="002E30DA" w:rsidRDefault="00097DFD">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0634194" w:history="1">
        <w:r w:rsidR="002E30DA" w:rsidRPr="002E30DA">
          <w:rPr>
            <w:rStyle w:val="Hyperlink"/>
            <w:rFonts w:ascii="Times New Roman" w:eastAsia="Calibri" w:hAnsi="Times New Roman" w:cs="Times New Roman"/>
            <w:i/>
            <w:noProof/>
            <w:sz w:val="24"/>
            <w:szCs w:val="24"/>
          </w:rPr>
          <w:t>Hindleg Activity</w:t>
        </w:r>
        <w:r w:rsidR="002E30DA" w:rsidRPr="002E30DA">
          <w:rPr>
            <w:rFonts w:ascii="Times New Roman" w:hAnsi="Times New Roman" w:cs="Times New Roman"/>
            <w:noProof/>
            <w:webHidden/>
            <w:sz w:val="24"/>
            <w:szCs w:val="24"/>
          </w:rPr>
          <w:tab/>
        </w:r>
        <w:r w:rsidR="002E30DA" w:rsidRPr="002E30DA">
          <w:rPr>
            <w:rFonts w:ascii="Times New Roman" w:hAnsi="Times New Roman" w:cs="Times New Roman"/>
            <w:noProof/>
            <w:webHidden/>
            <w:sz w:val="24"/>
            <w:szCs w:val="24"/>
          </w:rPr>
          <w:fldChar w:fldCharType="begin"/>
        </w:r>
        <w:r w:rsidR="002E30DA" w:rsidRPr="002E30DA">
          <w:rPr>
            <w:rFonts w:ascii="Times New Roman" w:hAnsi="Times New Roman" w:cs="Times New Roman"/>
            <w:noProof/>
            <w:webHidden/>
            <w:sz w:val="24"/>
            <w:szCs w:val="24"/>
          </w:rPr>
          <w:instrText xml:space="preserve"> PAGEREF _Toc160634194 \h </w:instrText>
        </w:r>
        <w:r w:rsidR="002E30DA" w:rsidRPr="002E30DA">
          <w:rPr>
            <w:rFonts w:ascii="Times New Roman" w:hAnsi="Times New Roman" w:cs="Times New Roman"/>
            <w:noProof/>
            <w:webHidden/>
            <w:sz w:val="24"/>
            <w:szCs w:val="24"/>
          </w:rPr>
        </w:r>
        <w:r w:rsidR="002E30DA" w:rsidRPr="002E30DA">
          <w:rPr>
            <w:rFonts w:ascii="Times New Roman" w:hAnsi="Times New Roman" w:cs="Times New Roman"/>
            <w:noProof/>
            <w:webHidden/>
            <w:sz w:val="24"/>
            <w:szCs w:val="24"/>
          </w:rPr>
          <w:fldChar w:fldCharType="separate"/>
        </w:r>
        <w:r w:rsidR="002E30DA" w:rsidRPr="002E30DA">
          <w:rPr>
            <w:rFonts w:ascii="Times New Roman" w:hAnsi="Times New Roman" w:cs="Times New Roman"/>
            <w:noProof/>
            <w:webHidden/>
            <w:sz w:val="24"/>
            <w:szCs w:val="24"/>
          </w:rPr>
          <w:t>4</w:t>
        </w:r>
        <w:r w:rsidR="002E30DA" w:rsidRPr="002E30DA">
          <w:rPr>
            <w:rFonts w:ascii="Times New Roman" w:hAnsi="Times New Roman" w:cs="Times New Roman"/>
            <w:noProof/>
            <w:webHidden/>
            <w:sz w:val="24"/>
            <w:szCs w:val="24"/>
          </w:rPr>
          <w:fldChar w:fldCharType="end"/>
        </w:r>
      </w:hyperlink>
    </w:p>
    <w:p w14:paraId="49655636" w14:textId="15492D6C" w:rsidR="002E30DA" w:rsidRPr="002E30DA" w:rsidRDefault="00097DFD">
      <w:pPr>
        <w:pStyle w:val="TOC1"/>
        <w:tabs>
          <w:tab w:val="right" w:leader="dot" w:pos="9350"/>
        </w:tabs>
        <w:rPr>
          <w:rFonts w:ascii="Times New Roman" w:hAnsi="Times New Roman"/>
          <w:noProof/>
          <w:kern w:val="2"/>
          <w:sz w:val="24"/>
          <w:szCs w:val="24"/>
          <w14:ligatures w14:val="standardContextual"/>
        </w:rPr>
      </w:pPr>
      <w:hyperlink w:anchor="_Toc160634195" w:history="1">
        <w:r w:rsidR="002E30DA" w:rsidRPr="002E30DA">
          <w:rPr>
            <w:rStyle w:val="Hyperlink"/>
            <w:rFonts w:ascii="Times New Roman" w:hAnsi="Times New Roman"/>
            <w:noProof/>
            <w:sz w:val="24"/>
            <w:szCs w:val="24"/>
          </w:rPr>
          <w:t>SUPPLEMENTAL TABLES</w:t>
        </w:r>
        <w:r w:rsidR="002E30DA" w:rsidRPr="002E30DA">
          <w:rPr>
            <w:rFonts w:ascii="Times New Roman" w:hAnsi="Times New Roman"/>
            <w:noProof/>
            <w:webHidden/>
            <w:sz w:val="24"/>
            <w:szCs w:val="24"/>
          </w:rPr>
          <w:tab/>
        </w:r>
        <w:r w:rsidR="002E30DA" w:rsidRPr="002E30DA">
          <w:rPr>
            <w:rFonts w:ascii="Times New Roman" w:hAnsi="Times New Roman"/>
            <w:noProof/>
            <w:webHidden/>
            <w:sz w:val="24"/>
            <w:szCs w:val="24"/>
          </w:rPr>
          <w:fldChar w:fldCharType="begin"/>
        </w:r>
        <w:r w:rsidR="002E30DA" w:rsidRPr="002E30DA">
          <w:rPr>
            <w:rFonts w:ascii="Times New Roman" w:hAnsi="Times New Roman"/>
            <w:noProof/>
            <w:webHidden/>
            <w:sz w:val="24"/>
            <w:szCs w:val="24"/>
          </w:rPr>
          <w:instrText xml:space="preserve"> PAGEREF _Toc160634195 \h </w:instrText>
        </w:r>
        <w:r w:rsidR="002E30DA" w:rsidRPr="002E30DA">
          <w:rPr>
            <w:rFonts w:ascii="Times New Roman" w:hAnsi="Times New Roman"/>
            <w:noProof/>
            <w:webHidden/>
            <w:sz w:val="24"/>
            <w:szCs w:val="24"/>
          </w:rPr>
        </w:r>
        <w:r w:rsidR="002E30DA" w:rsidRPr="002E30DA">
          <w:rPr>
            <w:rFonts w:ascii="Times New Roman" w:hAnsi="Times New Roman"/>
            <w:noProof/>
            <w:webHidden/>
            <w:sz w:val="24"/>
            <w:szCs w:val="24"/>
          </w:rPr>
          <w:fldChar w:fldCharType="separate"/>
        </w:r>
        <w:r w:rsidR="002E30DA" w:rsidRPr="002E30DA">
          <w:rPr>
            <w:rFonts w:ascii="Times New Roman" w:hAnsi="Times New Roman"/>
            <w:noProof/>
            <w:webHidden/>
            <w:sz w:val="24"/>
            <w:szCs w:val="24"/>
          </w:rPr>
          <w:t>5</w:t>
        </w:r>
        <w:r w:rsidR="002E30DA" w:rsidRPr="002E30DA">
          <w:rPr>
            <w:rFonts w:ascii="Times New Roman" w:hAnsi="Times New Roman"/>
            <w:noProof/>
            <w:webHidden/>
            <w:sz w:val="24"/>
            <w:szCs w:val="24"/>
          </w:rPr>
          <w:fldChar w:fldCharType="end"/>
        </w:r>
      </w:hyperlink>
    </w:p>
    <w:p w14:paraId="454B271F" w14:textId="4FA92424" w:rsidR="00954C37" w:rsidRDefault="00954C37" w:rsidP="00E736B3">
      <w:pPr>
        <w:spacing w:after="0" w:line="480" w:lineRule="auto"/>
        <w:jc w:val="center"/>
        <w:rPr>
          <w:rFonts w:ascii="Times New Roman" w:eastAsia="Calibri" w:hAnsi="Times New Roman" w:cs="Times New Roman"/>
          <w:b/>
          <w:noProof/>
          <w:color w:val="000000"/>
          <w:sz w:val="24"/>
          <w:szCs w:val="24"/>
        </w:rPr>
      </w:pPr>
      <w:r w:rsidRPr="002E30DA">
        <w:rPr>
          <w:rFonts w:ascii="Times New Roman" w:eastAsia="Calibri" w:hAnsi="Times New Roman" w:cs="Times New Roman"/>
          <w:b/>
          <w:noProof/>
          <w:color w:val="000000"/>
          <w:sz w:val="24"/>
          <w:szCs w:val="24"/>
        </w:rPr>
        <w:fldChar w:fldCharType="end"/>
      </w:r>
    </w:p>
    <w:p w14:paraId="42BFB461" w14:textId="54BF2DC1" w:rsidR="00E736B3" w:rsidRDefault="00E736B3" w:rsidP="00E736B3">
      <w:pPr>
        <w:spacing w:after="0" w:line="480" w:lineRule="auto"/>
        <w:jc w:val="center"/>
        <w:rPr>
          <w:rFonts w:ascii="Times New Roman" w:eastAsia="Calibri" w:hAnsi="Times New Roman" w:cs="Times New Roman"/>
          <w:b/>
          <w:noProof/>
          <w:color w:val="000000"/>
          <w:sz w:val="24"/>
          <w:szCs w:val="24"/>
        </w:rPr>
      </w:pPr>
      <w:r w:rsidRPr="00E736B3">
        <w:rPr>
          <w:rFonts w:ascii="Times New Roman" w:eastAsia="Calibri" w:hAnsi="Times New Roman" w:cs="Times New Roman"/>
          <w:b/>
          <w:noProof/>
          <w:color w:val="000000"/>
          <w:sz w:val="24"/>
          <w:szCs w:val="24"/>
        </w:rPr>
        <w:t>SUPPLEMENTAL TABLES</w:t>
      </w:r>
    </w:p>
    <w:p w14:paraId="4DA5BCFE" w14:textId="1055D5C8" w:rsidR="008540E6" w:rsidRPr="001B3561" w:rsidRDefault="008540E6"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r>
        <w:rPr>
          <w:rFonts w:eastAsia="Calibri" w:cs="Times New Roman"/>
          <w:b w:val="0"/>
          <w:noProof/>
          <w:color w:val="000000"/>
          <w:szCs w:val="24"/>
        </w:rPr>
        <w:fldChar w:fldCharType="begin"/>
      </w:r>
      <w:r>
        <w:rPr>
          <w:rFonts w:eastAsia="Calibri" w:cs="Times New Roman"/>
          <w:b w:val="0"/>
          <w:noProof/>
          <w:color w:val="000000"/>
          <w:szCs w:val="24"/>
        </w:rPr>
        <w:instrText xml:space="preserve"> TOC \h \z \c "Supplemental Table S" </w:instrText>
      </w:r>
      <w:r>
        <w:rPr>
          <w:rFonts w:eastAsia="Calibri" w:cs="Times New Roman"/>
          <w:b w:val="0"/>
          <w:noProof/>
          <w:color w:val="000000"/>
          <w:szCs w:val="24"/>
        </w:rPr>
        <w:fldChar w:fldCharType="separate"/>
      </w:r>
      <w:hyperlink w:anchor="_Toc148960174" w:history="1">
        <w:r w:rsidRPr="001B3561">
          <w:rPr>
            <w:rStyle w:val="Hyperlink"/>
            <w:rFonts w:eastAsia="Calibri" w:cs="Times New Roman"/>
            <w:b w:val="0"/>
            <w:bCs w:val="0"/>
            <w:noProof/>
          </w:rPr>
          <w:t xml:space="preserve">Supplemental Table S1.  </w:t>
        </w:r>
        <w:r w:rsidRPr="001B3561">
          <w:rPr>
            <w:b w:val="0"/>
            <w:bCs w:val="0"/>
            <w:noProof/>
            <w:webHidden/>
          </w:rPr>
          <w:tab/>
        </w:r>
        <w:r w:rsidR="00954C37">
          <w:rPr>
            <w:b w:val="0"/>
            <w:bCs w:val="0"/>
            <w:noProof/>
            <w:webHidden/>
          </w:rPr>
          <w:t>5</w:t>
        </w:r>
      </w:hyperlink>
    </w:p>
    <w:p w14:paraId="6A5036EF" w14:textId="40D0A383"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75" w:history="1">
        <w:r w:rsidR="008540E6" w:rsidRPr="001B3561">
          <w:rPr>
            <w:rStyle w:val="Hyperlink"/>
            <w:rFonts w:eastAsia="Calibri" w:cs="Times New Roman"/>
            <w:b w:val="0"/>
            <w:bCs w:val="0"/>
            <w:noProof/>
          </w:rPr>
          <w:t>Supplemental Table S2.</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_Toc148960175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6</w:t>
        </w:r>
        <w:r w:rsidR="008540E6" w:rsidRPr="001B3561">
          <w:rPr>
            <w:b w:val="0"/>
            <w:bCs w:val="0"/>
            <w:noProof/>
            <w:webHidden/>
          </w:rPr>
          <w:fldChar w:fldCharType="end"/>
        </w:r>
      </w:hyperlink>
    </w:p>
    <w:p w14:paraId="225866C9" w14:textId="508400F2"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76" w:history="1">
        <w:r w:rsidR="008540E6" w:rsidRPr="001B3561">
          <w:rPr>
            <w:rStyle w:val="Hyperlink"/>
            <w:rFonts w:eastAsia="Calibri" w:cs="Times New Roman"/>
            <w:b w:val="0"/>
            <w:bCs w:val="0"/>
            <w:noProof/>
          </w:rPr>
          <w:t>Supplemental Table S3.</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_Toc148960176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7</w:t>
        </w:r>
        <w:r w:rsidR="008540E6" w:rsidRPr="001B3561">
          <w:rPr>
            <w:b w:val="0"/>
            <w:bCs w:val="0"/>
            <w:noProof/>
            <w:webHidden/>
          </w:rPr>
          <w:fldChar w:fldCharType="end"/>
        </w:r>
      </w:hyperlink>
    </w:p>
    <w:p w14:paraId="346BFF71" w14:textId="705B1926"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77" w:history="1">
        <w:r w:rsidR="008540E6" w:rsidRPr="001B3561">
          <w:rPr>
            <w:rStyle w:val="Hyperlink"/>
            <w:rFonts w:eastAsia="Calibri" w:cs="Times New Roman"/>
            <w:b w:val="0"/>
            <w:bCs w:val="0"/>
            <w:noProof/>
          </w:rPr>
          <w:t>Supplemental Table S4.</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_Toc148960177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8</w:t>
        </w:r>
        <w:r w:rsidR="008540E6" w:rsidRPr="001B3561">
          <w:rPr>
            <w:b w:val="0"/>
            <w:bCs w:val="0"/>
            <w:noProof/>
            <w:webHidden/>
          </w:rPr>
          <w:fldChar w:fldCharType="end"/>
        </w:r>
      </w:hyperlink>
    </w:p>
    <w:p w14:paraId="2E336466" w14:textId="52E41BA7"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78" w:history="1">
        <w:r w:rsidR="008540E6" w:rsidRPr="001B3561">
          <w:rPr>
            <w:rStyle w:val="Hyperlink"/>
            <w:rFonts w:eastAsia="Calibri" w:cs="Times New Roman"/>
            <w:b w:val="0"/>
            <w:bCs w:val="0"/>
            <w:noProof/>
          </w:rPr>
          <w:t>Supplemental Table S5.</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_Toc148960178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9</w:t>
        </w:r>
        <w:r w:rsidR="008540E6" w:rsidRPr="001B3561">
          <w:rPr>
            <w:b w:val="0"/>
            <w:bCs w:val="0"/>
            <w:noProof/>
            <w:webHidden/>
          </w:rPr>
          <w:fldChar w:fldCharType="end"/>
        </w:r>
      </w:hyperlink>
    </w:p>
    <w:p w14:paraId="049F6870" w14:textId="385069BA"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79" w:history="1">
        <w:r w:rsidR="008540E6" w:rsidRPr="001B3561">
          <w:rPr>
            <w:rStyle w:val="Hyperlink"/>
            <w:rFonts w:eastAsia="Calibri" w:cs="Times New Roman"/>
            <w:b w:val="0"/>
            <w:bCs w:val="0"/>
            <w:noProof/>
          </w:rPr>
          <w:t>Supplemental Table S6.</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_Toc148960179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10</w:t>
        </w:r>
        <w:r w:rsidR="008540E6" w:rsidRPr="001B3561">
          <w:rPr>
            <w:b w:val="0"/>
            <w:bCs w:val="0"/>
            <w:noProof/>
            <w:webHidden/>
          </w:rPr>
          <w:fldChar w:fldCharType="end"/>
        </w:r>
      </w:hyperlink>
    </w:p>
    <w:p w14:paraId="727639D2" w14:textId="70E569BA"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80" w:history="1">
        <w:r w:rsidR="008540E6" w:rsidRPr="001B3561">
          <w:rPr>
            <w:rStyle w:val="Hyperlink"/>
            <w:rFonts w:eastAsia="Calibri" w:cs="Times New Roman"/>
            <w:b w:val="0"/>
            <w:bCs w:val="0"/>
            <w:noProof/>
          </w:rPr>
          <w:t>Supplemental Table S7.</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_Toc148960180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11</w:t>
        </w:r>
        <w:r w:rsidR="008540E6" w:rsidRPr="001B3561">
          <w:rPr>
            <w:b w:val="0"/>
            <w:bCs w:val="0"/>
            <w:noProof/>
            <w:webHidden/>
          </w:rPr>
          <w:fldChar w:fldCharType="end"/>
        </w:r>
      </w:hyperlink>
    </w:p>
    <w:p w14:paraId="3C9522C7" w14:textId="61830B8A"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81" w:history="1">
        <w:r w:rsidR="008540E6" w:rsidRPr="001B3561">
          <w:rPr>
            <w:rStyle w:val="Hyperlink"/>
            <w:rFonts w:eastAsia="Calibri" w:cs="Times New Roman"/>
            <w:b w:val="0"/>
            <w:bCs w:val="0"/>
            <w:noProof/>
          </w:rPr>
          <w:t>Supplemental Table S8.</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_Toc148960181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12</w:t>
        </w:r>
        <w:r w:rsidR="008540E6" w:rsidRPr="001B3561">
          <w:rPr>
            <w:b w:val="0"/>
            <w:bCs w:val="0"/>
            <w:noProof/>
            <w:webHidden/>
          </w:rPr>
          <w:fldChar w:fldCharType="end"/>
        </w:r>
      </w:hyperlink>
    </w:p>
    <w:p w14:paraId="4063FEF0" w14:textId="782FC4CD"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82" w:history="1">
        <w:r w:rsidR="008540E6" w:rsidRPr="001B3561">
          <w:rPr>
            <w:rStyle w:val="Hyperlink"/>
            <w:rFonts w:eastAsia="Calibri" w:cs="Times New Roman"/>
            <w:b w:val="0"/>
            <w:bCs w:val="0"/>
            <w:noProof/>
          </w:rPr>
          <w:t>Supplemental Table S9.</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_Toc148960182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13</w:t>
        </w:r>
        <w:r w:rsidR="008540E6" w:rsidRPr="001B3561">
          <w:rPr>
            <w:b w:val="0"/>
            <w:bCs w:val="0"/>
            <w:noProof/>
            <w:webHidden/>
          </w:rPr>
          <w:fldChar w:fldCharType="end"/>
        </w:r>
      </w:hyperlink>
    </w:p>
    <w:p w14:paraId="57382470" w14:textId="54933A56"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83" w:history="1">
        <w:r w:rsidR="008540E6" w:rsidRPr="001B3561">
          <w:rPr>
            <w:rStyle w:val="Hyperlink"/>
            <w:rFonts w:eastAsia="Calibri" w:cs="Times New Roman"/>
            <w:b w:val="0"/>
            <w:bCs w:val="0"/>
            <w:noProof/>
          </w:rPr>
          <w:t>Supplemental Table S10.</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_Toc148960183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14</w:t>
        </w:r>
        <w:r w:rsidR="008540E6" w:rsidRPr="001B3561">
          <w:rPr>
            <w:b w:val="0"/>
            <w:bCs w:val="0"/>
            <w:noProof/>
            <w:webHidden/>
          </w:rPr>
          <w:fldChar w:fldCharType="end"/>
        </w:r>
      </w:hyperlink>
    </w:p>
    <w:p w14:paraId="1FDAC211" w14:textId="24A00D47"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84" w:history="1">
        <w:r w:rsidR="008540E6" w:rsidRPr="001B3561">
          <w:rPr>
            <w:rStyle w:val="Hyperlink"/>
            <w:rFonts w:eastAsia="Calibri" w:cs="Times New Roman"/>
            <w:b w:val="0"/>
            <w:bCs w:val="0"/>
            <w:noProof/>
          </w:rPr>
          <w:t>Supplemental Table S11.</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_Toc148960184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15</w:t>
        </w:r>
        <w:r w:rsidR="008540E6" w:rsidRPr="001B3561">
          <w:rPr>
            <w:b w:val="0"/>
            <w:bCs w:val="0"/>
            <w:noProof/>
            <w:webHidden/>
          </w:rPr>
          <w:fldChar w:fldCharType="end"/>
        </w:r>
      </w:hyperlink>
    </w:p>
    <w:p w14:paraId="2653D6CD" w14:textId="0A627A5A"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85" w:history="1">
        <w:r w:rsidR="008540E6" w:rsidRPr="001B3561">
          <w:rPr>
            <w:rStyle w:val="Hyperlink"/>
            <w:rFonts w:eastAsia="Calibri" w:cs="Times New Roman"/>
            <w:b w:val="0"/>
            <w:bCs w:val="0"/>
            <w:noProof/>
          </w:rPr>
          <w:t>Supplemental Table S12.</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_Toc148960185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16</w:t>
        </w:r>
        <w:r w:rsidR="008540E6" w:rsidRPr="001B3561">
          <w:rPr>
            <w:b w:val="0"/>
            <w:bCs w:val="0"/>
            <w:noProof/>
            <w:webHidden/>
          </w:rPr>
          <w:fldChar w:fldCharType="end"/>
        </w:r>
      </w:hyperlink>
    </w:p>
    <w:p w14:paraId="79643B07" w14:textId="36A21499"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86" w:history="1">
        <w:r w:rsidR="008540E6" w:rsidRPr="001B3561">
          <w:rPr>
            <w:rStyle w:val="Hyperlink"/>
            <w:rFonts w:eastAsia="Calibri" w:cs="Times New Roman"/>
            <w:b w:val="0"/>
            <w:bCs w:val="0"/>
            <w:noProof/>
          </w:rPr>
          <w:t>Supplemental Table S13.</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_Toc148960186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17</w:t>
        </w:r>
        <w:r w:rsidR="008540E6" w:rsidRPr="001B3561">
          <w:rPr>
            <w:b w:val="0"/>
            <w:bCs w:val="0"/>
            <w:noProof/>
            <w:webHidden/>
          </w:rPr>
          <w:fldChar w:fldCharType="end"/>
        </w:r>
      </w:hyperlink>
    </w:p>
    <w:p w14:paraId="15398377" w14:textId="4107FBC5"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87" w:history="1">
        <w:r w:rsidR="008540E6" w:rsidRPr="001B3561">
          <w:rPr>
            <w:rStyle w:val="Hyperlink"/>
            <w:rFonts w:eastAsia="Calibri" w:cs="Times New Roman"/>
            <w:b w:val="0"/>
            <w:bCs w:val="0"/>
            <w:noProof/>
          </w:rPr>
          <w:t>Supplemental Table S14.</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_Toc148960187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18</w:t>
        </w:r>
        <w:r w:rsidR="008540E6" w:rsidRPr="001B3561">
          <w:rPr>
            <w:b w:val="0"/>
            <w:bCs w:val="0"/>
            <w:noProof/>
            <w:webHidden/>
          </w:rPr>
          <w:fldChar w:fldCharType="end"/>
        </w:r>
      </w:hyperlink>
    </w:p>
    <w:p w14:paraId="5A7532E3" w14:textId="7998F233"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88" w:history="1">
        <w:r w:rsidR="008540E6" w:rsidRPr="001B3561">
          <w:rPr>
            <w:rStyle w:val="Hyperlink"/>
            <w:rFonts w:eastAsia="Calibri" w:cs="Times New Roman"/>
            <w:b w:val="0"/>
            <w:bCs w:val="0"/>
            <w:noProof/>
          </w:rPr>
          <w:t>Supplemental Table S15.</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_Toc148960188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19</w:t>
        </w:r>
        <w:r w:rsidR="008540E6" w:rsidRPr="001B3561">
          <w:rPr>
            <w:b w:val="0"/>
            <w:bCs w:val="0"/>
            <w:noProof/>
            <w:webHidden/>
          </w:rPr>
          <w:fldChar w:fldCharType="end"/>
        </w:r>
      </w:hyperlink>
    </w:p>
    <w:p w14:paraId="5D2E1351" w14:textId="70A43193"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89" w:history="1">
        <w:r w:rsidR="008540E6" w:rsidRPr="001B3561">
          <w:rPr>
            <w:rStyle w:val="Hyperlink"/>
            <w:rFonts w:eastAsia="Calibri" w:cs="Times New Roman"/>
            <w:b w:val="0"/>
            <w:bCs w:val="0"/>
            <w:noProof/>
          </w:rPr>
          <w:t>Supplemental Table S16.</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_Toc148960189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20</w:t>
        </w:r>
        <w:r w:rsidR="008540E6" w:rsidRPr="001B3561">
          <w:rPr>
            <w:b w:val="0"/>
            <w:bCs w:val="0"/>
            <w:noProof/>
            <w:webHidden/>
          </w:rPr>
          <w:fldChar w:fldCharType="end"/>
        </w:r>
      </w:hyperlink>
    </w:p>
    <w:p w14:paraId="4BA7F6FF" w14:textId="62A008D0"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90" w:history="1">
        <w:r w:rsidR="008540E6" w:rsidRPr="001B3561">
          <w:rPr>
            <w:rStyle w:val="Hyperlink"/>
            <w:rFonts w:eastAsia="Calibri" w:cs="Times New Roman"/>
            <w:b w:val="0"/>
            <w:bCs w:val="0"/>
            <w:noProof/>
          </w:rPr>
          <w:t>Supplemental Table S17.</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_Toc148960190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21</w:t>
        </w:r>
        <w:r w:rsidR="008540E6" w:rsidRPr="001B3561">
          <w:rPr>
            <w:b w:val="0"/>
            <w:bCs w:val="0"/>
            <w:noProof/>
            <w:webHidden/>
          </w:rPr>
          <w:fldChar w:fldCharType="end"/>
        </w:r>
      </w:hyperlink>
    </w:p>
    <w:p w14:paraId="05BB760C" w14:textId="11496FE0"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91" w:history="1">
        <w:r w:rsidR="008540E6" w:rsidRPr="001B3561">
          <w:rPr>
            <w:rStyle w:val="Hyperlink"/>
            <w:rFonts w:eastAsia="Calibri" w:cs="Times New Roman"/>
            <w:b w:val="0"/>
            <w:bCs w:val="0"/>
            <w:noProof/>
          </w:rPr>
          <w:t>Supplemental Table S18.</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_Toc148960191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22</w:t>
        </w:r>
        <w:r w:rsidR="008540E6" w:rsidRPr="001B3561">
          <w:rPr>
            <w:b w:val="0"/>
            <w:bCs w:val="0"/>
            <w:noProof/>
            <w:webHidden/>
          </w:rPr>
          <w:fldChar w:fldCharType="end"/>
        </w:r>
      </w:hyperlink>
    </w:p>
    <w:p w14:paraId="03AC62EF" w14:textId="769216A1"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92" w:history="1">
        <w:r w:rsidR="008540E6" w:rsidRPr="001B3561">
          <w:rPr>
            <w:rStyle w:val="Hyperlink"/>
            <w:rFonts w:eastAsia="Calibri" w:cs="Times New Roman"/>
            <w:b w:val="0"/>
            <w:bCs w:val="0"/>
            <w:noProof/>
          </w:rPr>
          <w:t>Supplemental Table S19.</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_Toc148960192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23</w:t>
        </w:r>
        <w:r w:rsidR="008540E6" w:rsidRPr="001B3561">
          <w:rPr>
            <w:b w:val="0"/>
            <w:bCs w:val="0"/>
            <w:noProof/>
            <w:webHidden/>
          </w:rPr>
          <w:fldChar w:fldCharType="end"/>
        </w:r>
      </w:hyperlink>
    </w:p>
    <w:p w14:paraId="075C23A0" w14:textId="53C6071E"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93" w:history="1">
        <w:r w:rsidR="008540E6" w:rsidRPr="001B3561">
          <w:rPr>
            <w:rStyle w:val="Hyperlink"/>
            <w:rFonts w:eastAsia="Calibri" w:cs="Times New Roman"/>
            <w:b w:val="0"/>
            <w:bCs w:val="0"/>
            <w:noProof/>
          </w:rPr>
          <w:t>Supplemental Table S20.</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_Toc148960193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24</w:t>
        </w:r>
        <w:r w:rsidR="008540E6" w:rsidRPr="001B3561">
          <w:rPr>
            <w:b w:val="0"/>
            <w:bCs w:val="0"/>
            <w:noProof/>
            <w:webHidden/>
          </w:rPr>
          <w:fldChar w:fldCharType="end"/>
        </w:r>
      </w:hyperlink>
    </w:p>
    <w:p w14:paraId="74CF5876" w14:textId="387FA090"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94" w:history="1">
        <w:r w:rsidR="008540E6" w:rsidRPr="001B3561">
          <w:rPr>
            <w:rStyle w:val="Hyperlink"/>
            <w:rFonts w:eastAsia="Calibri" w:cs="Times New Roman"/>
            <w:b w:val="0"/>
            <w:bCs w:val="0"/>
            <w:noProof/>
          </w:rPr>
          <w:t>Supplemental Table S21.</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_Toc148960194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25</w:t>
        </w:r>
        <w:r w:rsidR="008540E6" w:rsidRPr="001B3561">
          <w:rPr>
            <w:b w:val="0"/>
            <w:bCs w:val="0"/>
            <w:noProof/>
            <w:webHidden/>
          </w:rPr>
          <w:fldChar w:fldCharType="end"/>
        </w:r>
      </w:hyperlink>
    </w:p>
    <w:p w14:paraId="51818E91" w14:textId="06D31024" w:rsidR="008540E6" w:rsidRPr="001B3561" w:rsidRDefault="00097DFD" w:rsidP="001B3561">
      <w:pPr>
        <w:pStyle w:val="TableofFigures"/>
        <w:tabs>
          <w:tab w:val="right" w:leader="dot" w:pos="9350"/>
        </w:tabs>
        <w:spacing w:line="480" w:lineRule="auto"/>
        <w:rPr>
          <w:rFonts w:asciiTheme="minorHAnsi" w:eastAsiaTheme="minorEastAsia" w:hAnsiTheme="minorHAnsi" w:cstheme="minorBidi"/>
          <w:b w:val="0"/>
          <w:bCs w:val="0"/>
          <w:noProof/>
          <w:kern w:val="2"/>
          <w:sz w:val="22"/>
          <w:szCs w:val="22"/>
          <w14:ligatures w14:val="standardContextual"/>
        </w:rPr>
      </w:pPr>
      <w:hyperlink w:anchor="_Toc148960195" w:history="1">
        <w:r w:rsidR="008540E6" w:rsidRPr="001B3561">
          <w:rPr>
            <w:rStyle w:val="Hyperlink"/>
            <w:rFonts w:eastAsia="Calibri" w:cs="Times New Roman"/>
            <w:b w:val="0"/>
            <w:bCs w:val="0"/>
            <w:noProof/>
          </w:rPr>
          <w:t>Supplemental Table S22.</w:t>
        </w:r>
        <w:r w:rsidR="008540E6" w:rsidRPr="001B3561">
          <w:rPr>
            <w:b w:val="0"/>
            <w:bCs w:val="0"/>
            <w:noProof/>
            <w:webHidden/>
          </w:rPr>
          <w:tab/>
        </w:r>
        <w:r w:rsidR="008540E6" w:rsidRPr="001B3561">
          <w:rPr>
            <w:b w:val="0"/>
            <w:bCs w:val="0"/>
            <w:noProof/>
            <w:webHidden/>
          </w:rPr>
          <w:fldChar w:fldCharType="begin"/>
        </w:r>
        <w:r w:rsidR="008540E6" w:rsidRPr="001B3561">
          <w:rPr>
            <w:b w:val="0"/>
            <w:bCs w:val="0"/>
            <w:noProof/>
            <w:webHidden/>
          </w:rPr>
          <w:instrText xml:space="preserve"> PAGEREF _Toc148960195 \h </w:instrText>
        </w:r>
        <w:r w:rsidR="008540E6" w:rsidRPr="001B3561">
          <w:rPr>
            <w:b w:val="0"/>
            <w:bCs w:val="0"/>
            <w:noProof/>
            <w:webHidden/>
          </w:rPr>
        </w:r>
        <w:r w:rsidR="008540E6" w:rsidRPr="001B3561">
          <w:rPr>
            <w:b w:val="0"/>
            <w:bCs w:val="0"/>
            <w:noProof/>
            <w:webHidden/>
          </w:rPr>
          <w:fldChar w:fldCharType="separate"/>
        </w:r>
        <w:r w:rsidR="00954C37">
          <w:rPr>
            <w:b w:val="0"/>
            <w:bCs w:val="0"/>
            <w:noProof/>
            <w:webHidden/>
          </w:rPr>
          <w:t>26</w:t>
        </w:r>
        <w:r w:rsidR="008540E6" w:rsidRPr="001B3561">
          <w:rPr>
            <w:b w:val="0"/>
            <w:bCs w:val="0"/>
            <w:noProof/>
            <w:webHidden/>
          </w:rPr>
          <w:fldChar w:fldCharType="end"/>
        </w:r>
      </w:hyperlink>
    </w:p>
    <w:p w14:paraId="3C4ED91D" w14:textId="5E13A383" w:rsidR="0033062C" w:rsidRPr="0033062C" w:rsidRDefault="008540E6" w:rsidP="002E30DA">
      <w:pPr>
        <w:pStyle w:val="Heading11"/>
      </w:pPr>
      <w:r>
        <w:rPr>
          <w:noProof/>
          <w:color w:val="000000"/>
        </w:rPr>
        <w:fldChar w:fldCharType="end"/>
      </w:r>
      <w:bookmarkStart w:id="0" w:name="_Toc160634189"/>
      <w:bookmarkStart w:id="1" w:name="_Toc148960174"/>
      <w:r w:rsidR="002E30DA" w:rsidRPr="0033062C">
        <w:t>ANALYTICAL APPROACH</w:t>
      </w:r>
      <w:bookmarkEnd w:id="0"/>
    </w:p>
    <w:p w14:paraId="02368232" w14:textId="77777777" w:rsidR="002E30DA" w:rsidRPr="002E30DA" w:rsidRDefault="0033062C" w:rsidP="002E30DA">
      <w:pPr>
        <w:pStyle w:val="Heading2"/>
        <w:spacing w:line="480" w:lineRule="auto"/>
        <w:rPr>
          <w:rFonts w:ascii="Times New Roman" w:hAnsi="Times New Roman"/>
          <w:i/>
          <w:iCs/>
          <w:color w:val="auto"/>
          <w:sz w:val="24"/>
          <w:szCs w:val="24"/>
        </w:rPr>
      </w:pPr>
      <w:bookmarkStart w:id="2" w:name="_Toc160634190"/>
      <w:r w:rsidRPr="0033062C">
        <w:rPr>
          <w:rFonts w:ascii="Times New Roman" w:hAnsi="Times New Roman"/>
          <w:i/>
          <w:iCs/>
          <w:color w:val="auto"/>
          <w:sz w:val="24"/>
          <w:szCs w:val="24"/>
        </w:rPr>
        <w:t>Teat Tissue Condition</w:t>
      </w:r>
      <w:bookmarkEnd w:id="2"/>
    </w:p>
    <w:p w14:paraId="37EBFE62" w14:textId="05F0CEB4" w:rsidR="0033062C" w:rsidRPr="0033062C" w:rsidRDefault="0033062C" w:rsidP="0033062C">
      <w:pPr>
        <w:spacing w:after="0" w:line="480" w:lineRule="auto"/>
        <w:ind w:firstLine="720"/>
        <w:contextualSpacing/>
        <w:jc w:val="both"/>
        <w:rPr>
          <w:rFonts w:ascii="Times New Roman" w:eastAsia="Calibri" w:hAnsi="Times New Roman" w:cs="Times New Roman"/>
          <w:sz w:val="24"/>
          <w:szCs w:val="24"/>
        </w:rPr>
      </w:pPr>
      <w:r w:rsidRPr="0033062C">
        <w:rPr>
          <w:rFonts w:ascii="Times New Roman" w:eastAsia="Calibri" w:hAnsi="Times New Roman" w:cs="Times New Roman"/>
          <w:sz w:val="24"/>
          <w:szCs w:val="24"/>
        </w:rPr>
        <w:t xml:space="preserve">To determine differences in STC between groups, a generalized linear mixed model with a logit link and a binomial distribution was fitted with PROC GLIMMIX. Treatment and period nested with treatment were forced into the model as fixed effects. </w:t>
      </w:r>
      <w:r w:rsidRPr="0033062C">
        <w:rPr>
          <w:rFonts w:ascii="Times New Roman" w:eastAsia="Times New Roman" w:hAnsi="Times New Roman" w:cs="Times New Roman"/>
          <w:sz w:val="24"/>
          <w:szCs w:val="24"/>
        </w:rPr>
        <w:t>The lactation</w:t>
      </w:r>
      <w:r w:rsidRPr="0033062C">
        <w:rPr>
          <w:rFonts w:ascii="Times New Roman" w:eastAsia="Calibri" w:hAnsi="Times New Roman" w:cs="Times New Roman"/>
          <w:sz w:val="24"/>
          <w:szCs w:val="24"/>
        </w:rPr>
        <w:t xml:space="preserve"> number (1</w:t>
      </w:r>
      <w:r w:rsidRPr="0033062C">
        <w:rPr>
          <w:rFonts w:ascii="Times New Roman" w:eastAsia="Calibri" w:hAnsi="Times New Roman" w:cs="Times New Roman"/>
          <w:sz w:val="24"/>
          <w:szCs w:val="24"/>
          <w:vertAlign w:val="superscript"/>
        </w:rPr>
        <w:t>st</w:t>
      </w:r>
      <w:r w:rsidRPr="0033062C">
        <w:rPr>
          <w:rFonts w:ascii="Times New Roman" w:eastAsia="Calibri" w:hAnsi="Times New Roman" w:cs="Times New Roman"/>
          <w:sz w:val="24"/>
          <w:szCs w:val="24"/>
        </w:rPr>
        <w:t>, 2</w:t>
      </w:r>
      <w:r w:rsidRPr="0033062C">
        <w:rPr>
          <w:rFonts w:ascii="Times New Roman" w:eastAsia="Calibri" w:hAnsi="Times New Roman" w:cs="Times New Roman"/>
          <w:sz w:val="24"/>
          <w:szCs w:val="24"/>
          <w:vertAlign w:val="superscript"/>
        </w:rPr>
        <w:t>nd</w:t>
      </w:r>
      <w:r w:rsidRPr="0033062C">
        <w:rPr>
          <w:rFonts w:ascii="Times New Roman" w:eastAsia="Calibri" w:hAnsi="Times New Roman" w:cs="Times New Roman"/>
          <w:sz w:val="24"/>
          <w:szCs w:val="24"/>
        </w:rPr>
        <w:t>, or ≥3</w:t>
      </w:r>
      <w:r w:rsidRPr="0033062C">
        <w:rPr>
          <w:rFonts w:ascii="Times New Roman" w:eastAsia="Calibri" w:hAnsi="Times New Roman" w:cs="Times New Roman"/>
          <w:sz w:val="24"/>
          <w:szCs w:val="24"/>
          <w:vertAlign w:val="superscript"/>
        </w:rPr>
        <w:t>rd</w:t>
      </w:r>
      <w:r w:rsidRPr="0033062C">
        <w:rPr>
          <w:rFonts w:ascii="Times New Roman" w:eastAsia="Calibri" w:hAnsi="Times New Roman" w:cs="Times New Roman"/>
          <w:sz w:val="24"/>
          <w:szCs w:val="24"/>
        </w:rPr>
        <w:t xml:space="preserve"> lactation), stage of lactation (≤ 100, 101–200, or &gt; 200 DIM), and SCC (log</w:t>
      </w:r>
      <w:r w:rsidRPr="0033062C">
        <w:rPr>
          <w:rFonts w:ascii="Times New Roman" w:eastAsia="Calibri" w:hAnsi="Times New Roman" w:cs="Times New Roman"/>
          <w:sz w:val="24"/>
          <w:szCs w:val="24"/>
          <w:vertAlign w:val="subscript"/>
        </w:rPr>
        <w:t>10</w:t>
      </w:r>
      <w:r w:rsidRPr="0033062C">
        <w:rPr>
          <w:rFonts w:ascii="Times New Roman" w:eastAsia="Calibri" w:hAnsi="Times New Roman" w:cs="Times New Roman"/>
          <w:sz w:val="24"/>
          <w:szCs w:val="24"/>
        </w:rPr>
        <w:t xml:space="preserve">-transformed, </w:t>
      </w:r>
      <w:proofErr w:type="spellStart"/>
      <w:r w:rsidRPr="0033062C">
        <w:rPr>
          <w:rFonts w:ascii="Times New Roman" w:eastAsia="Calibri" w:hAnsi="Times New Roman" w:cs="Times New Roman"/>
          <w:sz w:val="24"/>
          <w:szCs w:val="24"/>
        </w:rPr>
        <w:t>logSCC</w:t>
      </w:r>
      <w:proofErr w:type="spellEnd"/>
      <w:r w:rsidRPr="0033062C">
        <w:rPr>
          <w:rFonts w:ascii="Times New Roman" w:eastAsia="Calibri" w:hAnsi="Times New Roman" w:cs="Times New Roman"/>
          <w:sz w:val="24"/>
          <w:szCs w:val="24"/>
        </w:rPr>
        <w:t xml:space="preserve">) were considered additional independent variables. </w:t>
      </w:r>
      <w:r w:rsidRPr="0033062C">
        <w:rPr>
          <w:rFonts w:ascii="Times New Roman" w:eastAsia="Times New Roman" w:hAnsi="Times New Roman" w:cs="Times New Roman"/>
          <w:sz w:val="24"/>
          <w:szCs w:val="24"/>
        </w:rPr>
        <w:t>The random</w:t>
      </w:r>
      <w:r w:rsidRPr="0033062C">
        <w:rPr>
          <w:rFonts w:ascii="Times New Roman" w:eastAsia="Calibri" w:hAnsi="Times New Roman" w:cs="Times New Roman"/>
          <w:sz w:val="24"/>
          <w:szCs w:val="24"/>
        </w:rPr>
        <w:t xml:space="preserve"> effects of </w:t>
      </w:r>
      <w:r w:rsidRPr="0033062C">
        <w:rPr>
          <w:rFonts w:ascii="Times New Roman" w:eastAsia="Times New Roman" w:hAnsi="Times New Roman" w:cs="Times New Roman"/>
          <w:sz w:val="24"/>
          <w:szCs w:val="24"/>
        </w:rPr>
        <w:t>cows</w:t>
      </w:r>
      <w:r w:rsidRPr="0033062C">
        <w:rPr>
          <w:rFonts w:ascii="Times New Roman" w:eastAsia="Calibri" w:hAnsi="Times New Roman" w:cs="Times New Roman"/>
          <w:sz w:val="24"/>
          <w:szCs w:val="24"/>
        </w:rPr>
        <w:t xml:space="preserve"> and </w:t>
      </w:r>
      <w:r w:rsidRPr="0033062C">
        <w:rPr>
          <w:rFonts w:ascii="Times New Roman" w:eastAsia="Times New Roman" w:hAnsi="Times New Roman" w:cs="Times New Roman"/>
          <w:sz w:val="24"/>
          <w:szCs w:val="24"/>
        </w:rPr>
        <w:t>cows</w:t>
      </w:r>
      <w:r w:rsidRPr="0033062C">
        <w:rPr>
          <w:rFonts w:ascii="Times New Roman" w:eastAsia="Calibri" w:hAnsi="Times New Roman" w:cs="Times New Roman"/>
          <w:sz w:val="24"/>
          <w:szCs w:val="24"/>
        </w:rPr>
        <w:t xml:space="preserve"> crossed </w:t>
      </w:r>
      <w:r w:rsidRPr="0033062C">
        <w:rPr>
          <w:rFonts w:ascii="Times New Roman" w:eastAsia="Times New Roman" w:hAnsi="Times New Roman" w:cs="Times New Roman"/>
          <w:sz w:val="24"/>
          <w:szCs w:val="24"/>
        </w:rPr>
        <w:t>within a</w:t>
      </w:r>
      <w:r w:rsidRPr="0033062C">
        <w:rPr>
          <w:rFonts w:ascii="Times New Roman" w:eastAsia="Calibri" w:hAnsi="Times New Roman" w:cs="Times New Roman"/>
          <w:sz w:val="24"/>
          <w:szCs w:val="24"/>
        </w:rPr>
        <w:t xml:space="preserve"> period were considered to account for the variabilities within the </w:t>
      </w:r>
      <w:r w:rsidRPr="0033062C">
        <w:rPr>
          <w:rFonts w:ascii="Times New Roman" w:eastAsia="Times New Roman" w:hAnsi="Times New Roman" w:cs="Times New Roman"/>
          <w:sz w:val="24"/>
          <w:szCs w:val="24"/>
        </w:rPr>
        <w:t>cows</w:t>
      </w:r>
      <w:r w:rsidRPr="0033062C">
        <w:rPr>
          <w:rFonts w:ascii="Times New Roman" w:eastAsia="Calibri" w:hAnsi="Times New Roman" w:cs="Times New Roman"/>
          <w:sz w:val="24"/>
          <w:szCs w:val="24"/>
        </w:rPr>
        <w:t xml:space="preserve"> and treatment periods. Collinearity among eligible variables was assessed by calculating Spearman correlation coefficients in PROC CORR. A coefficient of &gt; |0.50| was considered to indicate collinearity. No collinearity was observed (| r | ≤ 0.03). Manual backward elimination was performed until each of the variables had a </w:t>
      </w:r>
      <w:r w:rsidRPr="0033062C">
        <w:rPr>
          <w:rFonts w:ascii="Times New Roman" w:eastAsia="Calibri" w:hAnsi="Times New Roman" w:cs="Times New Roman"/>
          <w:i/>
          <w:sz w:val="24"/>
          <w:szCs w:val="24"/>
        </w:rPr>
        <w:t>P-</w:t>
      </w:r>
      <w:r w:rsidRPr="0033062C">
        <w:rPr>
          <w:rFonts w:ascii="Times New Roman" w:eastAsia="Calibri" w:hAnsi="Times New Roman" w:cs="Times New Roman"/>
          <w:sz w:val="24"/>
          <w:szCs w:val="24"/>
        </w:rPr>
        <w:t xml:space="preserve">value ≤ 0.05 to establish the final model. </w:t>
      </w:r>
      <w:r w:rsidRPr="0033062C">
        <w:rPr>
          <w:rFonts w:ascii="Times New Roman" w:eastAsia="Times New Roman" w:hAnsi="Times New Roman" w:cs="Times New Roman"/>
          <w:sz w:val="24"/>
          <w:szCs w:val="24"/>
        </w:rPr>
        <w:t>Tukey–Kramer</w:t>
      </w:r>
      <w:r w:rsidRPr="0033062C">
        <w:rPr>
          <w:rFonts w:ascii="Times New Roman" w:eastAsia="Calibri" w:hAnsi="Times New Roman" w:cs="Times New Roman"/>
          <w:sz w:val="24"/>
          <w:szCs w:val="24"/>
        </w:rPr>
        <w:t xml:space="preserve"> post hoc tests were used for multiple comparisons.</w:t>
      </w:r>
    </w:p>
    <w:p w14:paraId="28168C09" w14:textId="0FAA7D79" w:rsidR="002E30DA" w:rsidRPr="002E30DA" w:rsidRDefault="0033062C" w:rsidP="002E30DA">
      <w:pPr>
        <w:pStyle w:val="Heading2"/>
        <w:spacing w:line="480" w:lineRule="auto"/>
        <w:rPr>
          <w:rFonts w:ascii="Times New Roman" w:hAnsi="Times New Roman"/>
          <w:i/>
          <w:iCs/>
          <w:color w:val="auto"/>
          <w:sz w:val="24"/>
          <w:szCs w:val="24"/>
        </w:rPr>
      </w:pPr>
      <w:r w:rsidRPr="0033062C">
        <w:rPr>
          <w:rFonts w:ascii="Times New Roman" w:hAnsi="Times New Roman"/>
          <w:i/>
          <w:iCs/>
          <w:color w:val="auto"/>
          <w:sz w:val="24"/>
          <w:szCs w:val="24"/>
        </w:rPr>
        <w:t xml:space="preserve"> </w:t>
      </w:r>
      <w:bookmarkStart w:id="3" w:name="_Toc160634191"/>
      <w:r w:rsidRPr="0033062C">
        <w:rPr>
          <w:rFonts w:ascii="Times New Roman" w:hAnsi="Times New Roman"/>
          <w:i/>
          <w:iCs/>
          <w:color w:val="auto"/>
          <w:sz w:val="24"/>
          <w:szCs w:val="24"/>
        </w:rPr>
        <w:t>Milking Characteristics</w:t>
      </w:r>
      <w:bookmarkEnd w:id="3"/>
    </w:p>
    <w:p w14:paraId="738ACF10" w14:textId="05A50DFE" w:rsidR="0033062C" w:rsidRPr="0033062C" w:rsidRDefault="0033062C" w:rsidP="0033062C">
      <w:pPr>
        <w:spacing w:after="0" w:line="480" w:lineRule="auto"/>
        <w:ind w:firstLine="720"/>
        <w:contextualSpacing/>
        <w:jc w:val="both"/>
        <w:rPr>
          <w:rFonts w:ascii="Times New Roman" w:eastAsia="Calibri" w:hAnsi="Times New Roman" w:cs="Times New Roman"/>
          <w:sz w:val="24"/>
          <w:szCs w:val="24"/>
        </w:rPr>
      </w:pPr>
      <w:r w:rsidRPr="0033062C">
        <w:rPr>
          <w:rFonts w:ascii="Times New Roman" w:eastAsia="Calibri" w:hAnsi="Times New Roman" w:cs="Times New Roman"/>
          <w:sz w:val="24"/>
          <w:szCs w:val="24"/>
        </w:rPr>
        <w:t xml:space="preserve">For the analysis of milking characteristics, we excluded the first 2 d of each period. Consequently, each period consisted of a 2-d adjustment and a 5-d data collection period. The </w:t>
      </w:r>
      <w:r w:rsidRPr="0033062C">
        <w:rPr>
          <w:rFonts w:ascii="Times New Roman" w:eastAsia="Calibri" w:hAnsi="Times New Roman" w:cs="Times New Roman"/>
          <w:sz w:val="24"/>
          <w:szCs w:val="24"/>
        </w:rPr>
        <w:lastRenderedPageBreak/>
        <w:t>observations with missing values, outliers or probable data errors were removed by screening as described by Reinemann et al. (2021). Milking observations with a value of MY &lt; 2.5 kg</w:t>
      </w:r>
      <w:r w:rsidRPr="0033062C">
        <w:rPr>
          <w:rFonts w:ascii="Times New Roman" w:eastAsia="Times New Roman" w:hAnsi="Times New Roman" w:cs="Times New Roman"/>
          <w:sz w:val="24"/>
          <w:szCs w:val="24"/>
        </w:rPr>
        <w:t>,</w:t>
      </w:r>
      <w:r w:rsidRPr="0033062C">
        <w:rPr>
          <w:rFonts w:ascii="Times New Roman" w:eastAsia="Calibri" w:hAnsi="Times New Roman" w:cs="Times New Roman"/>
          <w:sz w:val="24"/>
          <w:szCs w:val="24"/>
        </w:rPr>
        <w:t xml:space="preserve"> AMF &lt; 0.1 or &gt; 6 kg/min</w:t>
      </w:r>
      <w:r w:rsidRPr="0033062C">
        <w:rPr>
          <w:rFonts w:ascii="Times New Roman" w:eastAsia="Times New Roman" w:hAnsi="Times New Roman" w:cs="Times New Roman"/>
          <w:sz w:val="24"/>
          <w:szCs w:val="24"/>
        </w:rPr>
        <w:t>,</w:t>
      </w:r>
      <w:r w:rsidRPr="0033062C">
        <w:rPr>
          <w:rFonts w:ascii="Times New Roman" w:eastAsia="Calibri" w:hAnsi="Times New Roman" w:cs="Times New Roman"/>
          <w:sz w:val="24"/>
          <w:szCs w:val="24"/>
        </w:rPr>
        <w:t xml:space="preserve"> PMF &lt; 0.2 or &gt; 10 kg/min</w:t>
      </w:r>
      <w:r w:rsidRPr="0033062C">
        <w:rPr>
          <w:rFonts w:ascii="Times New Roman" w:eastAsia="Times New Roman" w:hAnsi="Times New Roman" w:cs="Times New Roman"/>
          <w:sz w:val="24"/>
          <w:szCs w:val="24"/>
        </w:rPr>
        <w:t>,</w:t>
      </w:r>
      <w:r w:rsidRPr="0033062C">
        <w:rPr>
          <w:rFonts w:ascii="Times New Roman" w:eastAsia="Calibri" w:hAnsi="Times New Roman" w:cs="Times New Roman"/>
          <w:sz w:val="24"/>
          <w:szCs w:val="24"/>
        </w:rPr>
        <w:t xml:space="preserve"> </w:t>
      </w:r>
      <w:r w:rsidRPr="0033062C">
        <w:rPr>
          <w:rFonts w:ascii="Times New Roman" w:eastAsia="Times New Roman" w:hAnsi="Times New Roman" w:cs="Times New Roman"/>
          <w:sz w:val="24"/>
          <w:szCs w:val="24"/>
        </w:rPr>
        <w:t>or</w:t>
      </w:r>
      <w:r w:rsidRPr="0033062C">
        <w:rPr>
          <w:rFonts w:ascii="Times New Roman" w:eastAsia="Calibri" w:hAnsi="Times New Roman" w:cs="Times New Roman"/>
          <w:sz w:val="24"/>
          <w:szCs w:val="24"/>
        </w:rPr>
        <w:t xml:space="preserve"> MUOT &lt; 100 or &gt; 800 s were eliminated from the analyses.</w:t>
      </w:r>
    </w:p>
    <w:p w14:paraId="2F36945F" w14:textId="77777777" w:rsidR="0033062C" w:rsidRPr="0033062C" w:rsidRDefault="0033062C" w:rsidP="0033062C">
      <w:pPr>
        <w:spacing w:after="0" w:line="480" w:lineRule="auto"/>
        <w:ind w:firstLine="720"/>
        <w:contextualSpacing/>
        <w:jc w:val="both"/>
        <w:rPr>
          <w:rFonts w:ascii="Times New Roman" w:eastAsia="Calibri" w:hAnsi="Times New Roman" w:cs="Times New Roman"/>
          <w:sz w:val="24"/>
          <w:szCs w:val="24"/>
        </w:rPr>
      </w:pPr>
      <w:r w:rsidRPr="0033062C">
        <w:rPr>
          <w:rFonts w:ascii="Times New Roman" w:eastAsia="Calibri" w:hAnsi="Times New Roman" w:cs="Times New Roman"/>
          <w:sz w:val="24"/>
          <w:szCs w:val="24"/>
        </w:rPr>
        <w:t xml:space="preserve">To study the effect of treatment on the milking characteristics (MY, MUOT, 2MIN, PMF and duration of low milk flow rate; LMF), 5 separate general linear mixed models were fitted with PROC MIXED. The following steps were followed for all the models. To account for the clustering of milking observations within </w:t>
      </w:r>
      <w:r w:rsidRPr="0033062C">
        <w:rPr>
          <w:rFonts w:ascii="Times New Roman" w:eastAsia="Times New Roman" w:hAnsi="Times New Roman" w:cs="Times New Roman"/>
          <w:sz w:val="24"/>
          <w:szCs w:val="24"/>
        </w:rPr>
        <w:t xml:space="preserve">the </w:t>
      </w:r>
      <w:r w:rsidRPr="0033062C">
        <w:rPr>
          <w:rFonts w:ascii="Times New Roman" w:eastAsia="Calibri" w:hAnsi="Times New Roman" w:cs="Times New Roman"/>
          <w:sz w:val="24"/>
          <w:szCs w:val="24"/>
        </w:rPr>
        <w:t xml:space="preserve">cow, milking session and treatment period, we included random effects for </w:t>
      </w:r>
      <w:r w:rsidRPr="0033062C">
        <w:rPr>
          <w:rFonts w:ascii="Times New Roman" w:eastAsia="Times New Roman" w:hAnsi="Times New Roman" w:cs="Times New Roman"/>
          <w:sz w:val="24"/>
          <w:szCs w:val="24"/>
        </w:rPr>
        <w:t>cows, cow</w:t>
      </w:r>
      <w:r w:rsidRPr="0033062C">
        <w:rPr>
          <w:rFonts w:ascii="Times New Roman" w:eastAsia="Calibri" w:hAnsi="Times New Roman" w:cs="Times New Roman"/>
          <w:sz w:val="24"/>
          <w:szCs w:val="24"/>
        </w:rPr>
        <w:t xml:space="preserve"> crossed with session, and cow crossed with study period. Treatment, session, and period nested with treatment were forced into the model as fixed effects. The inclusion of additional independent variables in the model was performed as described above. No collinearity was observed among </w:t>
      </w:r>
      <w:r w:rsidRPr="0033062C">
        <w:rPr>
          <w:rFonts w:ascii="Times New Roman" w:eastAsia="Times New Roman" w:hAnsi="Times New Roman" w:cs="Times New Roman"/>
          <w:sz w:val="24"/>
          <w:szCs w:val="24"/>
        </w:rPr>
        <w:t xml:space="preserve">the </w:t>
      </w:r>
      <w:r w:rsidRPr="0033062C">
        <w:rPr>
          <w:rFonts w:ascii="Times New Roman" w:eastAsia="Calibri" w:hAnsi="Times New Roman" w:cs="Times New Roman"/>
          <w:sz w:val="24"/>
          <w:szCs w:val="24"/>
        </w:rPr>
        <w:t xml:space="preserve">eligible variables (| r | ≤ 0.08). Confounding was assessed by observing regression coefficient changes. Variables </w:t>
      </w:r>
      <w:r w:rsidRPr="0033062C">
        <w:rPr>
          <w:rFonts w:ascii="Times New Roman" w:eastAsia="Times New Roman" w:hAnsi="Times New Roman" w:cs="Times New Roman"/>
          <w:sz w:val="24"/>
          <w:szCs w:val="24"/>
        </w:rPr>
        <w:t>for which the</w:t>
      </w:r>
      <w:r w:rsidRPr="0033062C">
        <w:rPr>
          <w:rFonts w:ascii="Times New Roman" w:eastAsia="Calibri" w:hAnsi="Times New Roman" w:cs="Times New Roman"/>
          <w:sz w:val="24"/>
          <w:szCs w:val="24"/>
        </w:rPr>
        <w:t xml:space="preserve"> regression coefficients were altered by &gt; 20% were considered confounding factors. </w:t>
      </w:r>
      <w:r w:rsidRPr="0033062C">
        <w:rPr>
          <w:rFonts w:ascii="Times New Roman" w:eastAsia="Times New Roman" w:hAnsi="Times New Roman" w:cs="Times New Roman"/>
          <w:sz w:val="24"/>
          <w:szCs w:val="24"/>
        </w:rPr>
        <w:t>Tukey–Kramer</w:t>
      </w:r>
      <w:r w:rsidRPr="0033062C">
        <w:rPr>
          <w:rFonts w:ascii="Times New Roman" w:eastAsia="Calibri" w:hAnsi="Times New Roman" w:cs="Times New Roman"/>
          <w:sz w:val="24"/>
          <w:szCs w:val="24"/>
        </w:rPr>
        <w:t xml:space="preserve"> post hoc tests were used for multiple comparisons. For all final models, the assumptions of homoscedasticity and normality of residuals were assessed by the inspection of residual plots versus corresponding predicted values and the examination of quantile‒quantile residual plots. To satisfy these assumptions, </w:t>
      </w:r>
      <w:r w:rsidRPr="0033062C">
        <w:rPr>
          <w:rFonts w:ascii="Times New Roman" w:eastAsia="Times New Roman" w:hAnsi="Times New Roman" w:cs="Times New Roman"/>
          <w:sz w:val="24"/>
          <w:szCs w:val="24"/>
        </w:rPr>
        <w:t xml:space="preserve">the </w:t>
      </w:r>
      <w:r w:rsidRPr="0033062C">
        <w:rPr>
          <w:rFonts w:ascii="Times New Roman" w:eastAsia="Calibri" w:hAnsi="Times New Roman" w:cs="Times New Roman"/>
          <w:sz w:val="24"/>
          <w:szCs w:val="24"/>
        </w:rPr>
        <w:t>values of the dependent variables MUOT and LMF were log-transformed. The LSM estimates were back</w:t>
      </w:r>
      <w:r w:rsidRPr="0033062C">
        <w:rPr>
          <w:rFonts w:ascii="Times New Roman" w:eastAsia="Times New Roman" w:hAnsi="Times New Roman" w:cs="Times New Roman"/>
          <w:sz w:val="24"/>
          <w:szCs w:val="24"/>
        </w:rPr>
        <w:t xml:space="preserve"> transformed</w:t>
      </w:r>
      <w:r w:rsidRPr="0033062C">
        <w:rPr>
          <w:rFonts w:ascii="Times New Roman" w:eastAsia="Calibri" w:hAnsi="Times New Roman" w:cs="Times New Roman"/>
          <w:sz w:val="24"/>
          <w:szCs w:val="24"/>
        </w:rPr>
        <w:t xml:space="preserve"> and are presented as the geometric mean and 95% CI.</w:t>
      </w:r>
    </w:p>
    <w:p w14:paraId="19419848" w14:textId="77777777" w:rsidR="002E30DA" w:rsidRDefault="0033062C" w:rsidP="002E30DA">
      <w:pPr>
        <w:pStyle w:val="Heading2"/>
        <w:spacing w:line="480" w:lineRule="auto"/>
        <w:rPr>
          <w:rFonts w:ascii="Times New Roman" w:eastAsia="Calibri" w:hAnsi="Times New Roman"/>
          <w:b w:val="0"/>
          <w:i/>
          <w:color w:val="000000"/>
          <w:sz w:val="24"/>
          <w:szCs w:val="24"/>
        </w:rPr>
      </w:pPr>
      <w:bookmarkStart w:id="4" w:name="_Toc160634192"/>
      <w:r w:rsidRPr="0033062C">
        <w:rPr>
          <w:rFonts w:ascii="Times New Roman" w:eastAsia="Calibri" w:hAnsi="Times New Roman"/>
          <w:i/>
          <w:color w:val="000000"/>
          <w:sz w:val="24"/>
          <w:szCs w:val="24"/>
        </w:rPr>
        <w:t>Bimodality and Milking Irregularities</w:t>
      </w:r>
      <w:bookmarkEnd w:id="4"/>
    </w:p>
    <w:p w14:paraId="5BE6C837" w14:textId="71C47822" w:rsidR="0033062C" w:rsidRPr="0033062C" w:rsidRDefault="0033062C" w:rsidP="0033062C">
      <w:pPr>
        <w:spacing w:after="0" w:line="480" w:lineRule="auto"/>
        <w:ind w:firstLine="720"/>
        <w:contextualSpacing/>
        <w:jc w:val="both"/>
        <w:rPr>
          <w:rFonts w:ascii="Times New Roman" w:eastAsia="Calibri" w:hAnsi="Times New Roman" w:cs="Times New Roman"/>
          <w:sz w:val="24"/>
          <w:szCs w:val="24"/>
        </w:rPr>
      </w:pPr>
      <w:r w:rsidRPr="0033062C">
        <w:rPr>
          <w:rFonts w:ascii="Times New Roman" w:eastAsia="Calibri" w:hAnsi="Times New Roman" w:cs="Times New Roman"/>
          <w:sz w:val="24"/>
          <w:szCs w:val="24"/>
        </w:rPr>
        <w:t xml:space="preserve">To determine the effect of treatment on bimodality, milking liner slip, milking unit kick-off, and milking-unit reattachment, 4 separate generalized linear mixed models with a logit link and a binomial distribution were generated with PROC GLIMMIX. The models were constructed </w:t>
      </w:r>
      <w:r w:rsidRPr="0033062C">
        <w:rPr>
          <w:rFonts w:ascii="Times New Roman" w:eastAsia="Calibri" w:hAnsi="Times New Roman" w:cs="Times New Roman"/>
          <w:sz w:val="24"/>
          <w:szCs w:val="24"/>
        </w:rPr>
        <w:lastRenderedPageBreak/>
        <w:t>in accordance with the procedure outlined above for the effect of treatment on teat tissue changes</w:t>
      </w:r>
      <w:r w:rsidRPr="0033062C">
        <w:rPr>
          <w:rFonts w:ascii="Times New Roman" w:eastAsia="Times New Roman" w:hAnsi="Times New Roman" w:cs="Times New Roman"/>
          <w:sz w:val="24"/>
          <w:szCs w:val="24"/>
        </w:rPr>
        <w:t>,</w:t>
      </w:r>
      <w:r w:rsidRPr="0033062C">
        <w:rPr>
          <w:rFonts w:ascii="Times New Roman" w:eastAsia="Calibri" w:hAnsi="Times New Roman" w:cs="Times New Roman"/>
          <w:sz w:val="24"/>
          <w:szCs w:val="24"/>
        </w:rPr>
        <w:t xml:space="preserve"> with the inclusion of 3 levels of milking sessions (sessions 1, 2, and 3) as covariates. Three covariance structures (compound symmetry, variance components and autoregressive order 1) were tested to model the covariance of repeated measurements</w:t>
      </w:r>
      <w:r w:rsidRPr="0033062C">
        <w:rPr>
          <w:rFonts w:ascii="Times New Roman" w:eastAsia="Times New Roman" w:hAnsi="Times New Roman" w:cs="Times New Roman"/>
          <w:sz w:val="24"/>
          <w:szCs w:val="24"/>
        </w:rPr>
        <w:t>,</w:t>
      </w:r>
      <w:r w:rsidRPr="0033062C">
        <w:rPr>
          <w:rFonts w:ascii="Calibri" w:eastAsia="Calibri" w:hAnsi="Calibri" w:cs="Times New Roman"/>
        </w:rPr>
        <w:t xml:space="preserve"> </w:t>
      </w:r>
      <w:r w:rsidRPr="0033062C">
        <w:rPr>
          <w:rFonts w:ascii="Times New Roman" w:eastAsia="Calibri" w:hAnsi="Times New Roman" w:cs="Times New Roman"/>
          <w:sz w:val="24"/>
          <w:szCs w:val="24"/>
        </w:rPr>
        <w:t xml:space="preserve">with </w:t>
      </w:r>
      <w:r w:rsidRPr="0033062C">
        <w:rPr>
          <w:rFonts w:ascii="Times New Roman" w:eastAsia="Times New Roman" w:hAnsi="Times New Roman" w:cs="Times New Roman"/>
          <w:sz w:val="24"/>
          <w:szCs w:val="24"/>
        </w:rPr>
        <w:t>cows</w:t>
      </w:r>
      <w:r w:rsidRPr="0033062C">
        <w:rPr>
          <w:rFonts w:ascii="Times New Roman" w:eastAsia="Calibri" w:hAnsi="Times New Roman" w:cs="Times New Roman"/>
          <w:sz w:val="24"/>
          <w:szCs w:val="24"/>
        </w:rPr>
        <w:t xml:space="preserve"> considered as </w:t>
      </w:r>
      <w:r w:rsidRPr="0033062C">
        <w:rPr>
          <w:rFonts w:ascii="Times New Roman" w:eastAsia="Times New Roman" w:hAnsi="Times New Roman" w:cs="Times New Roman"/>
          <w:sz w:val="24"/>
          <w:szCs w:val="24"/>
        </w:rPr>
        <w:t>subjects</w:t>
      </w:r>
      <w:r w:rsidRPr="0033062C">
        <w:rPr>
          <w:rFonts w:ascii="Times New Roman" w:eastAsia="Calibri" w:hAnsi="Times New Roman" w:cs="Times New Roman"/>
          <w:sz w:val="24"/>
          <w:szCs w:val="24"/>
        </w:rPr>
        <w:t xml:space="preserve"> to correct for clustering of data within cows. The structure that resulted in the smallest pseudo-</w:t>
      </w:r>
      <w:r w:rsidRPr="0033062C">
        <w:rPr>
          <w:rFonts w:ascii="Times New Roman" w:eastAsia="Times New Roman" w:hAnsi="Times New Roman" w:cs="Times New Roman"/>
          <w:sz w:val="24"/>
          <w:szCs w:val="24"/>
        </w:rPr>
        <w:t>Akaike</w:t>
      </w:r>
      <w:r w:rsidRPr="0033062C">
        <w:rPr>
          <w:rFonts w:ascii="Times New Roman" w:eastAsia="Calibri" w:hAnsi="Times New Roman" w:cs="Times New Roman"/>
          <w:sz w:val="24"/>
          <w:szCs w:val="24"/>
        </w:rPr>
        <w:t xml:space="preserve"> information criterion was selected.</w:t>
      </w:r>
    </w:p>
    <w:p w14:paraId="3F9BDFAA" w14:textId="77777777" w:rsidR="0033062C" w:rsidRPr="0033062C" w:rsidRDefault="0033062C" w:rsidP="0033062C">
      <w:pPr>
        <w:spacing w:after="0" w:line="480" w:lineRule="auto"/>
        <w:ind w:firstLine="720"/>
        <w:jc w:val="both"/>
        <w:rPr>
          <w:rFonts w:ascii="Times New Roman" w:eastAsia="Calibri" w:hAnsi="Times New Roman" w:cs="Times New Roman"/>
          <w:color w:val="000000"/>
          <w:sz w:val="24"/>
          <w:szCs w:val="24"/>
        </w:rPr>
      </w:pPr>
      <w:r w:rsidRPr="0033062C">
        <w:rPr>
          <w:rFonts w:ascii="Times New Roman" w:eastAsia="Calibri" w:hAnsi="Times New Roman" w:cs="Times New Roman"/>
          <w:sz w:val="24"/>
          <w:szCs w:val="24"/>
        </w:rPr>
        <w:t xml:space="preserve">Each 3-wk study period consisted of a 2-d adjustment period and a 19-d data collection period. </w:t>
      </w:r>
      <w:r w:rsidRPr="0033062C">
        <w:rPr>
          <w:rFonts w:ascii="Times New Roman" w:eastAsia="Calibri" w:hAnsi="Times New Roman" w:cs="Times New Roman"/>
          <w:color w:val="000000"/>
          <w:sz w:val="24"/>
          <w:szCs w:val="24"/>
        </w:rPr>
        <w:t xml:space="preserve">The data maintenance, processing, and analytical procedures </w:t>
      </w:r>
      <w:r w:rsidRPr="0033062C">
        <w:rPr>
          <w:rFonts w:ascii="Times New Roman" w:eastAsia="Times New Roman" w:hAnsi="Times New Roman" w:cs="Times New Roman"/>
          <w:sz w:val="24"/>
          <w:szCs w:val="24"/>
        </w:rPr>
        <w:t>for</w:t>
      </w:r>
      <w:r w:rsidRPr="0033062C">
        <w:rPr>
          <w:rFonts w:ascii="Times New Roman" w:eastAsia="Calibri" w:hAnsi="Times New Roman" w:cs="Times New Roman"/>
          <w:color w:val="000000"/>
          <w:sz w:val="24"/>
          <w:szCs w:val="24"/>
        </w:rPr>
        <w:t xml:space="preserve"> milking characteristics, milking irregularities, and vacuum measurements were in accordance with Trial I. </w:t>
      </w:r>
    </w:p>
    <w:p w14:paraId="51D81762" w14:textId="77777777" w:rsidR="002E30DA" w:rsidRDefault="0033062C" w:rsidP="002E30DA">
      <w:pPr>
        <w:pStyle w:val="Heading2"/>
        <w:spacing w:line="480" w:lineRule="auto"/>
        <w:rPr>
          <w:rFonts w:ascii="Times New Roman" w:eastAsia="Calibri" w:hAnsi="Times New Roman"/>
          <w:b w:val="0"/>
          <w:i/>
          <w:color w:val="000000"/>
          <w:sz w:val="24"/>
          <w:szCs w:val="24"/>
        </w:rPr>
      </w:pPr>
      <w:bookmarkStart w:id="5" w:name="_Toc160634193"/>
      <w:r w:rsidRPr="0033062C">
        <w:rPr>
          <w:rFonts w:ascii="Times New Roman" w:eastAsia="Calibri" w:hAnsi="Times New Roman"/>
          <w:i/>
          <w:color w:val="000000"/>
          <w:sz w:val="24"/>
          <w:szCs w:val="24"/>
        </w:rPr>
        <w:t>Teat-end Hyperkeratosis</w:t>
      </w:r>
      <w:bookmarkEnd w:id="5"/>
    </w:p>
    <w:p w14:paraId="59E055FF" w14:textId="098BC382" w:rsidR="0033062C" w:rsidRPr="0033062C" w:rsidRDefault="0033062C" w:rsidP="0033062C">
      <w:pPr>
        <w:spacing w:after="0" w:line="480" w:lineRule="auto"/>
        <w:ind w:firstLine="720"/>
        <w:contextualSpacing/>
        <w:jc w:val="both"/>
        <w:rPr>
          <w:rFonts w:ascii="Times New Roman" w:eastAsia="Calibri" w:hAnsi="Times New Roman" w:cs="Times New Roman"/>
          <w:bCs/>
          <w:iCs/>
          <w:color w:val="000000"/>
          <w:sz w:val="24"/>
          <w:szCs w:val="24"/>
        </w:rPr>
      </w:pPr>
      <w:r w:rsidRPr="0033062C">
        <w:rPr>
          <w:rFonts w:ascii="Times New Roman" w:eastAsia="Calibri" w:hAnsi="Times New Roman" w:cs="Times New Roman"/>
          <w:sz w:val="24"/>
          <w:szCs w:val="24"/>
        </w:rPr>
        <w:t xml:space="preserve">A generalized linear mixed model was fitted with PROC GLIMMIX using a logit link and a binomial distribution to determine differences in HK between the groups. The consideration of independent and random variables and the </w:t>
      </w:r>
      <w:r w:rsidRPr="0033062C">
        <w:rPr>
          <w:rFonts w:ascii="Times New Roman" w:eastAsia="Times New Roman" w:hAnsi="Times New Roman" w:cs="Times New Roman"/>
          <w:sz w:val="24"/>
          <w:szCs w:val="24"/>
        </w:rPr>
        <w:t>modeling</w:t>
      </w:r>
      <w:r w:rsidRPr="0033062C">
        <w:rPr>
          <w:rFonts w:ascii="Times New Roman" w:eastAsia="Calibri" w:hAnsi="Times New Roman" w:cs="Times New Roman"/>
          <w:sz w:val="24"/>
          <w:szCs w:val="24"/>
        </w:rPr>
        <w:t xml:space="preserve"> process were in accordance with the procedure described for the analysis of STC. No collinearity was observed among the independent variables (| r | ≤ 0.07). Treatment and period nested with treatment were forced </w:t>
      </w:r>
      <w:r w:rsidRPr="0033062C">
        <w:rPr>
          <w:rFonts w:ascii="Times New Roman" w:eastAsia="Times New Roman" w:hAnsi="Times New Roman" w:cs="Times New Roman"/>
          <w:sz w:val="24"/>
          <w:szCs w:val="24"/>
        </w:rPr>
        <w:t>into</w:t>
      </w:r>
      <w:r w:rsidRPr="0033062C">
        <w:rPr>
          <w:rFonts w:ascii="Times New Roman" w:eastAsia="Calibri" w:hAnsi="Times New Roman" w:cs="Times New Roman"/>
          <w:sz w:val="24"/>
          <w:szCs w:val="24"/>
        </w:rPr>
        <w:t xml:space="preserve"> the model. Manual backward elimination was performed until each of the variables had a </w:t>
      </w:r>
      <w:r w:rsidRPr="0033062C">
        <w:rPr>
          <w:rFonts w:ascii="Times New Roman" w:eastAsia="Calibri" w:hAnsi="Times New Roman" w:cs="Times New Roman"/>
          <w:i/>
          <w:sz w:val="24"/>
          <w:szCs w:val="24"/>
        </w:rPr>
        <w:t>P-</w:t>
      </w:r>
      <w:r w:rsidRPr="0033062C">
        <w:rPr>
          <w:rFonts w:ascii="Times New Roman" w:eastAsia="Calibri" w:hAnsi="Times New Roman" w:cs="Times New Roman"/>
          <w:sz w:val="24"/>
          <w:szCs w:val="24"/>
        </w:rPr>
        <w:t>value ≤ 0.05 to establish the final model.</w:t>
      </w:r>
    </w:p>
    <w:p w14:paraId="0E867F6F" w14:textId="77777777" w:rsidR="002E30DA" w:rsidRDefault="0033062C" w:rsidP="002E30DA">
      <w:pPr>
        <w:pStyle w:val="Heading2"/>
        <w:spacing w:line="480" w:lineRule="auto"/>
        <w:rPr>
          <w:rFonts w:ascii="Times New Roman" w:eastAsia="Calibri" w:hAnsi="Times New Roman"/>
          <w:b w:val="0"/>
          <w:i/>
          <w:color w:val="000000"/>
          <w:sz w:val="24"/>
          <w:szCs w:val="24"/>
        </w:rPr>
      </w:pPr>
      <w:bookmarkStart w:id="6" w:name="_Toc160634194"/>
      <w:r w:rsidRPr="0033062C">
        <w:rPr>
          <w:rFonts w:ascii="Times New Roman" w:eastAsia="Calibri" w:hAnsi="Times New Roman"/>
          <w:i/>
          <w:color w:val="000000"/>
          <w:sz w:val="24"/>
          <w:szCs w:val="24"/>
        </w:rPr>
        <w:t>Hindleg Activity</w:t>
      </w:r>
      <w:bookmarkEnd w:id="6"/>
    </w:p>
    <w:p w14:paraId="56B02FE9" w14:textId="5787C467" w:rsidR="0033062C" w:rsidRDefault="0033062C" w:rsidP="00954C37">
      <w:pPr>
        <w:spacing w:after="0" w:line="480" w:lineRule="auto"/>
        <w:ind w:firstLine="720"/>
        <w:contextualSpacing/>
        <w:jc w:val="both"/>
        <w:rPr>
          <w:rFonts w:ascii="Times New Roman" w:eastAsia="Calibri" w:hAnsi="Times New Roman" w:cs="Times New Roman"/>
          <w:b/>
          <w:noProof/>
          <w:color w:val="000000"/>
          <w:sz w:val="24"/>
          <w:szCs w:val="24"/>
        </w:rPr>
      </w:pPr>
      <w:r w:rsidRPr="0033062C">
        <w:rPr>
          <w:rFonts w:ascii="Times New Roman" w:eastAsia="Calibri" w:hAnsi="Times New Roman" w:cs="Times New Roman"/>
          <w:sz w:val="24"/>
          <w:szCs w:val="24"/>
        </w:rPr>
        <w:t xml:space="preserve">Two separate generalized mixed models with a log link and negative binomial distribution were used with PROC GLIMMIX to model the stepping and kicking separately. The consideration of fixed and random effects and the subsequent steps of modeling were </w:t>
      </w:r>
      <w:proofErr w:type="gramStart"/>
      <w:r w:rsidRPr="0033062C">
        <w:rPr>
          <w:rFonts w:ascii="Times New Roman" w:eastAsia="Calibri" w:hAnsi="Times New Roman" w:cs="Times New Roman"/>
          <w:sz w:val="24"/>
          <w:szCs w:val="24"/>
        </w:rPr>
        <w:t>similar to</w:t>
      </w:r>
      <w:proofErr w:type="gramEnd"/>
      <w:r w:rsidRPr="0033062C">
        <w:rPr>
          <w:rFonts w:ascii="Times New Roman" w:eastAsia="Calibri" w:hAnsi="Times New Roman" w:cs="Times New Roman"/>
          <w:sz w:val="24"/>
          <w:szCs w:val="24"/>
        </w:rPr>
        <w:t xml:space="preserve"> those used to analyze STC. The LSM were obtained using the ‘</w:t>
      </w:r>
      <w:proofErr w:type="spellStart"/>
      <w:r w:rsidRPr="0033062C">
        <w:rPr>
          <w:rFonts w:ascii="Times New Roman" w:eastAsia="Calibri" w:hAnsi="Times New Roman" w:cs="Times New Roman"/>
          <w:sz w:val="24"/>
          <w:szCs w:val="24"/>
        </w:rPr>
        <w:t>lsmeans</w:t>
      </w:r>
      <w:proofErr w:type="spellEnd"/>
      <w:r w:rsidRPr="0033062C">
        <w:rPr>
          <w:rFonts w:ascii="Times New Roman" w:eastAsia="Calibri" w:hAnsi="Times New Roman" w:cs="Times New Roman"/>
          <w:sz w:val="24"/>
          <w:szCs w:val="24"/>
        </w:rPr>
        <w:t>’ and ‘</w:t>
      </w:r>
      <w:proofErr w:type="spellStart"/>
      <w:r w:rsidRPr="0033062C">
        <w:rPr>
          <w:rFonts w:ascii="Times New Roman" w:eastAsia="Calibri" w:hAnsi="Times New Roman" w:cs="Times New Roman"/>
          <w:sz w:val="24"/>
          <w:szCs w:val="24"/>
        </w:rPr>
        <w:t>ilink</w:t>
      </w:r>
      <w:proofErr w:type="spellEnd"/>
      <w:r w:rsidRPr="0033062C">
        <w:rPr>
          <w:rFonts w:ascii="Times New Roman" w:eastAsia="Calibri" w:hAnsi="Times New Roman" w:cs="Times New Roman"/>
          <w:sz w:val="24"/>
          <w:szCs w:val="24"/>
        </w:rPr>
        <w:t>’ options and are presented with 95% CI.</w:t>
      </w:r>
      <w:r>
        <w:rPr>
          <w:rFonts w:ascii="Times New Roman" w:eastAsia="Calibri" w:hAnsi="Times New Roman" w:cs="Times New Roman"/>
          <w:b/>
          <w:noProof/>
          <w:color w:val="000000"/>
          <w:sz w:val="24"/>
          <w:szCs w:val="24"/>
        </w:rPr>
        <w:br w:type="page"/>
      </w:r>
    </w:p>
    <w:p w14:paraId="0673E853" w14:textId="77777777" w:rsidR="00954C37" w:rsidRPr="002E30DA" w:rsidRDefault="00954C37" w:rsidP="002E30DA">
      <w:pPr>
        <w:pStyle w:val="Heading11"/>
      </w:pPr>
      <w:bookmarkStart w:id="7" w:name="_Toc160634195"/>
      <w:r w:rsidRPr="002E30DA">
        <w:lastRenderedPageBreak/>
        <w:t>SUPPLEMENTAL TABLES</w:t>
      </w:r>
      <w:bookmarkEnd w:id="7"/>
    </w:p>
    <w:p w14:paraId="19E61DAD" w14:textId="33837F1C" w:rsidR="009B3758" w:rsidRPr="00E736B3" w:rsidRDefault="009B3758" w:rsidP="009B3758">
      <w:pPr>
        <w:spacing w:after="0" w:line="480" w:lineRule="auto"/>
        <w:rPr>
          <w:rFonts w:ascii="Times New Roman" w:eastAsia="Calibri" w:hAnsi="Times New Roman" w:cs="Times New Roman"/>
          <w:noProof/>
          <w:sz w:val="24"/>
          <w:szCs w:val="24"/>
        </w:rPr>
      </w:pPr>
      <w:r w:rsidRPr="009B3758">
        <w:rPr>
          <w:rFonts w:ascii="Times New Roman" w:eastAsia="Calibri" w:hAnsi="Times New Roman" w:cs="Times New Roman"/>
          <w:b/>
          <w:bCs/>
          <w:noProof/>
          <w:sz w:val="24"/>
          <w:szCs w:val="24"/>
        </w:rPr>
        <w:t>Supplemental Table S</w:t>
      </w:r>
      <w:r w:rsidRPr="009B3758">
        <w:rPr>
          <w:rFonts w:ascii="Times New Roman" w:eastAsia="Calibri" w:hAnsi="Times New Roman" w:cs="Times New Roman"/>
          <w:b/>
          <w:bCs/>
          <w:noProof/>
          <w:sz w:val="24"/>
          <w:szCs w:val="24"/>
        </w:rPr>
        <w:fldChar w:fldCharType="begin"/>
      </w:r>
      <w:r w:rsidRPr="009B3758">
        <w:rPr>
          <w:rFonts w:ascii="Times New Roman" w:eastAsia="Calibri" w:hAnsi="Times New Roman" w:cs="Times New Roman"/>
          <w:b/>
          <w:bCs/>
          <w:noProof/>
          <w:sz w:val="24"/>
          <w:szCs w:val="24"/>
        </w:rPr>
        <w:instrText xml:space="preserve"> SEQ Supplemental_Table_S \* ARABIC </w:instrText>
      </w:r>
      <w:r w:rsidRPr="009B3758">
        <w:rPr>
          <w:rFonts w:ascii="Times New Roman" w:eastAsia="Calibri" w:hAnsi="Times New Roman" w:cs="Times New Roman"/>
          <w:b/>
          <w:bCs/>
          <w:noProof/>
          <w:sz w:val="24"/>
          <w:szCs w:val="24"/>
        </w:rPr>
        <w:fldChar w:fldCharType="separate"/>
      </w:r>
      <w:r w:rsidR="003A48F4">
        <w:rPr>
          <w:rFonts w:ascii="Times New Roman" w:eastAsia="Calibri" w:hAnsi="Times New Roman" w:cs="Times New Roman"/>
          <w:b/>
          <w:bCs/>
          <w:noProof/>
          <w:sz w:val="24"/>
          <w:szCs w:val="24"/>
        </w:rPr>
        <w:t>1</w:t>
      </w:r>
      <w:r w:rsidRPr="009B3758">
        <w:rPr>
          <w:rFonts w:ascii="Times New Roman" w:eastAsia="Calibri" w:hAnsi="Times New Roman" w:cs="Times New Roman"/>
          <w:b/>
          <w:bCs/>
          <w:noProof/>
          <w:sz w:val="24"/>
          <w:szCs w:val="24"/>
        </w:rPr>
        <w:fldChar w:fldCharType="end"/>
      </w:r>
      <w:r w:rsidRPr="009B3758">
        <w:rPr>
          <w:rFonts w:ascii="Times New Roman" w:eastAsia="Calibri" w:hAnsi="Times New Roman" w:cs="Times New Roman"/>
          <w:b/>
          <w:bCs/>
          <w:noProof/>
          <w:sz w:val="24"/>
          <w:szCs w:val="24"/>
        </w:rPr>
        <w:t>.</w:t>
      </w:r>
      <w:r w:rsidRPr="00E736B3">
        <w:rPr>
          <w:rFonts w:ascii="Times New Roman" w:eastAsia="Calibri" w:hAnsi="Times New Roman" w:cs="Times New Roman"/>
          <w:noProof/>
          <w:sz w:val="24"/>
          <w:szCs w:val="24"/>
        </w:rPr>
        <w:t xml:space="preserve">  Multivariable generalized linear mixed model showing the effect of treatment, </w:t>
      </w:r>
      <w:r>
        <w:rPr>
          <w:rFonts w:ascii="Times New Roman" w:eastAsia="Calibri" w:hAnsi="Times New Roman" w:cs="Times New Roman"/>
          <w:noProof/>
          <w:sz w:val="24"/>
          <w:szCs w:val="24"/>
        </w:rPr>
        <w:t xml:space="preserve">period within the treatment, </w:t>
      </w:r>
      <w:r w:rsidR="00F9067F">
        <w:rPr>
          <w:rFonts w:ascii="Times New Roman" w:eastAsia="Calibri" w:hAnsi="Times New Roman" w:cs="Times New Roman"/>
          <w:noProof/>
          <w:sz w:val="24"/>
          <w:szCs w:val="24"/>
        </w:rPr>
        <w:t>lactation number</w:t>
      </w:r>
      <w:r>
        <w:rPr>
          <w:rFonts w:ascii="Times New Roman" w:eastAsia="Calibri" w:hAnsi="Times New Roman" w:cs="Times New Roman"/>
          <w:noProof/>
          <w:sz w:val="24"/>
          <w:szCs w:val="24"/>
        </w:rPr>
        <w:t>,</w:t>
      </w:r>
      <w:r w:rsidRPr="00E736B3">
        <w:rPr>
          <w:rFonts w:ascii="Times New Roman" w:eastAsia="Calibri" w:hAnsi="Times New Roman" w:cs="Times New Roman"/>
          <w:noProof/>
          <w:sz w:val="24"/>
          <w:szCs w:val="24"/>
        </w:rPr>
        <w:t xml:space="preserve"> </w:t>
      </w:r>
      <w:r>
        <w:rPr>
          <w:rFonts w:ascii="Times New Roman" w:eastAsia="Calibri" w:hAnsi="Times New Roman" w:cs="Times New Roman"/>
          <w:noProof/>
          <w:sz w:val="24"/>
          <w:szCs w:val="24"/>
        </w:rPr>
        <w:t>and stage of lactation on machine milking-</w:t>
      </w:r>
      <w:r w:rsidRPr="00E736B3">
        <w:rPr>
          <w:rFonts w:ascii="Times New Roman" w:eastAsia="Calibri" w:hAnsi="Times New Roman" w:cs="Times New Roman"/>
          <w:noProof/>
          <w:sz w:val="24"/>
          <w:szCs w:val="24"/>
        </w:rPr>
        <w:t>induced short term changes</w:t>
      </w:r>
      <w:bookmarkEnd w:id="1"/>
      <w:r w:rsidR="00555C1F">
        <w:rPr>
          <w:rFonts w:ascii="Times New Roman" w:eastAsia="Calibri" w:hAnsi="Times New Roman" w:cs="Times New Roman"/>
          <w:noProof/>
          <w:sz w:val="24"/>
          <w:szCs w:val="24"/>
        </w:rPr>
        <w:t xml:space="preserve"> in Trial I</w:t>
      </w:r>
    </w:p>
    <w:p w14:paraId="2F91A557" w14:textId="2C0D2A4D" w:rsidR="009B3758" w:rsidRDefault="009B3758" w:rsidP="009B3758">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710"/>
        <w:gridCol w:w="1170"/>
        <w:gridCol w:w="2510"/>
      </w:tblGrid>
      <w:tr w:rsidR="00E736B3" w:rsidRPr="00E736B3" w14:paraId="42BFB467" w14:textId="77777777" w:rsidTr="0074158D">
        <w:tc>
          <w:tcPr>
            <w:tcW w:w="3960" w:type="dxa"/>
            <w:tcBorders>
              <w:top w:val="single" w:sz="8" w:space="0" w:color="auto"/>
              <w:bottom w:val="single" w:sz="4" w:space="0" w:color="auto"/>
            </w:tcBorders>
          </w:tcPr>
          <w:p w14:paraId="42BFB463" w14:textId="176971F9" w:rsidR="00E736B3" w:rsidRPr="00E736B3" w:rsidRDefault="00AD5829" w:rsidP="00E736B3">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00E736B3" w:rsidRPr="00E736B3">
              <w:rPr>
                <w:rFonts w:ascii="Times New Roman" w:eastAsia="Calibri" w:hAnsi="Times New Roman" w:cs="Times New Roman"/>
                <w:sz w:val="24"/>
                <w:szCs w:val="24"/>
                <w:vertAlign w:val="superscript"/>
              </w:rPr>
              <w:t>1</w:t>
            </w:r>
          </w:p>
        </w:tc>
        <w:tc>
          <w:tcPr>
            <w:tcW w:w="1710" w:type="dxa"/>
            <w:tcBorders>
              <w:top w:val="single" w:sz="8" w:space="0" w:color="auto"/>
              <w:bottom w:val="single" w:sz="4" w:space="0" w:color="auto"/>
            </w:tcBorders>
          </w:tcPr>
          <w:p w14:paraId="42BFB464" w14:textId="77777777" w:rsidR="00E736B3" w:rsidRPr="00E736B3" w:rsidRDefault="00E736B3" w:rsidP="0087653F">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170" w:type="dxa"/>
            <w:tcBorders>
              <w:top w:val="single" w:sz="8" w:space="0" w:color="auto"/>
              <w:bottom w:val="single" w:sz="4" w:space="0" w:color="auto"/>
            </w:tcBorders>
          </w:tcPr>
          <w:p w14:paraId="42BFB465"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510" w:type="dxa"/>
            <w:tcBorders>
              <w:top w:val="single" w:sz="8" w:space="0" w:color="auto"/>
              <w:bottom w:val="single" w:sz="4" w:space="0" w:color="auto"/>
            </w:tcBorders>
          </w:tcPr>
          <w:p w14:paraId="42BFB466"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aOR</w:t>
            </w: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(95% CI)</w:t>
            </w:r>
          </w:p>
        </w:tc>
      </w:tr>
      <w:tr w:rsidR="00E736B3" w:rsidRPr="00E736B3" w14:paraId="42BFB46C" w14:textId="77777777" w:rsidTr="0074158D">
        <w:tc>
          <w:tcPr>
            <w:tcW w:w="3960" w:type="dxa"/>
          </w:tcPr>
          <w:p w14:paraId="42BFB468"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4</w:t>
            </w:r>
          </w:p>
        </w:tc>
        <w:tc>
          <w:tcPr>
            <w:tcW w:w="1710" w:type="dxa"/>
          </w:tcPr>
          <w:p w14:paraId="42BFB469" w14:textId="77777777" w:rsidR="00E736B3" w:rsidRPr="00E736B3" w:rsidRDefault="00E736B3" w:rsidP="0087653F">
            <w:pPr>
              <w:jc w:val="both"/>
              <w:rPr>
                <w:rFonts w:ascii="Times New Roman" w:eastAsia="Calibri" w:hAnsi="Times New Roman" w:cs="Times New Roman"/>
                <w:sz w:val="24"/>
                <w:szCs w:val="24"/>
              </w:rPr>
            </w:pPr>
          </w:p>
        </w:tc>
        <w:tc>
          <w:tcPr>
            <w:tcW w:w="1170" w:type="dxa"/>
          </w:tcPr>
          <w:p w14:paraId="42BFB46A" w14:textId="5D448294" w:rsidR="00E736B3" w:rsidRPr="00E736B3" w:rsidRDefault="005A4D27"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&lt;</w:t>
            </w:r>
            <w:r w:rsidR="003029E9">
              <w:rPr>
                <w:rFonts w:ascii="Times New Roman" w:eastAsia="Calibri" w:hAnsi="Times New Roman" w:cs="Times New Roman"/>
                <w:sz w:val="24"/>
                <w:szCs w:val="24"/>
              </w:rPr>
              <w:t>0.</w:t>
            </w:r>
            <w:r>
              <w:rPr>
                <w:rFonts w:ascii="Times New Roman" w:eastAsia="Calibri" w:hAnsi="Times New Roman" w:cs="Times New Roman"/>
                <w:sz w:val="24"/>
                <w:szCs w:val="24"/>
              </w:rPr>
              <w:t>00</w:t>
            </w:r>
            <w:r w:rsidR="003029E9">
              <w:rPr>
                <w:rFonts w:ascii="Times New Roman" w:eastAsia="Calibri" w:hAnsi="Times New Roman" w:cs="Times New Roman"/>
                <w:sz w:val="24"/>
                <w:szCs w:val="24"/>
              </w:rPr>
              <w:t>01</w:t>
            </w:r>
          </w:p>
        </w:tc>
        <w:tc>
          <w:tcPr>
            <w:tcW w:w="2510" w:type="dxa"/>
          </w:tcPr>
          <w:p w14:paraId="42BFB46B" w14:textId="77777777" w:rsidR="00E736B3" w:rsidRPr="00E736B3" w:rsidRDefault="00E736B3" w:rsidP="00E736B3">
            <w:pPr>
              <w:jc w:val="both"/>
              <w:rPr>
                <w:rFonts w:ascii="Times New Roman" w:eastAsia="Calibri" w:hAnsi="Times New Roman" w:cs="Times New Roman"/>
                <w:sz w:val="24"/>
                <w:szCs w:val="24"/>
              </w:rPr>
            </w:pPr>
          </w:p>
        </w:tc>
      </w:tr>
      <w:tr w:rsidR="00E736B3" w:rsidRPr="00E736B3" w14:paraId="42BFB471" w14:textId="77777777" w:rsidTr="0074158D">
        <w:tc>
          <w:tcPr>
            <w:tcW w:w="3960" w:type="dxa"/>
          </w:tcPr>
          <w:p w14:paraId="42BFB46D" w14:textId="6AC59D83"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FRP</w:t>
            </w:r>
          </w:p>
        </w:tc>
        <w:tc>
          <w:tcPr>
            <w:tcW w:w="1710" w:type="dxa"/>
          </w:tcPr>
          <w:p w14:paraId="42BFB46E" w14:textId="1A294ACE" w:rsidR="00E736B3" w:rsidRPr="00E736B3" w:rsidRDefault="00483BF3" w:rsidP="0087653F">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3029E9">
              <w:rPr>
                <w:rFonts w:ascii="Times New Roman" w:eastAsia="Calibri" w:hAnsi="Times New Roman" w:cs="Times New Roman"/>
                <w:sz w:val="24"/>
                <w:szCs w:val="24"/>
              </w:rPr>
              <w:t>0.</w:t>
            </w:r>
            <w:r w:rsidR="005A4D27">
              <w:rPr>
                <w:rFonts w:ascii="Times New Roman" w:eastAsia="Calibri" w:hAnsi="Times New Roman" w:cs="Times New Roman"/>
                <w:sz w:val="24"/>
                <w:szCs w:val="24"/>
              </w:rPr>
              <w:t>5</w:t>
            </w:r>
            <w:r w:rsidR="003029E9">
              <w:rPr>
                <w:rFonts w:ascii="Times New Roman" w:eastAsia="Calibri" w:hAnsi="Times New Roman" w:cs="Times New Roman"/>
                <w:sz w:val="24"/>
                <w:szCs w:val="24"/>
              </w:rPr>
              <w:t xml:space="preserve"> (0.</w:t>
            </w:r>
            <w:r w:rsidR="005A4D27">
              <w:rPr>
                <w:rFonts w:ascii="Times New Roman" w:eastAsia="Calibri" w:hAnsi="Times New Roman" w:cs="Times New Roman"/>
                <w:sz w:val="24"/>
                <w:szCs w:val="24"/>
              </w:rPr>
              <w:t>2</w:t>
            </w:r>
            <w:r w:rsidR="003029E9">
              <w:rPr>
                <w:rFonts w:ascii="Times New Roman" w:eastAsia="Calibri" w:hAnsi="Times New Roman" w:cs="Times New Roman"/>
                <w:sz w:val="24"/>
                <w:szCs w:val="24"/>
              </w:rPr>
              <w:t>)</w:t>
            </w:r>
          </w:p>
        </w:tc>
        <w:tc>
          <w:tcPr>
            <w:tcW w:w="1170" w:type="dxa"/>
          </w:tcPr>
          <w:p w14:paraId="42BFB46F" w14:textId="77777777" w:rsidR="00E736B3" w:rsidRPr="00E736B3" w:rsidRDefault="00E736B3" w:rsidP="00E736B3">
            <w:pPr>
              <w:jc w:val="both"/>
              <w:rPr>
                <w:rFonts w:ascii="Times New Roman" w:eastAsia="Calibri" w:hAnsi="Times New Roman" w:cs="Times New Roman"/>
                <w:sz w:val="24"/>
                <w:szCs w:val="24"/>
              </w:rPr>
            </w:pPr>
          </w:p>
        </w:tc>
        <w:tc>
          <w:tcPr>
            <w:tcW w:w="2510" w:type="dxa"/>
          </w:tcPr>
          <w:p w14:paraId="42BFB470" w14:textId="65931A04"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sidR="003029E9">
              <w:rPr>
                <w:rFonts w:ascii="Times New Roman" w:eastAsia="Calibri" w:hAnsi="Times New Roman" w:cs="Times New Roman"/>
                <w:sz w:val="24"/>
                <w:szCs w:val="24"/>
              </w:rPr>
              <w:t>41</w:t>
            </w:r>
            <w:r w:rsidRPr="00E736B3">
              <w:rPr>
                <w:rFonts w:ascii="Times New Roman" w:eastAsia="Calibri" w:hAnsi="Times New Roman" w:cs="Times New Roman"/>
                <w:sz w:val="24"/>
                <w:szCs w:val="24"/>
              </w:rPr>
              <w:t>(0.</w:t>
            </w:r>
            <w:r w:rsidR="005A4D27">
              <w:rPr>
                <w:rFonts w:ascii="Times New Roman" w:eastAsia="Calibri" w:hAnsi="Times New Roman" w:cs="Times New Roman"/>
                <w:sz w:val="24"/>
                <w:szCs w:val="24"/>
              </w:rPr>
              <w:t>3</w:t>
            </w:r>
            <w:r w:rsidR="003029E9">
              <w:rPr>
                <w:rFonts w:ascii="Times New Roman" w:eastAsia="Calibri" w:hAnsi="Times New Roman" w:cs="Times New Roman"/>
                <w:sz w:val="24"/>
                <w:szCs w:val="24"/>
              </w:rPr>
              <w:t>1</w:t>
            </w:r>
            <w:r w:rsidR="00A518A7">
              <w:rPr>
                <w:rFonts w:ascii="Times New Roman" w:eastAsia="Calibri" w:hAnsi="Times New Roman" w:cs="Times New Roman"/>
                <w:sz w:val="24"/>
                <w:szCs w:val="24"/>
              </w:rPr>
              <w:t>–</w:t>
            </w:r>
            <w:r w:rsidRPr="00E736B3">
              <w:rPr>
                <w:rFonts w:ascii="Times New Roman" w:eastAsia="Calibri" w:hAnsi="Times New Roman" w:cs="Times New Roman"/>
                <w:sz w:val="24"/>
                <w:szCs w:val="24"/>
              </w:rPr>
              <w:t>0.</w:t>
            </w:r>
            <w:r w:rsidR="005A4D27">
              <w:rPr>
                <w:rFonts w:ascii="Times New Roman" w:eastAsia="Calibri" w:hAnsi="Times New Roman" w:cs="Times New Roman"/>
                <w:sz w:val="24"/>
                <w:szCs w:val="24"/>
              </w:rPr>
              <w:t>55</w:t>
            </w:r>
            <w:r w:rsidRPr="00E736B3">
              <w:rPr>
                <w:rFonts w:ascii="Times New Roman" w:eastAsia="Calibri" w:hAnsi="Times New Roman" w:cs="Times New Roman"/>
                <w:sz w:val="24"/>
                <w:szCs w:val="24"/>
              </w:rPr>
              <w:t>)</w:t>
            </w:r>
          </w:p>
        </w:tc>
      </w:tr>
      <w:tr w:rsidR="00E736B3" w:rsidRPr="00E736B3" w14:paraId="42BFB476" w14:textId="77777777" w:rsidTr="0074158D">
        <w:tc>
          <w:tcPr>
            <w:tcW w:w="3960" w:type="dxa"/>
          </w:tcPr>
          <w:p w14:paraId="42BFB472" w14:textId="6FDACDAF"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7772A8">
              <w:rPr>
                <w:rFonts w:ascii="Times New Roman" w:eastAsia="Calibri" w:hAnsi="Times New Roman" w:cs="Times New Roman"/>
                <w:sz w:val="24"/>
                <w:szCs w:val="24"/>
              </w:rPr>
              <w:t>CON</w:t>
            </w:r>
          </w:p>
        </w:tc>
        <w:tc>
          <w:tcPr>
            <w:tcW w:w="1710" w:type="dxa"/>
          </w:tcPr>
          <w:p w14:paraId="42BFB473" w14:textId="77777777" w:rsidR="00E736B3" w:rsidRPr="00E736B3" w:rsidRDefault="00E736B3" w:rsidP="0087653F">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170" w:type="dxa"/>
          </w:tcPr>
          <w:p w14:paraId="42BFB474" w14:textId="77777777" w:rsidR="00E736B3" w:rsidRPr="00E736B3" w:rsidRDefault="00E736B3" w:rsidP="00E736B3">
            <w:pPr>
              <w:jc w:val="both"/>
              <w:rPr>
                <w:rFonts w:ascii="Times New Roman" w:eastAsia="Calibri" w:hAnsi="Times New Roman" w:cs="Times New Roman"/>
                <w:sz w:val="24"/>
                <w:szCs w:val="24"/>
              </w:rPr>
            </w:pPr>
          </w:p>
        </w:tc>
        <w:tc>
          <w:tcPr>
            <w:tcW w:w="2510" w:type="dxa"/>
          </w:tcPr>
          <w:p w14:paraId="42BFB475" w14:textId="3EFE0ACF" w:rsidR="00E736B3" w:rsidRPr="00E736B3" w:rsidRDefault="00A518A7"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520304" w:rsidRPr="00E736B3" w14:paraId="2C06064B" w14:textId="77777777" w:rsidTr="0074158D">
        <w:tc>
          <w:tcPr>
            <w:tcW w:w="3960" w:type="dxa"/>
          </w:tcPr>
          <w:p w14:paraId="06F31494" w14:textId="458B1433"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710" w:type="dxa"/>
          </w:tcPr>
          <w:p w14:paraId="36692564" w14:textId="77777777" w:rsidR="00520304" w:rsidRPr="00E736B3" w:rsidRDefault="00520304" w:rsidP="00520304">
            <w:pPr>
              <w:jc w:val="both"/>
              <w:rPr>
                <w:rFonts w:ascii="Times New Roman" w:eastAsia="Calibri" w:hAnsi="Times New Roman" w:cs="Times New Roman"/>
                <w:sz w:val="24"/>
                <w:szCs w:val="24"/>
              </w:rPr>
            </w:pPr>
          </w:p>
        </w:tc>
        <w:tc>
          <w:tcPr>
            <w:tcW w:w="1170" w:type="dxa"/>
          </w:tcPr>
          <w:p w14:paraId="7ACC4CEF" w14:textId="0392B362"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0.0002</w:t>
            </w:r>
          </w:p>
        </w:tc>
        <w:tc>
          <w:tcPr>
            <w:tcW w:w="2510" w:type="dxa"/>
          </w:tcPr>
          <w:p w14:paraId="0AB06457" w14:textId="77777777" w:rsidR="00520304" w:rsidRDefault="00520304" w:rsidP="00520304">
            <w:pPr>
              <w:jc w:val="both"/>
              <w:rPr>
                <w:rFonts w:ascii="Times New Roman" w:eastAsia="Calibri" w:hAnsi="Times New Roman" w:cs="Times New Roman"/>
                <w:sz w:val="24"/>
                <w:szCs w:val="24"/>
              </w:rPr>
            </w:pPr>
          </w:p>
        </w:tc>
      </w:tr>
      <w:tr w:rsidR="00520304" w:rsidRPr="00E736B3" w14:paraId="239B8ACB" w14:textId="77777777" w:rsidTr="0074158D">
        <w:tc>
          <w:tcPr>
            <w:tcW w:w="3960" w:type="dxa"/>
          </w:tcPr>
          <w:p w14:paraId="3FAB6148" w14:textId="2DF87BB0"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710" w:type="dxa"/>
          </w:tcPr>
          <w:p w14:paraId="2CBFDBE7" w14:textId="7814BD62"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0.1</w:t>
            </w:r>
            <w:r w:rsidR="0046527B">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proofErr w:type="gramStart"/>
            <w:r>
              <w:rPr>
                <w:rFonts w:ascii="Times New Roman" w:eastAsia="Calibri" w:hAnsi="Times New Roman" w:cs="Times New Roman"/>
                <w:sz w:val="24"/>
                <w:szCs w:val="24"/>
              </w:rPr>
              <w:t>0.2)</w:t>
            </w:r>
            <w:r>
              <w:rPr>
                <w:rFonts w:ascii="Times New Roman" w:eastAsia="Calibri" w:hAnsi="Times New Roman" w:cs="Times New Roman"/>
                <w:sz w:val="24"/>
                <w:szCs w:val="24"/>
                <w:vertAlign w:val="superscript"/>
              </w:rPr>
              <w:t>c</w:t>
            </w:r>
            <w:proofErr w:type="gramEnd"/>
          </w:p>
        </w:tc>
        <w:tc>
          <w:tcPr>
            <w:tcW w:w="1170" w:type="dxa"/>
          </w:tcPr>
          <w:p w14:paraId="5763F11A" w14:textId="77777777" w:rsidR="00520304" w:rsidRPr="00E736B3" w:rsidRDefault="00520304" w:rsidP="00520304">
            <w:pPr>
              <w:jc w:val="both"/>
              <w:rPr>
                <w:rFonts w:ascii="Times New Roman" w:eastAsia="Calibri" w:hAnsi="Times New Roman" w:cs="Times New Roman"/>
                <w:sz w:val="24"/>
                <w:szCs w:val="24"/>
              </w:rPr>
            </w:pPr>
          </w:p>
        </w:tc>
        <w:tc>
          <w:tcPr>
            <w:tcW w:w="2510" w:type="dxa"/>
          </w:tcPr>
          <w:p w14:paraId="30255786" w14:textId="2F9DFAE3" w:rsidR="00520304" w:rsidRDefault="004250E3"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0.65</w:t>
            </w:r>
            <w:r w:rsidR="00520304">
              <w:rPr>
                <w:rFonts w:ascii="Times New Roman" w:eastAsia="Calibri" w:hAnsi="Times New Roman" w:cs="Times New Roman"/>
                <w:sz w:val="24"/>
                <w:szCs w:val="24"/>
              </w:rPr>
              <w:t xml:space="preserve"> (0.</w:t>
            </w:r>
            <w:r>
              <w:rPr>
                <w:rFonts w:ascii="Times New Roman" w:eastAsia="Calibri" w:hAnsi="Times New Roman" w:cs="Times New Roman"/>
                <w:sz w:val="24"/>
                <w:szCs w:val="24"/>
              </w:rPr>
              <w:t>38</w:t>
            </w:r>
            <w:r w:rsidR="00520304">
              <w:rPr>
                <w:rFonts w:ascii="Times New Roman" w:eastAsia="Calibri" w:hAnsi="Times New Roman" w:cs="Times New Roman"/>
                <w:sz w:val="24"/>
                <w:szCs w:val="24"/>
              </w:rPr>
              <w:t>−</w:t>
            </w:r>
            <w:r>
              <w:rPr>
                <w:rFonts w:ascii="Times New Roman" w:eastAsia="Calibri" w:hAnsi="Times New Roman" w:cs="Times New Roman"/>
                <w:sz w:val="24"/>
                <w:szCs w:val="24"/>
              </w:rPr>
              <w:t>1.13</w:t>
            </w:r>
            <w:r w:rsidR="00520304">
              <w:rPr>
                <w:rFonts w:ascii="Times New Roman" w:eastAsia="Calibri" w:hAnsi="Times New Roman" w:cs="Times New Roman"/>
                <w:sz w:val="24"/>
                <w:szCs w:val="24"/>
              </w:rPr>
              <w:t>)</w:t>
            </w:r>
          </w:p>
        </w:tc>
      </w:tr>
      <w:tr w:rsidR="00520304" w:rsidRPr="00E736B3" w14:paraId="49F617E7" w14:textId="77777777" w:rsidTr="0074158D">
        <w:tc>
          <w:tcPr>
            <w:tcW w:w="3960" w:type="dxa"/>
          </w:tcPr>
          <w:p w14:paraId="3B11AF8E" w14:textId="34708DA4"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710" w:type="dxa"/>
          </w:tcPr>
          <w:p w14:paraId="3088B3C0" w14:textId="5CF6A8BD" w:rsidR="00520304" w:rsidRPr="00E736B3" w:rsidRDefault="00520304" w:rsidP="00520304">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c</w:t>
            </w:r>
            <w:proofErr w:type="spellEnd"/>
          </w:p>
        </w:tc>
        <w:tc>
          <w:tcPr>
            <w:tcW w:w="1170" w:type="dxa"/>
          </w:tcPr>
          <w:p w14:paraId="0764AC70" w14:textId="77777777" w:rsidR="00520304" w:rsidRPr="00E736B3" w:rsidRDefault="00520304" w:rsidP="00520304">
            <w:pPr>
              <w:jc w:val="both"/>
              <w:rPr>
                <w:rFonts w:ascii="Times New Roman" w:eastAsia="Calibri" w:hAnsi="Times New Roman" w:cs="Times New Roman"/>
                <w:sz w:val="24"/>
                <w:szCs w:val="24"/>
              </w:rPr>
            </w:pPr>
          </w:p>
        </w:tc>
        <w:tc>
          <w:tcPr>
            <w:tcW w:w="2510" w:type="dxa"/>
          </w:tcPr>
          <w:p w14:paraId="3C37F671" w14:textId="42F94A5B" w:rsidR="00520304" w:rsidRDefault="004250E3"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0.58 (0.30</w:t>
            </w:r>
            <w:r w:rsidR="00520304">
              <w:rPr>
                <w:rFonts w:ascii="Times New Roman" w:eastAsia="Calibri" w:hAnsi="Times New Roman" w:cs="Times New Roman"/>
                <w:sz w:val="24"/>
                <w:szCs w:val="24"/>
              </w:rPr>
              <w:t>−</w:t>
            </w:r>
            <w:r>
              <w:rPr>
                <w:rFonts w:ascii="Times New Roman" w:eastAsia="Calibri" w:hAnsi="Times New Roman" w:cs="Times New Roman"/>
                <w:sz w:val="24"/>
                <w:szCs w:val="24"/>
              </w:rPr>
              <w:t>1.14)</w:t>
            </w:r>
          </w:p>
        </w:tc>
      </w:tr>
      <w:tr w:rsidR="00520304" w:rsidRPr="00E736B3" w14:paraId="49ADE034" w14:textId="77777777" w:rsidTr="0074158D">
        <w:tc>
          <w:tcPr>
            <w:tcW w:w="3960" w:type="dxa"/>
          </w:tcPr>
          <w:p w14:paraId="6E33EDAC" w14:textId="07B60880"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710" w:type="dxa"/>
          </w:tcPr>
          <w:p w14:paraId="5931C6A9" w14:textId="6D70C9F9"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0.9 (</w:t>
            </w:r>
            <w:proofErr w:type="gramStart"/>
            <w:r>
              <w:rPr>
                <w:rFonts w:ascii="Times New Roman" w:eastAsia="Calibri" w:hAnsi="Times New Roman" w:cs="Times New Roman"/>
                <w:sz w:val="24"/>
                <w:szCs w:val="24"/>
              </w:rPr>
              <w:t>0.2)</w:t>
            </w:r>
            <w:r>
              <w:rPr>
                <w:rFonts w:ascii="Times New Roman" w:eastAsia="Calibri" w:hAnsi="Times New Roman" w:cs="Times New Roman"/>
                <w:sz w:val="24"/>
                <w:szCs w:val="24"/>
                <w:vertAlign w:val="superscript"/>
              </w:rPr>
              <w:t>a</w:t>
            </w:r>
            <w:proofErr w:type="gramEnd"/>
          </w:p>
        </w:tc>
        <w:tc>
          <w:tcPr>
            <w:tcW w:w="1170" w:type="dxa"/>
          </w:tcPr>
          <w:p w14:paraId="659F1FE1" w14:textId="77777777" w:rsidR="00520304" w:rsidRPr="00E736B3" w:rsidRDefault="00520304" w:rsidP="00520304">
            <w:pPr>
              <w:jc w:val="both"/>
              <w:rPr>
                <w:rFonts w:ascii="Times New Roman" w:eastAsia="Calibri" w:hAnsi="Times New Roman" w:cs="Times New Roman"/>
                <w:sz w:val="24"/>
                <w:szCs w:val="24"/>
              </w:rPr>
            </w:pPr>
          </w:p>
        </w:tc>
        <w:tc>
          <w:tcPr>
            <w:tcW w:w="2510" w:type="dxa"/>
          </w:tcPr>
          <w:p w14:paraId="2496D674" w14:textId="1B014D7F" w:rsidR="00520304"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2.41 (1.39−4.18)</w:t>
            </w:r>
          </w:p>
        </w:tc>
      </w:tr>
      <w:tr w:rsidR="00520304" w:rsidRPr="00E736B3" w14:paraId="7E4180FD" w14:textId="77777777" w:rsidTr="0074158D">
        <w:tc>
          <w:tcPr>
            <w:tcW w:w="3960" w:type="dxa"/>
          </w:tcPr>
          <w:p w14:paraId="7C2DE878" w14:textId="1C06B451"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710" w:type="dxa"/>
          </w:tcPr>
          <w:p w14:paraId="083C46F2" w14:textId="48403D39"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0.3 (</w:t>
            </w:r>
            <w:proofErr w:type="gramStart"/>
            <w:r>
              <w:rPr>
                <w:rFonts w:ascii="Times New Roman" w:eastAsia="Calibri" w:hAnsi="Times New Roman" w:cs="Times New Roman"/>
                <w:sz w:val="24"/>
                <w:szCs w:val="24"/>
              </w:rPr>
              <w:t>0.2)</w:t>
            </w:r>
            <w:r>
              <w:rPr>
                <w:rFonts w:ascii="Times New Roman" w:eastAsia="Calibri" w:hAnsi="Times New Roman" w:cs="Times New Roman"/>
                <w:sz w:val="24"/>
                <w:szCs w:val="24"/>
                <w:vertAlign w:val="superscript"/>
              </w:rPr>
              <w:t>b</w:t>
            </w:r>
            <w:proofErr w:type="gramEnd"/>
          </w:p>
        </w:tc>
        <w:tc>
          <w:tcPr>
            <w:tcW w:w="1170" w:type="dxa"/>
          </w:tcPr>
          <w:p w14:paraId="0B7A756E" w14:textId="77777777" w:rsidR="00520304" w:rsidRPr="00E736B3" w:rsidRDefault="00520304" w:rsidP="00520304">
            <w:pPr>
              <w:jc w:val="both"/>
              <w:rPr>
                <w:rFonts w:ascii="Times New Roman" w:eastAsia="Calibri" w:hAnsi="Times New Roman" w:cs="Times New Roman"/>
                <w:sz w:val="24"/>
                <w:szCs w:val="24"/>
              </w:rPr>
            </w:pPr>
          </w:p>
        </w:tc>
        <w:tc>
          <w:tcPr>
            <w:tcW w:w="2510" w:type="dxa"/>
          </w:tcPr>
          <w:p w14:paraId="73F7A352" w14:textId="63799D94" w:rsidR="00520304"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1.38 (0.80−2.39)</w:t>
            </w:r>
          </w:p>
        </w:tc>
      </w:tr>
      <w:tr w:rsidR="00520304" w:rsidRPr="00E736B3" w14:paraId="651CD247" w14:textId="77777777" w:rsidTr="0074158D">
        <w:tc>
          <w:tcPr>
            <w:tcW w:w="3960" w:type="dxa"/>
          </w:tcPr>
          <w:p w14:paraId="2A95E62F" w14:textId="4B9F29DB"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5 (CON)</w:t>
            </w:r>
          </w:p>
        </w:tc>
        <w:tc>
          <w:tcPr>
            <w:tcW w:w="1710" w:type="dxa"/>
          </w:tcPr>
          <w:p w14:paraId="53AC75E9" w14:textId="34159066" w:rsidR="00520304" w:rsidRPr="00E736B3" w:rsidRDefault="00520304" w:rsidP="00520304">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bc</w:t>
            </w:r>
            <w:proofErr w:type="spellEnd"/>
          </w:p>
        </w:tc>
        <w:tc>
          <w:tcPr>
            <w:tcW w:w="1170" w:type="dxa"/>
          </w:tcPr>
          <w:p w14:paraId="1A344782" w14:textId="77777777" w:rsidR="00520304" w:rsidRPr="00E736B3" w:rsidRDefault="00520304" w:rsidP="00520304">
            <w:pPr>
              <w:jc w:val="both"/>
              <w:rPr>
                <w:rFonts w:ascii="Times New Roman" w:eastAsia="Calibri" w:hAnsi="Times New Roman" w:cs="Times New Roman"/>
                <w:sz w:val="24"/>
                <w:szCs w:val="24"/>
              </w:rPr>
            </w:pPr>
          </w:p>
        </w:tc>
        <w:tc>
          <w:tcPr>
            <w:tcW w:w="2510" w:type="dxa"/>
          </w:tcPr>
          <w:p w14:paraId="62A8143A" w14:textId="3A516ABA" w:rsidR="00520304"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520304" w:rsidRPr="00E736B3" w14:paraId="42BFB47B" w14:textId="77777777" w:rsidTr="0074158D">
        <w:tc>
          <w:tcPr>
            <w:tcW w:w="3960" w:type="dxa"/>
          </w:tcPr>
          <w:p w14:paraId="42BFB477" w14:textId="07E68A39" w:rsidR="00520304" w:rsidRPr="00E736B3" w:rsidRDefault="00F9067F"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Lactation number</w:t>
            </w:r>
          </w:p>
        </w:tc>
        <w:tc>
          <w:tcPr>
            <w:tcW w:w="1710" w:type="dxa"/>
          </w:tcPr>
          <w:p w14:paraId="42BFB478" w14:textId="77777777" w:rsidR="00520304" w:rsidRPr="00E736B3" w:rsidRDefault="00520304" w:rsidP="00520304">
            <w:pPr>
              <w:jc w:val="both"/>
              <w:rPr>
                <w:rFonts w:ascii="Times New Roman" w:eastAsia="Calibri" w:hAnsi="Times New Roman" w:cs="Times New Roman"/>
                <w:sz w:val="24"/>
                <w:szCs w:val="24"/>
              </w:rPr>
            </w:pPr>
          </w:p>
        </w:tc>
        <w:tc>
          <w:tcPr>
            <w:tcW w:w="1170" w:type="dxa"/>
          </w:tcPr>
          <w:p w14:paraId="42BFB479" w14:textId="06CB8AA5"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0.004</w:t>
            </w:r>
          </w:p>
        </w:tc>
        <w:tc>
          <w:tcPr>
            <w:tcW w:w="2510" w:type="dxa"/>
          </w:tcPr>
          <w:p w14:paraId="42BFB47A" w14:textId="77777777" w:rsidR="00520304" w:rsidRPr="00E736B3" w:rsidRDefault="00520304" w:rsidP="00520304">
            <w:pPr>
              <w:jc w:val="both"/>
              <w:rPr>
                <w:rFonts w:ascii="Times New Roman" w:eastAsia="Calibri" w:hAnsi="Times New Roman" w:cs="Times New Roman"/>
                <w:sz w:val="24"/>
                <w:szCs w:val="24"/>
              </w:rPr>
            </w:pPr>
          </w:p>
        </w:tc>
      </w:tr>
      <w:tr w:rsidR="00520304" w:rsidRPr="00E736B3" w14:paraId="42BFB480" w14:textId="77777777" w:rsidTr="0074158D">
        <w:tc>
          <w:tcPr>
            <w:tcW w:w="3960" w:type="dxa"/>
          </w:tcPr>
          <w:p w14:paraId="42BFB47C" w14:textId="1468B680" w:rsidR="00520304" w:rsidRPr="00E736B3" w:rsidRDefault="00520304" w:rsidP="00520304">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710" w:type="dxa"/>
          </w:tcPr>
          <w:p w14:paraId="42BFB47D" w14:textId="04416603"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0.8</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3</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42BFB47E" w14:textId="77777777" w:rsidR="00520304" w:rsidRPr="00E736B3" w:rsidRDefault="00520304" w:rsidP="00520304">
            <w:pPr>
              <w:jc w:val="both"/>
              <w:rPr>
                <w:rFonts w:ascii="Times New Roman" w:eastAsia="Calibri" w:hAnsi="Times New Roman" w:cs="Times New Roman"/>
                <w:sz w:val="24"/>
                <w:szCs w:val="24"/>
              </w:rPr>
            </w:pPr>
          </w:p>
        </w:tc>
        <w:tc>
          <w:tcPr>
            <w:tcW w:w="2510" w:type="dxa"/>
          </w:tcPr>
          <w:p w14:paraId="42BFB47F" w14:textId="433F8C89"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2.28</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1.37–3.78</w:t>
            </w:r>
            <w:r w:rsidRPr="00E736B3">
              <w:rPr>
                <w:rFonts w:ascii="Times New Roman" w:eastAsia="Calibri" w:hAnsi="Times New Roman" w:cs="Times New Roman"/>
                <w:sz w:val="24"/>
                <w:szCs w:val="24"/>
              </w:rPr>
              <w:t>)</w:t>
            </w:r>
          </w:p>
        </w:tc>
      </w:tr>
      <w:tr w:rsidR="00520304" w:rsidRPr="00E736B3" w14:paraId="42BFB485" w14:textId="77777777" w:rsidTr="0074158D">
        <w:tc>
          <w:tcPr>
            <w:tcW w:w="3960" w:type="dxa"/>
          </w:tcPr>
          <w:p w14:paraId="42BFB481" w14:textId="222DC458" w:rsidR="00520304" w:rsidRPr="00E736B3" w:rsidRDefault="00520304" w:rsidP="00520304">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710" w:type="dxa"/>
          </w:tcPr>
          <w:p w14:paraId="42BFB482" w14:textId="45B16CFB" w:rsidR="00520304" w:rsidRPr="00E736B3" w:rsidRDefault="00520304" w:rsidP="00520304">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3</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vertAlign w:val="superscript"/>
              </w:rPr>
              <w:t>b</w:t>
            </w:r>
            <w:proofErr w:type="gramEnd"/>
          </w:p>
        </w:tc>
        <w:tc>
          <w:tcPr>
            <w:tcW w:w="1170" w:type="dxa"/>
          </w:tcPr>
          <w:p w14:paraId="42BFB483" w14:textId="77777777" w:rsidR="00520304" w:rsidRPr="00E736B3" w:rsidRDefault="00520304" w:rsidP="00520304">
            <w:pPr>
              <w:jc w:val="both"/>
              <w:rPr>
                <w:rFonts w:ascii="Times New Roman" w:eastAsia="Calibri" w:hAnsi="Times New Roman" w:cs="Times New Roman"/>
                <w:sz w:val="24"/>
                <w:szCs w:val="24"/>
              </w:rPr>
            </w:pPr>
          </w:p>
        </w:tc>
        <w:tc>
          <w:tcPr>
            <w:tcW w:w="2510" w:type="dxa"/>
          </w:tcPr>
          <w:p w14:paraId="42BFB484" w14:textId="1689743C"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1.16</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0.67–2.01</w:t>
            </w:r>
            <w:r w:rsidRPr="00E736B3">
              <w:rPr>
                <w:rFonts w:ascii="Times New Roman" w:eastAsia="Calibri" w:hAnsi="Times New Roman" w:cs="Times New Roman"/>
                <w:sz w:val="24"/>
                <w:szCs w:val="24"/>
              </w:rPr>
              <w:t>)</w:t>
            </w:r>
          </w:p>
        </w:tc>
      </w:tr>
      <w:tr w:rsidR="00520304" w:rsidRPr="00E736B3" w14:paraId="42BFB48A" w14:textId="77777777" w:rsidTr="0074158D">
        <w:tc>
          <w:tcPr>
            <w:tcW w:w="3960" w:type="dxa"/>
          </w:tcPr>
          <w:p w14:paraId="42BFB486" w14:textId="737F9D80" w:rsidR="00520304" w:rsidRPr="00E736B3" w:rsidRDefault="00520304" w:rsidP="00520304">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 3</w:t>
            </w:r>
            <w:r w:rsidRPr="00E736B3">
              <w:rPr>
                <w:rFonts w:ascii="Times New Roman" w:eastAsia="Calibri" w:hAnsi="Times New Roman" w:cs="Times New Roman"/>
                <w:sz w:val="24"/>
                <w:szCs w:val="24"/>
                <w:vertAlign w:val="superscript"/>
              </w:rPr>
              <w:t>rd</w:t>
            </w:r>
            <w:r w:rsidRPr="00E736B3">
              <w:rPr>
                <w:rFonts w:ascii="Times New Roman" w:eastAsia="Calibri" w:hAnsi="Times New Roman" w:cs="Times New Roman"/>
                <w:sz w:val="24"/>
                <w:szCs w:val="24"/>
              </w:rPr>
              <w:t xml:space="preserve">  </w:t>
            </w:r>
          </w:p>
        </w:tc>
        <w:tc>
          <w:tcPr>
            <w:tcW w:w="1710" w:type="dxa"/>
          </w:tcPr>
          <w:p w14:paraId="42BFB487" w14:textId="468B3D58" w:rsidR="00520304" w:rsidRPr="00E736B3" w:rsidRDefault="00520304" w:rsidP="00520304">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42BFB488" w14:textId="66BD2DA3" w:rsidR="00520304" w:rsidRPr="00E736B3" w:rsidRDefault="00520304" w:rsidP="00520304">
            <w:pPr>
              <w:jc w:val="both"/>
              <w:rPr>
                <w:rFonts w:ascii="Times New Roman" w:eastAsia="Calibri" w:hAnsi="Times New Roman" w:cs="Times New Roman"/>
                <w:sz w:val="24"/>
                <w:szCs w:val="24"/>
              </w:rPr>
            </w:pPr>
          </w:p>
        </w:tc>
        <w:tc>
          <w:tcPr>
            <w:tcW w:w="2510" w:type="dxa"/>
          </w:tcPr>
          <w:p w14:paraId="42BFB489" w14:textId="577E701F"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520304" w:rsidRPr="00E736B3" w14:paraId="42BFB48F" w14:textId="77777777" w:rsidTr="0074158D">
        <w:tc>
          <w:tcPr>
            <w:tcW w:w="3960" w:type="dxa"/>
          </w:tcPr>
          <w:p w14:paraId="42BFB48B" w14:textId="6205BA1B" w:rsidR="00520304" w:rsidRPr="00E736B3" w:rsidRDefault="00520304" w:rsidP="00520304">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710" w:type="dxa"/>
          </w:tcPr>
          <w:p w14:paraId="42BFB48C" w14:textId="77777777" w:rsidR="00520304" w:rsidRPr="00E736B3" w:rsidRDefault="00520304" w:rsidP="00520304">
            <w:pPr>
              <w:jc w:val="both"/>
              <w:rPr>
                <w:rFonts w:ascii="Times New Roman" w:eastAsia="Calibri" w:hAnsi="Times New Roman" w:cs="Times New Roman"/>
                <w:sz w:val="24"/>
                <w:szCs w:val="24"/>
              </w:rPr>
            </w:pPr>
          </w:p>
        </w:tc>
        <w:tc>
          <w:tcPr>
            <w:tcW w:w="1170" w:type="dxa"/>
          </w:tcPr>
          <w:p w14:paraId="42BFB48D" w14:textId="363EEE54" w:rsidR="00520304" w:rsidRPr="00E736B3" w:rsidRDefault="00520304" w:rsidP="00520304">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0.00</w:t>
            </w:r>
            <w:r>
              <w:rPr>
                <w:rFonts w:ascii="Times New Roman" w:eastAsia="Calibri" w:hAnsi="Times New Roman" w:cs="Times New Roman"/>
                <w:sz w:val="24"/>
                <w:szCs w:val="24"/>
              </w:rPr>
              <w:t>2</w:t>
            </w:r>
          </w:p>
        </w:tc>
        <w:tc>
          <w:tcPr>
            <w:tcW w:w="2510" w:type="dxa"/>
          </w:tcPr>
          <w:p w14:paraId="42BFB48E" w14:textId="77777777" w:rsidR="00520304" w:rsidRPr="00E736B3" w:rsidRDefault="00520304" w:rsidP="00520304">
            <w:pPr>
              <w:jc w:val="both"/>
              <w:rPr>
                <w:rFonts w:ascii="Times New Roman" w:eastAsia="Calibri" w:hAnsi="Times New Roman" w:cs="Times New Roman"/>
                <w:sz w:val="24"/>
                <w:szCs w:val="24"/>
              </w:rPr>
            </w:pPr>
          </w:p>
        </w:tc>
      </w:tr>
      <w:tr w:rsidR="00520304" w:rsidRPr="00E736B3" w14:paraId="42BFB494" w14:textId="77777777" w:rsidTr="0074158D">
        <w:tc>
          <w:tcPr>
            <w:tcW w:w="3960" w:type="dxa"/>
          </w:tcPr>
          <w:p w14:paraId="42BFB490" w14:textId="6BFAABBD" w:rsidR="00520304" w:rsidRPr="00E736B3" w:rsidRDefault="00520304" w:rsidP="00520304">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710" w:type="dxa"/>
          </w:tcPr>
          <w:p w14:paraId="42BFB491" w14:textId="367B6A35" w:rsidR="00520304" w:rsidRPr="00852F55" w:rsidRDefault="00520304" w:rsidP="00520304">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9</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0.3)</w:t>
            </w:r>
            <w:r>
              <w:rPr>
                <w:rFonts w:ascii="Times New Roman" w:eastAsia="Calibri" w:hAnsi="Times New Roman" w:cs="Times New Roman"/>
                <w:sz w:val="24"/>
                <w:szCs w:val="24"/>
                <w:vertAlign w:val="superscript"/>
              </w:rPr>
              <w:t>a</w:t>
            </w:r>
            <w:proofErr w:type="gramEnd"/>
          </w:p>
        </w:tc>
        <w:tc>
          <w:tcPr>
            <w:tcW w:w="1170" w:type="dxa"/>
          </w:tcPr>
          <w:p w14:paraId="42BFB492" w14:textId="77777777" w:rsidR="00520304" w:rsidRPr="00E736B3" w:rsidRDefault="00520304" w:rsidP="00520304">
            <w:pPr>
              <w:jc w:val="both"/>
              <w:rPr>
                <w:rFonts w:ascii="Times New Roman" w:eastAsia="Calibri" w:hAnsi="Times New Roman" w:cs="Times New Roman"/>
                <w:sz w:val="24"/>
                <w:szCs w:val="24"/>
              </w:rPr>
            </w:pPr>
          </w:p>
        </w:tc>
        <w:tc>
          <w:tcPr>
            <w:tcW w:w="2510" w:type="dxa"/>
          </w:tcPr>
          <w:p w14:paraId="42BFB493" w14:textId="71A66B30"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2.46</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1.42–4.25</w:t>
            </w:r>
            <w:r w:rsidRPr="00E736B3">
              <w:rPr>
                <w:rFonts w:ascii="Times New Roman" w:eastAsia="Calibri" w:hAnsi="Times New Roman" w:cs="Times New Roman"/>
                <w:sz w:val="24"/>
                <w:szCs w:val="24"/>
              </w:rPr>
              <w:t>)</w:t>
            </w:r>
          </w:p>
        </w:tc>
      </w:tr>
      <w:tr w:rsidR="00520304" w:rsidRPr="00E736B3" w14:paraId="42BFB499" w14:textId="77777777" w:rsidTr="00C6689B">
        <w:tc>
          <w:tcPr>
            <w:tcW w:w="3960" w:type="dxa"/>
          </w:tcPr>
          <w:p w14:paraId="42BFB495" w14:textId="6D9C2274" w:rsidR="00520304" w:rsidRPr="00E736B3" w:rsidRDefault="00520304" w:rsidP="00520304">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710" w:type="dxa"/>
          </w:tcPr>
          <w:p w14:paraId="42BFB496" w14:textId="55960CC9" w:rsidR="00520304" w:rsidRPr="00852F55" w:rsidRDefault="00520304" w:rsidP="00520304">
            <w:pPr>
              <w:jc w:val="both"/>
              <w:rPr>
                <w:rFonts w:ascii="Times New Roman" w:eastAsia="Calibri" w:hAnsi="Times New Roman" w:cs="Times New Roman"/>
                <w:b/>
                <w:sz w:val="24"/>
                <w:szCs w:val="24"/>
                <w:vertAlign w:val="superscript"/>
              </w:rPr>
            </w:pPr>
            <w:r>
              <w:rPr>
                <w:rFonts w:ascii="Times New Roman" w:eastAsia="Calibri" w:hAnsi="Times New Roman" w:cs="Times New Roman"/>
                <w:sz w:val="24"/>
                <w:szCs w:val="24"/>
              </w:rPr>
              <w:t>0.7 (</w:t>
            </w:r>
            <w:proofErr w:type="gramStart"/>
            <w:r>
              <w:rPr>
                <w:rFonts w:ascii="Times New Roman" w:eastAsia="Calibri" w:hAnsi="Times New Roman" w:cs="Times New Roman"/>
                <w:sz w:val="24"/>
                <w:szCs w:val="24"/>
              </w:rPr>
              <w:t>0.3)</w:t>
            </w:r>
            <w:r>
              <w:rPr>
                <w:rFonts w:ascii="Times New Roman" w:eastAsia="Calibri" w:hAnsi="Times New Roman" w:cs="Times New Roman"/>
                <w:sz w:val="24"/>
                <w:szCs w:val="24"/>
                <w:vertAlign w:val="superscript"/>
              </w:rPr>
              <w:t>a</w:t>
            </w:r>
            <w:proofErr w:type="gramEnd"/>
          </w:p>
        </w:tc>
        <w:tc>
          <w:tcPr>
            <w:tcW w:w="1170" w:type="dxa"/>
          </w:tcPr>
          <w:p w14:paraId="42BFB497" w14:textId="77777777" w:rsidR="00520304" w:rsidRPr="00E736B3" w:rsidRDefault="00520304" w:rsidP="00520304">
            <w:pPr>
              <w:jc w:val="both"/>
              <w:rPr>
                <w:rFonts w:ascii="Times New Roman" w:eastAsia="Calibri" w:hAnsi="Times New Roman" w:cs="Times New Roman"/>
                <w:sz w:val="24"/>
                <w:szCs w:val="24"/>
              </w:rPr>
            </w:pPr>
          </w:p>
        </w:tc>
        <w:tc>
          <w:tcPr>
            <w:tcW w:w="2510" w:type="dxa"/>
          </w:tcPr>
          <w:p w14:paraId="42BFB498" w14:textId="5CBF4684"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2.06 (1.24–3.40)</w:t>
            </w:r>
          </w:p>
        </w:tc>
      </w:tr>
      <w:tr w:rsidR="00520304" w:rsidRPr="00E736B3" w14:paraId="6555FCB6" w14:textId="77777777" w:rsidTr="00C6689B">
        <w:tc>
          <w:tcPr>
            <w:tcW w:w="3960" w:type="dxa"/>
            <w:tcBorders>
              <w:bottom w:val="single" w:sz="4" w:space="0" w:color="auto"/>
            </w:tcBorders>
          </w:tcPr>
          <w:p w14:paraId="01BD122D" w14:textId="399E1EFC" w:rsidR="00520304" w:rsidRDefault="00520304" w:rsidP="00520304">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710" w:type="dxa"/>
            <w:tcBorders>
              <w:bottom w:val="single" w:sz="4" w:space="0" w:color="auto"/>
            </w:tcBorders>
          </w:tcPr>
          <w:p w14:paraId="4D6F03D7" w14:textId="02176B90" w:rsidR="00520304" w:rsidRPr="00727D40" w:rsidRDefault="00520304" w:rsidP="00520304">
            <w:pPr>
              <w:jc w:val="both"/>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Borders>
              <w:bottom w:val="single" w:sz="4" w:space="0" w:color="auto"/>
            </w:tcBorders>
          </w:tcPr>
          <w:p w14:paraId="36F3317D" w14:textId="77777777" w:rsidR="00520304" w:rsidRPr="00E736B3" w:rsidRDefault="00520304" w:rsidP="00520304">
            <w:pPr>
              <w:jc w:val="both"/>
              <w:rPr>
                <w:rFonts w:ascii="Times New Roman" w:eastAsia="Calibri" w:hAnsi="Times New Roman" w:cs="Times New Roman"/>
                <w:sz w:val="24"/>
                <w:szCs w:val="24"/>
              </w:rPr>
            </w:pPr>
          </w:p>
        </w:tc>
        <w:tc>
          <w:tcPr>
            <w:tcW w:w="2510" w:type="dxa"/>
            <w:tcBorders>
              <w:bottom w:val="single" w:sz="4" w:space="0" w:color="auto"/>
            </w:tcBorders>
          </w:tcPr>
          <w:p w14:paraId="2ABE65D9" w14:textId="578627C3" w:rsidR="00520304"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14:paraId="7174677F" w14:textId="69A369B6" w:rsidR="000A37D9" w:rsidRDefault="00A7167E"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sidR="00A518A7">
        <w:rPr>
          <w:rFonts w:ascii="Times New Roman" w:eastAsia="Calibri" w:hAnsi="Times New Roman" w:cs="Times New Roman"/>
          <w:noProof/>
          <w:sz w:val="24"/>
          <w:szCs w:val="24"/>
          <w:vertAlign w:val="superscript"/>
        </w:rPr>
        <w:t>–</w:t>
      </w:r>
      <w:r w:rsidR="009A2B5A">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Tukey-Kramer post hoc test.</w:t>
      </w:r>
    </w:p>
    <w:p w14:paraId="42BFB49A" w14:textId="31AA686A"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42BFB49B" w14:textId="77777777"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42BFB49C" w14:textId="77777777"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3</w:t>
      </w:r>
      <w:r w:rsidRPr="00E736B3">
        <w:rPr>
          <w:rFonts w:ascii="Times New Roman" w:eastAsia="Calibri" w:hAnsi="Times New Roman" w:cs="Times New Roman"/>
          <w:noProof/>
          <w:sz w:val="24"/>
          <w:szCs w:val="24"/>
        </w:rPr>
        <w:t>Adjusted odds ratio.</w:t>
      </w:r>
    </w:p>
    <w:p w14:paraId="42BFB49E" w14:textId="29988F88" w:rsidR="00E736B3" w:rsidRPr="00E736B3" w:rsidRDefault="00E736B3" w:rsidP="00E736B3">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4</w:t>
      </w:r>
      <w:r w:rsidRPr="00E736B3">
        <w:rPr>
          <w:rFonts w:ascii="Times New Roman" w:eastAsia="Calibri" w:hAnsi="Times New Roman" w:cs="Times New Roman"/>
          <w:sz w:val="24"/>
          <w:szCs w:val="24"/>
        </w:rPr>
        <w:t xml:space="preserve">Treatment consisted of 2 different </w:t>
      </w:r>
      <w:proofErr w:type="spellStart"/>
      <w:r w:rsidR="007A2942">
        <w:rPr>
          <w:rFonts w:ascii="Times New Roman" w:eastAsia="Calibri" w:hAnsi="Times New Roman" w:cs="Times New Roman"/>
          <w:sz w:val="24"/>
          <w:szCs w:val="24"/>
        </w:rPr>
        <w:t>premilking</w:t>
      </w:r>
      <w:proofErr w:type="spellEnd"/>
      <w:r w:rsidR="007A2942">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flow-responsive</w:t>
      </w:r>
      <w:r w:rsidR="00CC1C7B">
        <w:rPr>
          <w:rFonts w:ascii="Times New Roman" w:eastAsia="Calibri" w:hAnsi="Times New Roman" w:cs="Times New Roman"/>
          <w:sz w:val="24"/>
          <w:szCs w:val="24"/>
        </w:rPr>
        <w:t xml:space="preserve"> pulsation</w:t>
      </w:r>
      <w:r w:rsidRPr="00E736B3">
        <w:rPr>
          <w:rFonts w:ascii="Times New Roman" w:eastAsia="Calibri" w:hAnsi="Times New Roman" w:cs="Times New Roman"/>
          <w:sz w:val="24"/>
          <w:szCs w:val="24"/>
        </w:rPr>
        <w:t xml:space="preserve"> </w:t>
      </w:r>
      <w:r w:rsidR="00B07F55">
        <w:rPr>
          <w:rFonts w:ascii="Times New Roman" w:eastAsia="Calibri" w:hAnsi="Times New Roman" w:cs="Times New Roman"/>
          <w:sz w:val="24"/>
          <w:szCs w:val="24"/>
        </w:rPr>
        <w:t>(</w:t>
      </w:r>
      <w:r w:rsidR="0052470D">
        <w:rPr>
          <w:rFonts w:ascii="Times New Roman" w:eastAsia="Calibri" w:hAnsi="Times New Roman" w:cs="Times New Roman"/>
          <w:sz w:val="24"/>
          <w:szCs w:val="24"/>
        </w:rPr>
        <w:t>FRP</w:t>
      </w:r>
      <w:r w:rsidR="00B07F55">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 xml:space="preserve">and </w:t>
      </w:r>
      <w:r w:rsidR="00CC1C7B">
        <w:rPr>
          <w:rFonts w:ascii="Times New Roman" w:eastAsia="Calibri" w:hAnsi="Times New Roman" w:cs="Times New Roman"/>
          <w:sz w:val="24"/>
          <w:szCs w:val="24"/>
        </w:rPr>
        <w:t>conventional</w:t>
      </w:r>
      <w:r w:rsidR="00B07F55">
        <w:rPr>
          <w:rFonts w:ascii="Times New Roman" w:eastAsia="Calibri" w:hAnsi="Times New Roman" w:cs="Times New Roman"/>
          <w:sz w:val="24"/>
          <w:szCs w:val="24"/>
        </w:rPr>
        <w:t xml:space="preserve"> (CON)</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rPr>
        <w:br w:type="page"/>
      </w:r>
    </w:p>
    <w:p w14:paraId="7E390690" w14:textId="38376B52" w:rsidR="009B3758" w:rsidRPr="009B3758" w:rsidRDefault="009B3758" w:rsidP="009B3758">
      <w:pPr>
        <w:spacing w:after="0" w:line="480" w:lineRule="auto"/>
        <w:rPr>
          <w:rFonts w:ascii="Times New Roman" w:eastAsia="Calibri" w:hAnsi="Times New Roman" w:cs="Times New Roman"/>
          <w:sz w:val="24"/>
          <w:szCs w:val="24"/>
        </w:rPr>
      </w:pPr>
      <w:bookmarkStart w:id="8" w:name="_Toc148960175"/>
      <w:r w:rsidRPr="009B3758">
        <w:rPr>
          <w:rFonts w:ascii="Times New Roman" w:eastAsia="Calibri" w:hAnsi="Times New Roman" w:cs="Times New Roman"/>
          <w:b/>
          <w:bCs/>
          <w:sz w:val="24"/>
          <w:szCs w:val="24"/>
        </w:rPr>
        <w:lastRenderedPageBreak/>
        <w:t>Supplemental Table S</w:t>
      </w:r>
      <w:r w:rsidRPr="009B3758">
        <w:rPr>
          <w:rFonts w:ascii="Times New Roman" w:eastAsia="Calibri" w:hAnsi="Times New Roman" w:cs="Times New Roman"/>
          <w:b/>
          <w:bCs/>
          <w:sz w:val="24"/>
          <w:szCs w:val="24"/>
        </w:rPr>
        <w:fldChar w:fldCharType="begin"/>
      </w:r>
      <w:r w:rsidRPr="009B3758">
        <w:rPr>
          <w:rFonts w:ascii="Times New Roman" w:eastAsia="Calibri" w:hAnsi="Times New Roman" w:cs="Times New Roman"/>
          <w:b/>
          <w:bCs/>
          <w:sz w:val="24"/>
          <w:szCs w:val="24"/>
        </w:rPr>
        <w:instrText xml:space="preserve"> SEQ Supplemental_Table_S \* ARABIC </w:instrText>
      </w:r>
      <w:r w:rsidRPr="009B3758">
        <w:rPr>
          <w:rFonts w:ascii="Times New Roman" w:eastAsia="Calibri" w:hAnsi="Times New Roman" w:cs="Times New Roman"/>
          <w:b/>
          <w:bCs/>
          <w:sz w:val="24"/>
          <w:szCs w:val="24"/>
        </w:rPr>
        <w:fldChar w:fldCharType="separate"/>
      </w:r>
      <w:r w:rsidR="003A48F4">
        <w:rPr>
          <w:rFonts w:ascii="Times New Roman" w:eastAsia="Calibri" w:hAnsi="Times New Roman" w:cs="Times New Roman"/>
          <w:b/>
          <w:bCs/>
          <w:noProof/>
          <w:sz w:val="24"/>
          <w:szCs w:val="24"/>
        </w:rPr>
        <w:t>2</w:t>
      </w:r>
      <w:r w:rsidRPr="009B3758">
        <w:rPr>
          <w:rFonts w:ascii="Times New Roman" w:eastAsia="Calibri" w:hAnsi="Times New Roman" w:cs="Times New Roman"/>
          <w:b/>
          <w:bCs/>
          <w:sz w:val="24"/>
          <w:szCs w:val="24"/>
        </w:rPr>
        <w:fldChar w:fldCharType="end"/>
      </w:r>
      <w:r w:rsidRPr="009B3758">
        <w:rPr>
          <w:rFonts w:ascii="Times New Roman" w:eastAsia="Calibri" w:hAnsi="Times New Roman" w:cs="Times New Roman"/>
          <w:b/>
          <w:bCs/>
          <w:sz w:val="24"/>
          <w:szCs w:val="24"/>
        </w:rPr>
        <w:t>.</w:t>
      </w:r>
      <w:r w:rsidRPr="009B3758">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 xml:space="preserve">Multivariable general linear mixed model showing the effect of treatment, </w:t>
      </w:r>
      <w:r>
        <w:rPr>
          <w:rFonts w:ascii="Times New Roman" w:eastAsia="Calibri" w:hAnsi="Times New Roman" w:cs="Times New Roman"/>
          <w:sz w:val="24"/>
          <w:szCs w:val="24"/>
        </w:rPr>
        <w:t xml:space="preserve">period within the treatment, </w:t>
      </w:r>
      <w:r w:rsidR="00F9067F">
        <w:rPr>
          <w:rFonts w:ascii="Times New Roman" w:eastAsia="Calibri" w:hAnsi="Times New Roman" w:cs="Times New Roman"/>
          <w:sz w:val="24"/>
          <w:szCs w:val="24"/>
        </w:rPr>
        <w:t>lactation number</w:t>
      </w:r>
      <w:r w:rsidRPr="00E736B3">
        <w:rPr>
          <w:rFonts w:ascii="Times New Roman" w:eastAsia="Calibri" w:hAnsi="Times New Roman" w:cs="Times New Roman"/>
          <w:sz w:val="24"/>
          <w:szCs w:val="24"/>
        </w:rPr>
        <w:t>, stage of lactation,</w:t>
      </w:r>
      <w:r>
        <w:rPr>
          <w:rFonts w:ascii="Times New Roman" w:eastAsia="Calibri" w:hAnsi="Times New Roman" w:cs="Times New Roman"/>
          <w:sz w:val="24"/>
          <w:szCs w:val="24"/>
        </w:rPr>
        <w:t xml:space="preserve"> log</w:t>
      </w:r>
      <w:r w:rsidRPr="009B3758">
        <w:rPr>
          <w:rFonts w:ascii="Times New Roman" w:eastAsia="Calibri" w:hAnsi="Times New Roman" w:cs="Times New Roman"/>
          <w:sz w:val="24"/>
          <w:szCs w:val="24"/>
        </w:rPr>
        <w:t>10</w:t>
      </w:r>
      <w:r>
        <w:rPr>
          <w:rFonts w:ascii="Times New Roman" w:eastAsia="Calibri" w:hAnsi="Times New Roman" w:cs="Times New Roman"/>
          <w:sz w:val="24"/>
          <w:szCs w:val="24"/>
        </w:rPr>
        <w:t>-transformed somatic cell count</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proofErr w:type="spellStart"/>
      <w:r>
        <w:rPr>
          <w:rFonts w:ascii="Times New Roman" w:eastAsia="Calibri" w:hAnsi="Times New Roman" w:cs="Times New Roman"/>
          <w:sz w:val="24"/>
          <w:szCs w:val="24"/>
        </w:rPr>
        <w:t>logSCC</w:t>
      </w:r>
      <w:proofErr w:type="spellEnd"/>
      <w:r>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and milking session on milk yield (kg/session)</w:t>
      </w:r>
      <w:bookmarkEnd w:id="8"/>
      <w:r w:rsidR="00555C1F">
        <w:rPr>
          <w:rFonts w:ascii="Times New Roman" w:eastAsia="Calibri" w:hAnsi="Times New Roman" w:cs="Times New Roman"/>
          <w:sz w:val="24"/>
          <w:szCs w:val="24"/>
        </w:rPr>
        <w:t xml:space="preserve"> in Trial 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260"/>
        <w:gridCol w:w="2150"/>
      </w:tblGrid>
      <w:tr w:rsidR="00E736B3" w:rsidRPr="00E736B3" w14:paraId="42BFB4A4" w14:textId="77777777" w:rsidTr="0074158D">
        <w:tc>
          <w:tcPr>
            <w:tcW w:w="4050" w:type="dxa"/>
            <w:tcBorders>
              <w:top w:val="single" w:sz="8" w:space="0" w:color="auto"/>
              <w:bottom w:val="single" w:sz="4" w:space="0" w:color="auto"/>
            </w:tcBorders>
          </w:tcPr>
          <w:p w14:paraId="42BFB4A0" w14:textId="41FD4AE8" w:rsidR="00E736B3" w:rsidRPr="00E736B3" w:rsidRDefault="00AD5829" w:rsidP="00E736B3">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00E736B3" w:rsidRPr="00E736B3">
              <w:rPr>
                <w:rFonts w:ascii="Times New Roman" w:eastAsia="Calibri" w:hAnsi="Times New Roman" w:cs="Times New Roman"/>
                <w:sz w:val="24"/>
                <w:szCs w:val="24"/>
                <w:vertAlign w:val="superscript"/>
              </w:rPr>
              <w:t>1</w:t>
            </w:r>
          </w:p>
        </w:tc>
        <w:tc>
          <w:tcPr>
            <w:tcW w:w="1890" w:type="dxa"/>
            <w:tcBorders>
              <w:top w:val="single" w:sz="8" w:space="0" w:color="auto"/>
              <w:bottom w:val="single" w:sz="4" w:space="0" w:color="auto"/>
            </w:tcBorders>
          </w:tcPr>
          <w:p w14:paraId="42BFB4A1"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260" w:type="dxa"/>
            <w:tcBorders>
              <w:top w:val="single" w:sz="8" w:space="0" w:color="auto"/>
              <w:bottom w:val="single" w:sz="4" w:space="0" w:color="auto"/>
            </w:tcBorders>
          </w:tcPr>
          <w:p w14:paraId="42BFB4A2"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150" w:type="dxa"/>
            <w:tcBorders>
              <w:top w:val="single" w:sz="8" w:space="0" w:color="auto"/>
              <w:bottom w:val="single" w:sz="4" w:space="0" w:color="auto"/>
            </w:tcBorders>
          </w:tcPr>
          <w:p w14:paraId="42BFB4A3"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LSM (95% CI)</w:t>
            </w:r>
          </w:p>
        </w:tc>
      </w:tr>
      <w:tr w:rsidR="00E736B3" w:rsidRPr="00E736B3" w14:paraId="42BFB4A9" w14:textId="77777777" w:rsidTr="0074158D">
        <w:tc>
          <w:tcPr>
            <w:tcW w:w="4050" w:type="dxa"/>
          </w:tcPr>
          <w:p w14:paraId="42BFB4A5" w14:textId="77777777" w:rsidR="00E736B3" w:rsidRPr="00E736B3" w:rsidRDefault="00E736B3" w:rsidP="00E736B3">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3</w:t>
            </w:r>
          </w:p>
        </w:tc>
        <w:tc>
          <w:tcPr>
            <w:tcW w:w="1890" w:type="dxa"/>
          </w:tcPr>
          <w:p w14:paraId="42BFB4A6" w14:textId="77777777" w:rsidR="00E736B3" w:rsidRPr="00E736B3" w:rsidRDefault="00E736B3" w:rsidP="0087653F">
            <w:pPr>
              <w:jc w:val="both"/>
              <w:rPr>
                <w:rFonts w:ascii="Times New Roman" w:eastAsia="Calibri" w:hAnsi="Times New Roman" w:cs="Times New Roman"/>
                <w:sz w:val="24"/>
                <w:szCs w:val="24"/>
              </w:rPr>
            </w:pPr>
          </w:p>
        </w:tc>
        <w:tc>
          <w:tcPr>
            <w:tcW w:w="1260" w:type="dxa"/>
          </w:tcPr>
          <w:p w14:paraId="42BFB4A7" w14:textId="0535285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sidR="002B7FC5">
              <w:rPr>
                <w:rFonts w:ascii="Times New Roman" w:eastAsia="Calibri" w:hAnsi="Times New Roman" w:cs="Times New Roman"/>
                <w:sz w:val="24"/>
                <w:szCs w:val="24"/>
              </w:rPr>
              <w:t>99</w:t>
            </w:r>
          </w:p>
        </w:tc>
        <w:tc>
          <w:tcPr>
            <w:tcW w:w="2150" w:type="dxa"/>
          </w:tcPr>
          <w:p w14:paraId="42BFB4A8" w14:textId="77777777" w:rsidR="00E736B3" w:rsidRPr="00E736B3" w:rsidRDefault="00E736B3" w:rsidP="00E736B3">
            <w:pPr>
              <w:jc w:val="both"/>
              <w:rPr>
                <w:rFonts w:ascii="Times New Roman" w:eastAsia="Calibri" w:hAnsi="Times New Roman" w:cs="Times New Roman"/>
                <w:sz w:val="24"/>
                <w:szCs w:val="24"/>
              </w:rPr>
            </w:pPr>
          </w:p>
        </w:tc>
      </w:tr>
      <w:tr w:rsidR="00E736B3" w:rsidRPr="00E736B3" w14:paraId="42BFB4AE" w14:textId="77777777" w:rsidTr="0074158D">
        <w:tc>
          <w:tcPr>
            <w:tcW w:w="4050" w:type="dxa"/>
          </w:tcPr>
          <w:p w14:paraId="42BFB4AA" w14:textId="2F96D2B3"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FRP</w:t>
            </w:r>
          </w:p>
        </w:tc>
        <w:tc>
          <w:tcPr>
            <w:tcW w:w="1890" w:type="dxa"/>
          </w:tcPr>
          <w:p w14:paraId="42BFB4AB" w14:textId="33AD7D47" w:rsidR="00E736B3" w:rsidRPr="00E736B3" w:rsidRDefault="00E736B3" w:rsidP="0087653F">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sidR="00F05BD1">
              <w:rPr>
                <w:rFonts w:ascii="Times New Roman" w:eastAsia="Calibri" w:hAnsi="Times New Roman" w:cs="Times New Roman"/>
                <w:sz w:val="24"/>
                <w:szCs w:val="24"/>
              </w:rPr>
              <w:t>3</w:t>
            </w:r>
            <w:r w:rsidRPr="00E736B3">
              <w:rPr>
                <w:rFonts w:ascii="Times New Roman" w:eastAsia="Calibri" w:hAnsi="Times New Roman" w:cs="Times New Roman"/>
                <w:sz w:val="24"/>
                <w:szCs w:val="24"/>
              </w:rPr>
              <w:t xml:space="preserve"> (0.</w:t>
            </w:r>
            <w:r w:rsidR="00F05BD1">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p>
        </w:tc>
        <w:tc>
          <w:tcPr>
            <w:tcW w:w="1260" w:type="dxa"/>
          </w:tcPr>
          <w:p w14:paraId="42BFB4AC"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4AD" w14:textId="212E0A92"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1</w:t>
            </w:r>
            <w:r w:rsidR="002B7FC5">
              <w:rPr>
                <w:rFonts w:ascii="Times New Roman" w:eastAsia="Calibri" w:hAnsi="Times New Roman" w:cs="Times New Roman"/>
                <w:sz w:val="24"/>
                <w:szCs w:val="24"/>
              </w:rPr>
              <w:t>4</w:t>
            </w:r>
            <w:r w:rsidR="00DE62DC">
              <w:rPr>
                <w:rFonts w:ascii="Times New Roman" w:eastAsia="Calibri" w:hAnsi="Times New Roman" w:cs="Times New Roman"/>
                <w:sz w:val="24"/>
                <w:szCs w:val="24"/>
              </w:rPr>
              <w:t>.</w:t>
            </w:r>
            <w:r w:rsidR="002B7FC5">
              <w:rPr>
                <w:rFonts w:ascii="Times New Roman" w:eastAsia="Calibri" w:hAnsi="Times New Roman" w:cs="Times New Roman"/>
                <w:sz w:val="24"/>
                <w:szCs w:val="24"/>
              </w:rPr>
              <w:t>3</w:t>
            </w:r>
            <w:r w:rsidRPr="00E736B3">
              <w:rPr>
                <w:rFonts w:ascii="Times New Roman" w:eastAsia="Calibri" w:hAnsi="Times New Roman" w:cs="Times New Roman"/>
                <w:sz w:val="24"/>
                <w:szCs w:val="24"/>
              </w:rPr>
              <w:t xml:space="preserve"> (</w:t>
            </w:r>
            <w:r w:rsidR="002B7FC5">
              <w:rPr>
                <w:rFonts w:ascii="Times New Roman" w:eastAsia="Calibri" w:hAnsi="Times New Roman" w:cs="Times New Roman"/>
                <w:sz w:val="24"/>
                <w:szCs w:val="24"/>
              </w:rPr>
              <w:t>13.</w:t>
            </w:r>
            <w:r w:rsidR="00F05BD1">
              <w:rPr>
                <w:rFonts w:ascii="Times New Roman" w:eastAsia="Calibri" w:hAnsi="Times New Roman" w:cs="Times New Roman"/>
                <w:sz w:val="24"/>
                <w:szCs w:val="24"/>
              </w:rPr>
              <w:t>8</w:t>
            </w:r>
            <w:r w:rsidR="00A518A7">
              <w:rPr>
                <w:rFonts w:ascii="Times New Roman" w:eastAsia="Calibri" w:hAnsi="Times New Roman" w:cs="Times New Roman"/>
                <w:sz w:val="24"/>
                <w:szCs w:val="24"/>
              </w:rPr>
              <w:t>–</w:t>
            </w:r>
            <w:r w:rsidRPr="00E736B3">
              <w:rPr>
                <w:rFonts w:ascii="Times New Roman" w:eastAsia="Calibri" w:hAnsi="Times New Roman" w:cs="Times New Roman"/>
                <w:sz w:val="24"/>
                <w:szCs w:val="24"/>
              </w:rPr>
              <w:t>1</w:t>
            </w:r>
            <w:r w:rsidR="002B7FC5">
              <w:rPr>
                <w:rFonts w:ascii="Times New Roman" w:eastAsia="Calibri" w:hAnsi="Times New Roman" w:cs="Times New Roman"/>
                <w:sz w:val="24"/>
                <w:szCs w:val="24"/>
              </w:rPr>
              <w:t>4</w:t>
            </w:r>
            <w:r w:rsidR="003F4BD9">
              <w:rPr>
                <w:rFonts w:ascii="Times New Roman" w:eastAsia="Calibri" w:hAnsi="Times New Roman" w:cs="Times New Roman"/>
                <w:sz w:val="24"/>
                <w:szCs w:val="24"/>
              </w:rPr>
              <w:t>.</w:t>
            </w:r>
            <w:r w:rsidR="00F05BD1">
              <w:rPr>
                <w:rFonts w:ascii="Times New Roman" w:eastAsia="Calibri" w:hAnsi="Times New Roman" w:cs="Times New Roman"/>
                <w:sz w:val="24"/>
                <w:szCs w:val="24"/>
              </w:rPr>
              <w:t>7</w:t>
            </w:r>
            <w:r w:rsidRPr="00E736B3">
              <w:rPr>
                <w:rFonts w:ascii="Times New Roman" w:eastAsia="Calibri" w:hAnsi="Times New Roman" w:cs="Times New Roman"/>
                <w:sz w:val="24"/>
                <w:szCs w:val="24"/>
              </w:rPr>
              <w:t>)</w:t>
            </w:r>
          </w:p>
        </w:tc>
      </w:tr>
      <w:tr w:rsidR="00E736B3" w:rsidRPr="00E736B3" w14:paraId="42BFB4B3" w14:textId="77777777" w:rsidTr="0074158D">
        <w:tc>
          <w:tcPr>
            <w:tcW w:w="4050" w:type="dxa"/>
          </w:tcPr>
          <w:p w14:paraId="42BFB4AF" w14:textId="62223919"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7772A8">
              <w:rPr>
                <w:rFonts w:ascii="Times New Roman" w:eastAsia="Calibri" w:hAnsi="Times New Roman" w:cs="Times New Roman"/>
                <w:sz w:val="24"/>
                <w:szCs w:val="24"/>
              </w:rPr>
              <w:t>CON</w:t>
            </w:r>
          </w:p>
        </w:tc>
        <w:tc>
          <w:tcPr>
            <w:tcW w:w="1890" w:type="dxa"/>
          </w:tcPr>
          <w:p w14:paraId="42BFB4B0" w14:textId="77777777" w:rsidR="00E736B3" w:rsidRPr="00E736B3" w:rsidRDefault="00E736B3" w:rsidP="0087653F">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Referent</w:t>
            </w:r>
          </w:p>
        </w:tc>
        <w:tc>
          <w:tcPr>
            <w:tcW w:w="1260" w:type="dxa"/>
          </w:tcPr>
          <w:p w14:paraId="42BFB4B1"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4B2" w14:textId="79FCDD22"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1</w:t>
            </w:r>
            <w:r w:rsidR="002B7FC5">
              <w:rPr>
                <w:rFonts w:ascii="Times New Roman" w:eastAsia="Calibri" w:hAnsi="Times New Roman" w:cs="Times New Roman"/>
                <w:sz w:val="24"/>
                <w:szCs w:val="24"/>
              </w:rPr>
              <w:t>4.3</w:t>
            </w:r>
            <w:r w:rsidRPr="00E736B3">
              <w:rPr>
                <w:rFonts w:ascii="Times New Roman" w:eastAsia="Calibri" w:hAnsi="Times New Roman" w:cs="Times New Roman"/>
                <w:sz w:val="24"/>
                <w:szCs w:val="24"/>
              </w:rPr>
              <w:t xml:space="preserve"> (1</w:t>
            </w:r>
            <w:r w:rsidR="002B7FC5">
              <w:rPr>
                <w:rFonts w:ascii="Times New Roman" w:eastAsia="Calibri" w:hAnsi="Times New Roman" w:cs="Times New Roman"/>
                <w:sz w:val="24"/>
                <w:szCs w:val="24"/>
              </w:rPr>
              <w:t>3.</w:t>
            </w:r>
            <w:r w:rsidR="00F05BD1">
              <w:rPr>
                <w:rFonts w:ascii="Times New Roman" w:eastAsia="Calibri" w:hAnsi="Times New Roman" w:cs="Times New Roman"/>
                <w:sz w:val="24"/>
                <w:szCs w:val="24"/>
              </w:rPr>
              <w:t>8</w:t>
            </w:r>
            <w:r w:rsidR="00A518A7">
              <w:rPr>
                <w:rFonts w:ascii="Times New Roman" w:eastAsia="Calibri" w:hAnsi="Times New Roman" w:cs="Times New Roman"/>
                <w:sz w:val="24"/>
                <w:szCs w:val="24"/>
              </w:rPr>
              <w:t>–</w:t>
            </w:r>
            <w:r w:rsidR="00D10C84">
              <w:rPr>
                <w:rFonts w:ascii="Times New Roman" w:eastAsia="Calibri" w:hAnsi="Times New Roman" w:cs="Times New Roman"/>
                <w:sz w:val="24"/>
                <w:szCs w:val="24"/>
              </w:rPr>
              <w:t>1</w:t>
            </w:r>
            <w:r w:rsidR="002B7FC5">
              <w:rPr>
                <w:rFonts w:ascii="Times New Roman" w:eastAsia="Calibri" w:hAnsi="Times New Roman" w:cs="Times New Roman"/>
                <w:sz w:val="24"/>
                <w:szCs w:val="24"/>
              </w:rPr>
              <w:t>4</w:t>
            </w:r>
            <w:r w:rsidR="00D10C84">
              <w:rPr>
                <w:rFonts w:ascii="Times New Roman" w:eastAsia="Calibri" w:hAnsi="Times New Roman" w:cs="Times New Roman"/>
                <w:sz w:val="24"/>
                <w:szCs w:val="24"/>
              </w:rPr>
              <w:t>.</w:t>
            </w:r>
            <w:r w:rsidR="00F05BD1">
              <w:rPr>
                <w:rFonts w:ascii="Times New Roman" w:eastAsia="Calibri" w:hAnsi="Times New Roman" w:cs="Times New Roman"/>
                <w:sz w:val="24"/>
                <w:szCs w:val="24"/>
              </w:rPr>
              <w:t>7</w:t>
            </w:r>
            <w:r w:rsidRPr="00E736B3">
              <w:rPr>
                <w:rFonts w:ascii="Times New Roman" w:eastAsia="Calibri" w:hAnsi="Times New Roman" w:cs="Times New Roman"/>
                <w:sz w:val="24"/>
                <w:szCs w:val="24"/>
              </w:rPr>
              <w:t>)</w:t>
            </w:r>
          </w:p>
        </w:tc>
      </w:tr>
      <w:tr w:rsidR="00520304" w:rsidRPr="00E736B3" w14:paraId="1C61E53D" w14:textId="77777777" w:rsidTr="0074158D">
        <w:tc>
          <w:tcPr>
            <w:tcW w:w="4050" w:type="dxa"/>
          </w:tcPr>
          <w:p w14:paraId="209371E9" w14:textId="43A6D5F8"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890" w:type="dxa"/>
          </w:tcPr>
          <w:p w14:paraId="5385CC63" w14:textId="77777777" w:rsidR="00520304" w:rsidRPr="00E736B3" w:rsidRDefault="00520304" w:rsidP="00520304">
            <w:pPr>
              <w:jc w:val="both"/>
              <w:rPr>
                <w:rFonts w:ascii="Times New Roman" w:eastAsia="Calibri" w:hAnsi="Times New Roman" w:cs="Times New Roman"/>
                <w:sz w:val="24"/>
                <w:szCs w:val="24"/>
              </w:rPr>
            </w:pPr>
          </w:p>
        </w:tc>
        <w:tc>
          <w:tcPr>
            <w:tcW w:w="1260" w:type="dxa"/>
          </w:tcPr>
          <w:p w14:paraId="4EFEDC83" w14:textId="6F86F9CA" w:rsidR="00520304" w:rsidRPr="00E736B3" w:rsidRDefault="00F05BD1"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&lt;</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00</w:t>
            </w:r>
            <w:r w:rsidRPr="00E736B3">
              <w:rPr>
                <w:rFonts w:ascii="Times New Roman" w:eastAsia="Calibri" w:hAnsi="Times New Roman" w:cs="Times New Roman"/>
                <w:sz w:val="24"/>
                <w:szCs w:val="24"/>
              </w:rPr>
              <w:t>01</w:t>
            </w:r>
          </w:p>
        </w:tc>
        <w:tc>
          <w:tcPr>
            <w:tcW w:w="2150" w:type="dxa"/>
          </w:tcPr>
          <w:p w14:paraId="225E72AC" w14:textId="77777777" w:rsidR="00520304" w:rsidRPr="00E736B3" w:rsidRDefault="00520304" w:rsidP="00520304">
            <w:pPr>
              <w:jc w:val="both"/>
              <w:rPr>
                <w:rFonts w:ascii="Times New Roman" w:eastAsia="Calibri" w:hAnsi="Times New Roman" w:cs="Times New Roman"/>
                <w:sz w:val="24"/>
                <w:szCs w:val="24"/>
              </w:rPr>
            </w:pPr>
          </w:p>
        </w:tc>
      </w:tr>
      <w:tr w:rsidR="00520304" w:rsidRPr="00E736B3" w14:paraId="36D2CABD" w14:textId="77777777" w:rsidTr="0074158D">
        <w:tc>
          <w:tcPr>
            <w:tcW w:w="4050" w:type="dxa"/>
          </w:tcPr>
          <w:p w14:paraId="432094B2" w14:textId="1AD88FD9"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890" w:type="dxa"/>
          </w:tcPr>
          <w:p w14:paraId="53F5458F" w14:textId="1B9A8B6F"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00F05BD1">
              <w:rPr>
                <w:rFonts w:ascii="Times New Roman" w:eastAsia="Calibri" w:hAnsi="Times New Roman" w:cs="Times New Roman"/>
                <w:sz w:val="24"/>
                <w:szCs w:val="24"/>
              </w:rPr>
              <w:t>1</w:t>
            </w:r>
            <w:r w:rsidR="0046527B">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proofErr w:type="gramStart"/>
            <w:r>
              <w:rPr>
                <w:rFonts w:ascii="Times New Roman" w:eastAsia="Calibri" w:hAnsi="Times New Roman" w:cs="Times New Roman"/>
                <w:sz w:val="24"/>
                <w:szCs w:val="24"/>
              </w:rPr>
              <w:t>0.1)</w:t>
            </w:r>
            <w:r w:rsidR="00F05BD1">
              <w:rPr>
                <w:rFonts w:ascii="Times New Roman" w:eastAsia="Calibri" w:hAnsi="Times New Roman" w:cs="Times New Roman"/>
                <w:sz w:val="24"/>
                <w:szCs w:val="24"/>
                <w:vertAlign w:val="superscript"/>
              </w:rPr>
              <w:t>b</w:t>
            </w:r>
            <w:proofErr w:type="gramEnd"/>
          </w:p>
        </w:tc>
        <w:tc>
          <w:tcPr>
            <w:tcW w:w="1260" w:type="dxa"/>
          </w:tcPr>
          <w:p w14:paraId="037A5113" w14:textId="77777777" w:rsidR="00520304" w:rsidRPr="00E736B3" w:rsidRDefault="00520304" w:rsidP="00520304">
            <w:pPr>
              <w:jc w:val="both"/>
              <w:rPr>
                <w:rFonts w:ascii="Times New Roman" w:eastAsia="Calibri" w:hAnsi="Times New Roman" w:cs="Times New Roman"/>
                <w:sz w:val="24"/>
                <w:szCs w:val="24"/>
              </w:rPr>
            </w:pPr>
          </w:p>
        </w:tc>
        <w:tc>
          <w:tcPr>
            <w:tcW w:w="2150" w:type="dxa"/>
          </w:tcPr>
          <w:p w14:paraId="0684FC61" w14:textId="6B9EED65" w:rsidR="00520304" w:rsidRPr="00E736B3" w:rsidRDefault="00F05BD1"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14.3</w:t>
            </w:r>
            <w:r w:rsidR="00520304">
              <w:rPr>
                <w:rFonts w:ascii="Times New Roman" w:eastAsia="Calibri" w:hAnsi="Times New Roman" w:cs="Times New Roman"/>
                <w:sz w:val="24"/>
                <w:szCs w:val="24"/>
              </w:rPr>
              <w:t xml:space="preserve"> (</w:t>
            </w:r>
            <w:r>
              <w:rPr>
                <w:rFonts w:ascii="Times New Roman" w:eastAsia="Calibri" w:hAnsi="Times New Roman" w:cs="Times New Roman"/>
                <w:sz w:val="24"/>
                <w:szCs w:val="24"/>
              </w:rPr>
              <w:t>13.9</w:t>
            </w:r>
            <w:r w:rsidR="00520304">
              <w:rPr>
                <w:rFonts w:ascii="Times New Roman" w:eastAsia="Calibri" w:hAnsi="Times New Roman" w:cs="Times New Roman"/>
                <w:sz w:val="24"/>
                <w:szCs w:val="24"/>
              </w:rPr>
              <w:t>−</w:t>
            </w:r>
            <w:r>
              <w:rPr>
                <w:rFonts w:ascii="Times New Roman" w:eastAsia="Calibri" w:hAnsi="Times New Roman" w:cs="Times New Roman"/>
                <w:sz w:val="24"/>
                <w:szCs w:val="24"/>
              </w:rPr>
              <w:t>14.8</w:t>
            </w:r>
            <w:r w:rsidR="00520304">
              <w:rPr>
                <w:rFonts w:ascii="Times New Roman" w:eastAsia="Calibri" w:hAnsi="Times New Roman" w:cs="Times New Roman"/>
                <w:sz w:val="24"/>
                <w:szCs w:val="24"/>
              </w:rPr>
              <w:t>)</w:t>
            </w:r>
          </w:p>
        </w:tc>
      </w:tr>
      <w:tr w:rsidR="00520304" w:rsidRPr="00E736B3" w14:paraId="77F4695A" w14:textId="77777777" w:rsidTr="0074158D">
        <w:tc>
          <w:tcPr>
            <w:tcW w:w="4050" w:type="dxa"/>
          </w:tcPr>
          <w:p w14:paraId="4756344F" w14:textId="0665CE48"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890" w:type="dxa"/>
          </w:tcPr>
          <w:p w14:paraId="51218B52" w14:textId="5CC78569" w:rsidR="00520304" w:rsidRPr="00E736B3" w:rsidRDefault="00520304" w:rsidP="00520304">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260" w:type="dxa"/>
          </w:tcPr>
          <w:p w14:paraId="0EEAB3B7" w14:textId="77777777" w:rsidR="00520304" w:rsidRPr="00E736B3" w:rsidRDefault="00520304" w:rsidP="00520304">
            <w:pPr>
              <w:jc w:val="both"/>
              <w:rPr>
                <w:rFonts w:ascii="Times New Roman" w:eastAsia="Calibri" w:hAnsi="Times New Roman" w:cs="Times New Roman"/>
                <w:sz w:val="24"/>
                <w:szCs w:val="24"/>
              </w:rPr>
            </w:pPr>
          </w:p>
        </w:tc>
        <w:tc>
          <w:tcPr>
            <w:tcW w:w="2150" w:type="dxa"/>
          </w:tcPr>
          <w:p w14:paraId="5CFD2EAC" w14:textId="58BD307C" w:rsidR="00520304" w:rsidRPr="00E736B3" w:rsidRDefault="00F05BD1"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14.3 (13.8</w:t>
            </w:r>
            <w:r w:rsidR="00520304">
              <w:rPr>
                <w:rFonts w:ascii="Times New Roman" w:eastAsia="Calibri" w:hAnsi="Times New Roman" w:cs="Times New Roman"/>
                <w:sz w:val="24"/>
                <w:szCs w:val="24"/>
              </w:rPr>
              <w:t>−</w:t>
            </w:r>
            <w:r>
              <w:rPr>
                <w:rFonts w:ascii="Times New Roman" w:eastAsia="Calibri" w:hAnsi="Times New Roman" w:cs="Times New Roman"/>
                <w:sz w:val="24"/>
                <w:szCs w:val="24"/>
              </w:rPr>
              <w:t>14.7)</w:t>
            </w:r>
          </w:p>
        </w:tc>
      </w:tr>
      <w:tr w:rsidR="00520304" w:rsidRPr="00E736B3" w14:paraId="09006FEE" w14:textId="77777777" w:rsidTr="0074158D">
        <w:tc>
          <w:tcPr>
            <w:tcW w:w="4050" w:type="dxa"/>
          </w:tcPr>
          <w:p w14:paraId="093D2CA7" w14:textId="2046A02B"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890" w:type="dxa"/>
          </w:tcPr>
          <w:p w14:paraId="0AE6C116" w14:textId="2F33F6A3"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00F05BD1">
              <w:rPr>
                <w:rFonts w:ascii="Times New Roman" w:eastAsia="Calibri" w:hAnsi="Times New Roman" w:cs="Times New Roman"/>
                <w:sz w:val="24"/>
                <w:szCs w:val="24"/>
              </w:rPr>
              <w:t>6</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260" w:type="dxa"/>
          </w:tcPr>
          <w:p w14:paraId="518A283B" w14:textId="77777777" w:rsidR="00520304" w:rsidRPr="00E736B3" w:rsidRDefault="00520304" w:rsidP="00520304">
            <w:pPr>
              <w:jc w:val="both"/>
              <w:rPr>
                <w:rFonts w:ascii="Times New Roman" w:eastAsia="Calibri" w:hAnsi="Times New Roman" w:cs="Times New Roman"/>
                <w:sz w:val="24"/>
                <w:szCs w:val="24"/>
              </w:rPr>
            </w:pPr>
          </w:p>
        </w:tc>
        <w:tc>
          <w:tcPr>
            <w:tcW w:w="2150" w:type="dxa"/>
          </w:tcPr>
          <w:p w14:paraId="3C3644F6" w14:textId="3CBBDEB7" w:rsidR="00520304" w:rsidRPr="00E736B3" w:rsidRDefault="00F05BD1"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15.6</w:t>
            </w:r>
            <w:r w:rsidR="00520304">
              <w:rPr>
                <w:rFonts w:ascii="Times New Roman" w:eastAsia="Calibri" w:hAnsi="Times New Roman" w:cs="Times New Roman"/>
                <w:sz w:val="24"/>
                <w:szCs w:val="24"/>
              </w:rPr>
              <w:t xml:space="preserve"> (</w:t>
            </w:r>
            <w:r>
              <w:rPr>
                <w:rFonts w:ascii="Times New Roman" w:eastAsia="Calibri" w:hAnsi="Times New Roman" w:cs="Times New Roman"/>
                <w:sz w:val="24"/>
                <w:szCs w:val="24"/>
              </w:rPr>
              <w:t>14.1</w:t>
            </w:r>
            <w:r w:rsidR="00520304">
              <w:rPr>
                <w:rFonts w:ascii="Times New Roman" w:eastAsia="Calibri" w:hAnsi="Times New Roman" w:cs="Times New Roman"/>
                <w:sz w:val="24"/>
                <w:szCs w:val="24"/>
              </w:rPr>
              <w:t>−</w:t>
            </w:r>
            <w:r>
              <w:rPr>
                <w:rFonts w:ascii="Times New Roman" w:eastAsia="Calibri" w:hAnsi="Times New Roman" w:cs="Times New Roman"/>
                <w:sz w:val="24"/>
                <w:szCs w:val="24"/>
              </w:rPr>
              <w:t>15.0</w:t>
            </w:r>
            <w:r w:rsidR="00520304">
              <w:rPr>
                <w:rFonts w:ascii="Times New Roman" w:eastAsia="Calibri" w:hAnsi="Times New Roman" w:cs="Times New Roman"/>
                <w:sz w:val="24"/>
                <w:szCs w:val="24"/>
              </w:rPr>
              <w:t>)</w:t>
            </w:r>
          </w:p>
        </w:tc>
      </w:tr>
      <w:tr w:rsidR="00520304" w:rsidRPr="00E736B3" w14:paraId="4FA7F452" w14:textId="77777777" w:rsidTr="0074158D">
        <w:tc>
          <w:tcPr>
            <w:tcW w:w="4050" w:type="dxa"/>
          </w:tcPr>
          <w:p w14:paraId="5649E79F" w14:textId="74EE30F0"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890" w:type="dxa"/>
          </w:tcPr>
          <w:p w14:paraId="6C47AF74" w14:textId="6F7235BD"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0.4 (</w:t>
            </w:r>
            <w:proofErr w:type="gramStart"/>
            <w:r>
              <w:rPr>
                <w:rFonts w:ascii="Times New Roman" w:eastAsia="Calibri" w:hAnsi="Times New Roman" w:cs="Times New Roman"/>
                <w:sz w:val="24"/>
                <w:szCs w:val="24"/>
              </w:rPr>
              <w:t>0.1)</w:t>
            </w:r>
            <w:r w:rsidR="00F05BD1">
              <w:rPr>
                <w:rFonts w:ascii="Times New Roman" w:eastAsia="Calibri" w:hAnsi="Times New Roman" w:cs="Times New Roman"/>
                <w:sz w:val="24"/>
                <w:szCs w:val="24"/>
                <w:vertAlign w:val="superscript"/>
              </w:rPr>
              <w:t>b</w:t>
            </w:r>
            <w:proofErr w:type="gramEnd"/>
          </w:p>
        </w:tc>
        <w:tc>
          <w:tcPr>
            <w:tcW w:w="1260" w:type="dxa"/>
          </w:tcPr>
          <w:p w14:paraId="1522D62D" w14:textId="77777777" w:rsidR="00520304" w:rsidRPr="00E736B3" w:rsidRDefault="00520304" w:rsidP="00520304">
            <w:pPr>
              <w:jc w:val="both"/>
              <w:rPr>
                <w:rFonts w:ascii="Times New Roman" w:eastAsia="Calibri" w:hAnsi="Times New Roman" w:cs="Times New Roman"/>
                <w:sz w:val="24"/>
                <w:szCs w:val="24"/>
              </w:rPr>
            </w:pPr>
          </w:p>
        </w:tc>
        <w:tc>
          <w:tcPr>
            <w:tcW w:w="2150" w:type="dxa"/>
          </w:tcPr>
          <w:p w14:paraId="747F3883" w14:textId="2B85E4D9" w:rsidR="00520304" w:rsidRPr="00E736B3" w:rsidRDefault="00F05BD1"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14.3</w:t>
            </w:r>
            <w:r w:rsidR="00520304">
              <w:rPr>
                <w:rFonts w:ascii="Times New Roman" w:eastAsia="Calibri" w:hAnsi="Times New Roman" w:cs="Times New Roman"/>
                <w:sz w:val="24"/>
                <w:szCs w:val="24"/>
              </w:rPr>
              <w:t xml:space="preserve"> (</w:t>
            </w:r>
            <w:r>
              <w:rPr>
                <w:rFonts w:ascii="Times New Roman" w:eastAsia="Calibri" w:hAnsi="Times New Roman" w:cs="Times New Roman"/>
                <w:sz w:val="24"/>
                <w:szCs w:val="24"/>
              </w:rPr>
              <w:t>13.5</w:t>
            </w:r>
            <w:r w:rsidR="00520304">
              <w:rPr>
                <w:rFonts w:ascii="Times New Roman" w:eastAsia="Calibri" w:hAnsi="Times New Roman" w:cs="Times New Roman"/>
                <w:sz w:val="24"/>
                <w:szCs w:val="24"/>
              </w:rPr>
              <w:t>−</w:t>
            </w:r>
            <w:r>
              <w:rPr>
                <w:rFonts w:ascii="Times New Roman" w:eastAsia="Calibri" w:hAnsi="Times New Roman" w:cs="Times New Roman"/>
                <w:sz w:val="24"/>
                <w:szCs w:val="24"/>
              </w:rPr>
              <w:t>14.4</w:t>
            </w:r>
            <w:r w:rsidR="00520304">
              <w:rPr>
                <w:rFonts w:ascii="Times New Roman" w:eastAsia="Calibri" w:hAnsi="Times New Roman" w:cs="Times New Roman"/>
                <w:sz w:val="24"/>
                <w:szCs w:val="24"/>
              </w:rPr>
              <w:t>)</w:t>
            </w:r>
          </w:p>
        </w:tc>
      </w:tr>
      <w:tr w:rsidR="00520304" w:rsidRPr="00E736B3" w14:paraId="1215719A" w14:textId="77777777" w:rsidTr="0074158D">
        <w:tc>
          <w:tcPr>
            <w:tcW w:w="4050" w:type="dxa"/>
          </w:tcPr>
          <w:p w14:paraId="0AC9CFA6" w14:textId="3BFDD966"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5 (CON)</w:t>
            </w:r>
          </w:p>
        </w:tc>
        <w:tc>
          <w:tcPr>
            <w:tcW w:w="1890" w:type="dxa"/>
          </w:tcPr>
          <w:p w14:paraId="7B2FCE45" w14:textId="15850736" w:rsidR="00520304" w:rsidRPr="00E736B3" w:rsidRDefault="00520304" w:rsidP="00520304">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sidR="00F05BD1">
              <w:rPr>
                <w:rFonts w:ascii="Times New Roman" w:eastAsia="Calibri" w:hAnsi="Times New Roman" w:cs="Times New Roman"/>
                <w:sz w:val="24"/>
                <w:szCs w:val="24"/>
                <w:vertAlign w:val="superscript"/>
              </w:rPr>
              <w:t>c</w:t>
            </w:r>
            <w:proofErr w:type="spellEnd"/>
          </w:p>
        </w:tc>
        <w:tc>
          <w:tcPr>
            <w:tcW w:w="1260" w:type="dxa"/>
          </w:tcPr>
          <w:p w14:paraId="74092B65" w14:textId="77777777" w:rsidR="00520304" w:rsidRPr="00E736B3" w:rsidRDefault="00520304" w:rsidP="00520304">
            <w:pPr>
              <w:jc w:val="both"/>
              <w:rPr>
                <w:rFonts w:ascii="Times New Roman" w:eastAsia="Calibri" w:hAnsi="Times New Roman" w:cs="Times New Roman"/>
                <w:sz w:val="24"/>
                <w:szCs w:val="24"/>
              </w:rPr>
            </w:pPr>
          </w:p>
        </w:tc>
        <w:tc>
          <w:tcPr>
            <w:tcW w:w="2150" w:type="dxa"/>
          </w:tcPr>
          <w:p w14:paraId="1ED2A520" w14:textId="719033BD" w:rsidR="00520304" w:rsidRPr="00E736B3" w:rsidRDefault="00F05BD1"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14.0 (13.5</w:t>
            </w:r>
            <w:r w:rsidR="00520304">
              <w:rPr>
                <w:rFonts w:ascii="Times New Roman" w:eastAsia="Calibri" w:hAnsi="Times New Roman" w:cs="Times New Roman"/>
                <w:sz w:val="24"/>
                <w:szCs w:val="24"/>
              </w:rPr>
              <w:t>−</w:t>
            </w:r>
            <w:r>
              <w:rPr>
                <w:rFonts w:ascii="Times New Roman" w:eastAsia="Calibri" w:hAnsi="Times New Roman" w:cs="Times New Roman"/>
                <w:sz w:val="24"/>
                <w:szCs w:val="24"/>
              </w:rPr>
              <w:t>14.4)</w:t>
            </w:r>
          </w:p>
        </w:tc>
      </w:tr>
      <w:tr w:rsidR="00E736B3" w:rsidRPr="00E736B3" w14:paraId="42BFB4C7" w14:textId="77777777" w:rsidTr="0074158D">
        <w:tc>
          <w:tcPr>
            <w:tcW w:w="4050" w:type="dxa"/>
          </w:tcPr>
          <w:p w14:paraId="42BFB4C3" w14:textId="152512B7" w:rsidR="00E736B3" w:rsidRPr="00E736B3" w:rsidRDefault="00F9067F"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Lactation number</w:t>
            </w:r>
          </w:p>
        </w:tc>
        <w:tc>
          <w:tcPr>
            <w:tcW w:w="1890" w:type="dxa"/>
          </w:tcPr>
          <w:p w14:paraId="42BFB4C4" w14:textId="77777777" w:rsidR="00E736B3" w:rsidRPr="00E736B3" w:rsidRDefault="00E736B3" w:rsidP="0087653F">
            <w:pPr>
              <w:jc w:val="both"/>
              <w:rPr>
                <w:rFonts w:ascii="Times New Roman" w:eastAsia="Calibri" w:hAnsi="Times New Roman" w:cs="Times New Roman"/>
                <w:sz w:val="24"/>
                <w:szCs w:val="24"/>
              </w:rPr>
            </w:pPr>
          </w:p>
        </w:tc>
        <w:tc>
          <w:tcPr>
            <w:tcW w:w="1260" w:type="dxa"/>
          </w:tcPr>
          <w:p w14:paraId="42BFB4C5" w14:textId="40683003" w:rsidR="00E736B3" w:rsidRPr="00E736B3" w:rsidRDefault="001A00B1"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&lt;</w:t>
            </w:r>
            <w:r w:rsidR="00E736B3" w:rsidRPr="00E736B3">
              <w:rPr>
                <w:rFonts w:ascii="Times New Roman" w:eastAsia="Calibri" w:hAnsi="Times New Roman" w:cs="Times New Roman"/>
                <w:sz w:val="24"/>
                <w:szCs w:val="24"/>
              </w:rPr>
              <w:t>0.</w:t>
            </w:r>
            <w:r>
              <w:rPr>
                <w:rFonts w:ascii="Times New Roman" w:eastAsia="Calibri" w:hAnsi="Times New Roman" w:cs="Times New Roman"/>
                <w:sz w:val="24"/>
                <w:szCs w:val="24"/>
              </w:rPr>
              <w:t>00</w:t>
            </w:r>
            <w:r w:rsidR="00E736B3" w:rsidRPr="00E736B3">
              <w:rPr>
                <w:rFonts w:ascii="Times New Roman" w:eastAsia="Calibri" w:hAnsi="Times New Roman" w:cs="Times New Roman"/>
                <w:sz w:val="24"/>
                <w:szCs w:val="24"/>
              </w:rPr>
              <w:t>01</w:t>
            </w:r>
          </w:p>
        </w:tc>
        <w:tc>
          <w:tcPr>
            <w:tcW w:w="2150" w:type="dxa"/>
          </w:tcPr>
          <w:p w14:paraId="42BFB4C6" w14:textId="77777777" w:rsidR="00E736B3" w:rsidRPr="00E736B3" w:rsidRDefault="00E736B3" w:rsidP="00E736B3">
            <w:pPr>
              <w:jc w:val="both"/>
              <w:rPr>
                <w:rFonts w:ascii="Times New Roman" w:eastAsia="Calibri" w:hAnsi="Times New Roman" w:cs="Times New Roman"/>
                <w:sz w:val="24"/>
                <w:szCs w:val="24"/>
              </w:rPr>
            </w:pPr>
          </w:p>
        </w:tc>
      </w:tr>
      <w:tr w:rsidR="00E736B3" w:rsidRPr="00E736B3" w14:paraId="42BFB4CC" w14:textId="77777777" w:rsidTr="0074158D">
        <w:tc>
          <w:tcPr>
            <w:tcW w:w="4050" w:type="dxa"/>
          </w:tcPr>
          <w:p w14:paraId="42BFB4C8"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890" w:type="dxa"/>
          </w:tcPr>
          <w:p w14:paraId="42BFB4C9" w14:textId="4EC45328" w:rsidR="00E736B3" w:rsidRPr="00E736B3" w:rsidRDefault="00483BF3" w:rsidP="0087653F">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00190490">
              <w:rPr>
                <w:rFonts w:ascii="Times New Roman" w:eastAsia="Calibri" w:hAnsi="Times New Roman" w:cs="Times New Roman"/>
                <w:sz w:val="24"/>
                <w:szCs w:val="24"/>
              </w:rPr>
              <w:t>3.</w:t>
            </w:r>
            <w:r w:rsidR="002B7FC5">
              <w:rPr>
                <w:rFonts w:ascii="Times New Roman" w:eastAsia="Calibri" w:hAnsi="Times New Roman" w:cs="Times New Roman"/>
                <w:sz w:val="24"/>
                <w:szCs w:val="24"/>
              </w:rPr>
              <w:t>6</w:t>
            </w:r>
            <w:r w:rsidR="00E736B3" w:rsidRPr="00E736B3">
              <w:rPr>
                <w:rFonts w:ascii="Times New Roman" w:eastAsia="Calibri" w:hAnsi="Times New Roman" w:cs="Times New Roman"/>
                <w:sz w:val="24"/>
                <w:szCs w:val="24"/>
              </w:rPr>
              <w:t xml:space="preserve"> (</w:t>
            </w:r>
            <w:proofErr w:type="gramStart"/>
            <w:r w:rsidR="00E736B3" w:rsidRPr="00E736B3">
              <w:rPr>
                <w:rFonts w:ascii="Times New Roman" w:eastAsia="Calibri" w:hAnsi="Times New Roman" w:cs="Times New Roman"/>
                <w:sz w:val="24"/>
                <w:szCs w:val="24"/>
              </w:rPr>
              <w:t>0.</w:t>
            </w:r>
            <w:r w:rsidR="002B7FC5">
              <w:rPr>
                <w:rFonts w:ascii="Times New Roman" w:eastAsia="Calibri" w:hAnsi="Times New Roman" w:cs="Times New Roman"/>
                <w:sz w:val="24"/>
                <w:szCs w:val="24"/>
              </w:rPr>
              <w:t>5</w:t>
            </w:r>
            <w:r w:rsidR="00E736B3" w:rsidRPr="00E736B3">
              <w:rPr>
                <w:rFonts w:ascii="Times New Roman" w:eastAsia="Calibri" w:hAnsi="Times New Roman" w:cs="Times New Roman"/>
                <w:sz w:val="24"/>
                <w:szCs w:val="24"/>
              </w:rPr>
              <w:t>)</w:t>
            </w:r>
            <w:r w:rsidR="001400D9">
              <w:rPr>
                <w:rFonts w:ascii="Times New Roman" w:eastAsia="Calibri" w:hAnsi="Times New Roman" w:cs="Times New Roman"/>
                <w:sz w:val="24"/>
                <w:szCs w:val="24"/>
                <w:vertAlign w:val="superscript"/>
              </w:rPr>
              <w:t>b</w:t>
            </w:r>
            <w:proofErr w:type="gramEnd"/>
          </w:p>
        </w:tc>
        <w:tc>
          <w:tcPr>
            <w:tcW w:w="1260" w:type="dxa"/>
          </w:tcPr>
          <w:p w14:paraId="42BFB4CA"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4CB" w14:textId="7A4D9273"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1</w:t>
            </w:r>
            <w:r w:rsidR="002B7FC5">
              <w:rPr>
                <w:rFonts w:ascii="Times New Roman" w:eastAsia="Calibri" w:hAnsi="Times New Roman" w:cs="Times New Roman"/>
                <w:sz w:val="24"/>
                <w:szCs w:val="24"/>
              </w:rPr>
              <w:t>2.1</w:t>
            </w:r>
            <w:r w:rsidRPr="00E736B3">
              <w:rPr>
                <w:rFonts w:ascii="Times New Roman" w:eastAsia="Calibri" w:hAnsi="Times New Roman" w:cs="Times New Roman"/>
                <w:sz w:val="24"/>
                <w:szCs w:val="24"/>
              </w:rPr>
              <w:t xml:space="preserve"> (1</w:t>
            </w:r>
            <w:r w:rsidR="002B7FC5">
              <w:rPr>
                <w:rFonts w:ascii="Times New Roman" w:eastAsia="Calibri" w:hAnsi="Times New Roman" w:cs="Times New Roman"/>
                <w:sz w:val="24"/>
                <w:szCs w:val="24"/>
              </w:rPr>
              <w:t>1.4</w:t>
            </w:r>
            <w:r w:rsidR="00A518A7">
              <w:rPr>
                <w:rFonts w:ascii="Times New Roman" w:eastAsia="Calibri" w:hAnsi="Times New Roman" w:cs="Times New Roman"/>
                <w:sz w:val="24"/>
                <w:szCs w:val="24"/>
              </w:rPr>
              <w:t>–</w:t>
            </w:r>
            <w:r w:rsidR="00FF5D83">
              <w:rPr>
                <w:rFonts w:ascii="Times New Roman" w:eastAsia="Calibri" w:hAnsi="Times New Roman" w:cs="Times New Roman"/>
                <w:sz w:val="24"/>
                <w:szCs w:val="24"/>
              </w:rPr>
              <w:t>1</w:t>
            </w:r>
            <w:r w:rsidR="002B7FC5">
              <w:rPr>
                <w:rFonts w:ascii="Times New Roman" w:eastAsia="Calibri" w:hAnsi="Times New Roman" w:cs="Times New Roman"/>
                <w:sz w:val="24"/>
                <w:szCs w:val="24"/>
              </w:rPr>
              <w:t>2.</w:t>
            </w:r>
            <w:r w:rsidR="00F05BD1">
              <w:rPr>
                <w:rFonts w:ascii="Times New Roman" w:eastAsia="Calibri" w:hAnsi="Times New Roman" w:cs="Times New Roman"/>
                <w:sz w:val="24"/>
                <w:szCs w:val="24"/>
              </w:rPr>
              <w:t>8</w:t>
            </w:r>
            <w:r w:rsidRPr="00E736B3">
              <w:rPr>
                <w:rFonts w:ascii="Times New Roman" w:eastAsia="Calibri" w:hAnsi="Times New Roman" w:cs="Times New Roman"/>
                <w:sz w:val="24"/>
                <w:szCs w:val="24"/>
              </w:rPr>
              <w:t>)</w:t>
            </w:r>
          </w:p>
        </w:tc>
      </w:tr>
      <w:tr w:rsidR="00E736B3" w:rsidRPr="00E736B3" w14:paraId="42BFB4D1" w14:textId="77777777" w:rsidTr="0074158D">
        <w:tc>
          <w:tcPr>
            <w:tcW w:w="4050" w:type="dxa"/>
          </w:tcPr>
          <w:p w14:paraId="42BFB4CD"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890" w:type="dxa"/>
          </w:tcPr>
          <w:p w14:paraId="42BFB4CE" w14:textId="426E4CDD" w:rsidR="00E736B3" w:rsidRPr="00E736B3" w:rsidRDefault="00483BF3" w:rsidP="0087653F">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00E736B3" w:rsidRPr="00E736B3">
              <w:rPr>
                <w:rFonts w:ascii="Times New Roman" w:eastAsia="Calibri" w:hAnsi="Times New Roman" w:cs="Times New Roman"/>
                <w:sz w:val="24"/>
                <w:szCs w:val="24"/>
              </w:rPr>
              <w:t>0.</w:t>
            </w:r>
            <w:r w:rsidR="002B7FC5">
              <w:rPr>
                <w:rFonts w:ascii="Times New Roman" w:eastAsia="Calibri" w:hAnsi="Times New Roman" w:cs="Times New Roman"/>
                <w:sz w:val="24"/>
                <w:szCs w:val="24"/>
              </w:rPr>
              <w:t>7</w:t>
            </w:r>
            <w:r w:rsidR="00E736B3" w:rsidRPr="00E736B3">
              <w:rPr>
                <w:rFonts w:ascii="Times New Roman" w:eastAsia="Calibri" w:hAnsi="Times New Roman" w:cs="Times New Roman"/>
                <w:sz w:val="24"/>
                <w:szCs w:val="24"/>
              </w:rPr>
              <w:t xml:space="preserve"> (</w:t>
            </w:r>
            <w:proofErr w:type="gramStart"/>
            <w:r w:rsidR="00E736B3" w:rsidRPr="00E736B3">
              <w:rPr>
                <w:rFonts w:ascii="Times New Roman" w:eastAsia="Calibri" w:hAnsi="Times New Roman" w:cs="Times New Roman"/>
                <w:sz w:val="24"/>
                <w:szCs w:val="24"/>
              </w:rPr>
              <w:t>0.</w:t>
            </w:r>
            <w:r w:rsidR="002B7FC5">
              <w:rPr>
                <w:rFonts w:ascii="Times New Roman" w:eastAsia="Calibri" w:hAnsi="Times New Roman" w:cs="Times New Roman"/>
                <w:sz w:val="24"/>
                <w:szCs w:val="24"/>
              </w:rPr>
              <w:t>5</w:t>
            </w:r>
            <w:r w:rsidR="00E736B3" w:rsidRPr="00E736B3">
              <w:rPr>
                <w:rFonts w:ascii="Times New Roman" w:eastAsia="Calibri" w:hAnsi="Times New Roman" w:cs="Times New Roman"/>
                <w:sz w:val="24"/>
                <w:szCs w:val="24"/>
              </w:rPr>
              <w:t>)</w:t>
            </w:r>
            <w:r w:rsidR="001400D9">
              <w:rPr>
                <w:rFonts w:ascii="Times New Roman" w:eastAsia="Calibri" w:hAnsi="Times New Roman" w:cs="Times New Roman"/>
                <w:sz w:val="24"/>
                <w:szCs w:val="24"/>
                <w:vertAlign w:val="superscript"/>
              </w:rPr>
              <w:t>a</w:t>
            </w:r>
            <w:proofErr w:type="gramEnd"/>
          </w:p>
        </w:tc>
        <w:tc>
          <w:tcPr>
            <w:tcW w:w="1260" w:type="dxa"/>
          </w:tcPr>
          <w:p w14:paraId="42BFB4CF"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4D0" w14:textId="77ED2B1A"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1</w:t>
            </w:r>
            <w:r w:rsidR="002B7FC5">
              <w:rPr>
                <w:rFonts w:ascii="Times New Roman" w:eastAsia="Calibri" w:hAnsi="Times New Roman" w:cs="Times New Roman"/>
                <w:sz w:val="24"/>
                <w:szCs w:val="24"/>
              </w:rPr>
              <w:t>5</w:t>
            </w:r>
            <w:r w:rsidR="005E399C">
              <w:rPr>
                <w:rFonts w:ascii="Times New Roman" w:eastAsia="Calibri" w:hAnsi="Times New Roman" w:cs="Times New Roman"/>
                <w:sz w:val="24"/>
                <w:szCs w:val="24"/>
              </w:rPr>
              <w:t>.0</w:t>
            </w:r>
            <w:r w:rsidRPr="00E736B3">
              <w:rPr>
                <w:rFonts w:ascii="Times New Roman" w:eastAsia="Calibri" w:hAnsi="Times New Roman" w:cs="Times New Roman"/>
                <w:sz w:val="24"/>
                <w:szCs w:val="24"/>
              </w:rPr>
              <w:t xml:space="preserve"> (1</w:t>
            </w:r>
            <w:r w:rsidR="002B7FC5">
              <w:rPr>
                <w:rFonts w:ascii="Times New Roman" w:eastAsia="Calibri" w:hAnsi="Times New Roman" w:cs="Times New Roman"/>
                <w:sz w:val="24"/>
                <w:szCs w:val="24"/>
              </w:rPr>
              <w:t>4</w:t>
            </w:r>
            <w:r w:rsidR="001D07B8">
              <w:rPr>
                <w:rFonts w:ascii="Times New Roman" w:eastAsia="Calibri" w:hAnsi="Times New Roman" w:cs="Times New Roman"/>
                <w:sz w:val="24"/>
                <w:szCs w:val="24"/>
              </w:rPr>
              <w:t>.</w:t>
            </w:r>
            <w:r w:rsidR="007D4EAF">
              <w:rPr>
                <w:rFonts w:ascii="Times New Roman" w:eastAsia="Calibri" w:hAnsi="Times New Roman" w:cs="Times New Roman"/>
                <w:sz w:val="24"/>
                <w:szCs w:val="24"/>
              </w:rPr>
              <w:t>2</w:t>
            </w:r>
            <w:r w:rsidR="00A518A7">
              <w:rPr>
                <w:rFonts w:ascii="Times New Roman" w:eastAsia="Calibri" w:hAnsi="Times New Roman" w:cs="Times New Roman"/>
                <w:sz w:val="24"/>
                <w:szCs w:val="24"/>
              </w:rPr>
              <w:t>–</w:t>
            </w:r>
            <w:r w:rsidR="001D07B8">
              <w:rPr>
                <w:rFonts w:ascii="Times New Roman" w:eastAsia="Calibri" w:hAnsi="Times New Roman" w:cs="Times New Roman"/>
                <w:sz w:val="24"/>
                <w:szCs w:val="24"/>
              </w:rPr>
              <w:t>1</w:t>
            </w:r>
            <w:r w:rsidR="002B7FC5">
              <w:rPr>
                <w:rFonts w:ascii="Times New Roman" w:eastAsia="Calibri" w:hAnsi="Times New Roman" w:cs="Times New Roman"/>
                <w:sz w:val="24"/>
                <w:szCs w:val="24"/>
              </w:rPr>
              <w:t>5</w:t>
            </w:r>
            <w:r w:rsidR="001D07B8">
              <w:rPr>
                <w:rFonts w:ascii="Times New Roman" w:eastAsia="Calibri" w:hAnsi="Times New Roman" w:cs="Times New Roman"/>
                <w:sz w:val="24"/>
                <w:szCs w:val="24"/>
              </w:rPr>
              <w:t>.</w:t>
            </w:r>
            <w:r w:rsidR="007D4EAF">
              <w:rPr>
                <w:rFonts w:ascii="Times New Roman" w:eastAsia="Calibri" w:hAnsi="Times New Roman" w:cs="Times New Roman"/>
                <w:sz w:val="24"/>
                <w:szCs w:val="24"/>
              </w:rPr>
              <w:t>9</w:t>
            </w:r>
            <w:r w:rsidRPr="00E736B3">
              <w:rPr>
                <w:rFonts w:ascii="Times New Roman" w:eastAsia="Calibri" w:hAnsi="Times New Roman" w:cs="Times New Roman"/>
                <w:sz w:val="24"/>
                <w:szCs w:val="24"/>
              </w:rPr>
              <w:t>)</w:t>
            </w:r>
          </w:p>
        </w:tc>
      </w:tr>
      <w:tr w:rsidR="00E736B3" w:rsidRPr="00E736B3" w14:paraId="42BFB4D6" w14:textId="77777777" w:rsidTr="0074158D">
        <w:tc>
          <w:tcPr>
            <w:tcW w:w="4050" w:type="dxa"/>
          </w:tcPr>
          <w:p w14:paraId="42BFB4D2"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3</w:t>
            </w:r>
            <w:r w:rsidRPr="00E736B3">
              <w:rPr>
                <w:rFonts w:ascii="Times New Roman" w:eastAsia="Calibri" w:hAnsi="Times New Roman" w:cs="Times New Roman"/>
                <w:sz w:val="24"/>
                <w:szCs w:val="24"/>
                <w:vertAlign w:val="superscript"/>
              </w:rPr>
              <w:t>rd</w:t>
            </w:r>
            <w:r w:rsidRPr="00E736B3">
              <w:rPr>
                <w:rFonts w:ascii="Times New Roman" w:eastAsia="Calibri" w:hAnsi="Times New Roman" w:cs="Times New Roman"/>
                <w:sz w:val="24"/>
                <w:szCs w:val="24"/>
              </w:rPr>
              <w:t xml:space="preserve">  </w:t>
            </w:r>
          </w:p>
        </w:tc>
        <w:tc>
          <w:tcPr>
            <w:tcW w:w="1890" w:type="dxa"/>
          </w:tcPr>
          <w:p w14:paraId="42BFB4D3" w14:textId="0FE0C52B" w:rsidR="00E736B3" w:rsidRPr="00E736B3" w:rsidRDefault="00E736B3" w:rsidP="0087653F">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proofErr w:type="spellStart"/>
            <w:r w:rsidRPr="00E736B3">
              <w:rPr>
                <w:rFonts w:ascii="Times New Roman" w:eastAsia="Calibri" w:hAnsi="Times New Roman" w:cs="Times New Roman"/>
                <w:sz w:val="24"/>
                <w:szCs w:val="24"/>
              </w:rPr>
              <w:t>Referent</w:t>
            </w:r>
            <w:r w:rsidR="001400D9">
              <w:rPr>
                <w:rFonts w:ascii="Times New Roman" w:eastAsia="Calibri" w:hAnsi="Times New Roman" w:cs="Times New Roman"/>
                <w:sz w:val="24"/>
                <w:szCs w:val="24"/>
                <w:vertAlign w:val="superscript"/>
              </w:rPr>
              <w:t>a</w:t>
            </w:r>
            <w:proofErr w:type="spellEnd"/>
          </w:p>
        </w:tc>
        <w:tc>
          <w:tcPr>
            <w:tcW w:w="1260" w:type="dxa"/>
          </w:tcPr>
          <w:p w14:paraId="42BFB4D4"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4D5" w14:textId="2E6836AD"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1</w:t>
            </w:r>
            <w:r w:rsidR="002B7FC5">
              <w:rPr>
                <w:rFonts w:ascii="Times New Roman" w:eastAsia="Calibri" w:hAnsi="Times New Roman" w:cs="Times New Roman"/>
                <w:sz w:val="24"/>
                <w:szCs w:val="24"/>
              </w:rPr>
              <w:t>5.7</w:t>
            </w:r>
            <w:r w:rsidRPr="00E736B3">
              <w:rPr>
                <w:rFonts w:ascii="Times New Roman" w:eastAsia="Calibri" w:hAnsi="Times New Roman" w:cs="Times New Roman"/>
                <w:sz w:val="24"/>
                <w:szCs w:val="24"/>
              </w:rPr>
              <w:t xml:space="preserve"> (1</w:t>
            </w:r>
            <w:r w:rsidR="00D75DC9">
              <w:rPr>
                <w:rFonts w:ascii="Times New Roman" w:eastAsia="Calibri" w:hAnsi="Times New Roman" w:cs="Times New Roman"/>
                <w:sz w:val="24"/>
                <w:szCs w:val="24"/>
              </w:rPr>
              <w:t>5.</w:t>
            </w:r>
            <w:r w:rsidR="002B7FC5">
              <w:rPr>
                <w:rFonts w:ascii="Times New Roman" w:eastAsia="Calibri" w:hAnsi="Times New Roman" w:cs="Times New Roman"/>
                <w:sz w:val="24"/>
                <w:szCs w:val="24"/>
              </w:rPr>
              <w:t>0</w:t>
            </w:r>
            <w:r w:rsidR="00A518A7">
              <w:rPr>
                <w:rFonts w:ascii="Times New Roman" w:eastAsia="Calibri" w:hAnsi="Times New Roman" w:cs="Times New Roman"/>
                <w:sz w:val="24"/>
                <w:szCs w:val="24"/>
              </w:rPr>
              <w:t>–</w:t>
            </w:r>
            <w:r w:rsidR="00D75DC9">
              <w:rPr>
                <w:rFonts w:ascii="Times New Roman" w:eastAsia="Calibri" w:hAnsi="Times New Roman" w:cs="Times New Roman"/>
                <w:sz w:val="24"/>
                <w:szCs w:val="24"/>
              </w:rPr>
              <w:t>1</w:t>
            </w:r>
            <w:r w:rsidR="002B7FC5">
              <w:rPr>
                <w:rFonts w:ascii="Times New Roman" w:eastAsia="Calibri" w:hAnsi="Times New Roman" w:cs="Times New Roman"/>
                <w:sz w:val="24"/>
                <w:szCs w:val="24"/>
              </w:rPr>
              <w:t>6</w:t>
            </w:r>
            <w:r w:rsidR="00D75DC9">
              <w:rPr>
                <w:rFonts w:ascii="Times New Roman" w:eastAsia="Calibri" w:hAnsi="Times New Roman" w:cs="Times New Roman"/>
                <w:sz w:val="24"/>
                <w:szCs w:val="24"/>
              </w:rPr>
              <w:t>.4</w:t>
            </w:r>
            <w:r w:rsidRPr="00E736B3">
              <w:rPr>
                <w:rFonts w:ascii="Times New Roman" w:eastAsia="Calibri" w:hAnsi="Times New Roman" w:cs="Times New Roman"/>
                <w:sz w:val="24"/>
                <w:szCs w:val="24"/>
              </w:rPr>
              <w:t>)</w:t>
            </w:r>
          </w:p>
        </w:tc>
      </w:tr>
      <w:tr w:rsidR="00E736B3" w:rsidRPr="00E736B3" w14:paraId="42BFB4DB" w14:textId="77777777" w:rsidTr="0074158D">
        <w:tc>
          <w:tcPr>
            <w:tcW w:w="4050" w:type="dxa"/>
          </w:tcPr>
          <w:p w14:paraId="42BFB4D7"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890" w:type="dxa"/>
          </w:tcPr>
          <w:p w14:paraId="42BFB4D8" w14:textId="77777777" w:rsidR="00E736B3" w:rsidRPr="00E736B3" w:rsidRDefault="00E736B3" w:rsidP="0087653F">
            <w:pPr>
              <w:jc w:val="both"/>
              <w:rPr>
                <w:rFonts w:ascii="Times New Roman" w:eastAsia="Calibri" w:hAnsi="Times New Roman" w:cs="Times New Roman"/>
                <w:sz w:val="24"/>
                <w:szCs w:val="24"/>
              </w:rPr>
            </w:pPr>
          </w:p>
        </w:tc>
        <w:tc>
          <w:tcPr>
            <w:tcW w:w="1260" w:type="dxa"/>
          </w:tcPr>
          <w:p w14:paraId="42BFB4D9"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42BFB4DA" w14:textId="77777777" w:rsidR="00E736B3" w:rsidRPr="00E736B3" w:rsidRDefault="00E736B3" w:rsidP="00E736B3">
            <w:pPr>
              <w:jc w:val="both"/>
              <w:rPr>
                <w:rFonts w:ascii="Times New Roman" w:eastAsia="Calibri" w:hAnsi="Times New Roman" w:cs="Times New Roman"/>
                <w:sz w:val="24"/>
                <w:szCs w:val="24"/>
              </w:rPr>
            </w:pPr>
          </w:p>
        </w:tc>
      </w:tr>
      <w:tr w:rsidR="00E736B3" w:rsidRPr="00E736B3" w14:paraId="42BFB4E0" w14:textId="77777777" w:rsidTr="0074158D">
        <w:tc>
          <w:tcPr>
            <w:tcW w:w="4050" w:type="dxa"/>
          </w:tcPr>
          <w:p w14:paraId="42BFB4DC"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890" w:type="dxa"/>
          </w:tcPr>
          <w:p w14:paraId="42BFB4DD" w14:textId="2806170A" w:rsidR="00E736B3" w:rsidRPr="00E736B3" w:rsidRDefault="00E736B3" w:rsidP="0087653F">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r w:rsidR="00C15364">
              <w:rPr>
                <w:rFonts w:ascii="Times New Roman" w:eastAsia="Calibri" w:hAnsi="Times New Roman" w:cs="Times New Roman"/>
                <w:sz w:val="24"/>
                <w:szCs w:val="24"/>
              </w:rPr>
              <w:t>2</w:t>
            </w:r>
            <w:r w:rsidR="00ED0DD2">
              <w:rPr>
                <w:rFonts w:ascii="Times New Roman" w:eastAsia="Calibri" w:hAnsi="Times New Roman" w:cs="Times New Roman"/>
                <w:sz w:val="24"/>
                <w:szCs w:val="24"/>
              </w:rPr>
              <w:t>.</w:t>
            </w:r>
            <w:r w:rsidR="00D1387D">
              <w:rPr>
                <w:rFonts w:ascii="Times New Roman" w:eastAsia="Calibri" w:hAnsi="Times New Roman" w:cs="Times New Roman"/>
                <w:sz w:val="24"/>
                <w:szCs w:val="24"/>
              </w:rPr>
              <w:t>6</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sidR="00C15364">
              <w:rPr>
                <w:rFonts w:ascii="Times New Roman" w:eastAsia="Calibri" w:hAnsi="Times New Roman" w:cs="Times New Roman"/>
                <w:sz w:val="24"/>
                <w:szCs w:val="24"/>
              </w:rPr>
              <w:t>5</w:t>
            </w:r>
            <w:r w:rsidRPr="00E736B3">
              <w:rPr>
                <w:rFonts w:ascii="Times New Roman" w:eastAsia="Calibri" w:hAnsi="Times New Roman" w:cs="Times New Roman"/>
                <w:sz w:val="24"/>
                <w:szCs w:val="24"/>
              </w:rPr>
              <w:t>)</w:t>
            </w:r>
            <w:r w:rsidR="001400D9">
              <w:rPr>
                <w:rFonts w:ascii="Times New Roman" w:eastAsia="Calibri" w:hAnsi="Times New Roman" w:cs="Times New Roman"/>
                <w:sz w:val="24"/>
                <w:szCs w:val="24"/>
                <w:vertAlign w:val="superscript"/>
              </w:rPr>
              <w:t>a</w:t>
            </w:r>
            <w:proofErr w:type="gramEnd"/>
          </w:p>
        </w:tc>
        <w:tc>
          <w:tcPr>
            <w:tcW w:w="1260" w:type="dxa"/>
          </w:tcPr>
          <w:p w14:paraId="42BFB4DE"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4DF" w14:textId="2B56C34B" w:rsidR="00E736B3" w:rsidRPr="00E736B3" w:rsidRDefault="0049518D"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C15364">
              <w:rPr>
                <w:rFonts w:ascii="Times New Roman" w:eastAsia="Calibri" w:hAnsi="Times New Roman" w:cs="Times New Roman"/>
                <w:sz w:val="24"/>
                <w:szCs w:val="24"/>
              </w:rPr>
              <w:t>5.4</w:t>
            </w:r>
            <w:r w:rsidR="00E736B3" w:rsidRPr="00E736B3">
              <w:rPr>
                <w:rFonts w:ascii="Times New Roman" w:eastAsia="Calibri" w:hAnsi="Times New Roman" w:cs="Times New Roman"/>
                <w:sz w:val="24"/>
                <w:szCs w:val="24"/>
              </w:rPr>
              <w:t xml:space="preserve"> (</w:t>
            </w:r>
            <w:r w:rsidR="00202BC6">
              <w:rPr>
                <w:rFonts w:ascii="Times New Roman" w:eastAsia="Calibri" w:hAnsi="Times New Roman" w:cs="Times New Roman"/>
                <w:sz w:val="24"/>
                <w:szCs w:val="24"/>
              </w:rPr>
              <w:t>1</w:t>
            </w:r>
            <w:r w:rsidR="00C15364">
              <w:rPr>
                <w:rFonts w:ascii="Times New Roman" w:eastAsia="Calibri" w:hAnsi="Times New Roman" w:cs="Times New Roman"/>
                <w:sz w:val="24"/>
                <w:szCs w:val="24"/>
              </w:rPr>
              <w:t>4.</w:t>
            </w:r>
            <w:r w:rsidR="00F05BD1">
              <w:rPr>
                <w:rFonts w:ascii="Times New Roman" w:eastAsia="Calibri" w:hAnsi="Times New Roman" w:cs="Times New Roman"/>
                <w:sz w:val="24"/>
                <w:szCs w:val="24"/>
              </w:rPr>
              <w:t>6</w:t>
            </w:r>
            <w:r w:rsidR="00A518A7">
              <w:rPr>
                <w:rFonts w:ascii="Times New Roman" w:eastAsia="Calibri" w:hAnsi="Times New Roman" w:cs="Times New Roman"/>
                <w:sz w:val="24"/>
                <w:szCs w:val="24"/>
              </w:rPr>
              <w:t>–</w:t>
            </w:r>
            <w:r w:rsidR="00202BC6">
              <w:rPr>
                <w:rFonts w:ascii="Times New Roman" w:eastAsia="Calibri" w:hAnsi="Times New Roman" w:cs="Times New Roman"/>
                <w:sz w:val="24"/>
                <w:szCs w:val="24"/>
              </w:rPr>
              <w:t>1</w:t>
            </w:r>
            <w:r w:rsidR="00C15364">
              <w:rPr>
                <w:rFonts w:ascii="Times New Roman" w:eastAsia="Calibri" w:hAnsi="Times New Roman" w:cs="Times New Roman"/>
                <w:sz w:val="24"/>
                <w:szCs w:val="24"/>
              </w:rPr>
              <w:t>6.3</w:t>
            </w:r>
            <w:r w:rsidR="00E736B3" w:rsidRPr="00E736B3">
              <w:rPr>
                <w:rFonts w:ascii="Times New Roman" w:eastAsia="Calibri" w:hAnsi="Times New Roman" w:cs="Times New Roman"/>
                <w:sz w:val="24"/>
                <w:szCs w:val="24"/>
              </w:rPr>
              <w:t>)</w:t>
            </w:r>
          </w:p>
        </w:tc>
      </w:tr>
      <w:tr w:rsidR="00E736B3" w:rsidRPr="00E736B3" w14:paraId="42BFB4E5" w14:textId="77777777" w:rsidTr="0074158D">
        <w:tc>
          <w:tcPr>
            <w:tcW w:w="4050" w:type="dxa"/>
          </w:tcPr>
          <w:p w14:paraId="42BFB4E1" w14:textId="12543D98"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sidR="00A518A7">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890" w:type="dxa"/>
          </w:tcPr>
          <w:p w14:paraId="42BFB4E2" w14:textId="62F13C16" w:rsidR="00E736B3" w:rsidRPr="00C706A4" w:rsidRDefault="00E736B3" w:rsidP="0087653F">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r w:rsidR="00C15364">
              <w:rPr>
                <w:rFonts w:ascii="Times New Roman" w:eastAsia="Calibri" w:hAnsi="Times New Roman" w:cs="Times New Roman"/>
                <w:sz w:val="24"/>
                <w:szCs w:val="24"/>
              </w:rPr>
              <w:t>1</w:t>
            </w:r>
            <w:r w:rsidR="00E37D1D">
              <w:rPr>
                <w:rFonts w:ascii="Times New Roman" w:eastAsia="Calibri" w:hAnsi="Times New Roman" w:cs="Times New Roman"/>
                <w:sz w:val="24"/>
                <w:szCs w:val="24"/>
              </w:rPr>
              <w:t>.</w:t>
            </w:r>
            <w:r w:rsidR="00D1387D">
              <w:rPr>
                <w:rFonts w:ascii="Times New Roman" w:eastAsia="Calibri" w:hAnsi="Times New Roman" w:cs="Times New Roman"/>
                <w:sz w:val="24"/>
                <w:szCs w:val="24"/>
              </w:rPr>
              <w:t>8</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sidR="00C15364">
              <w:rPr>
                <w:rFonts w:ascii="Times New Roman" w:eastAsia="Calibri" w:hAnsi="Times New Roman" w:cs="Times New Roman"/>
                <w:sz w:val="24"/>
                <w:szCs w:val="24"/>
              </w:rPr>
              <w:t>5</w:t>
            </w:r>
            <w:r w:rsidRPr="00E736B3">
              <w:rPr>
                <w:rFonts w:ascii="Times New Roman" w:eastAsia="Calibri" w:hAnsi="Times New Roman" w:cs="Times New Roman"/>
                <w:sz w:val="24"/>
                <w:szCs w:val="24"/>
              </w:rPr>
              <w:t>)</w:t>
            </w:r>
            <w:r w:rsidR="001400D9">
              <w:rPr>
                <w:rFonts w:ascii="Times New Roman" w:eastAsia="Calibri" w:hAnsi="Times New Roman" w:cs="Times New Roman"/>
                <w:sz w:val="24"/>
                <w:szCs w:val="24"/>
                <w:vertAlign w:val="superscript"/>
              </w:rPr>
              <w:t>a</w:t>
            </w:r>
            <w:proofErr w:type="gramEnd"/>
          </w:p>
        </w:tc>
        <w:tc>
          <w:tcPr>
            <w:tcW w:w="1260" w:type="dxa"/>
          </w:tcPr>
          <w:p w14:paraId="42BFB4E3"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4E4" w14:textId="133E800E" w:rsidR="00E736B3" w:rsidRPr="00E736B3" w:rsidRDefault="005B1BAC"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C15364">
              <w:rPr>
                <w:rFonts w:ascii="Times New Roman" w:eastAsia="Calibri" w:hAnsi="Times New Roman" w:cs="Times New Roman"/>
                <w:sz w:val="24"/>
                <w:szCs w:val="24"/>
              </w:rPr>
              <w:t>4.6</w:t>
            </w:r>
            <w:r w:rsidR="00E736B3" w:rsidRPr="00E736B3">
              <w:rPr>
                <w:rFonts w:ascii="Times New Roman" w:eastAsia="Calibri" w:hAnsi="Times New Roman" w:cs="Times New Roman"/>
                <w:sz w:val="24"/>
                <w:szCs w:val="24"/>
              </w:rPr>
              <w:t xml:space="preserve"> (</w:t>
            </w:r>
            <w:r w:rsidR="00202BC6">
              <w:rPr>
                <w:rFonts w:ascii="Times New Roman" w:eastAsia="Calibri" w:hAnsi="Times New Roman" w:cs="Times New Roman"/>
                <w:sz w:val="24"/>
                <w:szCs w:val="24"/>
              </w:rPr>
              <w:t>1</w:t>
            </w:r>
            <w:r w:rsidR="00C15364">
              <w:rPr>
                <w:rFonts w:ascii="Times New Roman" w:eastAsia="Calibri" w:hAnsi="Times New Roman" w:cs="Times New Roman"/>
                <w:sz w:val="24"/>
                <w:szCs w:val="24"/>
              </w:rPr>
              <w:t>3.9</w:t>
            </w:r>
            <w:r w:rsidR="00A518A7">
              <w:rPr>
                <w:rFonts w:ascii="Times New Roman" w:eastAsia="Calibri" w:hAnsi="Times New Roman" w:cs="Times New Roman"/>
                <w:sz w:val="24"/>
                <w:szCs w:val="24"/>
              </w:rPr>
              <w:t>–</w:t>
            </w:r>
            <w:r w:rsidR="00202BC6">
              <w:rPr>
                <w:rFonts w:ascii="Times New Roman" w:eastAsia="Calibri" w:hAnsi="Times New Roman" w:cs="Times New Roman"/>
                <w:sz w:val="24"/>
                <w:szCs w:val="24"/>
              </w:rPr>
              <w:t>1</w:t>
            </w:r>
            <w:r w:rsidR="00C15364">
              <w:rPr>
                <w:rFonts w:ascii="Times New Roman" w:eastAsia="Calibri" w:hAnsi="Times New Roman" w:cs="Times New Roman"/>
                <w:sz w:val="24"/>
                <w:szCs w:val="24"/>
              </w:rPr>
              <w:t>5.4</w:t>
            </w:r>
            <w:r w:rsidR="00E736B3" w:rsidRPr="00E736B3">
              <w:rPr>
                <w:rFonts w:ascii="Times New Roman" w:eastAsia="Calibri" w:hAnsi="Times New Roman" w:cs="Times New Roman"/>
                <w:sz w:val="24"/>
                <w:szCs w:val="24"/>
              </w:rPr>
              <w:t>)</w:t>
            </w:r>
          </w:p>
        </w:tc>
      </w:tr>
      <w:tr w:rsidR="00E736B3" w:rsidRPr="00E736B3" w14:paraId="42BFB4EA" w14:textId="77777777" w:rsidTr="0074158D">
        <w:tc>
          <w:tcPr>
            <w:tcW w:w="4050" w:type="dxa"/>
          </w:tcPr>
          <w:p w14:paraId="42BFB4E6"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890" w:type="dxa"/>
          </w:tcPr>
          <w:p w14:paraId="42BFB4E7" w14:textId="4A3AFF97" w:rsidR="00E736B3" w:rsidRPr="00C706A4" w:rsidRDefault="00E736B3" w:rsidP="0087653F">
            <w:pPr>
              <w:jc w:val="both"/>
              <w:rPr>
                <w:rFonts w:ascii="Times New Roman" w:eastAsia="Calibri" w:hAnsi="Times New Roman" w:cs="Times New Roman"/>
                <w:b/>
                <w:sz w:val="24"/>
                <w:szCs w:val="24"/>
                <w:vertAlign w:val="superscript"/>
              </w:rPr>
            </w:pPr>
            <w:r w:rsidRPr="00E736B3">
              <w:rPr>
                <w:rFonts w:ascii="Times New Roman" w:eastAsia="Calibri" w:hAnsi="Times New Roman" w:cs="Times New Roman"/>
                <w:sz w:val="24"/>
                <w:szCs w:val="24"/>
              </w:rPr>
              <w:t xml:space="preserve"> </w:t>
            </w:r>
            <w:proofErr w:type="spellStart"/>
            <w:r w:rsidRPr="00E736B3">
              <w:rPr>
                <w:rFonts w:ascii="Times New Roman" w:eastAsia="Calibri" w:hAnsi="Times New Roman" w:cs="Times New Roman"/>
                <w:sz w:val="24"/>
                <w:szCs w:val="24"/>
              </w:rPr>
              <w:t>Referent</w:t>
            </w:r>
            <w:r w:rsidR="001400D9">
              <w:rPr>
                <w:rFonts w:ascii="Times New Roman" w:eastAsia="Calibri" w:hAnsi="Times New Roman" w:cs="Times New Roman"/>
                <w:sz w:val="24"/>
                <w:szCs w:val="24"/>
                <w:vertAlign w:val="superscript"/>
              </w:rPr>
              <w:t>b</w:t>
            </w:r>
            <w:proofErr w:type="spellEnd"/>
          </w:p>
        </w:tc>
        <w:tc>
          <w:tcPr>
            <w:tcW w:w="1260" w:type="dxa"/>
          </w:tcPr>
          <w:p w14:paraId="42BFB4E8"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4E9" w14:textId="1819F620" w:rsidR="00E736B3" w:rsidRPr="00E736B3" w:rsidRDefault="005B1BAC"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C15364">
              <w:rPr>
                <w:rFonts w:ascii="Times New Roman" w:eastAsia="Calibri" w:hAnsi="Times New Roman" w:cs="Times New Roman"/>
                <w:sz w:val="24"/>
                <w:szCs w:val="24"/>
              </w:rPr>
              <w:t>2.8</w:t>
            </w:r>
            <w:r w:rsidR="00E736B3" w:rsidRPr="00E736B3">
              <w:rPr>
                <w:rFonts w:ascii="Times New Roman" w:eastAsia="Calibri" w:hAnsi="Times New Roman" w:cs="Times New Roman"/>
                <w:sz w:val="24"/>
                <w:szCs w:val="24"/>
              </w:rPr>
              <w:t xml:space="preserve"> (</w:t>
            </w:r>
            <w:r w:rsidR="00C14F83">
              <w:rPr>
                <w:rFonts w:ascii="Times New Roman" w:eastAsia="Calibri" w:hAnsi="Times New Roman" w:cs="Times New Roman"/>
                <w:sz w:val="24"/>
                <w:szCs w:val="24"/>
              </w:rPr>
              <w:t>12.</w:t>
            </w:r>
            <w:r w:rsidR="00C15364">
              <w:rPr>
                <w:rFonts w:ascii="Times New Roman" w:eastAsia="Calibri" w:hAnsi="Times New Roman" w:cs="Times New Roman"/>
                <w:sz w:val="24"/>
                <w:szCs w:val="24"/>
              </w:rPr>
              <w:t>1</w:t>
            </w:r>
            <w:r w:rsidR="00A518A7">
              <w:rPr>
                <w:rFonts w:ascii="Times New Roman" w:eastAsia="Calibri" w:hAnsi="Times New Roman" w:cs="Times New Roman"/>
                <w:sz w:val="24"/>
                <w:szCs w:val="24"/>
              </w:rPr>
              <w:t>–</w:t>
            </w:r>
            <w:r w:rsidR="00C14F83">
              <w:rPr>
                <w:rFonts w:ascii="Times New Roman" w:eastAsia="Calibri" w:hAnsi="Times New Roman" w:cs="Times New Roman"/>
                <w:sz w:val="24"/>
                <w:szCs w:val="24"/>
              </w:rPr>
              <w:t>1</w:t>
            </w:r>
            <w:r w:rsidR="00C15364">
              <w:rPr>
                <w:rFonts w:ascii="Times New Roman" w:eastAsia="Calibri" w:hAnsi="Times New Roman" w:cs="Times New Roman"/>
                <w:sz w:val="24"/>
                <w:szCs w:val="24"/>
              </w:rPr>
              <w:t>3.</w:t>
            </w:r>
            <w:r w:rsidR="00F05BD1">
              <w:rPr>
                <w:rFonts w:ascii="Times New Roman" w:eastAsia="Calibri" w:hAnsi="Times New Roman" w:cs="Times New Roman"/>
                <w:sz w:val="24"/>
                <w:szCs w:val="24"/>
              </w:rPr>
              <w:t>4</w:t>
            </w:r>
            <w:r w:rsidR="00E736B3" w:rsidRPr="00E736B3">
              <w:rPr>
                <w:rFonts w:ascii="Times New Roman" w:eastAsia="Calibri" w:hAnsi="Times New Roman" w:cs="Times New Roman"/>
                <w:sz w:val="24"/>
                <w:szCs w:val="24"/>
              </w:rPr>
              <w:t>)</w:t>
            </w:r>
          </w:p>
        </w:tc>
      </w:tr>
      <w:tr w:rsidR="00776428" w:rsidRPr="00E736B3" w14:paraId="0EC8088C" w14:textId="77777777" w:rsidTr="002C2D00">
        <w:tc>
          <w:tcPr>
            <w:tcW w:w="4050" w:type="dxa"/>
          </w:tcPr>
          <w:p w14:paraId="32ACAD30" w14:textId="744D8613" w:rsidR="00776428" w:rsidRPr="00E736B3" w:rsidRDefault="009A2815" w:rsidP="00E736B3">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LogSCC</w:t>
            </w:r>
            <w:proofErr w:type="spellEnd"/>
          </w:p>
        </w:tc>
        <w:tc>
          <w:tcPr>
            <w:tcW w:w="1890" w:type="dxa"/>
          </w:tcPr>
          <w:p w14:paraId="257CD84A" w14:textId="3B27BDD2" w:rsidR="00776428" w:rsidRPr="00E736B3" w:rsidRDefault="00483BF3" w:rsidP="0087653F">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C15364">
              <w:rPr>
                <w:rFonts w:ascii="Times New Roman" w:eastAsia="Calibri" w:hAnsi="Times New Roman" w:cs="Times New Roman"/>
                <w:sz w:val="24"/>
                <w:szCs w:val="24"/>
              </w:rPr>
              <w:t>0.8</w:t>
            </w:r>
            <w:r w:rsidR="00F44653">
              <w:rPr>
                <w:rFonts w:ascii="Times New Roman" w:eastAsia="Calibri" w:hAnsi="Times New Roman" w:cs="Times New Roman"/>
                <w:sz w:val="24"/>
                <w:szCs w:val="24"/>
              </w:rPr>
              <w:t xml:space="preserve"> (</w:t>
            </w:r>
            <w:r w:rsidR="007F0299">
              <w:rPr>
                <w:rFonts w:ascii="Times New Roman" w:eastAsia="Calibri" w:hAnsi="Times New Roman" w:cs="Times New Roman"/>
                <w:sz w:val="24"/>
                <w:szCs w:val="24"/>
              </w:rPr>
              <w:t>0.</w:t>
            </w:r>
            <w:r w:rsidR="00C15364">
              <w:rPr>
                <w:rFonts w:ascii="Times New Roman" w:eastAsia="Calibri" w:hAnsi="Times New Roman" w:cs="Times New Roman"/>
                <w:sz w:val="24"/>
                <w:szCs w:val="24"/>
              </w:rPr>
              <w:t>4</w:t>
            </w:r>
            <w:r w:rsidR="00F44653">
              <w:rPr>
                <w:rFonts w:ascii="Times New Roman" w:eastAsia="Calibri" w:hAnsi="Times New Roman" w:cs="Times New Roman"/>
                <w:sz w:val="24"/>
                <w:szCs w:val="24"/>
              </w:rPr>
              <w:t>)</w:t>
            </w:r>
          </w:p>
        </w:tc>
        <w:tc>
          <w:tcPr>
            <w:tcW w:w="1260" w:type="dxa"/>
          </w:tcPr>
          <w:p w14:paraId="41825E28" w14:textId="32857D50" w:rsidR="00776428" w:rsidRPr="00E736B3" w:rsidRDefault="001B2621" w:rsidP="00E736B3">
            <w:pPr>
              <w:jc w:val="both"/>
              <w:rPr>
                <w:rFonts w:ascii="Times New Roman" w:eastAsia="Calibri" w:hAnsi="Times New Roman" w:cs="Times New Roman"/>
                <w:sz w:val="24"/>
                <w:szCs w:val="24"/>
              </w:rPr>
            </w:pPr>
            <w:r w:rsidRPr="001B2621">
              <w:rPr>
                <w:rFonts w:ascii="Times New Roman" w:eastAsia="Calibri" w:hAnsi="Times New Roman" w:cs="Times New Roman"/>
                <w:sz w:val="24"/>
                <w:szCs w:val="24"/>
              </w:rPr>
              <w:t>0.0</w:t>
            </w:r>
            <w:r w:rsidR="00C15364">
              <w:rPr>
                <w:rFonts w:ascii="Times New Roman" w:eastAsia="Calibri" w:hAnsi="Times New Roman" w:cs="Times New Roman"/>
                <w:sz w:val="24"/>
                <w:szCs w:val="24"/>
              </w:rPr>
              <w:t>3</w:t>
            </w:r>
          </w:p>
        </w:tc>
        <w:tc>
          <w:tcPr>
            <w:tcW w:w="2150" w:type="dxa"/>
            <w:shd w:val="clear" w:color="auto" w:fill="auto"/>
          </w:tcPr>
          <w:p w14:paraId="4163051D" w14:textId="732A38D3" w:rsidR="00776428" w:rsidRPr="00E736B3" w:rsidRDefault="00A518A7"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E736B3" w:rsidRPr="00E736B3" w14:paraId="42BFB4EF" w14:textId="77777777" w:rsidTr="0074158D">
        <w:tc>
          <w:tcPr>
            <w:tcW w:w="4050" w:type="dxa"/>
          </w:tcPr>
          <w:p w14:paraId="42BFB4EB"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890" w:type="dxa"/>
          </w:tcPr>
          <w:p w14:paraId="42BFB4EC" w14:textId="77777777" w:rsidR="00E736B3" w:rsidRPr="00E736B3" w:rsidRDefault="00E736B3" w:rsidP="0087653F">
            <w:pPr>
              <w:jc w:val="both"/>
              <w:rPr>
                <w:rFonts w:ascii="Times New Roman" w:eastAsia="Calibri" w:hAnsi="Times New Roman" w:cs="Times New Roman"/>
                <w:sz w:val="24"/>
                <w:szCs w:val="24"/>
              </w:rPr>
            </w:pPr>
          </w:p>
        </w:tc>
        <w:tc>
          <w:tcPr>
            <w:tcW w:w="1260" w:type="dxa"/>
          </w:tcPr>
          <w:p w14:paraId="42BFB4ED"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42BFB4EE" w14:textId="77777777" w:rsidR="00E736B3" w:rsidRPr="00E736B3" w:rsidRDefault="00E736B3" w:rsidP="00E736B3">
            <w:pPr>
              <w:jc w:val="both"/>
              <w:rPr>
                <w:rFonts w:ascii="Times New Roman" w:eastAsia="Calibri" w:hAnsi="Times New Roman" w:cs="Times New Roman"/>
                <w:sz w:val="24"/>
                <w:szCs w:val="24"/>
              </w:rPr>
            </w:pPr>
          </w:p>
        </w:tc>
      </w:tr>
      <w:tr w:rsidR="00E736B3" w:rsidRPr="00E736B3" w14:paraId="42BFB4F4" w14:textId="77777777" w:rsidTr="0074158D">
        <w:tc>
          <w:tcPr>
            <w:tcW w:w="4050" w:type="dxa"/>
          </w:tcPr>
          <w:p w14:paraId="42BFB4F0"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890" w:type="dxa"/>
          </w:tcPr>
          <w:p w14:paraId="42BFB4F1" w14:textId="61195949" w:rsidR="00E736B3" w:rsidRPr="00E736B3" w:rsidRDefault="00E736B3" w:rsidP="0087653F">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r w:rsidR="00102669">
              <w:rPr>
                <w:rFonts w:ascii="Times New Roman" w:eastAsia="Calibri" w:hAnsi="Times New Roman" w:cs="Times New Roman"/>
                <w:sz w:val="24"/>
                <w:szCs w:val="24"/>
              </w:rPr>
              <w:t>3.6</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sidR="00BB674A">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sidR="001400D9">
              <w:rPr>
                <w:rFonts w:ascii="Times New Roman" w:eastAsia="Calibri" w:hAnsi="Times New Roman" w:cs="Times New Roman"/>
                <w:sz w:val="24"/>
                <w:szCs w:val="24"/>
                <w:vertAlign w:val="superscript"/>
              </w:rPr>
              <w:t>a</w:t>
            </w:r>
            <w:proofErr w:type="gramEnd"/>
          </w:p>
        </w:tc>
        <w:tc>
          <w:tcPr>
            <w:tcW w:w="1260" w:type="dxa"/>
          </w:tcPr>
          <w:p w14:paraId="42BFB4F2"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4F3" w14:textId="2A711E2E" w:rsidR="00E736B3" w:rsidRPr="00E736B3" w:rsidRDefault="00204200"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102669">
              <w:rPr>
                <w:rFonts w:ascii="Times New Roman" w:eastAsia="Calibri" w:hAnsi="Times New Roman" w:cs="Times New Roman"/>
                <w:sz w:val="24"/>
                <w:szCs w:val="24"/>
              </w:rPr>
              <w:t>7.1</w:t>
            </w:r>
            <w:r w:rsidR="00E736B3" w:rsidRPr="00E736B3">
              <w:rPr>
                <w:rFonts w:ascii="Times New Roman" w:eastAsia="Calibri" w:hAnsi="Times New Roman" w:cs="Times New Roman"/>
                <w:sz w:val="24"/>
                <w:szCs w:val="24"/>
              </w:rPr>
              <w:t xml:space="preserve"> (1</w:t>
            </w:r>
            <w:r w:rsidR="00102669">
              <w:rPr>
                <w:rFonts w:ascii="Times New Roman" w:eastAsia="Calibri" w:hAnsi="Times New Roman" w:cs="Times New Roman"/>
                <w:sz w:val="24"/>
                <w:szCs w:val="24"/>
              </w:rPr>
              <w:t>6.6</w:t>
            </w:r>
            <w:r w:rsidR="00A518A7">
              <w:rPr>
                <w:rFonts w:ascii="Times New Roman" w:eastAsia="Calibri" w:hAnsi="Times New Roman" w:cs="Times New Roman"/>
                <w:sz w:val="24"/>
                <w:szCs w:val="24"/>
              </w:rPr>
              <w:t>–</w:t>
            </w:r>
            <w:r w:rsidR="00F55947">
              <w:rPr>
                <w:rFonts w:ascii="Times New Roman" w:eastAsia="Calibri" w:hAnsi="Times New Roman" w:cs="Times New Roman"/>
                <w:sz w:val="24"/>
                <w:szCs w:val="24"/>
              </w:rPr>
              <w:t>1</w:t>
            </w:r>
            <w:r w:rsidR="00102669">
              <w:rPr>
                <w:rFonts w:ascii="Times New Roman" w:eastAsia="Calibri" w:hAnsi="Times New Roman" w:cs="Times New Roman"/>
                <w:sz w:val="24"/>
                <w:szCs w:val="24"/>
              </w:rPr>
              <w:t>7.</w:t>
            </w:r>
            <w:r w:rsidR="00F05BD1">
              <w:rPr>
                <w:rFonts w:ascii="Times New Roman" w:eastAsia="Calibri" w:hAnsi="Times New Roman" w:cs="Times New Roman"/>
                <w:sz w:val="24"/>
                <w:szCs w:val="24"/>
              </w:rPr>
              <w:t>5</w:t>
            </w:r>
            <w:r w:rsidR="00E736B3" w:rsidRPr="00E736B3">
              <w:rPr>
                <w:rFonts w:ascii="Times New Roman" w:eastAsia="Calibri" w:hAnsi="Times New Roman" w:cs="Times New Roman"/>
                <w:sz w:val="24"/>
                <w:szCs w:val="24"/>
              </w:rPr>
              <w:t>)</w:t>
            </w:r>
          </w:p>
        </w:tc>
      </w:tr>
      <w:tr w:rsidR="00E736B3" w:rsidRPr="00E736B3" w14:paraId="42BFB4F9" w14:textId="77777777" w:rsidTr="0074158D">
        <w:tc>
          <w:tcPr>
            <w:tcW w:w="4050" w:type="dxa"/>
          </w:tcPr>
          <w:p w14:paraId="42BFB4F5"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890" w:type="dxa"/>
          </w:tcPr>
          <w:p w14:paraId="42BFB4F6" w14:textId="7BC44C4D" w:rsidR="00E736B3" w:rsidRPr="00E736B3" w:rsidRDefault="00483BF3" w:rsidP="0087653F">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00102669">
              <w:rPr>
                <w:rFonts w:ascii="Times New Roman" w:eastAsia="Calibri" w:hAnsi="Times New Roman" w:cs="Times New Roman"/>
                <w:sz w:val="24"/>
                <w:szCs w:val="24"/>
              </w:rPr>
              <w:t>1.1</w:t>
            </w:r>
            <w:r w:rsidR="00E736B3" w:rsidRPr="00E736B3">
              <w:rPr>
                <w:rFonts w:ascii="Times New Roman" w:eastAsia="Calibri" w:hAnsi="Times New Roman" w:cs="Times New Roman"/>
                <w:sz w:val="24"/>
                <w:szCs w:val="24"/>
              </w:rPr>
              <w:t xml:space="preserve"> (</w:t>
            </w:r>
            <w:proofErr w:type="gramStart"/>
            <w:r w:rsidR="00E736B3" w:rsidRPr="00E736B3">
              <w:rPr>
                <w:rFonts w:ascii="Times New Roman" w:eastAsia="Calibri" w:hAnsi="Times New Roman" w:cs="Times New Roman"/>
                <w:sz w:val="24"/>
                <w:szCs w:val="24"/>
              </w:rPr>
              <w:t>0.</w:t>
            </w:r>
            <w:r w:rsidR="00BB674A">
              <w:rPr>
                <w:rFonts w:ascii="Times New Roman" w:eastAsia="Calibri" w:hAnsi="Times New Roman" w:cs="Times New Roman"/>
                <w:sz w:val="24"/>
                <w:szCs w:val="24"/>
              </w:rPr>
              <w:t>1</w:t>
            </w:r>
            <w:r w:rsidR="00E736B3" w:rsidRPr="00E736B3">
              <w:rPr>
                <w:rFonts w:ascii="Times New Roman" w:eastAsia="Calibri" w:hAnsi="Times New Roman" w:cs="Times New Roman"/>
                <w:sz w:val="24"/>
                <w:szCs w:val="24"/>
              </w:rPr>
              <w:t>)</w:t>
            </w:r>
            <w:r w:rsidR="001400D9">
              <w:rPr>
                <w:rFonts w:ascii="Times New Roman" w:eastAsia="Calibri" w:hAnsi="Times New Roman" w:cs="Times New Roman"/>
                <w:sz w:val="24"/>
                <w:szCs w:val="24"/>
                <w:vertAlign w:val="superscript"/>
              </w:rPr>
              <w:t>c</w:t>
            </w:r>
            <w:proofErr w:type="gramEnd"/>
          </w:p>
        </w:tc>
        <w:tc>
          <w:tcPr>
            <w:tcW w:w="1260" w:type="dxa"/>
          </w:tcPr>
          <w:p w14:paraId="42BFB4F7"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4F8" w14:textId="13E39027" w:rsidR="00E736B3" w:rsidRPr="00E736B3" w:rsidRDefault="000C0FE2"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947C3A">
              <w:rPr>
                <w:rFonts w:ascii="Times New Roman" w:eastAsia="Calibri" w:hAnsi="Times New Roman" w:cs="Times New Roman"/>
                <w:sz w:val="24"/>
                <w:szCs w:val="24"/>
              </w:rPr>
              <w:t>2</w:t>
            </w:r>
            <w:r>
              <w:rPr>
                <w:rFonts w:ascii="Times New Roman" w:eastAsia="Calibri" w:hAnsi="Times New Roman" w:cs="Times New Roman"/>
                <w:sz w:val="24"/>
                <w:szCs w:val="24"/>
              </w:rPr>
              <w:t>.</w:t>
            </w:r>
            <w:r w:rsidR="00102669">
              <w:rPr>
                <w:rFonts w:ascii="Times New Roman" w:eastAsia="Calibri" w:hAnsi="Times New Roman" w:cs="Times New Roman"/>
                <w:sz w:val="24"/>
                <w:szCs w:val="24"/>
              </w:rPr>
              <w:t>3</w:t>
            </w:r>
            <w:r w:rsidR="00E736B3" w:rsidRPr="00E736B3">
              <w:rPr>
                <w:rFonts w:ascii="Times New Roman" w:eastAsia="Calibri" w:hAnsi="Times New Roman" w:cs="Times New Roman"/>
                <w:sz w:val="24"/>
                <w:szCs w:val="24"/>
              </w:rPr>
              <w:t xml:space="preserve"> (</w:t>
            </w:r>
            <w:r w:rsidR="00947C3A">
              <w:rPr>
                <w:rFonts w:ascii="Times New Roman" w:eastAsia="Calibri" w:hAnsi="Times New Roman" w:cs="Times New Roman"/>
                <w:sz w:val="24"/>
                <w:szCs w:val="24"/>
              </w:rPr>
              <w:t>1</w:t>
            </w:r>
            <w:r w:rsidR="00102669">
              <w:rPr>
                <w:rFonts w:ascii="Times New Roman" w:eastAsia="Calibri" w:hAnsi="Times New Roman" w:cs="Times New Roman"/>
                <w:sz w:val="24"/>
                <w:szCs w:val="24"/>
              </w:rPr>
              <w:t>1.</w:t>
            </w:r>
            <w:r w:rsidR="00F05BD1">
              <w:rPr>
                <w:rFonts w:ascii="Times New Roman" w:eastAsia="Calibri" w:hAnsi="Times New Roman" w:cs="Times New Roman"/>
                <w:sz w:val="24"/>
                <w:szCs w:val="24"/>
              </w:rPr>
              <w:t>9</w:t>
            </w:r>
            <w:r w:rsidR="00A518A7">
              <w:rPr>
                <w:rFonts w:ascii="Times New Roman" w:eastAsia="Calibri" w:hAnsi="Times New Roman" w:cs="Times New Roman"/>
                <w:sz w:val="24"/>
                <w:szCs w:val="24"/>
              </w:rPr>
              <w:t>–</w:t>
            </w:r>
            <w:r w:rsidR="00947C3A">
              <w:rPr>
                <w:rFonts w:ascii="Times New Roman" w:eastAsia="Calibri" w:hAnsi="Times New Roman" w:cs="Times New Roman"/>
                <w:sz w:val="24"/>
                <w:szCs w:val="24"/>
              </w:rPr>
              <w:t>1</w:t>
            </w:r>
            <w:r w:rsidR="00102669">
              <w:rPr>
                <w:rFonts w:ascii="Times New Roman" w:eastAsia="Calibri" w:hAnsi="Times New Roman" w:cs="Times New Roman"/>
                <w:sz w:val="24"/>
                <w:szCs w:val="24"/>
              </w:rPr>
              <w:t>2.8</w:t>
            </w:r>
            <w:r w:rsidR="00E736B3" w:rsidRPr="00E736B3">
              <w:rPr>
                <w:rFonts w:ascii="Times New Roman" w:eastAsia="Calibri" w:hAnsi="Times New Roman" w:cs="Times New Roman"/>
                <w:sz w:val="24"/>
                <w:szCs w:val="24"/>
              </w:rPr>
              <w:t>)</w:t>
            </w:r>
          </w:p>
        </w:tc>
      </w:tr>
      <w:tr w:rsidR="00E736B3" w:rsidRPr="00E736B3" w14:paraId="42BFB4FE" w14:textId="77777777" w:rsidTr="0074158D">
        <w:tc>
          <w:tcPr>
            <w:tcW w:w="4050" w:type="dxa"/>
            <w:tcBorders>
              <w:bottom w:val="single" w:sz="8" w:space="0" w:color="auto"/>
            </w:tcBorders>
          </w:tcPr>
          <w:p w14:paraId="42BFB4FA"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890" w:type="dxa"/>
            <w:tcBorders>
              <w:bottom w:val="single" w:sz="8" w:space="0" w:color="auto"/>
            </w:tcBorders>
          </w:tcPr>
          <w:p w14:paraId="42BFB4FB" w14:textId="694A5C58" w:rsidR="00E736B3" w:rsidRPr="00E736B3" w:rsidRDefault="00E736B3" w:rsidP="0087653F">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proofErr w:type="spellStart"/>
            <w:r w:rsidRPr="00E736B3">
              <w:rPr>
                <w:rFonts w:ascii="Times New Roman" w:eastAsia="Calibri" w:hAnsi="Times New Roman" w:cs="Times New Roman"/>
                <w:sz w:val="24"/>
                <w:szCs w:val="24"/>
              </w:rPr>
              <w:t>Referent</w:t>
            </w:r>
            <w:r w:rsidR="00720BF0">
              <w:rPr>
                <w:rFonts w:ascii="Times New Roman" w:eastAsia="Calibri" w:hAnsi="Times New Roman" w:cs="Times New Roman"/>
                <w:sz w:val="24"/>
                <w:szCs w:val="24"/>
                <w:vertAlign w:val="superscript"/>
              </w:rPr>
              <w:t>b</w:t>
            </w:r>
            <w:proofErr w:type="spellEnd"/>
          </w:p>
        </w:tc>
        <w:tc>
          <w:tcPr>
            <w:tcW w:w="1260" w:type="dxa"/>
            <w:tcBorders>
              <w:bottom w:val="single" w:sz="8" w:space="0" w:color="auto"/>
            </w:tcBorders>
          </w:tcPr>
          <w:p w14:paraId="42BFB4FC" w14:textId="77777777" w:rsidR="00E736B3" w:rsidRPr="00E736B3" w:rsidRDefault="00E736B3" w:rsidP="00E736B3">
            <w:pPr>
              <w:jc w:val="both"/>
              <w:rPr>
                <w:rFonts w:ascii="Times New Roman" w:eastAsia="Calibri" w:hAnsi="Times New Roman" w:cs="Times New Roman"/>
                <w:sz w:val="24"/>
                <w:szCs w:val="24"/>
              </w:rPr>
            </w:pPr>
          </w:p>
        </w:tc>
        <w:tc>
          <w:tcPr>
            <w:tcW w:w="2150" w:type="dxa"/>
            <w:tcBorders>
              <w:bottom w:val="single" w:sz="8" w:space="0" w:color="auto"/>
            </w:tcBorders>
          </w:tcPr>
          <w:p w14:paraId="42BFB4FD" w14:textId="23B34C79" w:rsidR="00E736B3" w:rsidRPr="00E736B3" w:rsidRDefault="00947C3A"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102669">
              <w:rPr>
                <w:rFonts w:ascii="Times New Roman" w:eastAsia="Calibri" w:hAnsi="Times New Roman" w:cs="Times New Roman"/>
                <w:sz w:val="24"/>
                <w:szCs w:val="24"/>
              </w:rPr>
              <w:t>3.5</w:t>
            </w:r>
            <w:r w:rsidR="00E736B3" w:rsidRPr="00E736B3">
              <w:rPr>
                <w:rFonts w:ascii="Times New Roman" w:eastAsia="Calibri" w:hAnsi="Times New Roman" w:cs="Times New Roman"/>
                <w:sz w:val="24"/>
                <w:szCs w:val="24"/>
              </w:rPr>
              <w:t xml:space="preserve"> (</w:t>
            </w:r>
            <w:r w:rsidR="00CC652C">
              <w:rPr>
                <w:rFonts w:ascii="Times New Roman" w:eastAsia="Calibri" w:hAnsi="Times New Roman" w:cs="Times New Roman"/>
                <w:sz w:val="24"/>
                <w:szCs w:val="24"/>
              </w:rPr>
              <w:t>1</w:t>
            </w:r>
            <w:r w:rsidR="00102669">
              <w:rPr>
                <w:rFonts w:ascii="Times New Roman" w:eastAsia="Calibri" w:hAnsi="Times New Roman" w:cs="Times New Roman"/>
                <w:sz w:val="24"/>
                <w:szCs w:val="24"/>
              </w:rPr>
              <w:t>3.0</w:t>
            </w:r>
            <w:r w:rsidR="00A518A7">
              <w:rPr>
                <w:rFonts w:ascii="Times New Roman" w:eastAsia="Calibri" w:hAnsi="Times New Roman" w:cs="Times New Roman"/>
                <w:sz w:val="24"/>
                <w:szCs w:val="24"/>
              </w:rPr>
              <w:t>–</w:t>
            </w:r>
            <w:r w:rsidR="00CC652C">
              <w:rPr>
                <w:rFonts w:ascii="Times New Roman" w:eastAsia="Calibri" w:hAnsi="Times New Roman" w:cs="Times New Roman"/>
                <w:sz w:val="24"/>
                <w:szCs w:val="24"/>
              </w:rPr>
              <w:t>1</w:t>
            </w:r>
            <w:r w:rsidR="00F05BD1">
              <w:rPr>
                <w:rFonts w:ascii="Times New Roman" w:eastAsia="Calibri" w:hAnsi="Times New Roman" w:cs="Times New Roman"/>
                <w:sz w:val="24"/>
                <w:szCs w:val="24"/>
              </w:rPr>
              <w:t>3.9</w:t>
            </w:r>
            <w:r w:rsidR="00E736B3" w:rsidRPr="00E736B3">
              <w:rPr>
                <w:rFonts w:ascii="Times New Roman" w:eastAsia="Calibri" w:hAnsi="Times New Roman" w:cs="Times New Roman"/>
                <w:sz w:val="24"/>
                <w:szCs w:val="24"/>
              </w:rPr>
              <w:t>)</w:t>
            </w:r>
          </w:p>
        </w:tc>
      </w:tr>
    </w:tbl>
    <w:p w14:paraId="42BFB4FF" w14:textId="431FDBCA"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sidR="00A518A7">
        <w:rPr>
          <w:rFonts w:ascii="Times New Roman" w:eastAsia="Calibri" w:hAnsi="Times New Roman" w:cs="Times New Roman"/>
          <w:noProof/>
          <w:sz w:val="24"/>
          <w:szCs w:val="24"/>
          <w:vertAlign w:val="superscript"/>
        </w:rPr>
        <w:t>–</w:t>
      </w:r>
      <w:r w:rsidRPr="00E736B3">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Tukey-Kramer post hoc test</w:t>
      </w:r>
      <w:r w:rsidR="008F15A5">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42BFB500" w14:textId="77777777"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42BFB501" w14:textId="77777777"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42BFB502" w14:textId="3D419A9A" w:rsidR="00E736B3" w:rsidRPr="00E736B3" w:rsidRDefault="00E736B3" w:rsidP="00E736B3">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 xml:space="preserve">Treatment consisted of 2 different </w:t>
      </w:r>
      <w:proofErr w:type="spellStart"/>
      <w:r w:rsidR="007A2942">
        <w:rPr>
          <w:rFonts w:ascii="Times New Roman" w:eastAsia="Calibri" w:hAnsi="Times New Roman" w:cs="Times New Roman"/>
          <w:sz w:val="24"/>
          <w:szCs w:val="24"/>
        </w:rPr>
        <w:t>premilking</w:t>
      </w:r>
      <w:proofErr w:type="spellEnd"/>
      <w:r w:rsidR="007A2942">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flow-responsive</w:t>
      </w:r>
      <w:r w:rsidR="00102669">
        <w:rPr>
          <w:rFonts w:ascii="Times New Roman" w:eastAsia="Calibri" w:hAnsi="Times New Roman" w:cs="Times New Roman"/>
          <w:sz w:val="24"/>
          <w:szCs w:val="24"/>
        </w:rPr>
        <w:t xml:space="preserve"> pulsation</w:t>
      </w:r>
      <w:r w:rsidR="00B07F55" w:rsidRPr="00E736B3">
        <w:rPr>
          <w:rFonts w:ascii="Times New Roman" w:eastAsia="Calibri" w:hAnsi="Times New Roman" w:cs="Times New Roman"/>
          <w:sz w:val="24"/>
          <w:szCs w:val="24"/>
        </w:rPr>
        <w:t xml:space="preserve"> </w:t>
      </w:r>
      <w:r w:rsidR="00B07F55">
        <w:rPr>
          <w:rFonts w:ascii="Times New Roman" w:eastAsia="Calibri" w:hAnsi="Times New Roman" w:cs="Times New Roman"/>
          <w:sz w:val="24"/>
          <w:szCs w:val="24"/>
        </w:rPr>
        <w:t>(</w:t>
      </w:r>
      <w:r w:rsidR="0052470D">
        <w:rPr>
          <w:rFonts w:ascii="Times New Roman" w:eastAsia="Calibri" w:hAnsi="Times New Roman" w:cs="Times New Roman"/>
          <w:sz w:val="24"/>
          <w:szCs w:val="24"/>
        </w:rPr>
        <w:t>FRP</w:t>
      </w:r>
      <w:r w:rsidR="00B07F55">
        <w:rPr>
          <w:rFonts w:ascii="Times New Roman" w:eastAsia="Calibri" w:hAnsi="Times New Roman" w:cs="Times New Roman"/>
          <w:sz w:val="24"/>
          <w:szCs w:val="24"/>
        </w:rPr>
        <w:t xml:space="preserve">) </w:t>
      </w:r>
      <w:r w:rsidR="00B07F55" w:rsidRPr="00E736B3">
        <w:rPr>
          <w:rFonts w:ascii="Times New Roman" w:eastAsia="Calibri" w:hAnsi="Times New Roman" w:cs="Times New Roman"/>
          <w:sz w:val="24"/>
          <w:szCs w:val="24"/>
        </w:rPr>
        <w:t xml:space="preserve">and </w:t>
      </w:r>
      <w:r w:rsidR="00E62B30">
        <w:rPr>
          <w:rFonts w:ascii="Times New Roman" w:eastAsia="Calibri" w:hAnsi="Times New Roman" w:cs="Times New Roman"/>
          <w:sz w:val="24"/>
          <w:szCs w:val="24"/>
        </w:rPr>
        <w:t>conventional</w:t>
      </w:r>
      <w:r w:rsidR="00B07F55">
        <w:rPr>
          <w:rFonts w:ascii="Times New Roman" w:eastAsia="Calibri" w:hAnsi="Times New Roman" w:cs="Times New Roman"/>
          <w:sz w:val="24"/>
          <w:szCs w:val="24"/>
        </w:rPr>
        <w:t xml:space="preserve"> (CON)</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rPr>
        <w:br w:type="page"/>
      </w:r>
    </w:p>
    <w:p w14:paraId="4B8B62FA" w14:textId="1DB69C73" w:rsidR="009B3758" w:rsidRPr="009B3758" w:rsidRDefault="009B3758" w:rsidP="009B3758">
      <w:pPr>
        <w:spacing w:after="0" w:line="480" w:lineRule="auto"/>
        <w:rPr>
          <w:rFonts w:ascii="Times New Roman" w:eastAsia="Calibri" w:hAnsi="Times New Roman" w:cs="Times New Roman"/>
          <w:sz w:val="24"/>
          <w:szCs w:val="24"/>
        </w:rPr>
      </w:pPr>
      <w:bookmarkStart w:id="9" w:name="_Toc148960176"/>
      <w:r w:rsidRPr="009B3758">
        <w:rPr>
          <w:rFonts w:ascii="Times New Roman" w:eastAsia="Calibri" w:hAnsi="Times New Roman" w:cs="Times New Roman"/>
          <w:b/>
          <w:bCs/>
          <w:sz w:val="24"/>
          <w:szCs w:val="24"/>
        </w:rPr>
        <w:lastRenderedPageBreak/>
        <w:t>Supplemental Table S</w:t>
      </w:r>
      <w:r w:rsidRPr="009B3758">
        <w:rPr>
          <w:rFonts w:ascii="Times New Roman" w:eastAsia="Calibri" w:hAnsi="Times New Roman" w:cs="Times New Roman"/>
          <w:b/>
          <w:bCs/>
          <w:sz w:val="24"/>
          <w:szCs w:val="24"/>
        </w:rPr>
        <w:fldChar w:fldCharType="begin"/>
      </w:r>
      <w:r w:rsidRPr="009B3758">
        <w:rPr>
          <w:rFonts w:ascii="Times New Roman" w:eastAsia="Calibri" w:hAnsi="Times New Roman" w:cs="Times New Roman"/>
          <w:b/>
          <w:bCs/>
          <w:sz w:val="24"/>
          <w:szCs w:val="24"/>
        </w:rPr>
        <w:instrText xml:space="preserve"> SEQ Supplemental_Table_S \* ARABIC </w:instrText>
      </w:r>
      <w:r w:rsidRPr="009B3758">
        <w:rPr>
          <w:rFonts w:ascii="Times New Roman" w:eastAsia="Calibri" w:hAnsi="Times New Roman" w:cs="Times New Roman"/>
          <w:b/>
          <w:bCs/>
          <w:sz w:val="24"/>
          <w:szCs w:val="24"/>
        </w:rPr>
        <w:fldChar w:fldCharType="separate"/>
      </w:r>
      <w:r w:rsidR="003A48F4">
        <w:rPr>
          <w:rFonts w:ascii="Times New Roman" w:eastAsia="Calibri" w:hAnsi="Times New Roman" w:cs="Times New Roman"/>
          <w:b/>
          <w:bCs/>
          <w:noProof/>
          <w:sz w:val="24"/>
          <w:szCs w:val="24"/>
        </w:rPr>
        <w:t>3</w:t>
      </w:r>
      <w:r w:rsidRPr="009B3758">
        <w:rPr>
          <w:rFonts w:ascii="Times New Roman" w:eastAsia="Calibri" w:hAnsi="Times New Roman" w:cs="Times New Roman"/>
          <w:b/>
          <w:bCs/>
          <w:sz w:val="24"/>
          <w:szCs w:val="24"/>
        </w:rPr>
        <w:fldChar w:fldCharType="end"/>
      </w:r>
      <w:r w:rsidRPr="009B3758">
        <w:rPr>
          <w:rFonts w:ascii="Times New Roman" w:eastAsia="Calibri" w:hAnsi="Times New Roman" w:cs="Times New Roman"/>
          <w:b/>
          <w:bCs/>
          <w:sz w:val="24"/>
          <w:szCs w:val="24"/>
        </w:rPr>
        <w:t>.</w:t>
      </w:r>
      <w:r w:rsidRPr="009B3758">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 xml:space="preserve">Multivariable general linear mixed model showing the effect of treatment, </w:t>
      </w:r>
      <w:r>
        <w:rPr>
          <w:rFonts w:ascii="Times New Roman" w:eastAsia="Calibri" w:hAnsi="Times New Roman" w:cs="Times New Roman"/>
          <w:sz w:val="24"/>
          <w:szCs w:val="24"/>
        </w:rPr>
        <w:t xml:space="preserve">period within the treatment, </w:t>
      </w:r>
      <w:r w:rsidR="00F9067F">
        <w:rPr>
          <w:rFonts w:ascii="Times New Roman" w:eastAsia="Calibri" w:hAnsi="Times New Roman" w:cs="Times New Roman"/>
          <w:sz w:val="24"/>
          <w:szCs w:val="24"/>
        </w:rPr>
        <w:t>lactation number</w:t>
      </w:r>
      <w:r>
        <w:rPr>
          <w:rFonts w:ascii="Times New Roman" w:eastAsia="Calibri" w:hAnsi="Times New Roman" w:cs="Times New Roman"/>
          <w:sz w:val="24"/>
          <w:szCs w:val="24"/>
        </w:rPr>
        <w:t>, stage of lactation, milking session and log</w:t>
      </w:r>
      <w:r w:rsidRPr="009B3758">
        <w:rPr>
          <w:rFonts w:ascii="Times New Roman" w:eastAsia="Calibri" w:hAnsi="Times New Roman" w:cs="Times New Roman"/>
          <w:sz w:val="24"/>
          <w:szCs w:val="24"/>
        </w:rPr>
        <w:t>10</w:t>
      </w:r>
      <w:r>
        <w:rPr>
          <w:rFonts w:ascii="Times New Roman" w:eastAsia="Calibri" w:hAnsi="Times New Roman" w:cs="Times New Roman"/>
          <w:sz w:val="24"/>
          <w:szCs w:val="24"/>
        </w:rPr>
        <w:t>-transformed somatic cell count (</w:t>
      </w:r>
      <w:proofErr w:type="spellStart"/>
      <w:r>
        <w:rPr>
          <w:rFonts w:ascii="Times New Roman" w:eastAsia="Calibri" w:hAnsi="Times New Roman" w:cs="Times New Roman"/>
          <w:sz w:val="24"/>
          <w:szCs w:val="24"/>
        </w:rPr>
        <w:t>logSCC</w:t>
      </w:r>
      <w:proofErr w:type="spellEnd"/>
      <w:r>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 xml:space="preserve">on </w:t>
      </w:r>
      <w:r>
        <w:rPr>
          <w:rFonts w:ascii="Times New Roman" w:eastAsia="Calibri" w:hAnsi="Times New Roman" w:cs="Times New Roman"/>
          <w:sz w:val="24"/>
          <w:szCs w:val="24"/>
        </w:rPr>
        <w:t>machine-</w:t>
      </w:r>
      <w:r w:rsidRPr="00E736B3">
        <w:rPr>
          <w:rFonts w:ascii="Times New Roman" w:eastAsia="Calibri" w:hAnsi="Times New Roman" w:cs="Times New Roman"/>
          <w:sz w:val="24"/>
          <w:szCs w:val="24"/>
        </w:rPr>
        <w:t>on time (s)</w:t>
      </w:r>
      <w:bookmarkEnd w:id="9"/>
      <w:r w:rsidR="00555C1F">
        <w:rPr>
          <w:rFonts w:ascii="Times New Roman" w:eastAsia="Calibri" w:hAnsi="Times New Roman" w:cs="Times New Roman"/>
          <w:sz w:val="24"/>
          <w:szCs w:val="24"/>
        </w:rPr>
        <w:t xml:space="preserve"> in Trial 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980"/>
        <w:gridCol w:w="1260"/>
        <w:gridCol w:w="2150"/>
      </w:tblGrid>
      <w:tr w:rsidR="00E736B3" w:rsidRPr="00E736B3" w14:paraId="42BFB508" w14:textId="77777777" w:rsidTr="0074158D">
        <w:tc>
          <w:tcPr>
            <w:tcW w:w="3960" w:type="dxa"/>
            <w:tcBorders>
              <w:top w:val="single" w:sz="8" w:space="0" w:color="auto"/>
              <w:bottom w:val="single" w:sz="4" w:space="0" w:color="auto"/>
            </w:tcBorders>
          </w:tcPr>
          <w:p w14:paraId="42BFB504" w14:textId="323694BD" w:rsidR="00E736B3" w:rsidRPr="00E736B3" w:rsidRDefault="00AD5829" w:rsidP="00E736B3">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00E736B3" w:rsidRPr="00E736B3">
              <w:rPr>
                <w:rFonts w:ascii="Times New Roman" w:eastAsia="Calibri" w:hAnsi="Times New Roman" w:cs="Times New Roman"/>
                <w:sz w:val="24"/>
                <w:szCs w:val="24"/>
                <w:vertAlign w:val="superscript"/>
              </w:rPr>
              <w:t>1</w:t>
            </w:r>
          </w:p>
        </w:tc>
        <w:tc>
          <w:tcPr>
            <w:tcW w:w="1980" w:type="dxa"/>
            <w:tcBorders>
              <w:top w:val="single" w:sz="8" w:space="0" w:color="auto"/>
              <w:bottom w:val="single" w:sz="4" w:space="0" w:color="auto"/>
            </w:tcBorders>
          </w:tcPr>
          <w:p w14:paraId="42BFB505"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260" w:type="dxa"/>
            <w:tcBorders>
              <w:top w:val="single" w:sz="8" w:space="0" w:color="auto"/>
              <w:bottom w:val="single" w:sz="4" w:space="0" w:color="auto"/>
            </w:tcBorders>
          </w:tcPr>
          <w:p w14:paraId="42BFB506"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150" w:type="dxa"/>
            <w:tcBorders>
              <w:top w:val="single" w:sz="8" w:space="0" w:color="auto"/>
              <w:bottom w:val="single" w:sz="4" w:space="0" w:color="auto"/>
            </w:tcBorders>
          </w:tcPr>
          <w:p w14:paraId="42BFB507"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LSM (95% CI)</w:t>
            </w:r>
          </w:p>
        </w:tc>
      </w:tr>
      <w:tr w:rsidR="00E736B3" w:rsidRPr="00E736B3" w14:paraId="42BFB50D" w14:textId="77777777" w:rsidTr="0074158D">
        <w:tc>
          <w:tcPr>
            <w:tcW w:w="3960" w:type="dxa"/>
          </w:tcPr>
          <w:p w14:paraId="42BFB509" w14:textId="77777777" w:rsidR="00E736B3" w:rsidRPr="00E736B3" w:rsidRDefault="00E736B3" w:rsidP="00E736B3">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3</w:t>
            </w:r>
          </w:p>
        </w:tc>
        <w:tc>
          <w:tcPr>
            <w:tcW w:w="1980" w:type="dxa"/>
          </w:tcPr>
          <w:p w14:paraId="42BFB50A" w14:textId="77777777" w:rsidR="00E736B3" w:rsidRPr="00E736B3" w:rsidRDefault="00E736B3" w:rsidP="0087653F">
            <w:pPr>
              <w:jc w:val="both"/>
              <w:rPr>
                <w:rFonts w:ascii="Times New Roman" w:eastAsia="Calibri" w:hAnsi="Times New Roman" w:cs="Times New Roman"/>
                <w:sz w:val="24"/>
                <w:szCs w:val="24"/>
              </w:rPr>
            </w:pPr>
          </w:p>
        </w:tc>
        <w:tc>
          <w:tcPr>
            <w:tcW w:w="1260" w:type="dxa"/>
          </w:tcPr>
          <w:p w14:paraId="42BFB50B" w14:textId="489AFEC0" w:rsidR="00E736B3" w:rsidRPr="00E736B3" w:rsidRDefault="00853033" w:rsidP="00E736B3">
            <w:pPr>
              <w:jc w:val="both"/>
              <w:rPr>
                <w:rFonts w:ascii="Times New Roman" w:eastAsia="Calibri" w:hAnsi="Times New Roman" w:cs="Times New Roman"/>
                <w:sz w:val="24"/>
                <w:szCs w:val="24"/>
              </w:rPr>
            </w:pPr>
            <w:r w:rsidRPr="00853033">
              <w:rPr>
                <w:rFonts w:ascii="Times New Roman" w:eastAsia="Calibri" w:hAnsi="Times New Roman" w:cs="Times New Roman"/>
                <w:sz w:val="24"/>
                <w:szCs w:val="24"/>
              </w:rPr>
              <w:t>0.</w:t>
            </w:r>
            <w:r w:rsidR="007C6147">
              <w:rPr>
                <w:rFonts w:ascii="Times New Roman" w:eastAsia="Calibri" w:hAnsi="Times New Roman" w:cs="Times New Roman"/>
                <w:sz w:val="24"/>
                <w:szCs w:val="24"/>
              </w:rPr>
              <w:t>04</w:t>
            </w:r>
          </w:p>
        </w:tc>
        <w:tc>
          <w:tcPr>
            <w:tcW w:w="2150" w:type="dxa"/>
          </w:tcPr>
          <w:p w14:paraId="42BFB50C" w14:textId="77777777" w:rsidR="00E736B3" w:rsidRPr="00E736B3" w:rsidRDefault="00E736B3" w:rsidP="00E736B3">
            <w:pPr>
              <w:jc w:val="both"/>
              <w:rPr>
                <w:rFonts w:ascii="Times New Roman" w:eastAsia="Calibri" w:hAnsi="Times New Roman" w:cs="Times New Roman"/>
                <w:sz w:val="24"/>
                <w:szCs w:val="24"/>
              </w:rPr>
            </w:pPr>
          </w:p>
        </w:tc>
      </w:tr>
      <w:tr w:rsidR="00E736B3" w:rsidRPr="00E736B3" w14:paraId="42BFB512" w14:textId="77777777" w:rsidTr="0074158D">
        <w:tc>
          <w:tcPr>
            <w:tcW w:w="3960" w:type="dxa"/>
          </w:tcPr>
          <w:p w14:paraId="42BFB50E" w14:textId="385DC1EB"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FRP</w:t>
            </w:r>
          </w:p>
        </w:tc>
        <w:tc>
          <w:tcPr>
            <w:tcW w:w="1980" w:type="dxa"/>
          </w:tcPr>
          <w:p w14:paraId="42BFB50F" w14:textId="7B2BCAFB" w:rsidR="00E736B3" w:rsidRPr="00E736B3" w:rsidRDefault="00E736B3" w:rsidP="0087653F">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0.0</w:t>
            </w:r>
            <w:r w:rsidR="004B4426">
              <w:rPr>
                <w:rFonts w:ascii="Times New Roman" w:eastAsia="Calibri" w:hAnsi="Times New Roman" w:cs="Times New Roman"/>
                <w:sz w:val="24"/>
                <w:szCs w:val="24"/>
              </w:rPr>
              <w:t>1</w:t>
            </w:r>
            <w:r w:rsidRPr="00E736B3">
              <w:rPr>
                <w:rFonts w:ascii="Times New Roman" w:eastAsia="Calibri" w:hAnsi="Times New Roman" w:cs="Times New Roman"/>
                <w:sz w:val="24"/>
                <w:szCs w:val="24"/>
              </w:rPr>
              <w:t xml:space="preserve"> (0.</w:t>
            </w:r>
            <w:r w:rsidR="004B4426">
              <w:rPr>
                <w:rFonts w:ascii="Times New Roman" w:eastAsia="Calibri" w:hAnsi="Times New Roman" w:cs="Times New Roman"/>
                <w:sz w:val="24"/>
                <w:szCs w:val="24"/>
              </w:rPr>
              <w:t>0</w:t>
            </w:r>
            <w:r w:rsidR="007C6147">
              <w:rPr>
                <w:rFonts w:ascii="Times New Roman" w:eastAsia="Calibri" w:hAnsi="Times New Roman" w:cs="Times New Roman"/>
                <w:sz w:val="24"/>
                <w:szCs w:val="24"/>
              </w:rPr>
              <w:t>02</w:t>
            </w:r>
            <w:r w:rsidRPr="00E736B3">
              <w:rPr>
                <w:rFonts w:ascii="Times New Roman" w:eastAsia="Calibri" w:hAnsi="Times New Roman" w:cs="Times New Roman"/>
                <w:sz w:val="24"/>
                <w:szCs w:val="24"/>
              </w:rPr>
              <w:t>)</w:t>
            </w:r>
          </w:p>
        </w:tc>
        <w:tc>
          <w:tcPr>
            <w:tcW w:w="1260" w:type="dxa"/>
          </w:tcPr>
          <w:p w14:paraId="42BFB510"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511" w14:textId="55BF53A8" w:rsidR="00E736B3" w:rsidRPr="00E736B3" w:rsidRDefault="000D4407"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5F3745">
              <w:rPr>
                <w:rFonts w:ascii="Times New Roman" w:eastAsia="Calibri" w:hAnsi="Times New Roman" w:cs="Times New Roman"/>
                <w:sz w:val="24"/>
                <w:szCs w:val="24"/>
              </w:rPr>
              <w:t>72</w:t>
            </w:r>
            <w:r w:rsidR="00E858AB">
              <w:rPr>
                <w:rFonts w:ascii="Times New Roman" w:eastAsia="Calibri" w:hAnsi="Times New Roman" w:cs="Times New Roman"/>
                <w:sz w:val="24"/>
                <w:szCs w:val="24"/>
              </w:rPr>
              <w:t xml:space="preserve"> (2</w:t>
            </w:r>
            <w:r w:rsidR="005F3745">
              <w:rPr>
                <w:rFonts w:ascii="Times New Roman" w:eastAsia="Calibri" w:hAnsi="Times New Roman" w:cs="Times New Roman"/>
                <w:sz w:val="24"/>
                <w:szCs w:val="24"/>
              </w:rPr>
              <w:t>6</w:t>
            </w:r>
            <w:r w:rsidR="00EB3D77">
              <w:rPr>
                <w:rFonts w:ascii="Times New Roman" w:eastAsia="Calibri" w:hAnsi="Times New Roman" w:cs="Times New Roman"/>
                <w:sz w:val="24"/>
                <w:szCs w:val="24"/>
              </w:rPr>
              <w:t>4</w:t>
            </w:r>
            <w:r w:rsidR="00A518A7">
              <w:rPr>
                <w:rFonts w:ascii="Times New Roman" w:eastAsia="Calibri" w:hAnsi="Times New Roman" w:cs="Times New Roman"/>
                <w:sz w:val="24"/>
                <w:szCs w:val="24"/>
              </w:rPr>
              <w:t>–</w:t>
            </w:r>
            <w:r w:rsidR="00E858AB">
              <w:rPr>
                <w:rFonts w:ascii="Times New Roman" w:eastAsia="Calibri" w:hAnsi="Times New Roman" w:cs="Times New Roman"/>
                <w:sz w:val="24"/>
                <w:szCs w:val="24"/>
              </w:rPr>
              <w:t>2</w:t>
            </w:r>
            <w:r w:rsidR="005F3745">
              <w:rPr>
                <w:rFonts w:ascii="Times New Roman" w:eastAsia="Calibri" w:hAnsi="Times New Roman" w:cs="Times New Roman"/>
                <w:sz w:val="24"/>
                <w:szCs w:val="24"/>
              </w:rPr>
              <w:t>8</w:t>
            </w:r>
            <w:r w:rsidR="00EB3D77">
              <w:rPr>
                <w:rFonts w:ascii="Times New Roman" w:eastAsia="Calibri" w:hAnsi="Times New Roman" w:cs="Times New Roman"/>
                <w:sz w:val="24"/>
                <w:szCs w:val="24"/>
              </w:rPr>
              <w:t>1</w:t>
            </w:r>
            <w:r w:rsidR="00E858AB">
              <w:rPr>
                <w:rFonts w:ascii="Times New Roman" w:eastAsia="Calibri" w:hAnsi="Times New Roman" w:cs="Times New Roman"/>
                <w:sz w:val="24"/>
                <w:szCs w:val="24"/>
              </w:rPr>
              <w:t>)</w:t>
            </w:r>
          </w:p>
        </w:tc>
      </w:tr>
      <w:tr w:rsidR="00E736B3" w:rsidRPr="00E736B3" w14:paraId="42BFB517" w14:textId="77777777" w:rsidTr="0074158D">
        <w:tc>
          <w:tcPr>
            <w:tcW w:w="3960" w:type="dxa"/>
          </w:tcPr>
          <w:p w14:paraId="42BFB513" w14:textId="0B0C385C"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7772A8">
              <w:rPr>
                <w:rFonts w:ascii="Times New Roman" w:eastAsia="Calibri" w:hAnsi="Times New Roman" w:cs="Times New Roman"/>
                <w:sz w:val="24"/>
                <w:szCs w:val="24"/>
              </w:rPr>
              <w:t>CON</w:t>
            </w:r>
          </w:p>
        </w:tc>
        <w:tc>
          <w:tcPr>
            <w:tcW w:w="1980" w:type="dxa"/>
          </w:tcPr>
          <w:p w14:paraId="42BFB514" w14:textId="77777777" w:rsidR="00E736B3" w:rsidRPr="00E736B3" w:rsidRDefault="0087653F" w:rsidP="0087653F">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E736B3" w:rsidRPr="00E736B3">
              <w:rPr>
                <w:rFonts w:ascii="Times New Roman" w:eastAsia="Calibri" w:hAnsi="Times New Roman" w:cs="Times New Roman"/>
                <w:sz w:val="24"/>
                <w:szCs w:val="24"/>
              </w:rPr>
              <w:t>Referent</w:t>
            </w:r>
          </w:p>
        </w:tc>
        <w:tc>
          <w:tcPr>
            <w:tcW w:w="1260" w:type="dxa"/>
          </w:tcPr>
          <w:p w14:paraId="42BFB515"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516" w14:textId="1E7398C2" w:rsidR="00E736B3" w:rsidRPr="00E736B3" w:rsidRDefault="00E858AB"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5F3745">
              <w:rPr>
                <w:rFonts w:ascii="Times New Roman" w:eastAsia="Calibri" w:hAnsi="Times New Roman" w:cs="Times New Roman"/>
                <w:sz w:val="24"/>
                <w:szCs w:val="24"/>
              </w:rPr>
              <w:t>70</w:t>
            </w:r>
            <w:r>
              <w:rPr>
                <w:rFonts w:ascii="Times New Roman" w:eastAsia="Calibri" w:hAnsi="Times New Roman" w:cs="Times New Roman"/>
                <w:sz w:val="24"/>
                <w:szCs w:val="24"/>
              </w:rPr>
              <w:t xml:space="preserve"> (2</w:t>
            </w:r>
            <w:r w:rsidR="00EB3D77">
              <w:rPr>
                <w:rFonts w:ascii="Times New Roman" w:eastAsia="Calibri" w:hAnsi="Times New Roman" w:cs="Times New Roman"/>
                <w:sz w:val="24"/>
                <w:szCs w:val="24"/>
              </w:rPr>
              <w:t>62</w:t>
            </w:r>
            <w:r w:rsidR="00A518A7">
              <w:rPr>
                <w:rFonts w:ascii="Times New Roman" w:eastAsia="Calibri" w:hAnsi="Times New Roman" w:cs="Times New Roman"/>
                <w:sz w:val="24"/>
                <w:szCs w:val="24"/>
              </w:rPr>
              <w:t>–</w:t>
            </w:r>
            <w:r w:rsidR="00E91B01">
              <w:rPr>
                <w:rFonts w:ascii="Times New Roman" w:eastAsia="Calibri" w:hAnsi="Times New Roman" w:cs="Times New Roman"/>
                <w:sz w:val="24"/>
                <w:szCs w:val="24"/>
              </w:rPr>
              <w:t>2</w:t>
            </w:r>
            <w:r w:rsidR="00EB3D77">
              <w:rPr>
                <w:rFonts w:ascii="Times New Roman" w:eastAsia="Calibri" w:hAnsi="Times New Roman" w:cs="Times New Roman"/>
                <w:sz w:val="24"/>
                <w:szCs w:val="24"/>
              </w:rPr>
              <w:t>7</w:t>
            </w:r>
            <w:r w:rsidR="005F3745">
              <w:rPr>
                <w:rFonts w:ascii="Times New Roman" w:eastAsia="Calibri" w:hAnsi="Times New Roman" w:cs="Times New Roman"/>
                <w:sz w:val="24"/>
                <w:szCs w:val="24"/>
              </w:rPr>
              <w:t>8</w:t>
            </w:r>
            <w:r w:rsidR="00E91B01">
              <w:rPr>
                <w:rFonts w:ascii="Times New Roman" w:eastAsia="Calibri" w:hAnsi="Times New Roman" w:cs="Times New Roman"/>
                <w:sz w:val="24"/>
                <w:szCs w:val="24"/>
              </w:rPr>
              <w:t>)</w:t>
            </w:r>
          </w:p>
        </w:tc>
      </w:tr>
      <w:tr w:rsidR="00520304" w:rsidRPr="00E736B3" w14:paraId="060E9B01" w14:textId="77777777" w:rsidTr="0074158D">
        <w:tc>
          <w:tcPr>
            <w:tcW w:w="3960" w:type="dxa"/>
          </w:tcPr>
          <w:p w14:paraId="3BB828A0" w14:textId="028F0556"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980" w:type="dxa"/>
          </w:tcPr>
          <w:p w14:paraId="22FB6628" w14:textId="77777777" w:rsidR="00520304" w:rsidRDefault="00520304" w:rsidP="00520304">
            <w:pPr>
              <w:jc w:val="both"/>
              <w:rPr>
                <w:rFonts w:ascii="Times New Roman" w:eastAsia="Calibri" w:hAnsi="Times New Roman" w:cs="Times New Roman"/>
                <w:sz w:val="24"/>
                <w:szCs w:val="24"/>
              </w:rPr>
            </w:pPr>
          </w:p>
        </w:tc>
        <w:tc>
          <w:tcPr>
            <w:tcW w:w="1260" w:type="dxa"/>
          </w:tcPr>
          <w:p w14:paraId="218AD2D1" w14:textId="0A791803" w:rsidR="00520304" w:rsidRPr="00E736B3" w:rsidRDefault="007C6147"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&lt;</w:t>
            </w:r>
            <w:r w:rsidR="00520304" w:rsidRPr="002C544E">
              <w:rPr>
                <w:rFonts w:ascii="Times New Roman" w:eastAsia="Calibri" w:hAnsi="Times New Roman" w:cs="Times New Roman"/>
                <w:sz w:val="24"/>
                <w:szCs w:val="24"/>
              </w:rPr>
              <w:t>0.00</w:t>
            </w:r>
            <w:r>
              <w:rPr>
                <w:rFonts w:ascii="Times New Roman" w:eastAsia="Calibri" w:hAnsi="Times New Roman" w:cs="Times New Roman"/>
                <w:sz w:val="24"/>
                <w:szCs w:val="24"/>
              </w:rPr>
              <w:t>01</w:t>
            </w:r>
          </w:p>
        </w:tc>
        <w:tc>
          <w:tcPr>
            <w:tcW w:w="2150" w:type="dxa"/>
          </w:tcPr>
          <w:p w14:paraId="65C65DF0" w14:textId="77777777" w:rsidR="00520304" w:rsidRDefault="00520304" w:rsidP="00520304">
            <w:pPr>
              <w:jc w:val="both"/>
              <w:rPr>
                <w:rFonts w:ascii="Times New Roman" w:eastAsia="Calibri" w:hAnsi="Times New Roman" w:cs="Times New Roman"/>
                <w:sz w:val="24"/>
                <w:szCs w:val="24"/>
              </w:rPr>
            </w:pPr>
          </w:p>
        </w:tc>
      </w:tr>
      <w:tr w:rsidR="00520304" w:rsidRPr="00E736B3" w14:paraId="63D31007" w14:textId="77777777" w:rsidTr="0074158D">
        <w:tc>
          <w:tcPr>
            <w:tcW w:w="3960" w:type="dxa"/>
          </w:tcPr>
          <w:p w14:paraId="6EAFEC44" w14:textId="12973C53"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980" w:type="dxa"/>
          </w:tcPr>
          <w:p w14:paraId="6E07F0A6" w14:textId="04823CE0" w:rsidR="00520304"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007C6147">
              <w:rPr>
                <w:rFonts w:ascii="Times New Roman" w:eastAsia="Calibri" w:hAnsi="Times New Roman" w:cs="Times New Roman"/>
                <w:sz w:val="24"/>
                <w:szCs w:val="24"/>
              </w:rPr>
              <w:t>003</w:t>
            </w:r>
            <w:r w:rsidR="0046527B">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proofErr w:type="gramStart"/>
            <w:r>
              <w:rPr>
                <w:rFonts w:ascii="Times New Roman" w:eastAsia="Calibri" w:hAnsi="Times New Roman" w:cs="Times New Roman"/>
                <w:sz w:val="24"/>
                <w:szCs w:val="24"/>
              </w:rPr>
              <w:t>0.</w:t>
            </w:r>
            <w:r w:rsidR="007C6147">
              <w:rPr>
                <w:rFonts w:ascii="Times New Roman" w:eastAsia="Calibri" w:hAnsi="Times New Roman" w:cs="Times New Roman"/>
                <w:sz w:val="24"/>
                <w:szCs w:val="24"/>
              </w:rPr>
              <w:t>003</w:t>
            </w:r>
            <w:r>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r w:rsidR="00EB3D77">
              <w:rPr>
                <w:rFonts w:ascii="Times New Roman" w:eastAsia="Calibri" w:hAnsi="Times New Roman" w:cs="Times New Roman"/>
                <w:sz w:val="24"/>
                <w:szCs w:val="24"/>
                <w:vertAlign w:val="superscript"/>
              </w:rPr>
              <w:t>b</w:t>
            </w:r>
            <w:proofErr w:type="gramEnd"/>
          </w:p>
        </w:tc>
        <w:tc>
          <w:tcPr>
            <w:tcW w:w="1260" w:type="dxa"/>
          </w:tcPr>
          <w:p w14:paraId="41A80B90" w14:textId="77777777" w:rsidR="00520304" w:rsidRPr="00E736B3" w:rsidRDefault="00520304" w:rsidP="00520304">
            <w:pPr>
              <w:jc w:val="both"/>
              <w:rPr>
                <w:rFonts w:ascii="Times New Roman" w:eastAsia="Calibri" w:hAnsi="Times New Roman" w:cs="Times New Roman"/>
                <w:sz w:val="24"/>
                <w:szCs w:val="24"/>
              </w:rPr>
            </w:pPr>
          </w:p>
        </w:tc>
        <w:tc>
          <w:tcPr>
            <w:tcW w:w="2150" w:type="dxa"/>
          </w:tcPr>
          <w:p w14:paraId="66D06582" w14:textId="0DE8A63C" w:rsidR="00520304" w:rsidRDefault="00EB3D77"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273</w:t>
            </w:r>
            <w:r w:rsidR="00520304">
              <w:rPr>
                <w:rFonts w:ascii="Times New Roman" w:eastAsia="Calibri" w:hAnsi="Times New Roman" w:cs="Times New Roman"/>
                <w:sz w:val="24"/>
                <w:szCs w:val="24"/>
              </w:rPr>
              <w:t xml:space="preserve"> (</w:t>
            </w:r>
            <w:r>
              <w:rPr>
                <w:rFonts w:ascii="Times New Roman" w:eastAsia="Calibri" w:hAnsi="Times New Roman" w:cs="Times New Roman"/>
                <w:sz w:val="24"/>
                <w:szCs w:val="24"/>
              </w:rPr>
              <w:t>265</w:t>
            </w:r>
            <w:r w:rsidR="00520304">
              <w:rPr>
                <w:rFonts w:ascii="Times New Roman" w:eastAsia="Calibri" w:hAnsi="Times New Roman" w:cs="Times New Roman"/>
                <w:sz w:val="24"/>
                <w:szCs w:val="24"/>
              </w:rPr>
              <w:t>−</w:t>
            </w:r>
            <w:r>
              <w:rPr>
                <w:rFonts w:ascii="Times New Roman" w:eastAsia="Calibri" w:hAnsi="Times New Roman" w:cs="Times New Roman"/>
                <w:sz w:val="24"/>
                <w:szCs w:val="24"/>
              </w:rPr>
              <w:t>282</w:t>
            </w:r>
            <w:r w:rsidR="00520304">
              <w:rPr>
                <w:rFonts w:ascii="Times New Roman" w:eastAsia="Calibri" w:hAnsi="Times New Roman" w:cs="Times New Roman"/>
                <w:sz w:val="24"/>
                <w:szCs w:val="24"/>
              </w:rPr>
              <w:t>)</w:t>
            </w:r>
          </w:p>
        </w:tc>
      </w:tr>
      <w:tr w:rsidR="00520304" w:rsidRPr="00E736B3" w14:paraId="441C719A" w14:textId="77777777" w:rsidTr="0074158D">
        <w:tc>
          <w:tcPr>
            <w:tcW w:w="3960" w:type="dxa"/>
          </w:tcPr>
          <w:p w14:paraId="6910EF77" w14:textId="792DB6D1"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980" w:type="dxa"/>
          </w:tcPr>
          <w:p w14:paraId="49BFA3F0" w14:textId="799FE7CC" w:rsidR="00520304" w:rsidRDefault="00520304" w:rsidP="00520304">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sidR="00EB3D77">
              <w:rPr>
                <w:rFonts w:ascii="Times New Roman" w:eastAsia="Calibri" w:hAnsi="Times New Roman" w:cs="Times New Roman"/>
                <w:sz w:val="24"/>
                <w:szCs w:val="24"/>
                <w:vertAlign w:val="superscript"/>
              </w:rPr>
              <w:t>b</w:t>
            </w:r>
            <w:proofErr w:type="spellEnd"/>
          </w:p>
        </w:tc>
        <w:tc>
          <w:tcPr>
            <w:tcW w:w="1260" w:type="dxa"/>
          </w:tcPr>
          <w:p w14:paraId="580103C1" w14:textId="77777777" w:rsidR="00520304" w:rsidRPr="00E736B3" w:rsidRDefault="00520304" w:rsidP="00520304">
            <w:pPr>
              <w:jc w:val="both"/>
              <w:rPr>
                <w:rFonts w:ascii="Times New Roman" w:eastAsia="Calibri" w:hAnsi="Times New Roman" w:cs="Times New Roman"/>
                <w:sz w:val="24"/>
                <w:szCs w:val="24"/>
              </w:rPr>
            </w:pPr>
          </w:p>
        </w:tc>
        <w:tc>
          <w:tcPr>
            <w:tcW w:w="2150" w:type="dxa"/>
          </w:tcPr>
          <w:p w14:paraId="39F9ED96" w14:textId="1F7CCD97" w:rsidR="00520304" w:rsidRDefault="00EB3D77"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272 (263</w:t>
            </w:r>
            <w:r w:rsidR="00520304">
              <w:rPr>
                <w:rFonts w:ascii="Times New Roman" w:eastAsia="Calibri" w:hAnsi="Times New Roman" w:cs="Times New Roman"/>
                <w:sz w:val="24"/>
                <w:szCs w:val="24"/>
              </w:rPr>
              <w:t>−</w:t>
            </w:r>
            <w:r>
              <w:rPr>
                <w:rFonts w:ascii="Times New Roman" w:eastAsia="Calibri" w:hAnsi="Times New Roman" w:cs="Times New Roman"/>
                <w:sz w:val="24"/>
                <w:szCs w:val="24"/>
              </w:rPr>
              <w:t>280)</w:t>
            </w:r>
          </w:p>
        </w:tc>
      </w:tr>
      <w:tr w:rsidR="00520304" w:rsidRPr="00E736B3" w14:paraId="1401BF60" w14:textId="77777777" w:rsidTr="0074158D">
        <w:tc>
          <w:tcPr>
            <w:tcW w:w="3960" w:type="dxa"/>
          </w:tcPr>
          <w:p w14:paraId="2E007106" w14:textId="1D4E9422"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980" w:type="dxa"/>
          </w:tcPr>
          <w:p w14:paraId="61FCB950" w14:textId="0526C6FE" w:rsidR="00520304"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00EB3D77">
              <w:rPr>
                <w:rFonts w:ascii="Times New Roman" w:eastAsia="Calibri" w:hAnsi="Times New Roman" w:cs="Times New Roman"/>
                <w:sz w:val="24"/>
                <w:szCs w:val="24"/>
              </w:rPr>
              <w:t>02</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0.</w:t>
            </w:r>
            <w:r w:rsidR="00EB3D77">
              <w:rPr>
                <w:rFonts w:ascii="Times New Roman" w:eastAsia="Calibri" w:hAnsi="Times New Roman" w:cs="Times New Roman"/>
                <w:sz w:val="24"/>
                <w:szCs w:val="24"/>
              </w:rPr>
              <w:t>003</w:t>
            </w:r>
            <w:r>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260" w:type="dxa"/>
          </w:tcPr>
          <w:p w14:paraId="375E0C80" w14:textId="77777777" w:rsidR="00520304" w:rsidRPr="00E736B3" w:rsidRDefault="00520304" w:rsidP="00520304">
            <w:pPr>
              <w:jc w:val="both"/>
              <w:rPr>
                <w:rFonts w:ascii="Times New Roman" w:eastAsia="Calibri" w:hAnsi="Times New Roman" w:cs="Times New Roman"/>
                <w:sz w:val="24"/>
                <w:szCs w:val="24"/>
              </w:rPr>
            </w:pPr>
          </w:p>
        </w:tc>
        <w:tc>
          <w:tcPr>
            <w:tcW w:w="2150" w:type="dxa"/>
          </w:tcPr>
          <w:p w14:paraId="2E126D8E" w14:textId="1441B975" w:rsidR="00520304" w:rsidRDefault="00EB3D77"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277</w:t>
            </w:r>
            <w:r w:rsidR="00520304">
              <w:rPr>
                <w:rFonts w:ascii="Times New Roman" w:eastAsia="Calibri" w:hAnsi="Times New Roman" w:cs="Times New Roman"/>
                <w:sz w:val="24"/>
                <w:szCs w:val="24"/>
              </w:rPr>
              <w:t xml:space="preserve"> (</w:t>
            </w:r>
            <w:r>
              <w:rPr>
                <w:rFonts w:ascii="Times New Roman" w:eastAsia="Calibri" w:hAnsi="Times New Roman" w:cs="Times New Roman"/>
                <w:sz w:val="24"/>
                <w:szCs w:val="24"/>
              </w:rPr>
              <w:t>268</w:t>
            </w:r>
            <w:r w:rsidR="00520304">
              <w:rPr>
                <w:rFonts w:ascii="Times New Roman" w:eastAsia="Calibri" w:hAnsi="Times New Roman" w:cs="Times New Roman"/>
                <w:sz w:val="24"/>
                <w:szCs w:val="24"/>
              </w:rPr>
              <w:t>−</w:t>
            </w:r>
            <w:r>
              <w:rPr>
                <w:rFonts w:ascii="Times New Roman" w:eastAsia="Calibri" w:hAnsi="Times New Roman" w:cs="Times New Roman"/>
                <w:sz w:val="24"/>
                <w:szCs w:val="24"/>
              </w:rPr>
              <w:t>285</w:t>
            </w:r>
            <w:r w:rsidR="00520304">
              <w:rPr>
                <w:rFonts w:ascii="Times New Roman" w:eastAsia="Calibri" w:hAnsi="Times New Roman" w:cs="Times New Roman"/>
                <w:sz w:val="24"/>
                <w:szCs w:val="24"/>
              </w:rPr>
              <w:t>)</w:t>
            </w:r>
          </w:p>
        </w:tc>
      </w:tr>
      <w:tr w:rsidR="00520304" w:rsidRPr="00E736B3" w14:paraId="5FDD466E" w14:textId="77777777" w:rsidTr="0074158D">
        <w:tc>
          <w:tcPr>
            <w:tcW w:w="3960" w:type="dxa"/>
          </w:tcPr>
          <w:p w14:paraId="60067D1F" w14:textId="6AFB545E"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980" w:type="dxa"/>
          </w:tcPr>
          <w:p w14:paraId="73FB0685" w14:textId="544CD544" w:rsidR="00520304"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00EB3D77">
              <w:rPr>
                <w:rFonts w:ascii="Times New Roman" w:eastAsia="Calibri" w:hAnsi="Times New Roman" w:cs="Times New Roman"/>
                <w:sz w:val="24"/>
                <w:szCs w:val="24"/>
              </w:rPr>
              <w:t>01</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0.</w:t>
            </w:r>
            <w:r w:rsidR="00EB3D77">
              <w:rPr>
                <w:rFonts w:ascii="Times New Roman" w:eastAsia="Calibri" w:hAnsi="Times New Roman" w:cs="Times New Roman"/>
                <w:sz w:val="24"/>
                <w:szCs w:val="24"/>
              </w:rPr>
              <w:t>003</w:t>
            </w:r>
            <w:r>
              <w:rPr>
                <w:rFonts w:ascii="Times New Roman" w:eastAsia="Calibri" w:hAnsi="Times New Roman" w:cs="Times New Roman"/>
                <w:sz w:val="24"/>
                <w:szCs w:val="24"/>
              </w:rPr>
              <w:t>)</w:t>
            </w:r>
            <w:r w:rsidR="00EB3D77">
              <w:rPr>
                <w:rFonts w:ascii="Times New Roman" w:eastAsia="Calibri" w:hAnsi="Times New Roman" w:cs="Times New Roman"/>
                <w:sz w:val="24"/>
                <w:szCs w:val="24"/>
                <w:vertAlign w:val="superscript"/>
              </w:rPr>
              <w:t>b</w:t>
            </w:r>
            <w:proofErr w:type="gramEnd"/>
          </w:p>
        </w:tc>
        <w:tc>
          <w:tcPr>
            <w:tcW w:w="1260" w:type="dxa"/>
          </w:tcPr>
          <w:p w14:paraId="00360A9D" w14:textId="77777777" w:rsidR="00520304" w:rsidRPr="00E736B3" w:rsidRDefault="00520304" w:rsidP="00520304">
            <w:pPr>
              <w:jc w:val="both"/>
              <w:rPr>
                <w:rFonts w:ascii="Times New Roman" w:eastAsia="Calibri" w:hAnsi="Times New Roman" w:cs="Times New Roman"/>
                <w:sz w:val="24"/>
                <w:szCs w:val="24"/>
              </w:rPr>
            </w:pPr>
          </w:p>
        </w:tc>
        <w:tc>
          <w:tcPr>
            <w:tcW w:w="2150" w:type="dxa"/>
          </w:tcPr>
          <w:p w14:paraId="3441EAE6" w14:textId="029C8B4E" w:rsidR="00520304" w:rsidRDefault="00EB3D77"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271</w:t>
            </w:r>
            <w:r w:rsidR="00520304">
              <w:rPr>
                <w:rFonts w:ascii="Times New Roman" w:eastAsia="Calibri" w:hAnsi="Times New Roman" w:cs="Times New Roman"/>
                <w:sz w:val="24"/>
                <w:szCs w:val="24"/>
              </w:rPr>
              <w:t xml:space="preserve"> (</w:t>
            </w:r>
            <w:r>
              <w:rPr>
                <w:rFonts w:ascii="Times New Roman" w:eastAsia="Calibri" w:hAnsi="Times New Roman" w:cs="Times New Roman"/>
                <w:sz w:val="24"/>
                <w:szCs w:val="24"/>
              </w:rPr>
              <w:t>263</w:t>
            </w:r>
            <w:r w:rsidR="00520304">
              <w:rPr>
                <w:rFonts w:ascii="Times New Roman" w:eastAsia="Calibri" w:hAnsi="Times New Roman" w:cs="Times New Roman"/>
                <w:sz w:val="24"/>
                <w:szCs w:val="24"/>
              </w:rPr>
              <w:t>−</w:t>
            </w:r>
            <w:r>
              <w:rPr>
                <w:rFonts w:ascii="Times New Roman" w:eastAsia="Calibri" w:hAnsi="Times New Roman" w:cs="Times New Roman"/>
                <w:sz w:val="24"/>
                <w:szCs w:val="24"/>
              </w:rPr>
              <w:t>279</w:t>
            </w:r>
            <w:r w:rsidR="00520304">
              <w:rPr>
                <w:rFonts w:ascii="Times New Roman" w:eastAsia="Calibri" w:hAnsi="Times New Roman" w:cs="Times New Roman"/>
                <w:sz w:val="24"/>
                <w:szCs w:val="24"/>
              </w:rPr>
              <w:t>)</w:t>
            </w:r>
          </w:p>
        </w:tc>
      </w:tr>
      <w:tr w:rsidR="00520304" w:rsidRPr="00E736B3" w14:paraId="2C4F514D" w14:textId="77777777" w:rsidTr="0074158D">
        <w:tc>
          <w:tcPr>
            <w:tcW w:w="3960" w:type="dxa"/>
          </w:tcPr>
          <w:p w14:paraId="603FFA29" w14:textId="73032860" w:rsidR="00520304" w:rsidRPr="00E736B3" w:rsidRDefault="00520304"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5 (CON)</w:t>
            </w:r>
          </w:p>
        </w:tc>
        <w:tc>
          <w:tcPr>
            <w:tcW w:w="1980" w:type="dxa"/>
          </w:tcPr>
          <w:p w14:paraId="116CD17C" w14:textId="7FACB7C0" w:rsidR="00520304" w:rsidRDefault="00520304" w:rsidP="00520304">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sidR="00EB3D77">
              <w:rPr>
                <w:rFonts w:ascii="Times New Roman" w:eastAsia="Calibri" w:hAnsi="Times New Roman" w:cs="Times New Roman"/>
                <w:sz w:val="24"/>
                <w:szCs w:val="24"/>
                <w:vertAlign w:val="superscript"/>
              </w:rPr>
              <w:t>c</w:t>
            </w:r>
            <w:proofErr w:type="spellEnd"/>
          </w:p>
        </w:tc>
        <w:tc>
          <w:tcPr>
            <w:tcW w:w="1260" w:type="dxa"/>
          </w:tcPr>
          <w:p w14:paraId="16AD4CAE" w14:textId="77777777" w:rsidR="00520304" w:rsidRPr="00E736B3" w:rsidRDefault="00520304" w:rsidP="00520304">
            <w:pPr>
              <w:jc w:val="both"/>
              <w:rPr>
                <w:rFonts w:ascii="Times New Roman" w:eastAsia="Calibri" w:hAnsi="Times New Roman" w:cs="Times New Roman"/>
                <w:sz w:val="24"/>
                <w:szCs w:val="24"/>
              </w:rPr>
            </w:pPr>
          </w:p>
        </w:tc>
        <w:tc>
          <w:tcPr>
            <w:tcW w:w="2150" w:type="dxa"/>
          </w:tcPr>
          <w:p w14:paraId="11635F65" w14:textId="1366CC80" w:rsidR="00520304" w:rsidRDefault="00EB3D77" w:rsidP="00520304">
            <w:pPr>
              <w:jc w:val="both"/>
              <w:rPr>
                <w:rFonts w:ascii="Times New Roman" w:eastAsia="Calibri" w:hAnsi="Times New Roman" w:cs="Times New Roman"/>
                <w:sz w:val="24"/>
                <w:szCs w:val="24"/>
              </w:rPr>
            </w:pPr>
            <w:r>
              <w:rPr>
                <w:rFonts w:ascii="Times New Roman" w:eastAsia="Calibri" w:hAnsi="Times New Roman" w:cs="Times New Roman"/>
                <w:sz w:val="24"/>
                <w:szCs w:val="24"/>
              </w:rPr>
              <w:t>263 (255</w:t>
            </w:r>
            <w:r w:rsidR="00520304">
              <w:rPr>
                <w:rFonts w:ascii="Times New Roman" w:eastAsia="Calibri" w:hAnsi="Times New Roman" w:cs="Times New Roman"/>
                <w:sz w:val="24"/>
                <w:szCs w:val="24"/>
              </w:rPr>
              <w:t>−</w:t>
            </w:r>
            <w:r>
              <w:rPr>
                <w:rFonts w:ascii="Times New Roman" w:eastAsia="Calibri" w:hAnsi="Times New Roman" w:cs="Times New Roman"/>
                <w:sz w:val="24"/>
                <w:szCs w:val="24"/>
              </w:rPr>
              <w:t>271)</w:t>
            </w:r>
          </w:p>
        </w:tc>
      </w:tr>
      <w:tr w:rsidR="00103ABA" w:rsidRPr="00E736B3" w14:paraId="24CE4142" w14:textId="77777777" w:rsidTr="0074158D">
        <w:tc>
          <w:tcPr>
            <w:tcW w:w="3960" w:type="dxa"/>
          </w:tcPr>
          <w:p w14:paraId="3B46110B" w14:textId="48F68FE8" w:rsidR="00103ABA" w:rsidRPr="00E736B3" w:rsidRDefault="00F9067F" w:rsidP="00103ABA">
            <w:pPr>
              <w:jc w:val="both"/>
              <w:rPr>
                <w:rFonts w:ascii="Times New Roman" w:eastAsia="Calibri" w:hAnsi="Times New Roman" w:cs="Times New Roman"/>
                <w:sz w:val="24"/>
                <w:szCs w:val="24"/>
              </w:rPr>
            </w:pPr>
            <w:r>
              <w:rPr>
                <w:rFonts w:ascii="Times New Roman" w:eastAsia="Calibri" w:hAnsi="Times New Roman" w:cs="Times New Roman"/>
                <w:sz w:val="24"/>
                <w:szCs w:val="24"/>
              </w:rPr>
              <w:t>Lactation number</w:t>
            </w:r>
          </w:p>
        </w:tc>
        <w:tc>
          <w:tcPr>
            <w:tcW w:w="1980" w:type="dxa"/>
          </w:tcPr>
          <w:p w14:paraId="0A08AEDD" w14:textId="77777777" w:rsidR="00103ABA" w:rsidRPr="00E736B3" w:rsidRDefault="00103ABA" w:rsidP="00103ABA">
            <w:pPr>
              <w:jc w:val="both"/>
              <w:rPr>
                <w:rFonts w:ascii="Times New Roman" w:eastAsia="Calibri" w:hAnsi="Times New Roman" w:cs="Times New Roman"/>
                <w:sz w:val="24"/>
                <w:szCs w:val="24"/>
              </w:rPr>
            </w:pPr>
          </w:p>
        </w:tc>
        <w:tc>
          <w:tcPr>
            <w:tcW w:w="1260" w:type="dxa"/>
          </w:tcPr>
          <w:p w14:paraId="0A28FBED" w14:textId="0B3430C5" w:rsidR="00103ABA" w:rsidRPr="00E736B3" w:rsidRDefault="002E632B" w:rsidP="00103ABA">
            <w:pPr>
              <w:jc w:val="both"/>
              <w:rPr>
                <w:rFonts w:ascii="Times New Roman" w:eastAsia="Calibri" w:hAnsi="Times New Roman" w:cs="Times New Roman"/>
                <w:sz w:val="24"/>
                <w:szCs w:val="24"/>
              </w:rPr>
            </w:pPr>
            <w:r>
              <w:rPr>
                <w:rFonts w:ascii="Times New Roman" w:eastAsia="Calibri" w:hAnsi="Times New Roman" w:cs="Times New Roman"/>
                <w:sz w:val="24"/>
                <w:szCs w:val="24"/>
              </w:rPr>
              <w:t>&lt;</w:t>
            </w:r>
            <w:r w:rsidR="00D9250B">
              <w:rPr>
                <w:rFonts w:ascii="Times New Roman" w:eastAsia="Calibri" w:hAnsi="Times New Roman" w:cs="Times New Roman"/>
                <w:sz w:val="24"/>
                <w:szCs w:val="24"/>
              </w:rPr>
              <w:t>0.</w:t>
            </w:r>
            <w:r>
              <w:rPr>
                <w:rFonts w:ascii="Times New Roman" w:eastAsia="Calibri" w:hAnsi="Times New Roman" w:cs="Times New Roman"/>
                <w:sz w:val="24"/>
                <w:szCs w:val="24"/>
              </w:rPr>
              <w:t>0</w:t>
            </w:r>
            <w:r w:rsidR="00D9250B">
              <w:rPr>
                <w:rFonts w:ascii="Times New Roman" w:eastAsia="Calibri" w:hAnsi="Times New Roman" w:cs="Times New Roman"/>
                <w:sz w:val="24"/>
                <w:szCs w:val="24"/>
              </w:rPr>
              <w:t>00</w:t>
            </w:r>
            <w:r w:rsidR="00D44243">
              <w:rPr>
                <w:rFonts w:ascii="Times New Roman" w:eastAsia="Calibri" w:hAnsi="Times New Roman" w:cs="Times New Roman"/>
                <w:sz w:val="24"/>
                <w:szCs w:val="24"/>
              </w:rPr>
              <w:t>1</w:t>
            </w:r>
          </w:p>
        </w:tc>
        <w:tc>
          <w:tcPr>
            <w:tcW w:w="2150" w:type="dxa"/>
          </w:tcPr>
          <w:p w14:paraId="615569F2" w14:textId="77777777" w:rsidR="00103ABA" w:rsidRDefault="00103ABA" w:rsidP="00103ABA">
            <w:pPr>
              <w:jc w:val="both"/>
              <w:rPr>
                <w:rFonts w:ascii="Times New Roman" w:eastAsia="Calibri" w:hAnsi="Times New Roman" w:cs="Times New Roman"/>
                <w:sz w:val="24"/>
                <w:szCs w:val="24"/>
              </w:rPr>
            </w:pPr>
          </w:p>
        </w:tc>
      </w:tr>
      <w:tr w:rsidR="00103ABA" w:rsidRPr="00E736B3" w14:paraId="360B1EED" w14:textId="77777777" w:rsidTr="0074158D">
        <w:tc>
          <w:tcPr>
            <w:tcW w:w="3960" w:type="dxa"/>
          </w:tcPr>
          <w:p w14:paraId="3817D49D" w14:textId="72649E4B" w:rsidR="00103ABA" w:rsidRPr="00E736B3" w:rsidRDefault="00103ABA" w:rsidP="00103ABA">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980" w:type="dxa"/>
          </w:tcPr>
          <w:p w14:paraId="054468ED" w14:textId="40EA0409" w:rsidR="00103ABA" w:rsidRPr="00871E47" w:rsidRDefault="00A23D08" w:rsidP="00103ABA">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 xml:space="preserve"> </w:t>
            </w:r>
            <w:r w:rsidR="00483BF3">
              <w:rPr>
                <w:rFonts w:ascii="Times New Roman" w:eastAsia="Calibri" w:hAnsi="Times New Roman" w:cs="Times New Roman"/>
                <w:sz w:val="24"/>
                <w:szCs w:val="24"/>
              </w:rPr>
              <w:t>−</w:t>
            </w:r>
            <w:r w:rsidR="00C25C9D">
              <w:rPr>
                <w:rFonts w:ascii="Times New Roman" w:eastAsia="Calibri" w:hAnsi="Times New Roman" w:cs="Times New Roman"/>
                <w:sz w:val="24"/>
                <w:szCs w:val="24"/>
              </w:rPr>
              <w:t>0.</w:t>
            </w:r>
            <w:r w:rsidR="00EB3D77">
              <w:rPr>
                <w:rFonts w:ascii="Times New Roman" w:eastAsia="Calibri" w:hAnsi="Times New Roman" w:cs="Times New Roman"/>
                <w:sz w:val="24"/>
                <w:szCs w:val="24"/>
              </w:rPr>
              <w:t>09</w:t>
            </w:r>
            <w:r w:rsidR="00C25C9D">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0.01</w:t>
            </w:r>
            <w:r w:rsidR="00C25C9D">
              <w:rPr>
                <w:rFonts w:ascii="Times New Roman" w:eastAsia="Calibri" w:hAnsi="Times New Roman" w:cs="Times New Roman"/>
                <w:sz w:val="24"/>
                <w:szCs w:val="24"/>
              </w:rPr>
              <w:t>)</w:t>
            </w:r>
            <w:r w:rsidR="00615FD5">
              <w:rPr>
                <w:rFonts w:ascii="Times New Roman" w:eastAsia="Calibri" w:hAnsi="Times New Roman" w:cs="Times New Roman"/>
                <w:sz w:val="24"/>
                <w:szCs w:val="24"/>
                <w:vertAlign w:val="superscript"/>
              </w:rPr>
              <w:t>b</w:t>
            </w:r>
            <w:proofErr w:type="gramEnd"/>
          </w:p>
        </w:tc>
        <w:tc>
          <w:tcPr>
            <w:tcW w:w="1260" w:type="dxa"/>
          </w:tcPr>
          <w:p w14:paraId="2C79F011" w14:textId="77777777" w:rsidR="00103ABA" w:rsidRPr="00E736B3" w:rsidRDefault="00103ABA" w:rsidP="00103ABA">
            <w:pPr>
              <w:jc w:val="both"/>
              <w:rPr>
                <w:rFonts w:ascii="Times New Roman" w:eastAsia="Calibri" w:hAnsi="Times New Roman" w:cs="Times New Roman"/>
                <w:sz w:val="24"/>
                <w:szCs w:val="24"/>
              </w:rPr>
            </w:pPr>
          </w:p>
        </w:tc>
        <w:tc>
          <w:tcPr>
            <w:tcW w:w="2150" w:type="dxa"/>
          </w:tcPr>
          <w:p w14:paraId="5CFB76D8" w14:textId="06A55584" w:rsidR="00103ABA" w:rsidRDefault="003C7B54" w:rsidP="00103ABA">
            <w:pPr>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5F3745">
              <w:rPr>
                <w:rFonts w:ascii="Times New Roman" w:eastAsia="Calibri" w:hAnsi="Times New Roman" w:cs="Times New Roman"/>
                <w:sz w:val="24"/>
                <w:szCs w:val="24"/>
              </w:rPr>
              <w:t>40</w:t>
            </w:r>
            <w:r>
              <w:rPr>
                <w:rFonts w:ascii="Times New Roman" w:eastAsia="Calibri" w:hAnsi="Times New Roman" w:cs="Times New Roman"/>
                <w:sz w:val="24"/>
                <w:szCs w:val="24"/>
              </w:rPr>
              <w:t xml:space="preserve"> </w:t>
            </w:r>
            <w:r w:rsidR="00B646A1">
              <w:rPr>
                <w:rFonts w:ascii="Times New Roman" w:eastAsia="Calibri" w:hAnsi="Times New Roman" w:cs="Times New Roman"/>
                <w:sz w:val="24"/>
                <w:szCs w:val="24"/>
              </w:rPr>
              <w:t>(22</w:t>
            </w:r>
            <w:r w:rsidR="00EB3D77">
              <w:rPr>
                <w:rFonts w:ascii="Times New Roman" w:eastAsia="Calibri" w:hAnsi="Times New Roman" w:cs="Times New Roman"/>
                <w:sz w:val="24"/>
                <w:szCs w:val="24"/>
              </w:rPr>
              <w:t>9</w:t>
            </w:r>
            <w:r w:rsidR="00A518A7">
              <w:rPr>
                <w:rFonts w:ascii="Times New Roman" w:eastAsia="Calibri" w:hAnsi="Times New Roman" w:cs="Times New Roman"/>
                <w:sz w:val="24"/>
                <w:szCs w:val="24"/>
              </w:rPr>
              <w:t>–</w:t>
            </w:r>
            <w:r w:rsidR="00B646A1">
              <w:rPr>
                <w:rFonts w:ascii="Times New Roman" w:eastAsia="Calibri" w:hAnsi="Times New Roman" w:cs="Times New Roman"/>
                <w:sz w:val="24"/>
                <w:szCs w:val="24"/>
              </w:rPr>
              <w:t>2</w:t>
            </w:r>
            <w:r w:rsidR="005F3745">
              <w:rPr>
                <w:rFonts w:ascii="Times New Roman" w:eastAsia="Calibri" w:hAnsi="Times New Roman" w:cs="Times New Roman"/>
                <w:sz w:val="24"/>
                <w:szCs w:val="24"/>
              </w:rPr>
              <w:t>5</w:t>
            </w:r>
            <w:r w:rsidR="00EB3D77">
              <w:rPr>
                <w:rFonts w:ascii="Times New Roman" w:eastAsia="Calibri" w:hAnsi="Times New Roman" w:cs="Times New Roman"/>
                <w:sz w:val="24"/>
                <w:szCs w:val="24"/>
              </w:rPr>
              <w:t>2</w:t>
            </w:r>
            <w:r w:rsidR="00B646A1">
              <w:rPr>
                <w:rFonts w:ascii="Times New Roman" w:eastAsia="Calibri" w:hAnsi="Times New Roman" w:cs="Times New Roman"/>
                <w:sz w:val="24"/>
                <w:szCs w:val="24"/>
              </w:rPr>
              <w:t>)</w:t>
            </w:r>
          </w:p>
        </w:tc>
      </w:tr>
      <w:tr w:rsidR="00103ABA" w:rsidRPr="00E736B3" w14:paraId="72144AE5" w14:textId="77777777" w:rsidTr="0074158D">
        <w:tc>
          <w:tcPr>
            <w:tcW w:w="3960" w:type="dxa"/>
          </w:tcPr>
          <w:p w14:paraId="27781F7E" w14:textId="1919A985" w:rsidR="00103ABA" w:rsidRPr="00E736B3" w:rsidRDefault="00103ABA" w:rsidP="00103ABA">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980" w:type="dxa"/>
          </w:tcPr>
          <w:p w14:paraId="465CF805" w14:textId="4E802FD0" w:rsidR="00103ABA" w:rsidRPr="00871E47" w:rsidRDefault="00A23D08" w:rsidP="00103ABA">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 xml:space="preserve"> </w:t>
            </w:r>
            <w:r w:rsidR="002E632B">
              <w:rPr>
                <w:rFonts w:ascii="Times New Roman" w:eastAsia="Calibri" w:hAnsi="Times New Roman" w:cs="Times New Roman"/>
                <w:sz w:val="24"/>
                <w:szCs w:val="24"/>
              </w:rPr>
              <w:softHyphen/>
            </w:r>
            <w:r w:rsidR="002E632B">
              <w:rPr>
                <w:rFonts w:ascii="Times New Roman" w:eastAsia="Calibri" w:hAnsi="Times New Roman" w:cs="Times New Roman"/>
                <w:sz w:val="24"/>
                <w:szCs w:val="24"/>
              </w:rPr>
              <w:softHyphen/>
              <w:t>−</w:t>
            </w:r>
            <w:r w:rsidR="004D0061">
              <w:rPr>
                <w:rFonts w:ascii="Times New Roman" w:eastAsia="Calibri" w:hAnsi="Times New Roman" w:cs="Times New Roman"/>
                <w:sz w:val="24"/>
                <w:szCs w:val="24"/>
              </w:rPr>
              <w:t>0.0</w:t>
            </w:r>
            <w:r w:rsidR="002E632B">
              <w:rPr>
                <w:rFonts w:ascii="Times New Roman" w:eastAsia="Calibri" w:hAnsi="Times New Roman" w:cs="Times New Roman"/>
                <w:sz w:val="24"/>
                <w:szCs w:val="24"/>
              </w:rPr>
              <w:t>2</w:t>
            </w:r>
            <w:r w:rsidR="004D0061">
              <w:rPr>
                <w:rFonts w:ascii="Times New Roman" w:eastAsia="Calibri" w:hAnsi="Times New Roman" w:cs="Times New Roman"/>
                <w:sz w:val="24"/>
                <w:szCs w:val="24"/>
              </w:rPr>
              <w:t xml:space="preserve"> (</w:t>
            </w:r>
            <w:proofErr w:type="gramStart"/>
            <w:r w:rsidR="00F7030B">
              <w:rPr>
                <w:rFonts w:ascii="Times New Roman" w:eastAsia="Calibri" w:hAnsi="Times New Roman" w:cs="Times New Roman"/>
                <w:sz w:val="24"/>
                <w:szCs w:val="24"/>
              </w:rPr>
              <w:t>0.0</w:t>
            </w:r>
            <w:r w:rsidR="002E632B">
              <w:rPr>
                <w:rFonts w:ascii="Times New Roman" w:eastAsia="Calibri" w:hAnsi="Times New Roman" w:cs="Times New Roman"/>
                <w:sz w:val="24"/>
                <w:szCs w:val="24"/>
              </w:rPr>
              <w:t>2</w:t>
            </w:r>
            <w:r w:rsidR="004D0061">
              <w:rPr>
                <w:rFonts w:ascii="Times New Roman" w:eastAsia="Calibri" w:hAnsi="Times New Roman" w:cs="Times New Roman"/>
                <w:sz w:val="24"/>
                <w:szCs w:val="24"/>
              </w:rPr>
              <w:t>)</w:t>
            </w:r>
            <w:r w:rsidR="00615FD5">
              <w:rPr>
                <w:rFonts w:ascii="Times New Roman" w:eastAsia="Calibri" w:hAnsi="Times New Roman" w:cs="Times New Roman"/>
                <w:sz w:val="24"/>
                <w:szCs w:val="24"/>
                <w:vertAlign w:val="superscript"/>
              </w:rPr>
              <w:t>a</w:t>
            </w:r>
            <w:proofErr w:type="gramEnd"/>
          </w:p>
        </w:tc>
        <w:tc>
          <w:tcPr>
            <w:tcW w:w="1260" w:type="dxa"/>
          </w:tcPr>
          <w:p w14:paraId="77A3AA16" w14:textId="77777777" w:rsidR="00103ABA" w:rsidRPr="00E736B3" w:rsidRDefault="00103ABA" w:rsidP="00103ABA">
            <w:pPr>
              <w:jc w:val="both"/>
              <w:rPr>
                <w:rFonts w:ascii="Times New Roman" w:eastAsia="Calibri" w:hAnsi="Times New Roman" w:cs="Times New Roman"/>
                <w:sz w:val="24"/>
                <w:szCs w:val="24"/>
              </w:rPr>
            </w:pPr>
          </w:p>
        </w:tc>
        <w:tc>
          <w:tcPr>
            <w:tcW w:w="2150" w:type="dxa"/>
          </w:tcPr>
          <w:p w14:paraId="5CC0F8C3" w14:textId="7BD94CD4" w:rsidR="00103ABA" w:rsidRDefault="00A51264" w:rsidP="00103ABA">
            <w:pPr>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5F3745">
              <w:rPr>
                <w:rFonts w:ascii="Times New Roman" w:eastAsia="Calibri" w:hAnsi="Times New Roman" w:cs="Times New Roman"/>
                <w:sz w:val="24"/>
                <w:szCs w:val="24"/>
              </w:rPr>
              <w:t>81</w:t>
            </w:r>
            <w:r>
              <w:rPr>
                <w:rFonts w:ascii="Times New Roman" w:eastAsia="Calibri" w:hAnsi="Times New Roman" w:cs="Times New Roman"/>
                <w:sz w:val="24"/>
                <w:szCs w:val="24"/>
              </w:rPr>
              <w:t xml:space="preserve"> (2</w:t>
            </w:r>
            <w:r w:rsidR="005F3745">
              <w:rPr>
                <w:rFonts w:ascii="Times New Roman" w:eastAsia="Calibri" w:hAnsi="Times New Roman" w:cs="Times New Roman"/>
                <w:sz w:val="24"/>
                <w:szCs w:val="24"/>
              </w:rPr>
              <w:t>6</w:t>
            </w:r>
            <w:r w:rsidR="00EB3D77">
              <w:rPr>
                <w:rFonts w:ascii="Times New Roman" w:eastAsia="Calibri" w:hAnsi="Times New Roman" w:cs="Times New Roman"/>
                <w:sz w:val="24"/>
                <w:szCs w:val="24"/>
              </w:rPr>
              <w:t>6</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2</w:t>
            </w:r>
            <w:r w:rsidR="005F3745">
              <w:rPr>
                <w:rFonts w:ascii="Times New Roman" w:eastAsia="Calibri" w:hAnsi="Times New Roman" w:cs="Times New Roman"/>
                <w:sz w:val="24"/>
                <w:szCs w:val="24"/>
              </w:rPr>
              <w:t>98</w:t>
            </w:r>
            <w:r>
              <w:rPr>
                <w:rFonts w:ascii="Times New Roman" w:eastAsia="Calibri" w:hAnsi="Times New Roman" w:cs="Times New Roman"/>
                <w:sz w:val="24"/>
                <w:szCs w:val="24"/>
              </w:rPr>
              <w:t>)</w:t>
            </w:r>
          </w:p>
        </w:tc>
      </w:tr>
      <w:tr w:rsidR="00103ABA" w:rsidRPr="00E736B3" w14:paraId="3764F432" w14:textId="77777777" w:rsidTr="0074158D">
        <w:tc>
          <w:tcPr>
            <w:tcW w:w="3960" w:type="dxa"/>
          </w:tcPr>
          <w:p w14:paraId="4F232F3C" w14:textId="1C15DDB0" w:rsidR="00103ABA" w:rsidRPr="001434F1" w:rsidRDefault="001434F1" w:rsidP="001434F1">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103ABA" w:rsidRPr="001434F1">
              <w:rPr>
                <w:rFonts w:ascii="Times New Roman" w:eastAsia="Calibri" w:hAnsi="Times New Roman" w:cs="Times New Roman"/>
                <w:sz w:val="24"/>
                <w:szCs w:val="24"/>
              </w:rPr>
              <w:t>≥ 3</w:t>
            </w:r>
            <w:r w:rsidR="00103ABA" w:rsidRPr="001434F1">
              <w:rPr>
                <w:rFonts w:ascii="Times New Roman" w:eastAsia="Calibri" w:hAnsi="Times New Roman" w:cs="Times New Roman"/>
                <w:sz w:val="24"/>
                <w:szCs w:val="24"/>
                <w:vertAlign w:val="superscript"/>
              </w:rPr>
              <w:t>rd</w:t>
            </w:r>
            <w:r w:rsidR="00103ABA" w:rsidRPr="001434F1">
              <w:rPr>
                <w:rFonts w:ascii="Times New Roman" w:eastAsia="Calibri" w:hAnsi="Times New Roman" w:cs="Times New Roman"/>
                <w:sz w:val="24"/>
                <w:szCs w:val="24"/>
              </w:rPr>
              <w:t xml:space="preserve">  </w:t>
            </w:r>
          </w:p>
        </w:tc>
        <w:tc>
          <w:tcPr>
            <w:tcW w:w="1980" w:type="dxa"/>
          </w:tcPr>
          <w:p w14:paraId="13D80098" w14:textId="13A0355C" w:rsidR="00103ABA" w:rsidRPr="00871E47" w:rsidRDefault="00F7030B" w:rsidP="00103ABA">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Referent</w:t>
            </w:r>
            <w:r w:rsidR="00615FD5">
              <w:rPr>
                <w:rFonts w:ascii="Times New Roman" w:eastAsia="Calibri" w:hAnsi="Times New Roman" w:cs="Times New Roman"/>
                <w:sz w:val="24"/>
                <w:szCs w:val="24"/>
                <w:vertAlign w:val="superscript"/>
              </w:rPr>
              <w:t>a</w:t>
            </w:r>
            <w:proofErr w:type="spellEnd"/>
          </w:p>
        </w:tc>
        <w:tc>
          <w:tcPr>
            <w:tcW w:w="1260" w:type="dxa"/>
          </w:tcPr>
          <w:p w14:paraId="609B7AFE" w14:textId="77777777" w:rsidR="00103ABA" w:rsidRPr="00E736B3" w:rsidRDefault="00103ABA" w:rsidP="00103ABA">
            <w:pPr>
              <w:jc w:val="both"/>
              <w:rPr>
                <w:rFonts w:ascii="Times New Roman" w:eastAsia="Calibri" w:hAnsi="Times New Roman" w:cs="Times New Roman"/>
                <w:sz w:val="24"/>
                <w:szCs w:val="24"/>
              </w:rPr>
            </w:pPr>
          </w:p>
        </w:tc>
        <w:tc>
          <w:tcPr>
            <w:tcW w:w="2150" w:type="dxa"/>
          </w:tcPr>
          <w:p w14:paraId="47CA4FD2" w14:textId="0D00679A" w:rsidR="00103ABA" w:rsidRDefault="00A51264" w:rsidP="00103ABA">
            <w:pPr>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5F3745">
              <w:rPr>
                <w:rFonts w:ascii="Times New Roman" w:eastAsia="Calibri" w:hAnsi="Times New Roman" w:cs="Times New Roman"/>
                <w:sz w:val="24"/>
                <w:szCs w:val="24"/>
              </w:rPr>
              <w:t>95</w:t>
            </w:r>
            <w:r>
              <w:rPr>
                <w:rFonts w:ascii="Times New Roman" w:eastAsia="Calibri" w:hAnsi="Times New Roman" w:cs="Times New Roman"/>
                <w:sz w:val="24"/>
                <w:szCs w:val="24"/>
              </w:rPr>
              <w:t xml:space="preserve"> (2</w:t>
            </w:r>
            <w:r w:rsidR="005F3745">
              <w:rPr>
                <w:rFonts w:ascii="Times New Roman" w:eastAsia="Calibri" w:hAnsi="Times New Roman" w:cs="Times New Roman"/>
                <w:sz w:val="24"/>
                <w:szCs w:val="24"/>
              </w:rPr>
              <w:t>8</w:t>
            </w:r>
            <w:r w:rsidR="00EB3D77">
              <w:rPr>
                <w:rFonts w:ascii="Times New Roman" w:eastAsia="Calibri" w:hAnsi="Times New Roman" w:cs="Times New Roman"/>
                <w:sz w:val="24"/>
                <w:szCs w:val="24"/>
              </w:rPr>
              <w:t>2</w:t>
            </w:r>
            <w:r w:rsidR="00A518A7">
              <w:rPr>
                <w:rFonts w:ascii="Times New Roman" w:eastAsia="Calibri" w:hAnsi="Times New Roman" w:cs="Times New Roman"/>
                <w:sz w:val="24"/>
                <w:szCs w:val="24"/>
              </w:rPr>
              <w:t>–</w:t>
            </w:r>
            <w:r w:rsidR="005F3745">
              <w:rPr>
                <w:rFonts w:ascii="Times New Roman" w:eastAsia="Calibri" w:hAnsi="Times New Roman" w:cs="Times New Roman"/>
                <w:sz w:val="24"/>
                <w:szCs w:val="24"/>
              </w:rPr>
              <w:t>3</w:t>
            </w:r>
            <w:r w:rsidR="00EB3D77">
              <w:rPr>
                <w:rFonts w:ascii="Times New Roman" w:eastAsia="Calibri" w:hAnsi="Times New Roman" w:cs="Times New Roman"/>
                <w:sz w:val="24"/>
                <w:szCs w:val="24"/>
              </w:rPr>
              <w:t>09</w:t>
            </w:r>
            <w:r>
              <w:rPr>
                <w:rFonts w:ascii="Times New Roman" w:eastAsia="Calibri" w:hAnsi="Times New Roman" w:cs="Times New Roman"/>
                <w:sz w:val="24"/>
                <w:szCs w:val="24"/>
              </w:rPr>
              <w:t>)</w:t>
            </w:r>
          </w:p>
        </w:tc>
      </w:tr>
      <w:tr w:rsidR="00103ABA" w:rsidRPr="00E736B3" w14:paraId="6868E961" w14:textId="77777777" w:rsidTr="0074158D">
        <w:tc>
          <w:tcPr>
            <w:tcW w:w="3960" w:type="dxa"/>
          </w:tcPr>
          <w:p w14:paraId="54949B7C" w14:textId="0EB64A50" w:rsidR="00103ABA" w:rsidRPr="00E736B3" w:rsidRDefault="00103ABA" w:rsidP="00103ABA">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980" w:type="dxa"/>
          </w:tcPr>
          <w:p w14:paraId="641DD0E1" w14:textId="77777777" w:rsidR="00103ABA" w:rsidRPr="00E736B3" w:rsidRDefault="00103ABA" w:rsidP="00103ABA">
            <w:pPr>
              <w:jc w:val="both"/>
              <w:rPr>
                <w:rFonts w:ascii="Times New Roman" w:eastAsia="Calibri" w:hAnsi="Times New Roman" w:cs="Times New Roman"/>
                <w:sz w:val="24"/>
                <w:szCs w:val="24"/>
              </w:rPr>
            </w:pPr>
          </w:p>
        </w:tc>
        <w:tc>
          <w:tcPr>
            <w:tcW w:w="1260" w:type="dxa"/>
          </w:tcPr>
          <w:p w14:paraId="66E32E63" w14:textId="72232DBB" w:rsidR="00103ABA" w:rsidRPr="00E736B3" w:rsidRDefault="00D44243" w:rsidP="00103ABA">
            <w:pPr>
              <w:jc w:val="both"/>
              <w:rPr>
                <w:rFonts w:ascii="Times New Roman" w:eastAsia="Calibri" w:hAnsi="Times New Roman" w:cs="Times New Roman"/>
                <w:sz w:val="24"/>
                <w:szCs w:val="24"/>
              </w:rPr>
            </w:pPr>
            <w:r>
              <w:rPr>
                <w:rFonts w:ascii="Times New Roman" w:eastAsia="Calibri" w:hAnsi="Times New Roman" w:cs="Times New Roman"/>
                <w:sz w:val="24"/>
                <w:szCs w:val="24"/>
              </w:rPr>
              <w:t>0.00</w:t>
            </w:r>
            <w:r w:rsidR="002E632B">
              <w:rPr>
                <w:rFonts w:ascii="Times New Roman" w:eastAsia="Calibri" w:hAnsi="Times New Roman" w:cs="Times New Roman"/>
                <w:sz w:val="24"/>
                <w:szCs w:val="24"/>
              </w:rPr>
              <w:t>02</w:t>
            </w:r>
          </w:p>
        </w:tc>
        <w:tc>
          <w:tcPr>
            <w:tcW w:w="2150" w:type="dxa"/>
          </w:tcPr>
          <w:p w14:paraId="34778653" w14:textId="77777777" w:rsidR="00103ABA" w:rsidRDefault="00103ABA" w:rsidP="00103ABA">
            <w:pPr>
              <w:jc w:val="both"/>
              <w:rPr>
                <w:rFonts w:ascii="Times New Roman" w:eastAsia="Calibri" w:hAnsi="Times New Roman" w:cs="Times New Roman"/>
                <w:sz w:val="24"/>
                <w:szCs w:val="24"/>
              </w:rPr>
            </w:pPr>
          </w:p>
        </w:tc>
      </w:tr>
      <w:tr w:rsidR="00103ABA" w:rsidRPr="00E736B3" w14:paraId="6BC1684F" w14:textId="77777777" w:rsidTr="0074158D">
        <w:tc>
          <w:tcPr>
            <w:tcW w:w="3960" w:type="dxa"/>
          </w:tcPr>
          <w:p w14:paraId="63E0BF2C" w14:textId="024DA546" w:rsidR="00103ABA" w:rsidRPr="00E736B3" w:rsidRDefault="00103ABA" w:rsidP="00103ABA">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980" w:type="dxa"/>
          </w:tcPr>
          <w:p w14:paraId="4012DF63" w14:textId="0967876F" w:rsidR="00103ABA" w:rsidRPr="00F87669" w:rsidRDefault="00C00E65" w:rsidP="00103ABA">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 xml:space="preserve"> 0.0</w:t>
            </w:r>
            <w:r w:rsidR="002E632B">
              <w:rPr>
                <w:rFonts w:ascii="Times New Roman" w:eastAsia="Calibri" w:hAnsi="Times New Roman" w:cs="Times New Roman"/>
                <w:sz w:val="24"/>
                <w:szCs w:val="24"/>
              </w:rPr>
              <w:t>7</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0.0</w:t>
            </w:r>
            <w:r w:rsidR="002E632B">
              <w:rPr>
                <w:rFonts w:ascii="Times New Roman" w:eastAsia="Calibri" w:hAnsi="Times New Roman" w:cs="Times New Roman"/>
                <w:sz w:val="24"/>
                <w:szCs w:val="24"/>
              </w:rPr>
              <w:t>2</w:t>
            </w:r>
            <w:r>
              <w:rPr>
                <w:rFonts w:ascii="Times New Roman" w:eastAsia="Calibri" w:hAnsi="Times New Roman" w:cs="Times New Roman"/>
                <w:sz w:val="24"/>
                <w:szCs w:val="24"/>
              </w:rPr>
              <w:t>)</w:t>
            </w:r>
            <w:r w:rsidR="00615FD5">
              <w:rPr>
                <w:rFonts w:ascii="Times New Roman" w:eastAsia="Calibri" w:hAnsi="Times New Roman" w:cs="Times New Roman"/>
                <w:sz w:val="24"/>
                <w:szCs w:val="24"/>
                <w:vertAlign w:val="superscript"/>
              </w:rPr>
              <w:t>a</w:t>
            </w:r>
            <w:proofErr w:type="gramEnd"/>
          </w:p>
        </w:tc>
        <w:tc>
          <w:tcPr>
            <w:tcW w:w="1260" w:type="dxa"/>
          </w:tcPr>
          <w:p w14:paraId="2F10C217" w14:textId="77777777" w:rsidR="00103ABA" w:rsidRPr="00E736B3" w:rsidRDefault="00103ABA" w:rsidP="00103ABA">
            <w:pPr>
              <w:jc w:val="both"/>
              <w:rPr>
                <w:rFonts w:ascii="Times New Roman" w:eastAsia="Calibri" w:hAnsi="Times New Roman" w:cs="Times New Roman"/>
                <w:sz w:val="24"/>
                <w:szCs w:val="24"/>
              </w:rPr>
            </w:pPr>
          </w:p>
        </w:tc>
        <w:tc>
          <w:tcPr>
            <w:tcW w:w="2150" w:type="dxa"/>
          </w:tcPr>
          <w:p w14:paraId="30F2C020" w14:textId="47774FE5" w:rsidR="00103ABA" w:rsidRDefault="00366FDA" w:rsidP="00103ABA">
            <w:pPr>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5F3745">
              <w:rPr>
                <w:rFonts w:ascii="Times New Roman" w:eastAsia="Calibri" w:hAnsi="Times New Roman" w:cs="Times New Roman"/>
                <w:sz w:val="24"/>
                <w:szCs w:val="24"/>
              </w:rPr>
              <w:t>96</w:t>
            </w:r>
            <w:r>
              <w:rPr>
                <w:rFonts w:ascii="Times New Roman" w:eastAsia="Calibri" w:hAnsi="Times New Roman" w:cs="Times New Roman"/>
                <w:sz w:val="24"/>
                <w:szCs w:val="24"/>
              </w:rPr>
              <w:t xml:space="preserve"> (2</w:t>
            </w:r>
            <w:r w:rsidR="00EB3D77">
              <w:rPr>
                <w:rFonts w:ascii="Times New Roman" w:eastAsia="Calibri" w:hAnsi="Times New Roman" w:cs="Times New Roman"/>
                <w:sz w:val="24"/>
                <w:szCs w:val="24"/>
              </w:rPr>
              <w:t>80</w:t>
            </w:r>
            <w:r w:rsidR="00A518A7">
              <w:rPr>
                <w:rFonts w:ascii="Times New Roman" w:eastAsia="Calibri" w:hAnsi="Times New Roman" w:cs="Times New Roman"/>
                <w:sz w:val="24"/>
                <w:szCs w:val="24"/>
              </w:rPr>
              <w:t>–</w:t>
            </w:r>
            <w:r w:rsidR="005F3745">
              <w:rPr>
                <w:rFonts w:ascii="Times New Roman" w:eastAsia="Calibri" w:hAnsi="Times New Roman" w:cs="Times New Roman"/>
                <w:sz w:val="24"/>
                <w:szCs w:val="24"/>
              </w:rPr>
              <w:t>31</w:t>
            </w:r>
            <w:r w:rsidR="00EB3D77">
              <w:rPr>
                <w:rFonts w:ascii="Times New Roman" w:eastAsia="Calibri" w:hAnsi="Times New Roman" w:cs="Times New Roman"/>
                <w:sz w:val="24"/>
                <w:szCs w:val="24"/>
              </w:rPr>
              <w:t>4</w:t>
            </w:r>
            <w:r>
              <w:rPr>
                <w:rFonts w:ascii="Times New Roman" w:eastAsia="Calibri" w:hAnsi="Times New Roman" w:cs="Times New Roman"/>
                <w:sz w:val="24"/>
                <w:szCs w:val="24"/>
              </w:rPr>
              <w:t>)</w:t>
            </w:r>
          </w:p>
        </w:tc>
      </w:tr>
      <w:tr w:rsidR="00103ABA" w:rsidRPr="00E736B3" w14:paraId="3833F51F" w14:textId="77777777" w:rsidTr="0074158D">
        <w:tc>
          <w:tcPr>
            <w:tcW w:w="3960" w:type="dxa"/>
          </w:tcPr>
          <w:p w14:paraId="277ED104" w14:textId="07C69116" w:rsidR="00103ABA" w:rsidRPr="00E736B3" w:rsidRDefault="00103ABA" w:rsidP="00103ABA">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sidR="00A518A7">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980" w:type="dxa"/>
          </w:tcPr>
          <w:p w14:paraId="472542B2" w14:textId="33AC55A5" w:rsidR="00103ABA" w:rsidRPr="00FF59F4" w:rsidRDefault="00C00E65" w:rsidP="00103ABA">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 xml:space="preserve"> 0.0</w:t>
            </w:r>
            <w:r w:rsidR="002E632B">
              <w:rPr>
                <w:rFonts w:ascii="Times New Roman" w:eastAsia="Calibri" w:hAnsi="Times New Roman" w:cs="Times New Roman"/>
                <w:sz w:val="24"/>
                <w:szCs w:val="24"/>
              </w:rPr>
              <w:t>2</w:t>
            </w:r>
            <w:r>
              <w:rPr>
                <w:rFonts w:ascii="Times New Roman" w:eastAsia="Calibri" w:hAnsi="Times New Roman" w:cs="Times New Roman"/>
                <w:sz w:val="24"/>
                <w:szCs w:val="24"/>
              </w:rPr>
              <w:t xml:space="preserve"> (</w:t>
            </w:r>
            <w:proofErr w:type="gramStart"/>
            <w:r w:rsidR="00810E05">
              <w:rPr>
                <w:rFonts w:ascii="Times New Roman" w:eastAsia="Calibri" w:hAnsi="Times New Roman" w:cs="Times New Roman"/>
                <w:sz w:val="24"/>
                <w:szCs w:val="24"/>
              </w:rPr>
              <w:t>0.01</w:t>
            </w:r>
            <w:r>
              <w:rPr>
                <w:rFonts w:ascii="Times New Roman" w:eastAsia="Calibri" w:hAnsi="Times New Roman" w:cs="Times New Roman"/>
                <w:sz w:val="24"/>
                <w:szCs w:val="24"/>
              </w:rPr>
              <w:t>)</w:t>
            </w:r>
            <w:r w:rsidR="00615FD5">
              <w:rPr>
                <w:rFonts w:ascii="Times New Roman" w:eastAsia="Calibri" w:hAnsi="Times New Roman" w:cs="Times New Roman"/>
                <w:sz w:val="24"/>
                <w:szCs w:val="24"/>
                <w:vertAlign w:val="superscript"/>
              </w:rPr>
              <w:t>b</w:t>
            </w:r>
            <w:proofErr w:type="gramEnd"/>
          </w:p>
        </w:tc>
        <w:tc>
          <w:tcPr>
            <w:tcW w:w="1260" w:type="dxa"/>
          </w:tcPr>
          <w:p w14:paraId="7B7C8200" w14:textId="77777777" w:rsidR="00103ABA" w:rsidRPr="00E736B3" w:rsidRDefault="00103ABA" w:rsidP="00103ABA">
            <w:pPr>
              <w:jc w:val="both"/>
              <w:rPr>
                <w:rFonts w:ascii="Times New Roman" w:eastAsia="Calibri" w:hAnsi="Times New Roman" w:cs="Times New Roman"/>
                <w:sz w:val="24"/>
                <w:szCs w:val="24"/>
              </w:rPr>
            </w:pPr>
          </w:p>
        </w:tc>
        <w:tc>
          <w:tcPr>
            <w:tcW w:w="2150" w:type="dxa"/>
          </w:tcPr>
          <w:p w14:paraId="729423F2" w14:textId="1DACF9A0" w:rsidR="00103ABA" w:rsidRDefault="00366FDA" w:rsidP="00103ABA">
            <w:pPr>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5F3745">
              <w:rPr>
                <w:rFonts w:ascii="Times New Roman" w:eastAsia="Calibri" w:hAnsi="Times New Roman" w:cs="Times New Roman"/>
                <w:sz w:val="24"/>
                <w:szCs w:val="24"/>
              </w:rPr>
              <w:t>66</w:t>
            </w:r>
            <w:r>
              <w:rPr>
                <w:rFonts w:ascii="Times New Roman" w:eastAsia="Calibri" w:hAnsi="Times New Roman" w:cs="Times New Roman"/>
                <w:sz w:val="24"/>
                <w:szCs w:val="24"/>
              </w:rPr>
              <w:t xml:space="preserve"> (2</w:t>
            </w:r>
            <w:r w:rsidR="005F3745">
              <w:rPr>
                <w:rFonts w:ascii="Times New Roman" w:eastAsia="Calibri" w:hAnsi="Times New Roman" w:cs="Times New Roman"/>
                <w:sz w:val="24"/>
                <w:szCs w:val="24"/>
              </w:rPr>
              <w:t>5</w:t>
            </w:r>
            <w:r w:rsidR="00EB3D77">
              <w:rPr>
                <w:rFonts w:ascii="Times New Roman" w:eastAsia="Calibri" w:hAnsi="Times New Roman" w:cs="Times New Roman"/>
                <w:sz w:val="24"/>
                <w:szCs w:val="24"/>
              </w:rPr>
              <w:t>3</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2</w:t>
            </w:r>
            <w:r w:rsidR="00EB3D77">
              <w:rPr>
                <w:rFonts w:ascii="Times New Roman" w:eastAsia="Calibri" w:hAnsi="Times New Roman" w:cs="Times New Roman"/>
                <w:sz w:val="24"/>
                <w:szCs w:val="24"/>
              </w:rPr>
              <w:t>79</w:t>
            </w:r>
            <w:r>
              <w:rPr>
                <w:rFonts w:ascii="Times New Roman" w:eastAsia="Calibri" w:hAnsi="Times New Roman" w:cs="Times New Roman"/>
                <w:sz w:val="24"/>
                <w:szCs w:val="24"/>
              </w:rPr>
              <w:t>)</w:t>
            </w:r>
          </w:p>
        </w:tc>
      </w:tr>
      <w:tr w:rsidR="00103ABA" w:rsidRPr="00E736B3" w14:paraId="7963B6B8" w14:textId="77777777" w:rsidTr="00613D66">
        <w:tc>
          <w:tcPr>
            <w:tcW w:w="3960" w:type="dxa"/>
          </w:tcPr>
          <w:p w14:paraId="53F609FD" w14:textId="21A5E5E5" w:rsidR="00103ABA" w:rsidRPr="00E736B3" w:rsidRDefault="00103ABA" w:rsidP="00103ABA">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980" w:type="dxa"/>
          </w:tcPr>
          <w:p w14:paraId="20EA029B" w14:textId="31C2AEC7" w:rsidR="00103ABA" w:rsidRPr="00C67212" w:rsidRDefault="00810E05" w:rsidP="00103ABA">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Referent</w:t>
            </w:r>
            <w:r w:rsidR="00615FD5">
              <w:rPr>
                <w:rFonts w:ascii="Times New Roman" w:eastAsia="Calibri" w:hAnsi="Times New Roman" w:cs="Times New Roman"/>
                <w:sz w:val="24"/>
                <w:szCs w:val="24"/>
                <w:vertAlign w:val="superscript"/>
              </w:rPr>
              <w:t>b</w:t>
            </w:r>
            <w:proofErr w:type="spellEnd"/>
          </w:p>
        </w:tc>
        <w:tc>
          <w:tcPr>
            <w:tcW w:w="1260" w:type="dxa"/>
          </w:tcPr>
          <w:p w14:paraId="4C72CA07" w14:textId="77777777" w:rsidR="00103ABA" w:rsidRPr="00E736B3" w:rsidRDefault="00103ABA" w:rsidP="00103ABA">
            <w:pPr>
              <w:jc w:val="both"/>
              <w:rPr>
                <w:rFonts w:ascii="Times New Roman" w:eastAsia="Calibri" w:hAnsi="Times New Roman" w:cs="Times New Roman"/>
                <w:sz w:val="24"/>
                <w:szCs w:val="24"/>
              </w:rPr>
            </w:pPr>
          </w:p>
        </w:tc>
        <w:tc>
          <w:tcPr>
            <w:tcW w:w="2150" w:type="dxa"/>
          </w:tcPr>
          <w:p w14:paraId="6ABD4096" w14:textId="243DDEAD" w:rsidR="00103ABA" w:rsidRDefault="00D431B6" w:rsidP="00103ABA">
            <w:pPr>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5F3745">
              <w:rPr>
                <w:rFonts w:ascii="Times New Roman" w:eastAsia="Calibri" w:hAnsi="Times New Roman" w:cs="Times New Roman"/>
                <w:sz w:val="24"/>
                <w:szCs w:val="24"/>
              </w:rPr>
              <w:t>53</w:t>
            </w:r>
            <w:r>
              <w:rPr>
                <w:rFonts w:ascii="Times New Roman" w:eastAsia="Calibri" w:hAnsi="Times New Roman" w:cs="Times New Roman"/>
                <w:sz w:val="24"/>
                <w:szCs w:val="24"/>
              </w:rPr>
              <w:t xml:space="preserve"> (2</w:t>
            </w:r>
            <w:r w:rsidR="005F3745">
              <w:rPr>
                <w:rFonts w:ascii="Times New Roman" w:eastAsia="Calibri" w:hAnsi="Times New Roman" w:cs="Times New Roman"/>
                <w:sz w:val="24"/>
                <w:szCs w:val="24"/>
              </w:rPr>
              <w:t>4</w:t>
            </w:r>
            <w:r w:rsidR="00EB3D77">
              <w:rPr>
                <w:rFonts w:ascii="Times New Roman" w:eastAsia="Calibri" w:hAnsi="Times New Roman" w:cs="Times New Roman"/>
                <w:sz w:val="24"/>
                <w:szCs w:val="24"/>
              </w:rPr>
              <w:t>2</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2</w:t>
            </w:r>
            <w:r w:rsidR="005F3745">
              <w:rPr>
                <w:rFonts w:ascii="Times New Roman" w:eastAsia="Calibri" w:hAnsi="Times New Roman" w:cs="Times New Roman"/>
                <w:sz w:val="24"/>
                <w:szCs w:val="24"/>
              </w:rPr>
              <w:t>6</w:t>
            </w:r>
            <w:r w:rsidR="00EB3D77">
              <w:rPr>
                <w:rFonts w:ascii="Times New Roman" w:eastAsia="Calibri" w:hAnsi="Times New Roman" w:cs="Times New Roman"/>
                <w:sz w:val="24"/>
                <w:szCs w:val="24"/>
              </w:rPr>
              <w:t>4</w:t>
            </w:r>
            <w:r>
              <w:rPr>
                <w:rFonts w:ascii="Times New Roman" w:eastAsia="Calibri" w:hAnsi="Times New Roman" w:cs="Times New Roman"/>
                <w:sz w:val="24"/>
                <w:szCs w:val="24"/>
              </w:rPr>
              <w:t>)</w:t>
            </w:r>
          </w:p>
        </w:tc>
      </w:tr>
      <w:tr w:rsidR="002E632B" w:rsidRPr="00E736B3" w14:paraId="66FE65D0" w14:textId="77777777" w:rsidTr="00613D66">
        <w:tc>
          <w:tcPr>
            <w:tcW w:w="3960" w:type="dxa"/>
          </w:tcPr>
          <w:p w14:paraId="64B4136E" w14:textId="0133EDAA" w:rsidR="002E632B" w:rsidRPr="00E736B3" w:rsidRDefault="002E632B" w:rsidP="002E632B">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980" w:type="dxa"/>
          </w:tcPr>
          <w:p w14:paraId="6B5A6123" w14:textId="77777777" w:rsidR="002E632B" w:rsidRDefault="002E632B" w:rsidP="002E632B">
            <w:pPr>
              <w:jc w:val="both"/>
              <w:rPr>
                <w:rFonts w:ascii="Times New Roman" w:eastAsia="Calibri" w:hAnsi="Times New Roman" w:cs="Times New Roman"/>
                <w:sz w:val="24"/>
                <w:szCs w:val="24"/>
              </w:rPr>
            </w:pPr>
          </w:p>
        </w:tc>
        <w:tc>
          <w:tcPr>
            <w:tcW w:w="1260" w:type="dxa"/>
          </w:tcPr>
          <w:p w14:paraId="054D776D" w14:textId="40314423" w:rsidR="002E632B" w:rsidRPr="00E736B3" w:rsidRDefault="002E632B" w:rsidP="002E632B">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07EB3FE2" w14:textId="77777777" w:rsidR="002E632B" w:rsidRDefault="002E632B" w:rsidP="002E632B">
            <w:pPr>
              <w:jc w:val="both"/>
              <w:rPr>
                <w:rFonts w:ascii="Times New Roman" w:eastAsia="Calibri" w:hAnsi="Times New Roman" w:cs="Times New Roman"/>
                <w:sz w:val="24"/>
                <w:szCs w:val="24"/>
              </w:rPr>
            </w:pPr>
          </w:p>
        </w:tc>
      </w:tr>
      <w:tr w:rsidR="002E632B" w:rsidRPr="00E736B3" w14:paraId="4494A210" w14:textId="77777777" w:rsidTr="00613D66">
        <w:tc>
          <w:tcPr>
            <w:tcW w:w="3960" w:type="dxa"/>
          </w:tcPr>
          <w:p w14:paraId="59583C27" w14:textId="3D0FC117" w:rsidR="002E632B" w:rsidRPr="00E736B3" w:rsidRDefault="002E632B" w:rsidP="002E632B">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980" w:type="dxa"/>
          </w:tcPr>
          <w:p w14:paraId="29088414" w14:textId="1325B39E" w:rsidR="002E632B" w:rsidRDefault="002E632B" w:rsidP="002E632B">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0.06</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w:t>
            </w:r>
            <w:r w:rsidR="00EB3D77">
              <w:rPr>
                <w:rFonts w:ascii="Times New Roman" w:eastAsia="Calibri" w:hAnsi="Times New Roman" w:cs="Times New Roman"/>
                <w:sz w:val="24"/>
                <w:szCs w:val="24"/>
              </w:rPr>
              <w:t>02</w:t>
            </w:r>
            <w:r w:rsidRPr="00E736B3">
              <w:rPr>
                <w:rFonts w:ascii="Times New Roman" w:eastAsia="Calibri" w:hAnsi="Times New Roman" w:cs="Times New Roman"/>
                <w:sz w:val="24"/>
                <w:szCs w:val="24"/>
              </w:rPr>
              <w:t>)</w:t>
            </w:r>
            <w:r w:rsidR="00615FD5">
              <w:rPr>
                <w:rFonts w:ascii="Times New Roman" w:eastAsia="Calibri" w:hAnsi="Times New Roman" w:cs="Times New Roman"/>
                <w:sz w:val="24"/>
                <w:szCs w:val="24"/>
                <w:vertAlign w:val="superscript"/>
              </w:rPr>
              <w:t>a</w:t>
            </w:r>
            <w:proofErr w:type="gramEnd"/>
          </w:p>
        </w:tc>
        <w:tc>
          <w:tcPr>
            <w:tcW w:w="1260" w:type="dxa"/>
          </w:tcPr>
          <w:p w14:paraId="46BFB9EC" w14:textId="77777777" w:rsidR="002E632B" w:rsidRPr="00E736B3" w:rsidRDefault="002E632B" w:rsidP="002E632B">
            <w:pPr>
              <w:jc w:val="both"/>
              <w:rPr>
                <w:rFonts w:ascii="Times New Roman" w:eastAsia="Calibri" w:hAnsi="Times New Roman" w:cs="Times New Roman"/>
                <w:sz w:val="24"/>
                <w:szCs w:val="24"/>
              </w:rPr>
            </w:pPr>
          </w:p>
        </w:tc>
        <w:tc>
          <w:tcPr>
            <w:tcW w:w="2150" w:type="dxa"/>
          </w:tcPr>
          <w:p w14:paraId="444C7797" w14:textId="2B6850C1" w:rsidR="002E632B" w:rsidRDefault="005F3745" w:rsidP="002E632B">
            <w:pPr>
              <w:jc w:val="both"/>
              <w:rPr>
                <w:rFonts w:ascii="Times New Roman" w:eastAsia="Calibri" w:hAnsi="Times New Roman" w:cs="Times New Roman"/>
                <w:sz w:val="24"/>
                <w:szCs w:val="24"/>
              </w:rPr>
            </w:pPr>
            <w:r>
              <w:rPr>
                <w:rFonts w:ascii="Times New Roman" w:eastAsia="Calibri" w:hAnsi="Times New Roman" w:cs="Times New Roman"/>
                <w:sz w:val="24"/>
                <w:szCs w:val="24"/>
              </w:rPr>
              <w:t>303</w:t>
            </w:r>
            <w:r w:rsidR="002E632B"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29</w:t>
            </w:r>
            <w:r w:rsidR="00EB3D77">
              <w:rPr>
                <w:rFonts w:ascii="Times New Roman" w:eastAsia="Calibri" w:hAnsi="Times New Roman" w:cs="Times New Roman"/>
                <w:sz w:val="24"/>
                <w:szCs w:val="24"/>
              </w:rPr>
              <w:t>5</w:t>
            </w:r>
            <w:r w:rsidR="002E632B">
              <w:rPr>
                <w:rFonts w:ascii="Times New Roman" w:eastAsia="Calibri" w:hAnsi="Times New Roman" w:cs="Times New Roman"/>
                <w:sz w:val="24"/>
                <w:szCs w:val="24"/>
              </w:rPr>
              <w:t>–</w:t>
            </w:r>
            <w:r>
              <w:rPr>
                <w:rFonts w:ascii="Times New Roman" w:eastAsia="Calibri" w:hAnsi="Times New Roman" w:cs="Times New Roman"/>
                <w:sz w:val="24"/>
                <w:szCs w:val="24"/>
              </w:rPr>
              <w:t>31</w:t>
            </w:r>
            <w:r w:rsidR="00EB3D77">
              <w:rPr>
                <w:rFonts w:ascii="Times New Roman" w:eastAsia="Calibri" w:hAnsi="Times New Roman" w:cs="Times New Roman"/>
                <w:sz w:val="24"/>
                <w:szCs w:val="24"/>
              </w:rPr>
              <w:t>3</w:t>
            </w:r>
            <w:r w:rsidR="002E632B" w:rsidRPr="00E736B3">
              <w:rPr>
                <w:rFonts w:ascii="Times New Roman" w:eastAsia="Calibri" w:hAnsi="Times New Roman" w:cs="Times New Roman"/>
                <w:sz w:val="24"/>
                <w:szCs w:val="24"/>
              </w:rPr>
              <w:t>)</w:t>
            </w:r>
          </w:p>
        </w:tc>
      </w:tr>
      <w:tr w:rsidR="002E632B" w:rsidRPr="00E736B3" w14:paraId="12867ABC" w14:textId="77777777" w:rsidTr="00613D66">
        <w:tc>
          <w:tcPr>
            <w:tcW w:w="3960" w:type="dxa"/>
          </w:tcPr>
          <w:p w14:paraId="62764573" w14:textId="0FCE84A0" w:rsidR="002E632B" w:rsidRPr="00E736B3" w:rsidRDefault="002E632B" w:rsidP="002E632B">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980" w:type="dxa"/>
          </w:tcPr>
          <w:p w14:paraId="6E5325F1" w14:textId="6E8C56D1" w:rsidR="002E632B" w:rsidRDefault="002E632B" w:rsidP="002E632B">
            <w:pPr>
              <w:jc w:val="both"/>
              <w:rPr>
                <w:rFonts w:ascii="Times New Roman" w:eastAsia="Calibri" w:hAnsi="Times New Roman" w:cs="Times New Roman"/>
                <w:sz w:val="24"/>
                <w:szCs w:val="24"/>
              </w:rPr>
            </w:pPr>
            <w:r>
              <w:rPr>
                <w:rFonts w:ascii="Times New Roman" w:eastAsia="Calibri" w:hAnsi="Times New Roman" w:cs="Times New Roman"/>
                <w:sz w:val="24"/>
                <w:szCs w:val="24"/>
              </w:rPr>
              <w:t>−0.03</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w:t>
            </w:r>
            <w:r w:rsidR="00EB3D77">
              <w:rPr>
                <w:rFonts w:ascii="Times New Roman" w:eastAsia="Calibri" w:hAnsi="Times New Roman" w:cs="Times New Roman"/>
                <w:sz w:val="24"/>
                <w:szCs w:val="24"/>
              </w:rPr>
              <w:t>02</w:t>
            </w:r>
            <w:r w:rsidRPr="00E736B3">
              <w:rPr>
                <w:rFonts w:ascii="Times New Roman" w:eastAsia="Calibri" w:hAnsi="Times New Roman" w:cs="Times New Roman"/>
                <w:sz w:val="24"/>
                <w:szCs w:val="24"/>
              </w:rPr>
              <w:t>)</w:t>
            </w:r>
            <w:r w:rsidR="00615FD5">
              <w:rPr>
                <w:rFonts w:ascii="Times New Roman" w:eastAsia="Calibri" w:hAnsi="Times New Roman" w:cs="Times New Roman"/>
                <w:sz w:val="24"/>
                <w:szCs w:val="24"/>
                <w:vertAlign w:val="superscript"/>
              </w:rPr>
              <w:t>c</w:t>
            </w:r>
            <w:proofErr w:type="gramEnd"/>
          </w:p>
        </w:tc>
        <w:tc>
          <w:tcPr>
            <w:tcW w:w="1260" w:type="dxa"/>
          </w:tcPr>
          <w:p w14:paraId="06E36E3D" w14:textId="77777777" w:rsidR="002E632B" w:rsidRPr="00E736B3" w:rsidRDefault="002E632B" w:rsidP="002E632B">
            <w:pPr>
              <w:jc w:val="both"/>
              <w:rPr>
                <w:rFonts w:ascii="Times New Roman" w:eastAsia="Calibri" w:hAnsi="Times New Roman" w:cs="Times New Roman"/>
                <w:sz w:val="24"/>
                <w:szCs w:val="24"/>
              </w:rPr>
            </w:pPr>
          </w:p>
        </w:tc>
        <w:tc>
          <w:tcPr>
            <w:tcW w:w="2150" w:type="dxa"/>
          </w:tcPr>
          <w:p w14:paraId="5E08CBFC" w14:textId="685197C8" w:rsidR="002E632B" w:rsidRDefault="005F3745" w:rsidP="002E632B">
            <w:pPr>
              <w:jc w:val="both"/>
              <w:rPr>
                <w:rFonts w:ascii="Times New Roman" w:eastAsia="Calibri" w:hAnsi="Times New Roman" w:cs="Times New Roman"/>
                <w:sz w:val="24"/>
                <w:szCs w:val="24"/>
              </w:rPr>
            </w:pPr>
            <w:r>
              <w:rPr>
                <w:rFonts w:ascii="Times New Roman" w:eastAsia="Calibri" w:hAnsi="Times New Roman" w:cs="Times New Roman"/>
                <w:sz w:val="24"/>
                <w:szCs w:val="24"/>
              </w:rPr>
              <w:t>248</w:t>
            </w:r>
            <w:r w:rsidR="002E632B"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2</w:t>
            </w:r>
            <w:r w:rsidR="00EB3D77">
              <w:rPr>
                <w:rFonts w:ascii="Times New Roman" w:eastAsia="Calibri" w:hAnsi="Times New Roman" w:cs="Times New Roman"/>
                <w:sz w:val="24"/>
                <w:szCs w:val="24"/>
              </w:rPr>
              <w:t>40</w:t>
            </w:r>
            <w:r w:rsidR="002E632B">
              <w:rPr>
                <w:rFonts w:ascii="Times New Roman" w:eastAsia="Calibri" w:hAnsi="Times New Roman" w:cs="Times New Roman"/>
                <w:sz w:val="24"/>
                <w:szCs w:val="24"/>
              </w:rPr>
              <w:t>–</w:t>
            </w:r>
            <w:r>
              <w:rPr>
                <w:rFonts w:ascii="Times New Roman" w:eastAsia="Calibri" w:hAnsi="Times New Roman" w:cs="Times New Roman"/>
                <w:sz w:val="24"/>
                <w:szCs w:val="24"/>
              </w:rPr>
              <w:t>25</w:t>
            </w:r>
            <w:r w:rsidR="00EB3D77">
              <w:rPr>
                <w:rFonts w:ascii="Times New Roman" w:eastAsia="Calibri" w:hAnsi="Times New Roman" w:cs="Times New Roman"/>
                <w:sz w:val="24"/>
                <w:szCs w:val="24"/>
              </w:rPr>
              <w:t>5</w:t>
            </w:r>
            <w:r w:rsidR="002E632B" w:rsidRPr="00E736B3">
              <w:rPr>
                <w:rFonts w:ascii="Times New Roman" w:eastAsia="Calibri" w:hAnsi="Times New Roman" w:cs="Times New Roman"/>
                <w:sz w:val="24"/>
                <w:szCs w:val="24"/>
              </w:rPr>
              <w:t>)</w:t>
            </w:r>
          </w:p>
        </w:tc>
      </w:tr>
      <w:tr w:rsidR="002E632B" w:rsidRPr="00E736B3" w14:paraId="7153B92D" w14:textId="77777777" w:rsidTr="00613D66">
        <w:tc>
          <w:tcPr>
            <w:tcW w:w="3960" w:type="dxa"/>
          </w:tcPr>
          <w:p w14:paraId="56FB07C0" w14:textId="1C0E872C" w:rsidR="002E632B" w:rsidRPr="00E736B3" w:rsidRDefault="002E632B" w:rsidP="002E632B">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980" w:type="dxa"/>
          </w:tcPr>
          <w:p w14:paraId="776530BB" w14:textId="746450EA" w:rsidR="002E632B" w:rsidRDefault="002E632B" w:rsidP="002E632B">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260" w:type="dxa"/>
          </w:tcPr>
          <w:p w14:paraId="000B69ED" w14:textId="77777777" w:rsidR="002E632B" w:rsidRPr="00E736B3" w:rsidRDefault="002E632B" w:rsidP="002E632B">
            <w:pPr>
              <w:jc w:val="both"/>
              <w:rPr>
                <w:rFonts w:ascii="Times New Roman" w:eastAsia="Calibri" w:hAnsi="Times New Roman" w:cs="Times New Roman"/>
                <w:sz w:val="24"/>
                <w:szCs w:val="24"/>
              </w:rPr>
            </w:pPr>
          </w:p>
        </w:tc>
        <w:tc>
          <w:tcPr>
            <w:tcW w:w="2150" w:type="dxa"/>
          </w:tcPr>
          <w:p w14:paraId="50EB6377" w14:textId="5683C085" w:rsidR="002E632B" w:rsidRDefault="005F3745" w:rsidP="002E632B">
            <w:pPr>
              <w:jc w:val="both"/>
              <w:rPr>
                <w:rFonts w:ascii="Times New Roman" w:eastAsia="Calibri" w:hAnsi="Times New Roman" w:cs="Times New Roman"/>
                <w:sz w:val="24"/>
                <w:szCs w:val="24"/>
              </w:rPr>
            </w:pPr>
            <w:r>
              <w:rPr>
                <w:rFonts w:ascii="Times New Roman" w:eastAsia="Calibri" w:hAnsi="Times New Roman" w:cs="Times New Roman"/>
                <w:sz w:val="24"/>
                <w:szCs w:val="24"/>
              </w:rPr>
              <w:t>265</w:t>
            </w:r>
            <w:r w:rsidR="002E632B"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25</w:t>
            </w:r>
            <w:r w:rsidR="00EB3D77">
              <w:rPr>
                <w:rFonts w:ascii="Times New Roman" w:eastAsia="Calibri" w:hAnsi="Times New Roman" w:cs="Times New Roman"/>
                <w:sz w:val="24"/>
                <w:szCs w:val="24"/>
              </w:rPr>
              <w:t>8</w:t>
            </w:r>
            <w:r w:rsidR="002E632B">
              <w:rPr>
                <w:rFonts w:ascii="Times New Roman" w:eastAsia="Calibri" w:hAnsi="Times New Roman" w:cs="Times New Roman"/>
                <w:sz w:val="24"/>
                <w:szCs w:val="24"/>
              </w:rPr>
              <w:t>–</w:t>
            </w:r>
            <w:r>
              <w:rPr>
                <w:rFonts w:ascii="Times New Roman" w:eastAsia="Calibri" w:hAnsi="Times New Roman" w:cs="Times New Roman"/>
                <w:sz w:val="24"/>
                <w:szCs w:val="24"/>
              </w:rPr>
              <w:t>27</w:t>
            </w:r>
            <w:r w:rsidR="00EB3D77">
              <w:rPr>
                <w:rFonts w:ascii="Times New Roman" w:eastAsia="Calibri" w:hAnsi="Times New Roman" w:cs="Times New Roman"/>
                <w:sz w:val="24"/>
                <w:szCs w:val="24"/>
              </w:rPr>
              <w:t>3</w:t>
            </w:r>
            <w:r w:rsidR="002E632B" w:rsidRPr="00E736B3">
              <w:rPr>
                <w:rFonts w:ascii="Times New Roman" w:eastAsia="Calibri" w:hAnsi="Times New Roman" w:cs="Times New Roman"/>
                <w:sz w:val="24"/>
                <w:szCs w:val="24"/>
              </w:rPr>
              <w:t>)</w:t>
            </w:r>
          </w:p>
        </w:tc>
      </w:tr>
      <w:tr w:rsidR="00103ABA" w:rsidRPr="00E736B3" w14:paraId="42BFB544" w14:textId="77777777" w:rsidTr="00613D66">
        <w:tc>
          <w:tcPr>
            <w:tcW w:w="3960" w:type="dxa"/>
            <w:tcBorders>
              <w:bottom w:val="single" w:sz="4" w:space="0" w:color="auto"/>
            </w:tcBorders>
          </w:tcPr>
          <w:p w14:paraId="42BFB540" w14:textId="5E7EB28B" w:rsidR="00103ABA" w:rsidRPr="00E736B3" w:rsidRDefault="00103ABA" w:rsidP="00103ABA">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LogSCC</w:t>
            </w:r>
            <w:proofErr w:type="spellEnd"/>
          </w:p>
        </w:tc>
        <w:tc>
          <w:tcPr>
            <w:tcW w:w="1980" w:type="dxa"/>
            <w:tcBorders>
              <w:bottom w:val="single" w:sz="4" w:space="0" w:color="auto"/>
            </w:tcBorders>
          </w:tcPr>
          <w:p w14:paraId="42BFB541" w14:textId="173413AA" w:rsidR="00103ABA" w:rsidRPr="00E736B3" w:rsidRDefault="00A413CF" w:rsidP="00103ABA">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483BF3">
              <w:rPr>
                <w:rFonts w:ascii="Times New Roman" w:eastAsia="Calibri" w:hAnsi="Times New Roman" w:cs="Times New Roman"/>
                <w:sz w:val="24"/>
                <w:szCs w:val="24"/>
              </w:rPr>
              <w:t>−</w:t>
            </w:r>
            <w:r w:rsidR="00103ABA" w:rsidRPr="00121616">
              <w:rPr>
                <w:rFonts w:ascii="Times New Roman" w:eastAsia="Calibri" w:hAnsi="Times New Roman" w:cs="Times New Roman"/>
                <w:sz w:val="24"/>
                <w:szCs w:val="24"/>
              </w:rPr>
              <w:t>0.0</w:t>
            </w:r>
            <w:r w:rsidR="002E632B">
              <w:rPr>
                <w:rFonts w:ascii="Times New Roman" w:eastAsia="Calibri" w:hAnsi="Times New Roman" w:cs="Times New Roman"/>
                <w:sz w:val="24"/>
                <w:szCs w:val="24"/>
              </w:rPr>
              <w:t>5</w:t>
            </w:r>
            <w:r w:rsidR="00103ABA" w:rsidRPr="00121616">
              <w:rPr>
                <w:rFonts w:ascii="Times New Roman" w:eastAsia="Calibri" w:hAnsi="Times New Roman" w:cs="Times New Roman"/>
                <w:sz w:val="24"/>
                <w:szCs w:val="24"/>
              </w:rPr>
              <w:t xml:space="preserve"> (0.0</w:t>
            </w:r>
            <w:r w:rsidR="00E406FB">
              <w:rPr>
                <w:rFonts w:ascii="Times New Roman" w:eastAsia="Calibri" w:hAnsi="Times New Roman" w:cs="Times New Roman"/>
                <w:sz w:val="24"/>
                <w:szCs w:val="24"/>
              </w:rPr>
              <w:t>1</w:t>
            </w:r>
            <w:r w:rsidR="00103ABA" w:rsidRPr="00121616">
              <w:rPr>
                <w:rFonts w:ascii="Times New Roman" w:eastAsia="Calibri" w:hAnsi="Times New Roman" w:cs="Times New Roman"/>
                <w:sz w:val="24"/>
                <w:szCs w:val="24"/>
              </w:rPr>
              <w:t>)</w:t>
            </w:r>
          </w:p>
        </w:tc>
        <w:tc>
          <w:tcPr>
            <w:tcW w:w="1260" w:type="dxa"/>
            <w:tcBorders>
              <w:bottom w:val="single" w:sz="4" w:space="0" w:color="auto"/>
            </w:tcBorders>
          </w:tcPr>
          <w:p w14:paraId="42BFB542" w14:textId="5E19D412" w:rsidR="00103ABA" w:rsidRPr="00E736B3" w:rsidRDefault="002E632B" w:rsidP="00103ABA">
            <w:pPr>
              <w:jc w:val="both"/>
              <w:rPr>
                <w:rFonts w:ascii="Times New Roman" w:eastAsia="Calibri" w:hAnsi="Times New Roman" w:cs="Times New Roman"/>
                <w:sz w:val="24"/>
                <w:szCs w:val="24"/>
              </w:rPr>
            </w:pPr>
            <w:r>
              <w:rPr>
                <w:rFonts w:ascii="Times New Roman" w:eastAsia="Calibri" w:hAnsi="Times New Roman" w:cs="Times New Roman"/>
                <w:sz w:val="24"/>
                <w:szCs w:val="24"/>
              </w:rPr>
              <w:t>&lt;</w:t>
            </w:r>
            <w:r w:rsidR="00103ABA">
              <w:rPr>
                <w:rFonts w:ascii="Times New Roman" w:eastAsia="Calibri" w:hAnsi="Times New Roman" w:cs="Times New Roman"/>
                <w:sz w:val="24"/>
                <w:szCs w:val="24"/>
              </w:rPr>
              <w:t>0.0</w:t>
            </w:r>
            <w:r w:rsidR="00847F91">
              <w:rPr>
                <w:rFonts w:ascii="Times New Roman" w:eastAsia="Calibri" w:hAnsi="Times New Roman" w:cs="Times New Roman"/>
                <w:sz w:val="24"/>
                <w:szCs w:val="24"/>
              </w:rPr>
              <w:t>00</w:t>
            </w:r>
            <w:r>
              <w:rPr>
                <w:rFonts w:ascii="Times New Roman" w:eastAsia="Calibri" w:hAnsi="Times New Roman" w:cs="Times New Roman"/>
                <w:sz w:val="24"/>
                <w:szCs w:val="24"/>
              </w:rPr>
              <w:t>1</w:t>
            </w:r>
          </w:p>
        </w:tc>
        <w:tc>
          <w:tcPr>
            <w:tcW w:w="2150" w:type="dxa"/>
            <w:tcBorders>
              <w:bottom w:val="single" w:sz="4" w:space="0" w:color="auto"/>
            </w:tcBorders>
          </w:tcPr>
          <w:p w14:paraId="42BFB543" w14:textId="205F3497" w:rsidR="00103ABA" w:rsidRPr="00E736B3" w:rsidRDefault="00A518A7" w:rsidP="00103ABA">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14:paraId="7A3BADDF" w14:textId="52AE9C68" w:rsidR="00ED4AA1" w:rsidRPr="00E736B3" w:rsidRDefault="00ED4AA1" w:rsidP="00ED4AA1">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sidR="00A518A7">
        <w:rPr>
          <w:rFonts w:ascii="Times New Roman" w:eastAsia="Calibri" w:hAnsi="Times New Roman" w:cs="Times New Roman"/>
          <w:noProof/>
          <w:sz w:val="24"/>
          <w:szCs w:val="24"/>
          <w:vertAlign w:val="superscript"/>
        </w:rPr>
        <w:t>–</w:t>
      </w:r>
      <w:r w:rsidR="00A55F15">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sidR="00837DCE">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sidR="008F15A5">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42BFB578" w14:textId="77777777"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42BFB579" w14:textId="77777777"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42BFB57A" w14:textId="150B2C39" w:rsidR="00E736B3" w:rsidRPr="00E736B3" w:rsidRDefault="00E736B3" w:rsidP="00E736B3">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 xml:space="preserve">Treatment consisted of 2 different </w:t>
      </w:r>
      <w:proofErr w:type="spellStart"/>
      <w:r w:rsidR="007A2942">
        <w:rPr>
          <w:rFonts w:ascii="Times New Roman" w:eastAsia="Calibri" w:hAnsi="Times New Roman" w:cs="Times New Roman"/>
          <w:sz w:val="24"/>
          <w:szCs w:val="24"/>
        </w:rPr>
        <w:t>premilking</w:t>
      </w:r>
      <w:proofErr w:type="spellEnd"/>
      <w:r w:rsidR="007A2942">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flow-responsive</w:t>
      </w:r>
      <w:r w:rsidR="005F3745">
        <w:rPr>
          <w:rFonts w:ascii="Times New Roman" w:eastAsia="Calibri" w:hAnsi="Times New Roman" w:cs="Times New Roman"/>
          <w:sz w:val="24"/>
          <w:szCs w:val="24"/>
        </w:rPr>
        <w:t xml:space="preserve"> pulsation</w:t>
      </w:r>
      <w:r w:rsidR="00B07F55" w:rsidRPr="00E736B3">
        <w:rPr>
          <w:rFonts w:ascii="Times New Roman" w:eastAsia="Calibri" w:hAnsi="Times New Roman" w:cs="Times New Roman"/>
          <w:sz w:val="24"/>
          <w:szCs w:val="24"/>
        </w:rPr>
        <w:t xml:space="preserve"> </w:t>
      </w:r>
      <w:r w:rsidR="00B07F55">
        <w:rPr>
          <w:rFonts w:ascii="Times New Roman" w:eastAsia="Calibri" w:hAnsi="Times New Roman" w:cs="Times New Roman"/>
          <w:sz w:val="24"/>
          <w:szCs w:val="24"/>
        </w:rPr>
        <w:t>(</w:t>
      </w:r>
      <w:r w:rsidR="0052470D">
        <w:rPr>
          <w:rFonts w:ascii="Times New Roman" w:eastAsia="Calibri" w:hAnsi="Times New Roman" w:cs="Times New Roman"/>
          <w:sz w:val="24"/>
          <w:szCs w:val="24"/>
        </w:rPr>
        <w:t>FRP</w:t>
      </w:r>
      <w:r w:rsidR="00B07F55">
        <w:rPr>
          <w:rFonts w:ascii="Times New Roman" w:eastAsia="Calibri" w:hAnsi="Times New Roman" w:cs="Times New Roman"/>
          <w:sz w:val="24"/>
          <w:szCs w:val="24"/>
        </w:rPr>
        <w:t xml:space="preserve">) </w:t>
      </w:r>
      <w:r w:rsidR="00B07F55" w:rsidRPr="00E736B3">
        <w:rPr>
          <w:rFonts w:ascii="Times New Roman" w:eastAsia="Calibri" w:hAnsi="Times New Roman" w:cs="Times New Roman"/>
          <w:sz w:val="24"/>
          <w:szCs w:val="24"/>
        </w:rPr>
        <w:t xml:space="preserve">and </w:t>
      </w:r>
      <w:r w:rsidR="005F3745">
        <w:rPr>
          <w:rFonts w:ascii="Times New Roman" w:eastAsia="Calibri" w:hAnsi="Times New Roman" w:cs="Times New Roman"/>
          <w:sz w:val="24"/>
          <w:szCs w:val="24"/>
        </w:rPr>
        <w:t>conventional</w:t>
      </w:r>
      <w:r w:rsidR="00B07F55">
        <w:rPr>
          <w:rFonts w:ascii="Times New Roman" w:eastAsia="Calibri" w:hAnsi="Times New Roman" w:cs="Times New Roman"/>
          <w:sz w:val="24"/>
          <w:szCs w:val="24"/>
        </w:rPr>
        <w:t xml:space="preserve"> (CON)</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rPr>
        <w:br w:type="page"/>
      </w:r>
    </w:p>
    <w:p w14:paraId="10C958FD" w14:textId="3B2C39B0" w:rsidR="009B3758" w:rsidRPr="009B3758" w:rsidRDefault="009B3758" w:rsidP="009B3758">
      <w:pPr>
        <w:spacing w:after="0" w:line="480" w:lineRule="auto"/>
        <w:rPr>
          <w:rFonts w:ascii="Times New Roman" w:eastAsia="Calibri" w:hAnsi="Times New Roman" w:cs="Times New Roman"/>
          <w:sz w:val="24"/>
          <w:szCs w:val="24"/>
        </w:rPr>
      </w:pPr>
      <w:bookmarkStart w:id="10" w:name="_Toc148960177"/>
      <w:r w:rsidRPr="009B3758">
        <w:rPr>
          <w:rFonts w:ascii="Times New Roman" w:eastAsia="Calibri" w:hAnsi="Times New Roman" w:cs="Times New Roman"/>
          <w:b/>
          <w:bCs/>
          <w:sz w:val="24"/>
          <w:szCs w:val="24"/>
        </w:rPr>
        <w:lastRenderedPageBreak/>
        <w:t>Supplemental Table S</w:t>
      </w:r>
      <w:r w:rsidRPr="009B3758">
        <w:rPr>
          <w:rFonts w:ascii="Times New Roman" w:eastAsia="Calibri" w:hAnsi="Times New Roman" w:cs="Times New Roman"/>
          <w:b/>
          <w:bCs/>
          <w:sz w:val="24"/>
          <w:szCs w:val="24"/>
        </w:rPr>
        <w:fldChar w:fldCharType="begin"/>
      </w:r>
      <w:r w:rsidRPr="009B3758">
        <w:rPr>
          <w:rFonts w:ascii="Times New Roman" w:eastAsia="Calibri" w:hAnsi="Times New Roman" w:cs="Times New Roman"/>
          <w:b/>
          <w:bCs/>
          <w:sz w:val="24"/>
          <w:szCs w:val="24"/>
        </w:rPr>
        <w:instrText xml:space="preserve"> SEQ Supplemental_Table_S \* ARABIC </w:instrText>
      </w:r>
      <w:r w:rsidRPr="009B3758">
        <w:rPr>
          <w:rFonts w:ascii="Times New Roman" w:eastAsia="Calibri" w:hAnsi="Times New Roman" w:cs="Times New Roman"/>
          <w:b/>
          <w:bCs/>
          <w:sz w:val="24"/>
          <w:szCs w:val="24"/>
        </w:rPr>
        <w:fldChar w:fldCharType="separate"/>
      </w:r>
      <w:r w:rsidR="003A48F4">
        <w:rPr>
          <w:rFonts w:ascii="Times New Roman" w:eastAsia="Calibri" w:hAnsi="Times New Roman" w:cs="Times New Roman"/>
          <w:b/>
          <w:bCs/>
          <w:noProof/>
          <w:sz w:val="24"/>
          <w:szCs w:val="24"/>
        </w:rPr>
        <w:t>4</w:t>
      </w:r>
      <w:r w:rsidRPr="009B3758">
        <w:rPr>
          <w:rFonts w:ascii="Times New Roman" w:eastAsia="Calibri" w:hAnsi="Times New Roman" w:cs="Times New Roman"/>
          <w:b/>
          <w:bCs/>
          <w:sz w:val="24"/>
          <w:szCs w:val="24"/>
        </w:rPr>
        <w:fldChar w:fldCharType="end"/>
      </w:r>
      <w:r w:rsidRPr="009B3758">
        <w:rPr>
          <w:rFonts w:ascii="Times New Roman" w:eastAsia="Calibri" w:hAnsi="Times New Roman" w:cs="Times New Roman"/>
          <w:b/>
          <w:bCs/>
          <w:sz w:val="24"/>
          <w:szCs w:val="24"/>
        </w:rPr>
        <w:t>.</w:t>
      </w:r>
      <w:r w:rsidRPr="009B3758">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 xml:space="preserve">Multivariable general linear mixed model showing the effect of treatment, </w:t>
      </w:r>
      <w:r>
        <w:rPr>
          <w:rFonts w:ascii="Times New Roman" w:eastAsia="Calibri" w:hAnsi="Times New Roman" w:cs="Times New Roman"/>
          <w:sz w:val="24"/>
          <w:szCs w:val="24"/>
        </w:rPr>
        <w:t xml:space="preserve">period within the treatment, stage of lactation, </w:t>
      </w:r>
      <w:r w:rsidRPr="00E736B3">
        <w:rPr>
          <w:rFonts w:ascii="Times New Roman" w:eastAsia="Calibri" w:hAnsi="Times New Roman" w:cs="Times New Roman"/>
          <w:sz w:val="24"/>
          <w:szCs w:val="24"/>
        </w:rPr>
        <w:t>milking session</w:t>
      </w:r>
      <w:r>
        <w:rPr>
          <w:rFonts w:ascii="Times New Roman" w:eastAsia="Calibri" w:hAnsi="Times New Roman" w:cs="Times New Roman"/>
          <w:sz w:val="24"/>
          <w:szCs w:val="24"/>
        </w:rPr>
        <w:t xml:space="preserve"> and log</w:t>
      </w:r>
      <w:r w:rsidRPr="009B3758">
        <w:rPr>
          <w:rFonts w:ascii="Times New Roman" w:eastAsia="Calibri" w:hAnsi="Times New Roman" w:cs="Times New Roman"/>
          <w:sz w:val="24"/>
          <w:szCs w:val="24"/>
        </w:rPr>
        <w:t>10</w:t>
      </w:r>
      <w:r>
        <w:rPr>
          <w:rFonts w:ascii="Times New Roman" w:eastAsia="Calibri" w:hAnsi="Times New Roman" w:cs="Times New Roman"/>
          <w:sz w:val="24"/>
          <w:szCs w:val="24"/>
        </w:rPr>
        <w:t>-transformed somatic cell count (</w:t>
      </w:r>
      <w:proofErr w:type="spellStart"/>
      <w:r>
        <w:rPr>
          <w:rFonts w:ascii="Times New Roman" w:eastAsia="Calibri" w:hAnsi="Times New Roman" w:cs="Times New Roman"/>
          <w:sz w:val="24"/>
          <w:szCs w:val="24"/>
        </w:rPr>
        <w:t>logSCC</w:t>
      </w:r>
      <w:proofErr w:type="spellEnd"/>
      <w:r>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on 2-minute milk yield (kg)</w:t>
      </w:r>
      <w:bookmarkEnd w:id="10"/>
      <w:r w:rsidR="00555C1F">
        <w:rPr>
          <w:rFonts w:ascii="Times New Roman" w:eastAsia="Calibri" w:hAnsi="Times New Roman" w:cs="Times New Roman"/>
          <w:sz w:val="24"/>
          <w:szCs w:val="24"/>
        </w:rPr>
        <w:t xml:space="preserve"> in Trial 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260"/>
        <w:gridCol w:w="2150"/>
      </w:tblGrid>
      <w:tr w:rsidR="00E736B3" w:rsidRPr="00E736B3" w14:paraId="42BFB580" w14:textId="77777777" w:rsidTr="0074158D">
        <w:tc>
          <w:tcPr>
            <w:tcW w:w="4050" w:type="dxa"/>
            <w:tcBorders>
              <w:top w:val="single" w:sz="8" w:space="0" w:color="auto"/>
              <w:bottom w:val="single" w:sz="4" w:space="0" w:color="auto"/>
            </w:tcBorders>
          </w:tcPr>
          <w:p w14:paraId="42BFB57C" w14:textId="4F980991" w:rsidR="00E736B3" w:rsidRPr="00E736B3" w:rsidRDefault="00AD5829" w:rsidP="00E736B3">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00E736B3" w:rsidRPr="00E736B3">
              <w:rPr>
                <w:rFonts w:ascii="Times New Roman" w:eastAsia="Calibri" w:hAnsi="Times New Roman" w:cs="Times New Roman"/>
                <w:sz w:val="24"/>
                <w:szCs w:val="24"/>
                <w:vertAlign w:val="superscript"/>
              </w:rPr>
              <w:t>1</w:t>
            </w:r>
          </w:p>
        </w:tc>
        <w:tc>
          <w:tcPr>
            <w:tcW w:w="1890" w:type="dxa"/>
            <w:tcBorders>
              <w:top w:val="single" w:sz="8" w:space="0" w:color="auto"/>
              <w:bottom w:val="single" w:sz="4" w:space="0" w:color="auto"/>
            </w:tcBorders>
          </w:tcPr>
          <w:p w14:paraId="42BFB57D"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260" w:type="dxa"/>
            <w:tcBorders>
              <w:top w:val="single" w:sz="8" w:space="0" w:color="auto"/>
              <w:bottom w:val="single" w:sz="4" w:space="0" w:color="auto"/>
            </w:tcBorders>
          </w:tcPr>
          <w:p w14:paraId="42BFB57E"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150" w:type="dxa"/>
            <w:tcBorders>
              <w:top w:val="single" w:sz="8" w:space="0" w:color="auto"/>
              <w:bottom w:val="single" w:sz="4" w:space="0" w:color="auto"/>
            </w:tcBorders>
          </w:tcPr>
          <w:p w14:paraId="42BFB57F"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LSM (95% CI)</w:t>
            </w:r>
          </w:p>
        </w:tc>
      </w:tr>
      <w:tr w:rsidR="00E736B3" w:rsidRPr="00E736B3" w14:paraId="42BFB585" w14:textId="77777777" w:rsidTr="0074158D">
        <w:tc>
          <w:tcPr>
            <w:tcW w:w="4050" w:type="dxa"/>
          </w:tcPr>
          <w:p w14:paraId="42BFB581" w14:textId="77777777" w:rsidR="00E736B3" w:rsidRPr="00E736B3" w:rsidRDefault="00E736B3" w:rsidP="00E736B3">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3</w:t>
            </w:r>
          </w:p>
        </w:tc>
        <w:tc>
          <w:tcPr>
            <w:tcW w:w="1890" w:type="dxa"/>
          </w:tcPr>
          <w:p w14:paraId="42BFB582" w14:textId="77777777" w:rsidR="00E736B3" w:rsidRPr="00E736B3" w:rsidRDefault="00E736B3" w:rsidP="0087653F">
            <w:pPr>
              <w:jc w:val="both"/>
              <w:rPr>
                <w:rFonts w:ascii="Times New Roman" w:eastAsia="Calibri" w:hAnsi="Times New Roman" w:cs="Times New Roman"/>
                <w:sz w:val="24"/>
                <w:szCs w:val="24"/>
              </w:rPr>
            </w:pPr>
          </w:p>
        </w:tc>
        <w:tc>
          <w:tcPr>
            <w:tcW w:w="1260" w:type="dxa"/>
          </w:tcPr>
          <w:p w14:paraId="42BFB583"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42BFB584" w14:textId="77777777" w:rsidR="00E736B3" w:rsidRPr="00E736B3" w:rsidRDefault="00E736B3" w:rsidP="00E736B3">
            <w:pPr>
              <w:jc w:val="both"/>
              <w:rPr>
                <w:rFonts w:ascii="Times New Roman" w:eastAsia="Calibri" w:hAnsi="Times New Roman" w:cs="Times New Roman"/>
                <w:sz w:val="24"/>
                <w:szCs w:val="24"/>
              </w:rPr>
            </w:pPr>
          </w:p>
        </w:tc>
      </w:tr>
      <w:tr w:rsidR="00E736B3" w:rsidRPr="00E736B3" w14:paraId="42BFB58A" w14:textId="77777777" w:rsidTr="0074158D">
        <w:tc>
          <w:tcPr>
            <w:tcW w:w="4050" w:type="dxa"/>
          </w:tcPr>
          <w:p w14:paraId="42BFB586" w14:textId="3679BE1F"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FRP</w:t>
            </w:r>
          </w:p>
        </w:tc>
        <w:tc>
          <w:tcPr>
            <w:tcW w:w="1890" w:type="dxa"/>
          </w:tcPr>
          <w:p w14:paraId="42BFB587" w14:textId="4FA69A88" w:rsidR="00E736B3" w:rsidRPr="00E736B3" w:rsidRDefault="00A749F7" w:rsidP="0087653F">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E736B3" w:rsidRPr="00E736B3">
              <w:rPr>
                <w:rFonts w:ascii="Times New Roman" w:eastAsia="Calibri" w:hAnsi="Times New Roman" w:cs="Times New Roman"/>
                <w:sz w:val="24"/>
                <w:szCs w:val="24"/>
              </w:rPr>
              <w:t>0.</w:t>
            </w:r>
            <w:r>
              <w:rPr>
                <w:rFonts w:ascii="Times New Roman" w:eastAsia="Calibri" w:hAnsi="Times New Roman" w:cs="Times New Roman"/>
                <w:sz w:val="24"/>
                <w:szCs w:val="24"/>
              </w:rPr>
              <w:t>2</w:t>
            </w:r>
            <w:r w:rsidR="00E736B3" w:rsidRPr="00E736B3">
              <w:rPr>
                <w:rFonts w:ascii="Times New Roman" w:eastAsia="Calibri" w:hAnsi="Times New Roman" w:cs="Times New Roman"/>
                <w:sz w:val="24"/>
                <w:szCs w:val="24"/>
              </w:rPr>
              <w:t xml:space="preserve"> (0.</w:t>
            </w:r>
            <w:r w:rsidR="00056A01">
              <w:rPr>
                <w:rFonts w:ascii="Times New Roman" w:eastAsia="Calibri" w:hAnsi="Times New Roman" w:cs="Times New Roman"/>
                <w:sz w:val="24"/>
                <w:szCs w:val="24"/>
              </w:rPr>
              <w:t>1</w:t>
            </w:r>
            <w:r w:rsidR="00E736B3" w:rsidRPr="00E736B3">
              <w:rPr>
                <w:rFonts w:ascii="Times New Roman" w:eastAsia="Calibri" w:hAnsi="Times New Roman" w:cs="Times New Roman"/>
                <w:sz w:val="24"/>
                <w:szCs w:val="24"/>
              </w:rPr>
              <w:t>)</w:t>
            </w:r>
          </w:p>
        </w:tc>
        <w:tc>
          <w:tcPr>
            <w:tcW w:w="1260" w:type="dxa"/>
          </w:tcPr>
          <w:p w14:paraId="42BFB588"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589" w14:textId="72941A26" w:rsidR="00E736B3" w:rsidRPr="00E736B3" w:rsidRDefault="004B4392"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5.8 (5.5</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6.1)</w:t>
            </w:r>
          </w:p>
        </w:tc>
      </w:tr>
      <w:tr w:rsidR="00E736B3" w:rsidRPr="00E736B3" w14:paraId="42BFB58F" w14:textId="77777777" w:rsidTr="0074158D">
        <w:tc>
          <w:tcPr>
            <w:tcW w:w="4050" w:type="dxa"/>
          </w:tcPr>
          <w:p w14:paraId="42BFB58B" w14:textId="10EEC6EE"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7772A8">
              <w:rPr>
                <w:rFonts w:ascii="Times New Roman" w:eastAsia="Calibri" w:hAnsi="Times New Roman" w:cs="Times New Roman"/>
                <w:sz w:val="24"/>
                <w:szCs w:val="24"/>
              </w:rPr>
              <w:t>CON</w:t>
            </w:r>
          </w:p>
        </w:tc>
        <w:tc>
          <w:tcPr>
            <w:tcW w:w="1890" w:type="dxa"/>
          </w:tcPr>
          <w:p w14:paraId="42BFB58C" w14:textId="5852D272" w:rsidR="00E736B3" w:rsidRPr="00E736B3" w:rsidRDefault="00E736B3" w:rsidP="0087653F">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260" w:type="dxa"/>
          </w:tcPr>
          <w:p w14:paraId="42BFB58D"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58E" w14:textId="435E67AC" w:rsidR="00E736B3" w:rsidRPr="00E736B3" w:rsidRDefault="004B4392"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6.0 (5.7</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6.3)</w:t>
            </w:r>
          </w:p>
        </w:tc>
      </w:tr>
      <w:tr w:rsidR="00151CE7" w:rsidRPr="00E736B3" w14:paraId="57B1C959" w14:textId="77777777" w:rsidTr="0074158D">
        <w:tc>
          <w:tcPr>
            <w:tcW w:w="4050" w:type="dxa"/>
          </w:tcPr>
          <w:p w14:paraId="31118654" w14:textId="2562999A"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890" w:type="dxa"/>
          </w:tcPr>
          <w:p w14:paraId="085B1D9C" w14:textId="77777777" w:rsidR="00151CE7" w:rsidRPr="00E736B3" w:rsidRDefault="00151CE7" w:rsidP="00151CE7">
            <w:pPr>
              <w:jc w:val="both"/>
              <w:rPr>
                <w:rFonts w:ascii="Times New Roman" w:eastAsia="Calibri" w:hAnsi="Times New Roman" w:cs="Times New Roman"/>
                <w:sz w:val="24"/>
                <w:szCs w:val="24"/>
              </w:rPr>
            </w:pPr>
          </w:p>
        </w:tc>
        <w:tc>
          <w:tcPr>
            <w:tcW w:w="1260" w:type="dxa"/>
          </w:tcPr>
          <w:p w14:paraId="2A8B9C06" w14:textId="335E8E12" w:rsidR="00151CE7" w:rsidRPr="00E736B3" w:rsidRDefault="00151CE7" w:rsidP="00151CE7">
            <w:pPr>
              <w:jc w:val="both"/>
              <w:rPr>
                <w:rFonts w:ascii="Times New Roman" w:eastAsia="Calibri" w:hAnsi="Times New Roman" w:cs="Times New Roman"/>
                <w:sz w:val="24"/>
                <w:szCs w:val="24"/>
              </w:rPr>
            </w:pPr>
            <w:r w:rsidRPr="002C544E">
              <w:rPr>
                <w:rFonts w:ascii="Times New Roman" w:eastAsia="Calibri" w:hAnsi="Times New Roman" w:cs="Times New Roman"/>
                <w:sz w:val="24"/>
                <w:szCs w:val="24"/>
              </w:rPr>
              <w:t>0.</w:t>
            </w:r>
            <w:r w:rsidR="00056A01">
              <w:rPr>
                <w:rFonts w:ascii="Times New Roman" w:eastAsia="Calibri" w:hAnsi="Times New Roman" w:cs="Times New Roman"/>
                <w:sz w:val="24"/>
                <w:szCs w:val="24"/>
              </w:rPr>
              <w:t>51</w:t>
            </w:r>
          </w:p>
        </w:tc>
        <w:tc>
          <w:tcPr>
            <w:tcW w:w="2150" w:type="dxa"/>
          </w:tcPr>
          <w:p w14:paraId="48ED6E6B" w14:textId="77777777" w:rsidR="00151CE7" w:rsidRDefault="00151CE7" w:rsidP="00151CE7">
            <w:pPr>
              <w:jc w:val="both"/>
              <w:rPr>
                <w:rFonts w:ascii="Times New Roman" w:eastAsia="Calibri" w:hAnsi="Times New Roman" w:cs="Times New Roman"/>
                <w:sz w:val="24"/>
                <w:szCs w:val="24"/>
              </w:rPr>
            </w:pPr>
          </w:p>
        </w:tc>
      </w:tr>
      <w:tr w:rsidR="00151CE7" w:rsidRPr="00E736B3" w14:paraId="16E1A400" w14:textId="77777777" w:rsidTr="0074158D">
        <w:tc>
          <w:tcPr>
            <w:tcW w:w="4050" w:type="dxa"/>
          </w:tcPr>
          <w:p w14:paraId="5F523BF1" w14:textId="15839033"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890" w:type="dxa"/>
          </w:tcPr>
          <w:p w14:paraId="70D27B4B" w14:textId="19848DCE" w:rsidR="00151CE7" w:rsidRPr="00E736B3" w:rsidRDefault="00056A01"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151CE7">
              <w:rPr>
                <w:rFonts w:ascii="Times New Roman" w:eastAsia="Calibri" w:hAnsi="Times New Roman" w:cs="Times New Roman"/>
                <w:sz w:val="24"/>
                <w:szCs w:val="24"/>
              </w:rPr>
              <w:t>0.</w:t>
            </w:r>
            <w:r>
              <w:rPr>
                <w:rFonts w:ascii="Times New Roman" w:eastAsia="Calibri" w:hAnsi="Times New Roman" w:cs="Times New Roman"/>
                <w:sz w:val="24"/>
                <w:szCs w:val="24"/>
              </w:rPr>
              <w:t>04</w:t>
            </w:r>
            <w:r w:rsidR="0046527B">
              <w:rPr>
                <w:rFonts w:ascii="Times New Roman" w:eastAsia="Calibri" w:hAnsi="Times New Roman" w:cs="Times New Roman"/>
                <w:sz w:val="24"/>
                <w:szCs w:val="24"/>
              </w:rPr>
              <w:t xml:space="preserve"> </w:t>
            </w:r>
            <w:r w:rsidR="00151CE7">
              <w:rPr>
                <w:rFonts w:ascii="Times New Roman" w:eastAsia="Calibri" w:hAnsi="Times New Roman" w:cs="Times New Roman"/>
                <w:sz w:val="24"/>
                <w:szCs w:val="24"/>
              </w:rPr>
              <w:t>(0.</w:t>
            </w:r>
            <w:r>
              <w:rPr>
                <w:rFonts w:ascii="Times New Roman" w:eastAsia="Calibri" w:hAnsi="Times New Roman" w:cs="Times New Roman"/>
                <w:sz w:val="24"/>
                <w:szCs w:val="24"/>
              </w:rPr>
              <w:t>06</w:t>
            </w:r>
            <w:r w:rsidR="00151CE7">
              <w:rPr>
                <w:rFonts w:ascii="Times New Roman" w:eastAsia="Calibri" w:hAnsi="Times New Roman" w:cs="Times New Roman"/>
                <w:sz w:val="24"/>
                <w:szCs w:val="24"/>
              </w:rPr>
              <w:t>)</w:t>
            </w:r>
          </w:p>
        </w:tc>
        <w:tc>
          <w:tcPr>
            <w:tcW w:w="1260" w:type="dxa"/>
          </w:tcPr>
          <w:p w14:paraId="55D0D7EB"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47F82CF6" w14:textId="14993AE9" w:rsidR="00151CE7" w:rsidRDefault="00056A01"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5.8</w:t>
            </w:r>
            <w:r w:rsidR="00151CE7">
              <w:rPr>
                <w:rFonts w:ascii="Times New Roman" w:eastAsia="Calibri" w:hAnsi="Times New Roman" w:cs="Times New Roman"/>
                <w:sz w:val="24"/>
                <w:szCs w:val="24"/>
              </w:rPr>
              <w:t xml:space="preserve"> (</w:t>
            </w:r>
            <w:r>
              <w:rPr>
                <w:rFonts w:ascii="Times New Roman" w:eastAsia="Calibri" w:hAnsi="Times New Roman" w:cs="Times New Roman"/>
                <w:sz w:val="24"/>
                <w:szCs w:val="24"/>
              </w:rPr>
              <w:t>5.5</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6.1</w:t>
            </w:r>
            <w:r w:rsidR="00151CE7">
              <w:rPr>
                <w:rFonts w:ascii="Times New Roman" w:eastAsia="Calibri" w:hAnsi="Times New Roman" w:cs="Times New Roman"/>
                <w:sz w:val="24"/>
                <w:szCs w:val="24"/>
              </w:rPr>
              <w:t>)</w:t>
            </w:r>
          </w:p>
        </w:tc>
      </w:tr>
      <w:tr w:rsidR="00151CE7" w:rsidRPr="00E736B3" w14:paraId="7C8DAAE2" w14:textId="77777777" w:rsidTr="0074158D">
        <w:tc>
          <w:tcPr>
            <w:tcW w:w="4050" w:type="dxa"/>
          </w:tcPr>
          <w:p w14:paraId="7145FF5E" w14:textId="3364FAF0"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890" w:type="dxa"/>
          </w:tcPr>
          <w:p w14:paraId="2562AA11" w14:textId="4F4F0FC2"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Referent</w:t>
            </w:r>
          </w:p>
        </w:tc>
        <w:tc>
          <w:tcPr>
            <w:tcW w:w="1260" w:type="dxa"/>
          </w:tcPr>
          <w:p w14:paraId="55231DD3"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3F3C04B7" w14:textId="49A3FD92" w:rsidR="00151CE7" w:rsidRDefault="00056A01"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5.8 (5.5</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6.1)</w:t>
            </w:r>
          </w:p>
        </w:tc>
      </w:tr>
      <w:tr w:rsidR="00151CE7" w:rsidRPr="00E736B3" w14:paraId="7325762A" w14:textId="77777777" w:rsidTr="0074158D">
        <w:tc>
          <w:tcPr>
            <w:tcW w:w="4050" w:type="dxa"/>
          </w:tcPr>
          <w:p w14:paraId="53C82EDA" w14:textId="11FB157E"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890" w:type="dxa"/>
          </w:tcPr>
          <w:p w14:paraId="41BA4B12" w14:textId="499BAE28"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00056A01">
              <w:rPr>
                <w:rFonts w:ascii="Times New Roman" w:eastAsia="Calibri" w:hAnsi="Times New Roman" w:cs="Times New Roman"/>
                <w:sz w:val="24"/>
                <w:szCs w:val="24"/>
              </w:rPr>
              <w:t>0</w:t>
            </w:r>
            <w:r>
              <w:rPr>
                <w:rFonts w:ascii="Times New Roman" w:eastAsia="Calibri" w:hAnsi="Times New Roman" w:cs="Times New Roman"/>
                <w:sz w:val="24"/>
                <w:szCs w:val="24"/>
              </w:rPr>
              <w:t>4 (0.</w:t>
            </w:r>
            <w:r w:rsidR="00056A01">
              <w:rPr>
                <w:rFonts w:ascii="Times New Roman" w:eastAsia="Calibri" w:hAnsi="Times New Roman" w:cs="Times New Roman"/>
                <w:sz w:val="24"/>
                <w:szCs w:val="24"/>
              </w:rPr>
              <w:t>06</w:t>
            </w:r>
            <w:r>
              <w:rPr>
                <w:rFonts w:ascii="Times New Roman" w:eastAsia="Calibri" w:hAnsi="Times New Roman" w:cs="Times New Roman"/>
                <w:sz w:val="24"/>
                <w:szCs w:val="24"/>
              </w:rPr>
              <w:t>)</w:t>
            </w:r>
          </w:p>
        </w:tc>
        <w:tc>
          <w:tcPr>
            <w:tcW w:w="1260" w:type="dxa"/>
          </w:tcPr>
          <w:p w14:paraId="22DEBE45"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5636108B" w14:textId="14CE4424" w:rsidR="00151CE7" w:rsidRDefault="00056A01"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6.0</w:t>
            </w:r>
            <w:r w:rsidR="00151CE7">
              <w:rPr>
                <w:rFonts w:ascii="Times New Roman" w:eastAsia="Calibri" w:hAnsi="Times New Roman" w:cs="Times New Roman"/>
                <w:sz w:val="24"/>
                <w:szCs w:val="24"/>
              </w:rPr>
              <w:t xml:space="preserve"> (</w:t>
            </w:r>
            <w:r>
              <w:rPr>
                <w:rFonts w:ascii="Times New Roman" w:eastAsia="Calibri" w:hAnsi="Times New Roman" w:cs="Times New Roman"/>
                <w:sz w:val="24"/>
                <w:szCs w:val="24"/>
              </w:rPr>
              <w:t>5.7</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6.3</w:t>
            </w:r>
            <w:r w:rsidR="00151CE7">
              <w:rPr>
                <w:rFonts w:ascii="Times New Roman" w:eastAsia="Calibri" w:hAnsi="Times New Roman" w:cs="Times New Roman"/>
                <w:sz w:val="24"/>
                <w:szCs w:val="24"/>
              </w:rPr>
              <w:t>)</w:t>
            </w:r>
          </w:p>
        </w:tc>
      </w:tr>
      <w:tr w:rsidR="00151CE7" w:rsidRPr="00E736B3" w14:paraId="7F316C3F" w14:textId="77777777" w:rsidTr="0074158D">
        <w:tc>
          <w:tcPr>
            <w:tcW w:w="4050" w:type="dxa"/>
          </w:tcPr>
          <w:p w14:paraId="4329BCFC" w14:textId="3EDDA9B6"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890" w:type="dxa"/>
          </w:tcPr>
          <w:p w14:paraId="3343E710" w14:textId="79E5B114" w:rsidR="00151CE7" w:rsidRPr="00E736B3" w:rsidRDefault="00056A01"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151CE7">
              <w:rPr>
                <w:rFonts w:ascii="Times New Roman" w:eastAsia="Calibri" w:hAnsi="Times New Roman" w:cs="Times New Roman"/>
                <w:sz w:val="24"/>
                <w:szCs w:val="24"/>
              </w:rPr>
              <w:t>0.</w:t>
            </w:r>
            <w:r>
              <w:rPr>
                <w:rFonts w:ascii="Times New Roman" w:eastAsia="Calibri" w:hAnsi="Times New Roman" w:cs="Times New Roman"/>
                <w:sz w:val="24"/>
                <w:szCs w:val="24"/>
              </w:rPr>
              <w:t>03</w:t>
            </w:r>
            <w:r w:rsidR="00151CE7">
              <w:rPr>
                <w:rFonts w:ascii="Times New Roman" w:eastAsia="Calibri" w:hAnsi="Times New Roman" w:cs="Times New Roman"/>
                <w:sz w:val="24"/>
                <w:szCs w:val="24"/>
              </w:rPr>
              <w:t xml:space="preserve"> (0.</w:t>
            </w:r>
            <w:r>
              <w:rPr>
                <w:rFonts w:ascii="Times New Roman" w:eastAsia="Calibri" w:hAnsi="Times New Roman" w:cs="Times New Roman"/>
                <w:sz w:val="24"/>
                <w:szCs w:val="24"/>
              </w:rPr>
              <w:t>06</w:t>
            </w:r>
            <w:r w:rsidR="00151CE7">
              <w:rPr>
                <w:rFonts w:ascii="Times New Roman" w:eastAsia="Calibri" w:hAnsi="Times New Roman" w:cs="Times New Roman"/>
                <w:sz w:val="24"/>
                <w:szCs w:val="24"/>
              </w:rPr>
              <w:t>)</w:t>
            </w:r>
          </w:p>
        </w:tc>
        <w:tc>
          <w:tcPr>
            <w:tcW w:w="1260" w:type="dxa"/>
          </w:tcPr>
          <w:p w14:paraId="4F0430A5"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6ECB0FFE" w14:textId="2CBCD543" w:rsidR="00151CE7" w:rsidRDefault="00056A01"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6.0</w:t>
            </w:r>
            <w:r w:rsidR="00151CE7">
              <w:rPr>
                <w:rFonts w:ascii="Times New Roman" w:eastAsia="Calibri" w:hAnsi="Times New Roman" w:cs="Times New Roman"/>
                <w:sz w:val="24"/>
                <w:szCs w:val="24"/>
              </w:rPr>
              <w:t xml:space="preserve"> (</w:t>
            </w:r>
            <w:r>
              <w:rPr>
                <w:rFonts w:ascii="Times New Roman" w:eastAsia="Calibri" w:hAnsi="Times New Roman" w:cs="Times New Roman"/>
                <w:sz w:val="24"/>
                <w:szCs w:val="24"/>
              </w:rPr>
              <w:t>5.7</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6.3</w:t>
            </w:r>
            <w:r w:rsidR="00151CE7">
              <w:rPr>
                <w:rFonts w:ascii="Times New Roman" w:eastAsia="Calibri" w:hAnsi="Times New Roman" w:cs="Times New Roman"/>
                <w:sz w:val="24"/>
                <w:szCs w:val="24"/>
              </w:rPr>
              <w:t>)</w:t>
            </w:r>
          </w:p>
        </w:tc>
      </w:tr>
      <w:tr w:rsidR="00151CE7" w:rsidRPr="00E736B3" w14:paraId="5D814586" w14:textId="77777777" w:rsidTr="0074158D">
        <w:tc>
          <w:tcPr>
            <w:tcW w:w="4050" w:type="dxa"/>
          </w:tcPr>
          <w:p w14:paraId="032BBEAA" w14:textId="1BBD7C17"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5 (CON)</w:t>
            </w:r>
          </w:p>
        </w:tc>
        <w:tc>
          <w:tcPr>
            <w:tcW w:w="1890" w:type="dxa"/>
          </w:tcPr>
          <w:p w14:paraId="403E3F99" w14:textId="1316B64B"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Referent</w:t>
            </w:r>
          </w:p>
        </w:tc>
        <w:tc>
          <w:tcPr>
            <w:tcW w:w="1260" w:type="dxa"/>
          </w:tcPr>
          <w:p w14:paraId="2F1AA122"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2BA469F2" w14:textId="4CC62282" w:rsidR="00151CE7" w:rsidRDefault="00056A01"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6.0 (5.7</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6.3)</w:t>
            </w:r>
          </w:p>
        </w:tc>
      </w:tr>
      <w:tr w:rsidR="00A749F7" w:rsidRPr="00E736B3" w14:paraId="2B81D547" w14:textId="77777777" w:rsidTr="0074158D">
        <w:tc>
          <w:tcPr>
            <w:tcW w:w="4050" w:type="dxa"/>
          </w:tcPr>
          <w:p w14:paraId="52F47AEC" w14:textId="170C1DF4" w:rsidR="00A749F7" w:rsidRPr="00E736B3" w:rsidRDefault="00A749F7" w:rsidP="00A749F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890" w:type="dxa"/>
          </w:tcPr>
          <w:p w14:paraId="081C8455" w14:textId="77777777" w:rsidR="00A749F7" w:rsidRPr="00E736B3" w:rsidRDefault="00A749F7" w:rsidP="00A749F7">
            <w:pPr>
              <w:jc w:val="both"/>
              <w:rPr>
                <w:rFonts w:ascii="Times New Roman" w:eastAsia="Calibri" w:hAnsi="Times New Roman" w:cs="Times New Roman"/>
                <w:sz w:val="24"/>
                <w:szCs w:val="24"/>
              </w:rPr>
            </w:pPr>
          </w:p>
        </w:tc>
        <w:tc>
          <w:tcPr>
            <w:tcW w:w="1260" w:type="dxa"/>
          </w:tcPr>
          <w:p w14:paraId="490D6720" w14:textId="30FD0A0A" w:rsidR="00A749F7" w:rsidRPr="00E736B3" w:rsidRDefault="00A749F7" w:rsidP="00A749F7">
            <w:pPr>
              <w:jc w:val="both"/>
              <w:rPr>
                <w:rFonts w:ascii="Times New Roman" w:eastAsia="Calibri" w:hAnsi="Times New Roman" w:cs="Times New Roman"/>
                <w:sz w:val="24"/>
                <w:szCs w:val="24"/>
              </w:rPr>
            </w:pPr>
            <w:r w:rsidRPr="00D073E1">
              <w:rPr>
                <w:rFonts w:ascii="Times New Roman" w:eastAsia="Calibri" w:hAnsi="Times New Roman" w:cs="Times New Roman"/>
                <w:sz w:val="24"/>
                <w:szCs w:val="24"/>
              </w:rPr>
              <w:t>0.05</w:t>
            </w:r>
          </w:p>
        </w:tc>
        <w:tc>
          <w:tcPr>
            <w:tcW w:w="2150" w:type="dxa"/>
          </w:tcPr>
          <w:p w14:paraId="223A23F3" w14:textId="77777777" w:rsidR="00A749F7" w:rsidRDefault="00A749F7" w:rsidP="00A749F7">
            <w:pPr>
              <w:jc w:val="both"/>
              <w:rPr>
                <w:rFonts w:ascii="Times New Roman" w:eastAsia="Calibri" w:hAnsi="Times New Roman" w:cs="Times New Roman"/>
                <w:sz w:val="24"/>
                <w:szCs w:val="24"/>
              </w:rPr>
            </w:pPr>
          </w:p>
        </w:tc>
      </w:tr>
      <w:tr w:rsidR="00A749F7" w:rsidRPr="00E736B3" w14:paraId="3631C187" w14:textId="77777777" w:rsidTr="0074158D">
        <w:tc>
          <w:tcPr>
            <w:tcW w:w="4050" w:type="dxa"/>
          </w:tcPr>
          <w:p w14:paraId="2F464A4A" w14:textId="7884EEDF" w:rsidR="00A749F7" w:rsidRPr="00E736B3" w:rsidRDefault="00A749F7" w:rsidP="00A749F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890" w:type="dxa"/>
          </w:tcPr>
          <w:p w14:paraId="369CB547" w14:textId="651AD213" w:rsidR="00A749F7" w:rsidRPr="00E736B3" w:rsidRDefault="00A749F7" w:rsidP="00A749F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0.2 (</w:t>
            </w:r>
            <w:proofErr w:type="gramStart"/>
            <w:r>
              <w:rPr>
                <w:rFonts w:ascii="Times New Roman" w:eastAsia="Calibri" w:hAnsi="Times New Roman" w:cs="Times New Roman"/>
                <w:sz w:val="24"/>
                <w:szCs w:val="24"/>
              </w:rPr>
              <w:t>0.4)</w:t>
            </w:r>
            <w:r w:rsidR="00A55F15">
              <w:rPr>
                <w:rFonts w:ascii="Times New Roman" w:eastAsia="Calibri" w:hAnsi="Times New Roman" w:cs="Times New Roman"/>
                <w:sz w:val="24"/>
                <w:szCs w:val="24"/>
                <w:vertAlign w:val="superscript"/>
              </w:rPr>
              <w:t>ab</w:t>
            </w:r>
            <w:proofErr w:type="gramEnd"/>
          </w:p>
        </w:tc>
        <w:tc>
          <w:tcPr>
            <w:tcW w:w="1260" w:type="dxa"/>
          </w:tcPr>
          <w:p w14:paraId="34E327B4" w14:textId="77777777" w:rsidR="00A749F7" w:rsidRPr="00E736B3" w:rsidRDefault="00A749F7" w:rsidP="00A749F7">
            <w:pPr>
              <w:jc w:val="both"/>
              <w:rPr>
                <w:rFonts w:ascii="Times New Roman" w:eastAsia="Calibri" w:hAnsi="Times New Roman" w:cs="Times New Roman"/>
                <w:sz w:val="24"/>
                <w:szCs w:val="24"/>
              </w:rPr>
            </w:pPr>
          </w:p>
        </w:tc>
        <w:tc>
          <w:tcPr>
            <w:tcW w:w="2150" w:type="dxa"/>
          </w:tcPr>
          <w:p w14:paraId="0977061A" w14:textId="41C0C2DE" w:rsidR="00A749F7" w:rsidRDefault="004B4392" w:rsidP="00A749F7">
            <w:pPr>
              <w:jc w:val="both"/>
              <w:rPr>
                <w:rFonts w:ascii="Times New Roman" w:eastAsia="Calibri" w:hAnsi="Times New Roman" w:cs="Times New Roman"/>
                <w:sz w:val="24"/>
                <w:szCs w:val="24"/>
              </w:rPr>
            </w:pPr>
            <w:r>
              <w:rPr>
                <w:rFonts w:ascii="Times New Roman" w:eastAsia="Calibri" w:hAnsi="Times New Roman" w:cs="Times New Roman"/>
                <w:sz w:val="24"/>
                <w:szCs w:val="24"/>
              </w:rPr>
              <w:t>5.8</w:t>
            </w:r>
            <w:r w:rsidR="00A749F7">
              <w:rPr>
                <w:rFonts w:ascii="Times New Roman" w:eastAsia="Calibri" w:hAnsi="Times New Roman" w:cs="Times New Roman"/>
                <w:sz w:val="24"/>
                <w:szCs w:val="24"/>
              </w:rPr>
              <w:t xml:space="preserve"> (</w:t>
            </w:r>
            <w:r>
              <w:rPr>
                <w:rFonts w:ascii="Times New Roman" w:eastAsia="Calibri" w:hAnsi="Times New Roman" w:cs="Times New Roman"/>
                <w:sz w:val="24"/>
                <w:szCs w:val="24"/>
              </w:rPr>
              <w:t>5.2</w:t>
            </w:r>
            <w:r w:rsidR="00A749F7">
              <w:rPr>
                <w:rFonts w:ascii="Times New Roman" w:eastAsia="Calibri" w:hAnsi="Times New Roman" w:cs="Times New Roman"/>
                <w:sz w:val="24"/>
                <w:szCs w:val="24"/>
              </w:rPr>
              <w:t>–</w:t>
            </w:r>
            <w:r>
              <w:rPr>
                <w:rFonts w:ascii="Times New Roman" w:eastAsia="Calibri" w:hAnsi="Times New Roman" w:cs="Times New Roman"/>
                <w:sz w:val="24"/>
                <w:szCs w:val="24"/>
              </w:rPr>
              <w:t>6.4</w:t>
            </w:r>
            <w:r w:rsidR="00A749F7">
              <w:rPr>
                <w:rFonts w:ascii="Times New Roman" w:eastAsia="Calibri" w:hAnsi="Times New Roman" w:cs="Times New Roman"/>
                <w:sz w:val="24"/>
                <w:szCs w:val="24"/>
              </w:rPr>
              <w:t>)</w:t>
            </w:r>
          </w:p>
        </w:tc>
      </w:tr>
      <w:tr w:rsidR="00A749F7" w:rsidRPr="00E736B3" w14:paraId="132EE576" w14:textId="77777777" w:rsidTr="0074158D">
        <w:tc>
          <w:tcPr>
            <w:tcW w:w="4050" w:type="dxa"/>
          </w:tcPr>
          <w:p w14:paraId="7150797A" w14:textId="6A75580F" w:rsidR="00A749F7" w:rsidRPr="00E736B3" w:rsidRDefault="00A749F7" w:rsidP="00A749F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890" w:type="dxa"/>
          </w:tcPr>
          <w:p w14:paraId="37513C2D" w14:textId="775FF5C1" w:rsidR="00A749F7" w:rsidRPr="00E736B3" w:rsidRDefault="00A749F7" w:rsidP="00A749F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0.8 (</w:t>
            </w:r>
            <w:proofErr w:type="gramStart"/>
            <w:r>
              <w:rPr>
                <w:rFonts w:ascii="Times New Roman" w:eastAsia="Calibri" w:hAnsi="Times New Roman" w:cs="Times New Roman"/>
                <w:sz w:val="24"/>
                <w:szCs w:val="24"/>
              </w:rPr>
              <w:t>0.3)</w:t>
            </w:r>
            <w:r w:rsidR="00B50746">
              <w:rPr>
                <w:rFonts w:ascii="Times New Roman" w:eastAsia="Calibri" w:hAnsi="Times New Roman" w:cs="Times New Roman"/>
                <w:sz w:val="24"/>
                <w:szCs w:val="24"/>
                <w:vertAlign w:val="superscript"/>
              </w:rPr>
              <w:t>a</w:t>
            </w:r>
            <w:proofErr w:type="gramEnd"/>
          </w:p>
        </w:tc>
        <w:tc>
          <w:tcPr>
            <w:tcW w:w="1260" w:type="dxa"/>
          </w:tcPr>
          <w:p w14:paraId="427E51C1" w14:textId="77777777" w:rsidR="00A749F7" w:rsidRPr="00E736B3" w:rsidRDefault="00A749F7" w:rsidP="00A749F7">
            <w:pPr>
              <w:jc w:val="both"/>
              <w:rPr>
                <w:rFonts w:ascii="Times New Roman" w:eastAsia="Calibri" w:hAnsi="Times New Roman" w:cs="Times New Roman"/>
                <w:sz w:val="24"/>
                <w:szCs w:val="24"/>
              </w:rPr>
            </w:pPr>
          </w:p>
        </w:tc>
        <w:tc>
          <w:tcPr>
            <w:tcW w:w="2150" w:type="dxa"/>
          </w:tcPr>
          <w:p w14:paraId="031336ED" w14:textId="452D6952" w:rsidR="00A749F7" w:rsidRDefault="004B4392" w:rsidP="00A749F7">
            <w:pPr>
              <w:jc w:val="both"/>
              <w:rPr>
                <w:rFonts w:ascii="Times New Roman" w:eastAsia="Calibri" w:hAnsi="Times New Roman" w:cs="Times New Roman"/>
                <w:sz w:val="24"/>
                <w:szCs w:val="24"/>
              </w:rPr>
            </w:pPr>
            <w:r>
              <w:rPr>
                <w:rFonts w:ascii="Times New Roman" w:eastAsia="Calibri" w:hAnsi="Times New Roman" w:cs="Times New Roman"/>
                <w:sz w:val="24"/>
                <w:szCs w:val="24"/>
              </w:rPr>
              <w:t>6.4</w:t>
            </w:r>
            <w:r w:rsidR="00A749F7">
              <w:rPr>
                <w:rFonts w:ascii="Times New Roman" w:eastAsia="Calibri" w:hAnsi="Times New Roman" w:cs="Times New Roman"/>
                <w:sz w:val="24"/>
                <w:szCs w:val="24"/>
              </w:rPr>
              <w:t xml:space="preserve"> (</w:t>
            </w:r>
            <w:r>
              <w:rPr>
                <w:rFonts w:ascii="Times New Roman" w:eastAsia="Calibri" w:hAnsi="Times New Roman" w:cs="Times New Roman"/>
                <w:sz w:val="24"/>
                <w:szCs w:val="24"/>
              </w:rPr>
              <w:t>5.9</w:t>
            </w:r>
            <w:r w:rsidR="00A749F7">
              <w:rPr>
                <w:rFonts w:ascii="Times New Roman" w:eastAsia="Calibri" w:hAnsi="Times New Roman" w:cs="Times New Roman"/>
                <w:sz w:val="24"/>
                <w:szCs w:val="24"/>
              </w:rPr>
              <w:t>–</w:t>
            </w:r>
            <w:r>
              <w:rPr>
                <w:rFonts w:ascii="Times New Roman" w:eastAsia="Calibri" w:hAnsi="Times New Roman" w:cs="Times New Roman"/>
                <w:sz w:val="24"/>
                <w:szCs w:val="24"/>
              </w:rPr>
              <w:t>6.9</w:t>
            </w:r>
            <w:r w:rsidR="00A749F7">
              <w:rPr>
                <w:rFonts w:ascii="Times New Roman" w:eastAsia="Calibri" w:hAnsi="Times New Roman" w:cs="Times New Roman"/>
                <w:sz w:val="24"/>
                <w:szCs w:val="24"/>
              </w:rPr>
              <w:t>)</w:t>
            </w:r>
          </w:p>
        </w:tc>
      </w:tr>
      <w:tr w:rsidR="00A749F7" w:rsidRPr="00E736B3" w14:paraId="7D1EB2F1" w14:textId="77777777" w:rsidTr="0074158D">
        <w:tc>
          <w:tcPr>
            <w:tcW w:w="4050" w:type="dxa"/>
          </w:tcPr>
          <w:p w14:paraId="643E46DD" w14:textId="6C939104" w:rsidR="00A749F7" w:rsidRPr="00E736B3" w:rsidRDefault="00A749F7" w:rsidP="00A749F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890" w:type="dxa"/>
          </w:tcPr>
          <w:p w14:paraId="44316959" w14:textId="07019FE7" w:rsidR="00A749F7" w:rsidRPr="00E736B3" w:rsidRDefault="00A749F7" w:rsidP="00A749F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Referent</w:t>
            </w:r>
            <w:r w:rsidR="00B50746">
              <w:rPr>
                <w:rFonts w:ascii="Times New Roman" w:eastAsia="Calibri" w:hAnsi="Times New Roman" w:cs="Times New Roman"/>
                <w:sz w:val="24"/>
                <w:szCs w:val="24"/>
                <w:vertAlign w:val="superscript"/>
              </w:rPr>
              <w:t>b</w:t>
            </w:r>
            <w:proofErr w:type="spellEnd"/>
          </w:p>
        </w:tc>
        <w:tc>
          <w:tcPr>
            <w:tcW w:w="1260" w:type="dxa"/>
          </w:tcPr>
          <w:p w14:paraId="36A345BD" w14:textId="77777777" w:rsidR="00A749F7" w:rsidRPr="00E736B3" w:rsidRDefault="00A749F7" w:rsidP="00A749F7">
            <w:pPr>
              <w:jc w:val="both"/>
              <w:rPr>
                <w:rFonts w:ascii="Times New Roman" w:eastAsia="Calibri" w:hAnsi="Times New Roman" w:cs="Times New Roman"/>
                <w:sz w:val="24"/>
                <w:szCs w:val="24"/>
              </w:rPr>
            </w:pPr>
          </w:p>
        </w:tc>
        <w:tc>
          <w:tcPr>
            <w:tcW w:w="2150" w:type="dxa"/>
          </w:tcPr>
          <w:p w14:paraId="30B7254C" w14:textId="055575D1" w:rsidR="00A749F7" w:rsidRDefault="004B4392" w:rsidP="00A749F7">
            <w:pPr>
              <w:jc w:val="both"/>
              <w:rPr>
                <w:rFonts w:ascii="Times New Roman" w:eastAsia="Calibri" w:hAnsi="Times New Roman" w:cs="Times New Roman"/>
                <w:sz w:val="24"/>
                <w:szCs w:val="24"/>
              </w:rPr>
            </w:pPr>
            <w:r>
              <w:rPr>
                <w:rFonts w:ascii="Times New Roman" w:eastAsia="Calibri" w:hAnsi="Times New Roman" w:cs="Times New Roman"/>
                <w:sz w:val="24"/>
                <w:szCs w:val="24"/>
              </w:rPr>
              <w:t>5.6</w:t>
            </w:r>
            <w:r w:rsidR="00A749F7">
              <w:rPr>
                <w:rFonts w:ascii="Times New Roman" w:eastAsia="Calibri" w:hAnsi="Times New Roman" w:cs="Times New Roman"/>
                <w:sz w:val="24"/>
                <w:szCs w:val="24"/>
              </w:rPr>
              <w:t xml:space="preserve"> (</w:t>
            </w:r>
            <w:r>
              <w:rPr>
                <w:rFonts w:ascii="Times New Roman" w:eastAsia="Calibri" w:hAnsi="Times New Roman" w:cs="Times New Roman"/>
                <w:sz w:val="24"/>
                <w:szCs w:val="24"/>
              </w:rPr>
              <w:t>5.1</w:t>
            </w:r>
            <w:r w:rsidR="00A749F7">
              <w:rPr>
                <w:rFonts w:ascii="Times New Roman" w:eastAsia="Calibri" w:hAnsi="Times New Roman" w:cs="Times New Roman"/>
                <w:sz w:val="24"/>
                <w:szCs w:val="24"/>
              </w:rPr>
              <w:t>–</w:t>
            </w:r>
            <w:r>
              <w:rPr>
                <w:rFonts w:ascii="Times New Roman" w:eastAsia="Calibri" w:hAnsi="Times New Roman" w:cs="Times New Roman"/>
                <w:sz w:val="24"/>
                <w:szCs w:val="24"/>
              </w:rPr>
              <w:t>6.0</w:t>
            </w:r>
            <w:r w:rsidR="00A749F7">
              <w:rPr>
                <w:rFonts w:ascii="Times New Roman" w:eastAsia="Calibri" w:hAnsi="Times New Roman" w:cs="Times New Roman"/>
                <w:sz w:val="24"/>
                <w:szCs w:val="24"/>
              </w:rPr>
              <w:t>)</w:t>
            </w:r>
          </w:p>
        </w:tc>
      </w:tr>
      <w:tr w:rsidR="00954DCC" w:rsidRPr="00E736B3" w14:paraId="42BFB5A8" w14:textId="77777777" w:rsidTr="0074158D">
        <w:tc>
          <w:tcPr>
            <w:tcW w:w="4050" w:type="dxa"/>
          </w:tcPr>
          <w:p w14:paraId="42BFB5A4" w14:textId="77777777" w:rsidR="00954DCC" w:rsidRPr="00E736B3" w:rsidRDefault="00954DCC" w:rsidP="00954DCC">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890" w:type="dxa"/>
          </w:tcPr>
          <w:p w14:paraId="42BFB5A5" w14:textId="77777777" w:rsidR="00954DCC" w:rsidRPr="00E736B3" w:rsidRDefault="00954DCC" w:rsidP="00954DCC">
            <w:pPr>
              <w:jc w:val="both"/>
              <w:rPr>
                <w:rFonts w:ascii="Times New Roman" w:eastAsia="Calibri" w:hAnsi="Times New Roman" w:cs="Times New Roman"/>
                <w:sz w:val="24"/>
                <w:szCs w:val="24"/>
              </w:rPr>
            </w:pPr>
          </w:p>
        </w:tc>
        <w:tc>
          <w:tcPr>
            <w:tcW w:w="1260" w:type="dxa"/>
          </w:tcPr>
          <w:p w14:paraId="42BFB5A6" w14:textId="77777777" w:rsidR="00954DCC" w:rsidRPr="00E736B3" w:rsidRDefault="00954DCC" w:rsidP="00954DCC">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42BFB5A7" w14:textId="77777777" w:rsidR="00954DCC" w:rsidRPr="00E736B3" w:rsidRDefault="00954DCC" w:rsidP="00954DCC">
            <w:pPr>
              <w:jc w:val="both"/>
              <w:rPr>
                <w:rFonts w:ascii="Times New Roman" w:eastAsia="Calibri" w:hAnsi="Times New Roman" w:cs="Times New Roman"/>
                <w:sz w:val="24"/>
                <w:szCs w:val="24"/>
              </w:rPr>
            </w:pPr>
          </w:p>
        </w:tc>
      </w:tr>
      <w:tr w:rsidR="00954DCC" w:rsidRPr="00E736B3" w14:paraId="42BFB5AD" w14:textId="77777777" w:rsidTr="0074158D">
        <w:tc>
          <w:tcPr>
            <w:tcW w:w="4050" w:type="dxa"/>
          </w:tcPr>
          <w:p w14:paraId="42BFB5A9" w14:textId="77777777" w:rsidR="00954DCC" w:rsidRPr="00E736B3" w:rsidRDefault="00954DCC" w:rsidP="00954DCC">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890" w:type="dxa"/>
          </w:tcPr>
          <w:p w14:paraId="42BFB5AA" w14:textId="19ED52F1" w:rsidR="00954DCC" w:rsidRPr="00E736B3" w:rsidRDefault="00954DCC" w:rsidP="00954DCC">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0.</w:t>
            </w:r>
            <w:r w:rsidR="00A749F7">
              <w:rPr>
                <w:rFonts w:ascii="Times New Roman" w:eastAsia="Calibri" w:hAnsi="Times New Roman" w:cs="Times New Roman"/>
                <w:sz w:val="24"/>
                <w:szCs w:val="24"/>
              </w:rPr>
              <w:t>4</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sidR="00EA449F">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sidR="00B50746">
              <w:rPr>
                <w:rFonts w:ascii="Times New Roman" w:eastAsia="Calibri" w:hAnsi="Times New Roman" w:cs="Times New Roman"/>
                <w:sz w:val="24"/>
                <w:szCs w:val="24"/>
                <w:vertAlign w:val="superscript"/>
              </w:rPr>
              <w:t>a</w:t>
            </w:r>
            <w:proofErr w:type="gramEnd"/>
          </w:p>
        </w:tc>
        <w:tc>
          <w:tcPr>
            <w:tcW w:w="1260" w:type="dxa"/>
          </w:tcPr>
          <w:p w14:paraId="42BFB5AB" w14:textId="77777777" w:rsidR="00954DCC" w:rsidRPr="00E736B3" w:rsidRDefault="00954DCC" w:rsidP="00954DCC">
            <w:pPr>
              <w:jc w:val="both"/>
              <w:rPr>
                <w:rFonts w:ascii="Times New Roman" w:eastAsia="Calibri" w:hAnsi="Times New Roman" w:cs="Times New Roman"/>
                <w:sz w:val="24"/>
                <w:szCs w:val="24"/>
              </w:rPr>
            </w:pPr>
          </w:p>
        </w:tc>
        <w:tc>
          <w:tcPr>
            <w:tcW w:w="2150" w:type="dxa"/>
          </w:tcPr>
          <w:p w14:paraId="42BFB5AC" w14:textId="5E062DA9" w:rsidR="00954DCC" w:rsidRPr="00E736B3" w:rsidRDefault="000E160A" w:rsidP="00954DCC">
            <w:pPr>
              <w:jc w:val="both"/>
              <w:rPr>
                <w:rFonts w:ascii="Times New Roman" w:eastAsia="Calibri" w:hAnsi="Times New Roman" w:cs="Times New Roman"/>
                <w:sz w:val="24"/>
                <w:szCs w:val="24"/>
              </w:rPr>
            </w:pPr>
            <w:r>
              <w:rPr>
                <w:rFonts w:ascii="Times New Roman" w:eastAsia="Calibri" w:hAnsi="Times New Roman" w:cs="Times New Roman"/>
                <w:sz w:val="24"/>
                <w:szCs w:val="24"/>
              </w:rPr>
              <w:t>6.</w:t>
            </w:r>
            <w:r w:rsidR="00A55F15">
              <w:rPr>
                <w:rFonts w:ascii="Times New Roman" w:eastAsia="Calibri" w:hAnsi="Times New Roman" w:cs="Times New Roman"/>
                <w:sz w:val="24"/>
                <w:szCs w:val="24"/>
              </w:rPr>
              <w:t>3</w:t>
            </w:r>
            <w:r w:rsidR="00584E5B">
              <w:rPr>
                <w:rFonts w:ascii="Times New Roman" w:eastAsia="Calibri" w:hAnsi="Times New Roman" w:cs="Times New Roman"/>
                <w:sz w:val="24"/>
                <w:szCs w:val="24"/>
              </w:rPr>
              <w:t xml:space="preserve"> (</w:t>
            </w:r>
            <w:r w:rsidR="00A55F15">
              <w:rPr>
                <w:rFonts w:ascii="Times New Roman" w:eastAsia="Calibri" w:hAnsi="Times New Roman" w:cs="Times New Roman"/>
                <w:sz w:val="24"/>
                <w:szCs w:val="24"/>
              </w:rPr>
              <w:t>6.0</w:t>
            </w:r>
            <w:r w:rsidR="00A518A7">
              <w:rPr>
                <w:rFonts w:ascii="Times New Roman" w:eastAsia="Calibri" w:hAnsi="Times New Roman" w:cs="Times New Roman"/>
                <w:sz w:val="24"/>
                <w:szCs w:val="24"/>
              </w:rPr>
              <w:t>–</w:t>
            </w:r>
            <w:r w:rsidR="00584E5B">
              <w:rPr>
                <w:rFonts w:ascii="Times New Roman" w:eastAsia="Calibri" w:hAnsi="Times New Roman" w:cs="Times New Roman"/>
                <w:sz w:val="24"/>
                <w:szCs w:val="24"/>
              </w:rPr>
              <w:t>6.</w:t>
            </w:r>
            <w:r w:rsidR="00A55F15">
              <w:rPr>
                <w:rFonts w:ascii="Times New Roman" w:eastAsia="Calibri" w:hAnsi="Times New Roman" w:cs="Times New Roman"/>
                <w:sz w:val="24"/>
                <w:szCs w:val="24"/>
              </w:rPr>
              <w:t>6</w:t>
            </w:r>
            <w:r w:rsidR="00954DCC">
              <w:rPr>
                <w:rFonts w:ascii="Times New Roman" w:eastAsia="Calibri" w:hAnsi="Times New Roman" w:cs="Times New Roman"/>
                <w:sz w:val="24"/>
                <w:szCs w:val="24"/>
              </w:rPr>
              <w:t>)</w:t>
            </w:r>
          </w:p>
        </w:tc>
      </w:tr>
      <w:tr w:rsidR="00954DCC" w:rsidRPr="00E736B3" w14:paraId="42BFB5B2" w14:textId="77777777" w:rsidTr="0074158D">
        <w:tc>
          <w:tcPr>
            <w:tcW w:w="4050" w:type="dxa"/>
          </w:tcPr>
          <w:p w14:paraId="42BFB5AE" w14:textId="77777777" w:rsidR="00954DCC" w:rsidRPr="00E736B3" w:rsidRDefault="00954DCC" w:rsidP="00954DCC">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890" w:type="dxa"/>
          </w:tcPr>
          <w:p w14:paraId="42BFB5AF" w14:textId="3DA75303" w:rsidR="00954DCC" w:rsidRPr="00E736B3" w:rsidRDefault="00483BF3" w:rsidP="00954DCC">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00A749F7">
              <w:rPr>
                <w:rFonts w:ascii="Times New Roman" w:eastAsia="Calibri" w:hAnsi="Times New Roman" w:cs="Times New Roman"/>
                <w:sz w:val="24"/>
                <w:szCs w:val="24"/>
              </w:rPr>
              <w:t>0.5</w:t>
            </w:r>
            <w:r w:rsidR="00954DCC" w:rsidRPr="00E736B3">
              <w:rPr>
                <w:rFonts w:ascii="Times New Roman" w:eastAsia="Calibri" w:hAnsi="Times New Roman" w:cs="Times New Roman"/>
                <w:sz w:val="24"/>
                <w:szCs w:val="24"/>
              </w:rPr>
              <w:t xml:space="preserve"> (</w:t>
            </w:r>
            <w:proofErr w:type="gramStart"/>
            <w:r w:rsidR="00954DCC" w:rsidRPr="00E736B3">
              <w:rPr>
                <w:rFonts w:ascii="Times New Roman" w:eastAsia="Calibri" w:hAnsi="Times New Roman" w:cs="Times New Roman"/>
                <w:sz w:val="24"/>
                <w:szCs w:val="24"/>
              </w:rPr>
              <w:t>0.</w:t>
            </w:r>
            <w:r w:rsidR="00EA449F">
              <w:rPr>
                <w:rFonts w:ascii="Times New Roman" w:eastAsia="Calibri" w:hAnsi="Times New Roman" w:cs="Times New Roman"/>
                <w:sz w:val="24"/>
                <w:szCs w:val="24"/>
              </w:rPr>
              <w:t>1</w:t>
            </w:r>
            <w:r w:rsidR="00954DCC" w:rsidRPr="00E736B3">
              <w:rPr>
                <w:rFonts w:ascii="Times New Roman" w:eastAsia="Calibri" w:hAnsi="Times New Roman" w:cs="Times New Roman"/>
                <w:sz w:val="24"/>
                <w:szCs w:val="24"/>
              </w:rPr>
              <w:t>)</w:t>
            </w:r>
            <w:r w:rsidR="00B50746">
              <w:rPr>
                <w:rFonts w:ascii="Times New Roman" w:eastAsia="Calibri" w:hAnsi="Times New Roman" w:cs="Times New Roman"/>
                <w:sz w:val="24"/>
                <w:szCs w:val="24"/>
                <w:vertAlign w:val="superscript"/>
              </w:rPr>
              <w:t>c</w:t>
            </w:r>
            <w:proofErr w:type="gramEnd"/>
          </w:p>
        </w:tc>
        <w:tc>
          <w:tcPr>
            <w:tcW w:w="1260" w:type="dxa"/>
          </w:tcPr>
          <w:p w14:paraId="42BFB5B0" w14:textId="77777777" w:rsidR="00954DCC" w:rsidRPr="00E736B3" w:rsidRDefault="00954DCC" w:rsidP="00954DCC">
            <w:pPr>
              <w:jc w:val="both"/>
              <w:rPr>
                <w:rFonts w:ascii="Times New Roman" w:eastAsia="Calibri" w:hAnsi="Times New Roman" w:cs="Times New Roman"/>
                <w:sz w:val="24"/>
                <w:szCs w:val="24"/>
              </w:rPr>
            </w:pPr>
          </w:p>
        </w:tc>
        <w:tc>
          <w:tcPr>
            <w:tcW w:w="2150" w:type="dxa"/>
          </w:tcPr>
          <w:p w14:paraId="42BFB5B1" w14:textId="6B3BFB3A" w:rsidR="00954DCC" w:rsidRPr="00E736B3" w:rsidRDefault="00A55F15" w:rsidP="00954DCC">
            <w:pPr>
              <w:jc w:val="both"/>
              <w:rPr>
                <w:rFonts w:ascii="Times New Roman" w:eastAsia="Calibri" w:hAnsi="Times New Roman" w:cs="Times New Roman"/>
                <w:sz w:val="24"/>
                <w:szCs w:val="24"/>
              </w:rPr>
            </w:pPr>
            <w:r>
              <w:rPr>
                <w:rFonts w:ascii="Times New Roman" w:eastAsia="Calibri" w:hAnsi="Times New Roman" w:cs="Times New Roman"/>
                <w:sz w:val="24"/>
                <w:szCs w:val="24"/>
              </w:rPr>
              <w:t>5.4</w:t>
            </w:r>
            <w:r w:rsidR="00954DCC">
              <w:rPr>
                <w:rFonts w:ascii="Times New Roman" w:eastAsia="Calibri" w:hAnsi="Times New Roman" w:cs="Times New Roman"/>
                <w:sz w:val="24"/>
                <w:szCs w:val="24"/>
              </w:rPr>
              <w:t xml:space="preserve"> (</w:t>
            </w:r>
            <w:r>
              <w:rPr>
                <w:rFonts w:ascii="Times New Roman" w:eastAsia="Calibri" w:hAnsi="Times New Roman" w:cs="Times New Roman"/>
                <w:sz w:val="24"/>
                <w:szCs w:val="24"/>
              </w:rPr>
              <w:t>5.1</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5.7</w:t>
            </w:r>
            <w:r w:rsidR="00954DCC">
              <w:rPr>
                <w:rFonts w:ascii="Times New Roman" w:eastAsia="Calibri" w:hAnsi="Times New Roman" w:cs="Times New Roman"/>
                <w:sz w:val="24"/>
                <w:szCs w:val="24"/>
              </w:rPr>
              <w:t>)</w:t>
            </w:r>
          </w:p>
        </w:tc>
      </w:tr>
      <w:tr w:rsidR="00954DCC" w:rsidRPr="00E736B3" w14:paraId="42BFB5B7" w14:textId="77777777" w:rsidTr="00C31300">
        <w:tc>
          <w:tcPr>
            <w:tcW w:w="4050" w:type="dxa"/>
          </w:tcPr>
          <w:p w14:paraId="42BFB5B3" w14:textId="77777777" w:rsidR="00954DCC" w:rsidRPr="00E736B3" w:rsidRDefault="00954DCC" w:rsidP="00954DCC">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890" w:type="dxa"/>
          </w:tcPr>
          <w:p w14:paraId="42BFB5B4" w14:textId="22668857" w:rsidR="00954DCC" w:rsidRPr="00E736B3" w:rsidRDefault="00954DCC" w:rsidP="00954DCC">
            <w:pPr>
              <w:jc w:val="both"/>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sidR="00023703">
              <w:rPr>
                <w:rFonts w:ascii="Times New Roman" w:eastAsia="Calibri" w:hAnsi="Times New Roman" w:cs="Times New Roman"/>
                <w:sz w:val="24"/>
                <w:szCs w:val="24"/>
                <w:vertAlign w:val="superscript"/>
              </w:rPr>
              <w:t>b</w:t>
            </w:r>
            <w:proofErr w:type="spellEnd"/>
          </w:p>
        </w:tc>
        <w:tc>
          <w:tcPr>
            <w:tcW w:w="1260" w:type="dxa"/>
          </w:tcPr>
          <w:p w14:paraId="42BFB5B5" w14:textId="77777777" w:rsidR="00954DCC" w:rsidRPr="00E736B3" w:rsidRDefault="00954DCC" w:rsidP="00954DCC">
            <w:pPr>
              <w:jc w:val="both"/>
              <w:rPr>
                <w:rFonts w:ascii="Times New Roman" w:eastAsia="Calibri" w:hAnsi="Times New Roman" w:cs="Times New Roman"/>
                <w:sz w:val="24"/>
                <w:szCs w:val="24"/>
              </w:rPr>
            </w:pPr>
          </w:p>
        </w:tc>
        <w:tc>
          <w:tcPr>
            <w:tcW w:w="2150" w:type="dxa"/>
          </w:tcPr>
          <w:p w14:paraId="42BFB5B6" w14:textId="7C9A04CF" w:rsidR="00954DCC" w:rsidRPr="00E736B3" w:rsidRDefault="00954DCC" w:rsidP="00954DCC">
            <w:pPr>
              <w:jc w:val="both"/>
              <w:rPr>
                <w:rFonts w:ascii="Times New Roman" w:eastAsia="Calibri" w:hAnsi="Times New Roman" w:cs="Times New Roman"/>
                <w:sz w:val="24"/>
                <w:szCs w:val="24"/>
              </w:rPr>
            </w:pPr>
            <w:r>
              <w:rPr>
                <w:rFonts w:ascii="Times New Roman" w:eastAsia="Calibri" w:hAnsi="Times New Roman" w:cs="Times New Roman"/>
                <w:sz w:val="24"/>
                <w:szCs w:val="24"/>
              </w:rPr>
              <w:t>5.</w:t>
            </w:r>
            <w:r w:rsidR="00A55F15">
              <w:rPr>
                <w:rFonts w:ascii="Times New Roman" w:eastAsia="Calibri" w:hAnsi="Times New Roman" w:cs="Times New Roman"/>
                <w:sz w:val="24"/>
                <w:szCs w:val="24"/>
              </w:rPr>
              <w:t>9</w:t>
            </w:r>
            <w:r>
              <w:rPr>
                <w:rFonts w:ascii="Times New Roman" w:eastAsia="Calibri" w:hAnsi="Times New Roman" w:cs="Times New Roman"/>
                <w:sz w:val="24"/>
                <w:szCs w:val="24"/>
              </w:rPr>
              <w:t xml:space="preserve"> (5.6</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6.</w:t>
            </w:r>
            <w:r w:rsidR="00A55F15">
              <w:rPr>
                <w:rFonts w:ascii="Times New Roman" w:eastAsia="Calibri" w:hAnsi="Times New Roman" w:cs="Times New Roman"/>
                <w:sz w:val="24"/>
                <w:szCs w:val="24"/>
              </w:rPr>
              <w:t>2</w:t>
            </w:r>
            <w:r>
              <w:rPr>
                <w:rFonts w:ascii="Times New Roman" w:eastAsia="Calibri" w:hAnsi="Times New Roman" w:cs="Times New Roman"/>
                <w:sz w:val="24"/>
                <w:szCs w:val="24"/>
              </w:rPr>
              <w:t>)</w:t>
            </w:r>
          </w:p>
        </w:tc>
      </w:tr>
      <w:tr w:rsidR="00C46DC8" w:rsidRPr="00E736B3" w14:paraId="268B7B6C" w14:textId="77777777" w:rsidTr="0074158D">
        <w:tc>
          <w:tcPr>
            <w:tcW w:w="4050" w:type="dxa"/>
            <w:tcBorders>
              <w:bottom w:val="single" w:sz="8" w:space="0" w:color="auto"/>
            </w:tcBorders>
          </w:tcPr>
          <w:p w14:paraId="72F99668" w14:textId="156001C0" w:rsidR="00C46DC8" w:rsidRPr="00E736B3" w:rsidRDefault="00A749F7" w:rsidP="00C46DC8">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LogSCC</w:t>
            </w:r>
            <w:proofErr w:type="spellEnd"/>
          </w:p>
        </w:tc>
        <w:tc>
          <w:tcPr>
            <w:tcW w:w="1890" w:type="dxa"/>
            <w:tcBorders>
              <w:bottom w:val="single" w:sz="8" w:space="0" w:color="auto"/>
            </w:tcBorders>
          </w:tcPr>
          <w:p w14:paraId="6C0BF735" w14:textId="13C62273" w:rsidR="00C46DC8" w:rsidRPr="00E736B3" w:rsidRDefault="00A749F7" w:rsidP="00C46DC8">
            <w:pPr>
              <w:jc w:val="both"/>
              <w:rPr>
                <w:rFonts w:ascii="Times New Roman" w:eastAsia="Calibri" w:hAnsi="Times New Roman" w:cs="Times New Roman"/>
                <w:sz w:val="24"/>
                <w:szCs w:val="24"/>
              </w:rPr>
            </w:pPr>
            <w:r>
              <w:rPr>
                <w:rFonts w:ascii="Times New Roman" w:eastAsia="Calibri" w:hAnsi="Times New Roman" w:cs="Times New Roman"/>
                <w:sz w:val="24"/>
                <w:szCs w:val="24"/>
              </w:rPr>
              <w:t>0.7 (0.3)</w:t>
            </w:r>
          </w:p>
        </w:tc>
        <w:tc>
          <w:tcPr>
            <w:tcW w:w="1260" w:type="dxa"/>
            <w:tcBorders>
              <w:bottom w:val="single" w:sz="8" w:space="0" w:color="auto"/>
            </w:tcBorders>
          </w:tcPr>
          <w:p w14:paraId="2217ADF5" w14:textId="36D16145" w:rsidR="00C46DC8" w:rsidRPr="00E736B3" w:rsidRDefault="00A749F7" w:rsidP="00C46DC8">
            <w:pPr>
              <w:jc w:val="both"/>
              <w:rPr>
                <w:rFonts w:ascii="Times New Roman" w:eastAsia="Calibri" w:hAnsi="Times New Roman" w:cs="Times New Roman"/>
                <w:sz w:val="24"/>
                <w:szCs w:val="24"/>
              </w:rPr>
            </w:pPr>
            <w:r>
              <w:rPr>
                <w:rFonts w:ascii="Times New Roman" w:eastAsia="Calibri" w:hAnsi="Times New Roman" w:cs="Times New Roman"/>
                <w:sz w:val="24"/>
                <w:szCs w:val="24"/>
              </w:rPr>
              <w:t>0.005</w:t>
            </w:r>
          </w:p>
        </w:tc>
        <w:tc>
          <w:tcPr>
            <w:tcW w:w="2150" w:type="dxa"/>
            <w:tcBorders>
              <w:bottom w:val="single" w:sz="8" w:space="0" w:color="auto"/>
            </w:tcBorders>
          </w:tcPr>
          <w:p w14:paraId="017953AB" w14:textId="7AEC6039" w:rsidR="00C46DC8" w:rsidRDefault="00A55F15" w:rsidP="00C46DC8">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14:paraId="42BFB5B8" w14:textId="787BB7AF"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sidR="00A518A7">
        <w:rPr>
          <w:rFonts w:ascii="Times New Roman" w:eastAsia="Calibri" w:hAnsi="Times New Roman" w:cs="Times New Roman"/>
          <w:noProof/>
          <w:sz w:val="24"/>
          <w:szCs w:val="24"/>
          <w:vertAlign w:val="superscript"/>
        </w:rPr>
        <w:t>–</w:t>
      </w:r>
      <w:r w:rsidR="00484EFE">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sidR="00837DCE">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sidR="008F15A5">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42BFB5B9" w14:textId="77777777"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42BFB5BA" w14:textId="77777777"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42BFB5BB" w14:textId="6FD1E2C1" w:rsidR="00E736B3" w:rsidRPr="00E736B3" w:rsidRDefault="00E736B3" w:rsidP="00E736B3">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 xml:space="preserve">Treatment consisted of 2 different </w:t>
      </w:r>
      <w:proofErr w:type="spellStart"/>
      <w:r w:rsidR="007A2942">
        <w:rPr>
          <w:rFonts w:ascii="Times New Roman" w:eastAsia="Calibri" w:hAnsi="Times New Roman" w:cs="Times New Roman"/>
          <w:sz w:val="24"/>
          <w:szCs w:val="24"/>
        </w:rPr>
        <w:t>premilking</w:t>
      </w:r>
      <w:proofErr w:type="spellEnd"/>
      <w:r w:rsidR="007A2942">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flow-responsive</w:t>
      </w:r>
      <w:r w:rsidR="00A55F15">
        <w:rPr>
          <w:rFonts w:ascii="Times New Roman" w:eastAsia="Calibri" w:hAnsi="Times New Roman" w:cs="Times New Roman"/>
          <w:sz w:val="24"/>
          <w:szCs w:val="24"/>
        </w:rPr>
        <w:t xml:space="preserve"> pulsation</w:t>
      </w:r>
      <w:r w:rsidR="00B07F55" w:rsidRPr="00E736B3">
        <w:rPr>
          <w:rFonts w:ascii="Times New Roman" w:eastAsia="Calibri" w:hAnsi="Times New Roman" w:cs="Times New Roman"/>
          <w:sz w:val="24"/>
          <w:szCs w:val="24"/>
        </w:rPr>
        <w:t xml:space="preserve"> </w:t>
      </w:r>
      <w:r w:rsidR="00B07F55">
        <w:rPr>
          <w:rFonts w:ascii="Times New Roman" w:eastAsia="Calibri" w:hAnsi="Times New Roman" w:cs="Times New Roman"/>
          <w:sz w:val="24"/>
          <w:szCs w:val="24"/>
        </w:rPr>
        <w:t>(</w:t>
      </w:r>
      <w:r w:rsidR="0052470D">
        <w:rPr>
          <w:rFonts w:ascii="Times New Roman" w:eastAsia="Calibri" w:hAnsi="Times New Roman" w:cs="Times New Roman"/>
          <w:sz w:val="24"/>
          <w:szCs w:val="24"/>
        </w:rPr>
        <w:t>FRP</w:t>
      </w:r>
      <w:r w:rsidR="00B07F55">
        <w:rPr>
          <w:rFonts w:ascii="Times New Roman" w:eastAsia="Calibri" w:hAnsi="Times New Roman" w:cs="Times New Roman"/>
          <w:sz w:val="24"/>
          <w:szCs w:val="24"/>
        </w:rPr>
        <w:t xml:space="preserve">) </w:t>
      </w:r>
      <w:r w:rsidR="00B07F55" w:rsidRPr="00E736B3">
        <w:rPr>
          <w:rFonts w:ascii="Times New Roman" w:eastAsia="Calibri" w:hAnsi="Times New Roman" w:cs="Times New Roman"/>
          <w:sz w:val="24"/>
          <w:szCs w:val="24"/>
        </w:rPr>
        <w:t xml:space="preserve">and </w:t>
      </w:r>
      <w:r w:rsidR="00A55F15">
        <w:rPr>
          <w:rFonts w:ascii="Times New Roman" w:eastAsia="Calibri" w:hAnsi="Times New Roman" w:cs="Times New Roman"/>
          <w:sz w:val="24"/>
          <w:szCs w:val="24"/>
        </w:rPr>
        <w:t>conventional</w:t>
      </w:r>
      <w:r w:rsidR="00B07F55">
        <w:rPr>
          <w:rFonts w:ascii="Times New Roman" w:eastAsia="Calibri" w:hAnsi="Times New Roman" w:cs="Times New Roman"/>
          <w:sz w:val="24"/>
          <w:szCs w:val="24"/>
        </w:rPr>
        <w:t xml:space="preserve"> (CON)</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rPr>
        <w:br w:type="page"/>
      </w:r>
    </w:p>
    <w:p w14:paraId="7C755E52" w14:textId="0929F241" w:rsidR="009B3758" w:rsidRPr="009B3758" w:rsidRDefault="009B3758" w:rsidP="009B3758">
      <w:pPr>
        <w:spacing w:after="0" w:line="480" w:lineRule="auto"/>
        <w:rPr>
          <w:rFonts w:ascii="Times New Roman" w:eastAsia="Calibri" w:hAnsi="Times New Roman" w:cs="Times New Roman"/>
          <w:sz w:val="24"/>
          <w:szCs w:val="24"/>
        </w:rPr>
      </w:pPr>
      <w:bookmarkStart w:id="11" w:name="_Toc148960178"/>
      <w:r w:rsidRPr="009B3758">
        <w:rPr>
          <w:rFonts w:ascii="Times New Roman" w:eastAsia="Calibri" w:hAnsi="Times New Roman" w:cs="Times New Roman"/>
          <w:b/>
          <w:bCs/>
          <w:sz w:val="24"/>
          <w:szCs w:val="24"/>
        </w:rPr>
        <w:lastRenderedPageBreak/>
        <w:t>Supplemental Table S</w:t>
      </w:r>
      <w:r w:rsidRPr="009B3758">
        <w:rPr>
          <w:rFonts w:ascii="Times New Roman" w:eastAsia="Calibri" w:hAnsi="Times New Roman" w:cs="Times New Roman"/>
          <w:b/>
          <w:bCs/>
          <w:sz w:val="24"/>
          <w:szCs w:val="24"/>
        </w:rPr>
        <w:fldChar w:fldCharType="begin"/>
      </w:r>
      <w:r w:rsidRPr="009B3758">
        <w:rPr>
          <w:rFonts w:ascii="Times New Roman" w:eastAsia="Calibri" w:hAnsi="Times New Roman" w:cs="Times New Roman"/>
          <w:b/>
          <w:bCs/>
          <w:sz w:val="24"/>
          <w:szCs w:val="24"/>
        </w:rPr>
        <w:instrText xml:space="preserve"> SEQ Supplemental_Table_S \* ARABIC </w:instrText>
      </w:r>
      <w:r w:rsidRPr="009B3758">
        <w:rPr>
          <w:rFonts w:ascii="Times New Roman" w:eastAsia="Calibri" w:hAnsi="Times New Roman" w:cs="Times New Roman"/>
          <w:b/>
          <w:bCs/>
          <w:sz w:val="24"/>
          <w:szCs w:val="24"/>
        </w:rPr>
        <w:fldChar w:fldCharType="separate"/>
      </w:r>
      <w:r w:rsidR="003A48F4">
        <w:rPr>
          <w:rFonts w:ascii="Times New Roman" w:eastAsia="Calibri" w:hAnsi="Times New Roman" w:cs="Times New Roman"/>
          <w:b/>
          <w:bCs/>
          <w:noProof/>
          <w:sz w:val="24"/>
          <w:szCs w:val="24"/>
        </w:rPr>
        <w:t>5</w:t>
      </w:r>
      <w:r w:rsidRPr="009B3758">
        <w:rPr>
          <w:rFonts w:ascii="Times New Roman" w:eastAsia="Calibri" w:hAnsi="Times New Roman" w:cs="Times New Roman"/>
          <w:b/>
          <w:bCs/>
          <w:sz w:val="24"/>
          <w:szCs w:val="24"/>
        </w:rPr>
        <w:fldChar w:fldCharType="end"/>
      </w:r>
      <w:r w:rsidRPr="009B3758">
        <w:rPr>
          <w:rFonts w:ascii="Times New Roman" w:eastAsia="Calibri" w:hAnsi="Times New Roman" w:cs="Times New Roman"/>
          <w:b/>
          <w:bCs/>
          <w:sz w:val="24"/>
          <w:szCs w:val="24"/>
        </w:rPr>
        <w:t>.</w:t>
      </w:r>
      <w:r w:rsidRPr="009B3758">
        <w:rPr>
          <w:rFonts w:ascii="Times New Roman" w:eastAsia="Calibri" w:hAnsi="Times New Roman" w:cs="Times New Roman"/>
          <w:sz w:val="24"/>
          <w:szCs w:val="24"/>
        </w:rPr>
        <w:t xml:space="preserve"> Multivariable general linear mixed model showing the effect of treatment, period within the treatment, milking session and log10-transformed somatic cell count (</w:t>
      </w:r>
      <w:proofErr w:type="spellStart"/>
      <w:r w:rsidRPr="009B3758">
        <w:rPr>
          <w:rFonts w:ascii="Times New Roman" w:eastAsia="Calibri" w:hAnsi="Times New Roman" w:cs="Times New Roman"/>
          <w:sz w:val="24"/>
          <w:szCs w:val="24"/>
        </w:rPr>
        <w:t>logSCC</w:t>
      </w:r>
      <w:proofErr w:type="spellEnd"/>
      <w:r w:rsidRPr="009B3758">
        <w:rPr>
          <w:rFonts w:ascii="Times New Roman" w:eastAsia="Calibri" w:hAnsi="Times New Roman" w:cs="Times New Roman"/>
          <w:sz w:val="24"/>
          <w:szCs w:val="24"/>
        </w:rPr>
        <w:t>) on peak milk flow rate (kg/min)</w:t>
      </w:r>
      <w:bookmarkEnd w:id="11"/>
      <w:r w:rsidR="00555C1F">
        <w:rPr>
          <w:rFonts w:ascii="Times New Roman" w:eastAsia="Calibri" w:hAnsi="Times New Roman" w:cs="Times New Roman"/>
          <w:sz w:val="24"/>
          <w:szCs w:val="24"/>
        </w:rPr>
        <w:t xml:space="preserve"> in Trial 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260"/>
        <w:gridCol w:w="2150"/>
      </w:tblGrid>
      <w:tr w:rsidR="00FA1A60" w:rsidRPr="00E736B3" w14:paraId="7723430A" w14:textId="77777777" w:rsidTr="00CC5CD2">
        <w:tc>
          <w:tcPr>
            <w:tcW w:w="4050" w:type="dxa"/>
            <w:tcBorders>
              <w:top w:val="single" w:sz="8" w:space="0" w:color="auto"/>
              <w:bottom w:val="single" w:sz="4" w:space="0" w:color="auto"/>
            </w:tcBorders>
          </w:tcPr>
          <w:p w14:paraId="4CCAB83F" w14:textId="77777777" w:rsidR="00FA1A60" w:rsidRPr="00E736B3" w:rsidRDefault="00FA1A60" w:rsidP="00CC5CD2">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Pr="00E736B3">
              <w:rPr>
                <w:rFonts w:ascii="Times New Roman" w:eastAsia="Calibri" w:hAnsi="Times New Roman" w:cs="Times New Roman"/>
                <w:sz w:val="24"/>
                <w:szCs w:val="24"/>
                <w:vertAlign w:val="superscript"/>
              </w:rPr>
              <w:t>1</w:t>
            </w:r>
          </w:p>
        </w:tc>
        <w:tc>
          <w:tcPr>
            <w:tcW w:w="1890" w:type="dxa"/>
            <w:tcBorders>
              <w:top w:val="single" w:sz="8" w:space="0" w:color="auto"/>
              <w:bottom w:val="single" w:sz="4" w:space="0" w:color="auto"/>
            </w:tcBorders>
          </w:tcPr>
          <w:p w14:paraId="180B2653" w14:textId="77777777" w:rsidR="00FA1A60" w:rsidRPr="00E736B3" w:rsidRDefault="00FA1A60" w:rsidP="00CC5CD2">
            <w:pPr>
              <w:jc w:val="left"/>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260" w:type="dxa"/>
            <w:tcBorders>
              <w:top w:val="single" w:sz="8" w:space="0" w:color="auto"/>
              <w:bottom w:val="single" w:sz="4" w:space="0" w:color="auto"/>
            </w:tcBorders>
          </w:tcPr>
          <w:p w14:paraId="7ECA0508" w14:textId="77777777" w:rsidR="00FA1A60" w:rsidRPr="00E736B3" w:rsidRDefault="00FA1A60" w:rsidP="00CC5CD2">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150" w:type="dxa"/>
            <w:tcBorders>
              <w:top w:val="single" w:sz="8" w:space="0" w:color="auto"/>
              <w:bottom w:val="single" w:sz="4" w:space="0" w:color="auto"/>
            </w:tcBorders>
          </w:tcPr>
          <w:p w14:paraId="272FFDAB" w14:textId="77777777" w:rsidR="00FA1A60" w:rsidRPr="00E736B3" w:rsidRDefault="00FA1A60" w:rsidP="00CC5CD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LSM (95% CI)</w:t>
            </w:r>
          </w:p>
        </w:tc>
      </w:tr>
      <w:tr w:rsidR="00FA1A60" w:rsidRPr="00E736B3" w14:paraId="64D3E4AD" w14:textId="77777777" w:rsidTr="00CC5CD2">
        <w:tc>
          <w:tcPr>
            <w:tcW w:w="4050" w:type="dxa"/>
          </w:tcPr>
          <w:p w14:paraId="1ECFC022" w14:textId="77777777" w:rsidR="00FA1A60" w:rsidRPr="00E736B3" w:rsidRDefault="00FA1A60" w:rsidP="00CC5CD2">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3</w:t>
            </w:r>
          </w:p>
        </w:tc>
        <w:tc>
          <w:tcPr>
            <w:tcW w:w="1890" w:type="dxa"/>
          </w:tcPr>
          <w:p w14:paraId="230AA89A" w14:textId="77777777" w:rsidR="00FA1A60" w:rsidRPr="00E736B3" w:rsidRDefault="00FA1A60" w:rsidP="00CC5CD2">
            <w:pPr>
              <w:jc w:val="left"/>
              <w:rPr>
                <w:rFonts w:ascii="Times New Roman" w:eastAsia="Calibri" w:hAnsi="Times New Roman" w:cs="Times New Roman"/>
                <w:sz w:val="24"/>
                <w:szCs w:val="24"/>
              </w:rPr>
            </w:pPr>
          </w:p>
        </w:tc>
        <w:tc>
          <w:tcPr>
            <w:tcW w:w="1260" w:type="dxa"/>
          </w:tcPr>
          <w:p w14:paraId="6AF2E406" w14:textId="31EE9F87" w:rsidR="00FA1A60" w:rsidRPr="00E736B3" w:rsidRDefault="00FA1A60" w:rsidP="00CC5CD2">
            <w:pPr>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00C15DC7">
              <w:rPr>
                <w:rFonts w:ascii="Times New Roman" w:eastAsia="Calibri" w:hAnsi="Times New Roman" w:cs="Times New Roman"/>
                <w:sz w:val="24"/>
                <w:szCs w:val="24"/>
              </w:rPr>
              <w:t>005</w:t>
            </w:r>
          </w:p>
        </w:tc>
        <w:tc>
          <w:tcPr>
            <w:tcW w:w="2150" w:type="dxa"/>
          </w:tcPr>
          <w:p w14:paraId="0322B058" w14:textId="77777777" w:rsidR="00FA1A60" w:rsidRPr="00E736B3" w:rsidRDefault="00FA1A60" w:rsidP="00CC5CD2">
            <w:pPr>
              <w:jc w:val="both"/>
              <w:rPr>
                <w:rFonts w:ascii="Times New Roman" w:eastAsia="Calibri" w:hAnsi="Times New Roman" w:cs="Times New Roman"/>
                <w:sz w:val="24"/>
                <w:szCs w:val="24"/>
              </w:rPr>
            </w:pPr>
          </w:p>
        </w:tc>
      </w:tr>
      <w:tr w:rsidR="00FA1A60" w:rsidRPr="00E736B3" w14:paraId="6EA19824" w14:textId="77777777" w:rsidTr="00CC5CD2">
        <w:tc>
          <w:tcPr>
            <w:tcW w:w="4050" w:type="dxa"/>
          </w:tcPr>
          <w:p w14:paraId="2FF8B058" w14:textId="10AC9B6B" w:rsidR="00FA1A60" w:rsidRPr="00E736B3" w:rsidRDefault="00FA1A60" w:rsidP="00CC5CD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FRP</w:t>
            </w:r>
          </w:p>
        </w:tc>
        <w:tc>
          <w:tcPr>
            <w:tcW w:w="1890" w:type="dxa"/>
          </w:tcPr>
          <w:p w14:paraId="7291F53C" w14:textId="03ED8326" w:rsidR="00FA1A60" w:rsidRPr="00E736B3" w:rsidRDefault="00FA1A60" w:rsidP="00CC5CD2">
            <w:pPr>
              <w:jc w:val="left"/>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w:t>
            </w:r>
            <w:r w:rsidR="00C15DC7">
              <w:rPr>
                <w:rFonts w:ascii="Times New Roman" w:eastAsia="Calibri" w:hAnsi="Times New Roman" w:cs="Times New Roman"/>
                <w:sz w:val="24"/>
                <w:szCs w:val="24"/>
              </w:rPr>
              <w:t>6</w:t>
            </w:r>
            <w:r w:rsidRPr="00E736B3">
              <w:rPr>
                <w:rFonts w:ascii="Times New Roman" w:eastAsia="Calibri" w:hAnsi="Times New Roman" w:cs="Times New Roman"/>
                <w:sz w:val="24"/>
                <w:szCs w:val="24"/>
              </w:rPr>
              <w:t xml:space="preserve"> (0.0</w:t>
            </w:r>
            <w:r>
              <w:rPr>
                <w:rFonts w:ascii="Times New Roman" w:eastAsia="Calibri" w:hAnsi="Times New Roman" w:cs="Times New Roman"/>
                <w:sz w:val="24"/>
                <w:szCs w:val="24"/>
              </w:rPr>
              <w:t>3</w:t>
            </w:r>
            <w:r w:rsidRPr="00E736B3">
              <w:rPr>
                <w:rFonts w:ascii="Times New Roman" w:eastAsia="Calibri" w:hAnsi="Times New Roman" w:cs="Times New Roman"/>
                <w:sz w:val="24"/>
                <w:szCs w:val="24"/>
              </w:rPr>
              <w:t>)</w:t>
            </w:r>
          </w:p>
        </w:tc>
        <w:tc>
          <w:tcPr>
            <w:tcW w:w="1260" w:type="dxa"/>
          </w:tcPr>
          <w:p w14:paraId="6479F3C2" w14:textId="77777777" w:rsidR="00FA1A60" w:rsidRPr="00E736B3" w:rsidRDefault="00FA1A60" w:rsidP="00CC5CD2">
            <w:pPr>
              <w:jc w:val="both"/>
              <w:rPr>
                <w:rFonts w:ascii="Times New Roman" w:eastAsia="Calibri" w:hAnsi="Times New Roman" w:cs="Times New Roman"/>
                <w:sz w:val="24"/>
                <w:szCs w:val="24"/>
              </w:rPr>
            </w:pPr>
          </w:p>
        </w:tc>
        <w:tc>
          <w:tcPr>
            <w:tcW w:w="2150" w:type="dxa"/>
          </w:tcPr>
          <w:p w14:paraId="35894826" w14:textId="7A23D6D4" w:rsidR="00FA1A60" w:rsidRPr="00E736B3" w:rsidRDefault="00FA1A60" w:rsidP="00CC5CD2">
            <w:pPr>
              <w:jc w:val="both"/>
              <w:rPr>
                <w:rFonts w:ascii="Times New Roman" w:eastAsia="Calibri" w:hAnsi="Times New Roman" w:cs="Times New Roman"/>
                <w:sz w:val="24"/>
                <w:szCs w:val="24"/>
              </w:rPr>
            </w:pPr>
            <w:r>
              <w:rPr>
                <w:rFonts w:ascii="Times New Roman" w:eastAsia="Calibri" w:hAnsi="Times New Roman" w:cs="Times New Roman"/>
                <w:sz w:val="24"/>
                <w:szCs w:val="24"/>
              </w:rPr>
              <w:t>5.0 (4.8–5.</w:t>
            </w:r>
            <w:r w:rsidR="00CA47FD">
              <w:rPr>
                <w:rFonts w:ascii="Times New Roman" w:eastAsia="Calibri" w:hAnsi="Times New Roman" w:cs="Times New Roman"/>
                <w:sz w:val="24"/>
                <w:szCs w:val="24"/>
              </w:rPr>
              <w:t>1</w:t>
            </w:r>
            <w:r>
              <w:rPr>
                <w:rFonts w:ascii="Times New Roman" w:eastAsia="Calibri" w:hAnsi="Times New Roman" w:cs="Times New Roman"/>
                <w:sz w:val="24"/>
                <w:szCs w:val="24"/>
              </w:rPr>
              <w:t>)</w:t>
            </w:r>
          </w:p>
        </w:tc>
      </w:tr>
      <w:tr w:rsidR="00FA1A60" w:rsidRPr="00E736B3" w14:paraId="40D4D64C" w14:textId="77777777" w:rsidTr="00CC5CD2">
        <w:tc>
          <w:tcPr>
            <w:tcW w:w="4050" w:type="dxa"/>
          </w:tcPr>
          <w:p w14:paraId="4856A213" w14:textId="77777777" w:rsidR="00FA1A60" w:rsidRPr="00E736B3" w:rsidRDefault="00FA1A60" w:rsidP="00CC5CD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p>
        </w:tc>
        <w:tc>
          <w:tcPr>
            <w:tcW w:w="1890" w:type="dxa"/>
          </w:tcPr>
          <w:p w14:paraId="3E949CA0" w14:textId="77777777" w:rsidR="00FA1A60" w:rsidRPr="00E736B3" w:rsidRDefault="00FA1A60" w:rsidP="00CC5CD2">
            <w:pPr>
              <w:jc w:val="left"/>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260" w:type="dxa"/>
          </w:tcPr>
          <w:p w14:paraId="66498B47" w14:textId="77777777" w:rsidR="00FA1A60" w:rsidRPr="00E736B3" w:rsidRDefault="00FA1A60" w:rsidP="00CC5CD2">
            <w:pPr>
              <w:jc w:val="both"/>
              <w:rPr>
                <w:rFonts w:ascii="Times New Roman" w:eastAsia="Calibri" w:hAnsi="Times New Roman" w:cs="Times New Roman"/>
                <w:sz w:val="24"/>
                <w:szCs w:val="24"/>
              </w:rPr>
            </w:pPr>
          </w:p>
        </w:tc>
        <w:tc>
          <w:tcPr>
            <w:tcW w:w="2150" w:type="dxa"/>
          </w:tcPr>
          <w:p w14:paraId="2E7104E0" w14:textId="2447B210" w:rsidR="00FA1A60" w:rsidRPr="00E736B3" w:rsidRDefault="00FA1A60" w:rsidP="00CC5CD2">
            <w:pPr>
              <w:jc w:val="both"/>
              <w:rPr>
                <w:rFonts w:ascii="Times New Roman" w:eastAsia="Calibri" w:hAnsi="Times New Roman" w:cs="Times New Roman"/>
                <w:sz w:val="24"/>
                <w:szCs w:val="24"/>
              </w:rPr>
            </w:pPr>
            <w:r>
              <w:rPr>
                <w:rFonts w:ascii="Times New Roman" w:eastAsia="Calibri" w:hAnsi="Times New Roman" w:cs="Times New Roman"/>
                <w:sz w:val="24"/>
                <w:szCs w:val="24"/>
              </w:rPr>
              <w:t>4.9 (4.</w:t>
            </w:r>
            <w:r w:rsidR="00CA47FD">
              <w:rPr>
                <w:rFonts w:ascii="Times New Roman" w:eastAsia="Calibri" w:hAnsi="Times New Roman" w:cs="Times New Roman"/>
                <w:sz w:val="24"/>
                <w:szCs w:val="24"/>
              </w:rPr>
              <w:t>7</w:t>
            </w:r>
            <w:r>
              <w:rPr>
                <w:rFonts w:ascii="Times New Roman" w:eastAsia="Calibri" w:hAnsi="Times New Roman" w:cs="Times New Roman"/>
                <w:sz w:val="24"/>
                <w:szCs w:val="24"/>
              </w:rPr>
              <w:t>–5.1)</w:t>
            </w:r>
          </w:p>
        </w:tc>
      </w:tr>
      <w:tr w:rsidR="00151CE7" w:rsidRPr="00E736B3" w14:paraId="65411566" w14:textId="77777777" w:rsidTr="00CC5CD2">
        <w:tc>
          <w:tcPr>
            <w:tcW w:w="4050" w:type="dxa"/>
          </w:tcPr>
          <w:p w14:paraId="04AD81B7" w14:textId="0D946C83"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890" w:type="dxa"/>
          </w:tcPr>
          <w:p w14:paraId="0F560F04" w14:textId="77777777" w:rsidR="00151CE7" w:rsidRPr="00E736B3" w:rsidRDefault="00151CE7" w:rsidP="00151CE7">
            <w:pPr>
              <w:rPr>
                <w:rFonts w:ascii="Times New Roman" w:eastAsia="Calibri" w:hAnsi="Times New Roman" w:cs="Times New Roman"/>
                <w:sz w:val="24"/>
                <w:szCs w:val="24"/>
              </w:rPr>
            </w:pPr>
          </w:p>
        </w:tc>
        <w:tc>
          <w:tcPr>
            <w:tcW w:w="1260" w:type="dxa"/>
          </w:tcPr>
          <w:p w14:paraId="738AD581" w14:textId="36981BE6" w:rsidR="00151CE7" w:rsidRPr="00E736B3" w:rsidRDefault="00151CE7" w:rsidP="00151CE7">
            <w:pPr>
              <w:jc w:val="both"/>
              <w:rPr>
                <w:rFonts w:ascii="Times New Roman" w:eastAsia="Calibri" w:hAnsi="Times New Roman" w:cs="Times New Roman"/>
                <w:sz w:val="24"/>
                <w:szCs w:val="24"/>
              </w:rPr>
            </w:pPr>
            <w:r w:rsidRPr="002C544E">
              <w:rPr>
                <w:rFonts w:ascii="Times New Roman" w:eastAsia="Calibri" w:hAnsi="Times New Roman" w:cs="Times New Roman"/>
                <w:sz w:val="24"/>
                <w:szCs w:val="24"/>
              </w:rPr>
              <w:t>0.0</w:t>
            </w:r>
            <w:r w:rsidR="00DB40CC">
              <w:rPr>
                <w:rFonts w:ascii="Times New Roman" w:eastAsia="Calibri" w:hAnsi="Times New Roman" w:cs="Times New Roman"/>
                <w:sz w:val="24"/>
                <w:szCs w:val="24"/>
              </w:rPr>
              <w:t>2</w:t>
            </w:r>
          </w:p>
        </w:tc>
        <w:tc>
          <w:tcPr>
            <w:tcW w:w="2150" w:type="dxa"/>
          </w:tcPr>
          <w:p w14:paraId="302DB9E3" w14:textId="77777777" w:rsidR="00151CE7" w:rsidRDefault="00151CE7" w:rsidP="00151CE7">
            <w:pPr>
              <w:jc w:val="both"/>
              <w:rPr>
                <w:rFonts w:ascii="Times New Roman" w:eastAsia="Calibri" w:hAnsi="Times New Roman" w:cs="Times New Roman"/>
                <w:sz w:val="24"/>
                <w:szCs w:val="24"/>
              </w:rPr>
            </w:pPr>
          </w:p>
        </w:tc>
      </w:tr>
      <w:tr w:rsidR="00151CE7" w:rsidRPr="00E736B3" w14:paraId="6745A04D" w14:textId="77777777" w:rsidTr="00CC5CD2">
        <w:tc>
          <w:tcPr>
            <w:tcW w:w="4050" w:type="dxa"/>
          </w:tcPr>
          <w:p w14:paraId="684BED2B" w14:textId="136C0DF4"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890" w:type="dxa"/>
          </w:tcPr>
          <w:p w14:paraId="43D669C8" w14:textId="5EAB53E6" w:rsidR="00151CE7" w:rsidRPr="00E736B3" w:rsidRDefault="00C15DC7" w:rsidP="0046527B">
            <w:pPr>
              <w:jc w:val="left"/>
              <w:rPr>
                <w:rFonts w:ascii="Times New Roman" w:eastAsia="Calibri" w:hAnsi="Times New Roman" w:cs="Times New Roman"/>
                <w:sz w:val="24"/>
                <w:szCs w:val="24"/>
              </w:rPr>
            </w:pPr>
            <w:r>
              <w:rPr>
                <w:rFonts w:ascii="Times New Roman" w:eastAsia="Calibri" w:hAnsi="Times New Roman" w:cs="Times New Roman"/>
                <w:sz w:val="24"/>
                <w:szCs w:val="24"/>
              </w:rPr>
              <w:t>−</w:t>
            </w:r>
            <w:r w:rsidR="00151CE7">
              <w:rPr>
                <w:rFonts w:ascii="Times New Roman" w:eastAsia="Calibri" w:hAnsi="Times New Roman" w:cs="Times New Roman"/>
                <w:sz w:val="24"/>
                <w:szCs w:val="24"/>
              </w:rPr>
              <w:t>0.</w:t>
            </w:r>
            <w:r>
              <w:rPr>
                <w:rFonts w:ascii="Times New Roman" w:eastAsia="Calibri" w:hAnsi="Times New Roman" w:cs="Times New Roman"/>
                <w:sz w:val="24"/>
                <w:szCs w:val="24"/>
              </w:rPr>
              <w:t>07</w:t>
            </w:r>
            <w:r w:rsidR="0046527B">
              <w:rPr>
                <w:rFonts w:ascii="Times New Roman" w:eastAsia="Calibri" w:hAnsi="Times New Roman" w:cs="Times New Roman"/>
                <w:sz w:val="24"/>
                <w:szCs w:val="24"/>
              </w:rPr>
              <w:t xml:space="preserve"> </w:t>
            </w:r>
            <w:r w:rsidR="00151CE7">
              <w:rPr>
                <w:rFonts w:ascii="Times New Roman" w:eastAsia="Calibri" w:hAnsi="Times New Roman" w:cs="Times New Roman"/>
                <w:sz w:val="24"/>
                <w:szCs w:val="24"/>
              </w:rPr>
              <w:t>(</w:t>
            </w:r>
            <w:proofErr w:type="gramStart"/>
            <w:r w:rsidR="00151CE7">
              <w:rPr>
                <w:rFonts w:ascii="Times New Roman" w:eastAsia="Calibri" w:hAnsi="Times New Roman" w:cs="Times New Roman"/>
                <w:sz w:val="24"/>
                <w:szCs w:val="24"/>
              </w:rPr>
              <w:t>0.</w:t>
            </w:r>
            <w:r>
              <w:rPr>
                <w:rFonts w:ascii="Times New Roman" w:eastAsia="Calibri" w:hAnsi="Times New Roman" w:cs="Times New Roman"/>
                <w:sz w:val="24"/>
                <w:szCs w:val="24"/>
              </w:rPr>
              <w:t>03</w:t>
            </w:r>
            <w:r w:rsidR="00151CE7">
              <w:rPr>
                <w:rFonts w:ascii="Times New Roman" w:eastAsia="Calibri" w:hAnsi="Times New Roman" w:cs="Times New Roman"/>
                <w:sz w:val="24"/>
                <w:szCs w:val="24"/>
              </w:rPr>
              <w:t>)</w:t>
            </w:r>
            <w:r w:rsidR="00151CE7">
              <w:rPr>
                <w:rFonts w:ascii="Times New Roman" w:eastAsia="Calibri" w:hAnsi="Times New Roman" w:cs="Times New Roman"/>
                <w:sz w:val="24"/>
                <w:szCs w:val="24"/>
                <w:vertAlign w:val="superscript"/>
              </w:rPr>
              <w:t>a</w:t>
            </w:r>
            <w:r w:rsidR="001119ED">
              <w:rPr>
                <w:rFonts w:ascii="Times New Roman" w:eastAsia="Calibri" w:hAnsi="Times New Roman" w:cs="Times New Roman"/>
                <w:sz w:val="24"/>
                <w:szCs w:val="24"/>
                <w:vertAlign w:val="superscript"/>
              </w:rPr>
              <w:t>b</w:t>
            </w:r>
            <w:proofErr w:type="gramEnd"/>
          </w:p>
        </w:tc>
        <w:tc>
          <w:tcPr>
            <w:tcW w:w="1260" w:type="dxa"/>
          </w:tcPr>
          <w:p w14:paraId="13A4EB5C"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38E5E9C3" w14:textId="3503FB96" w:rsidR="00151CE7" w:rsidRDefault="001119ED"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4.9</w:t>
            </w:r>
            <w:r w:rsidR="00151CE7">
              <w:rPr>
                <w:rFonts w:ascii="Times New Roman" w:eastAsia="Calibri" w:hAnsi="Times New Roman" w:cs="Times New Roman"/>
                <w:sz w:val="24"/>
                <w:szCs w:val="24"/>
              </w:rPr>
              <w:t xml:space="preserve"> (</w:t>
            </w:r>
            <w:r>
              <w:rPr>
                <w:rFonts w:ascii="Times New Roman" w:eastAsia="Calibri" w:hAnsi="Times New Roman" w:cs="Times New Roman"/>
                <w:sz w:val="24"/>
                <w:szCs w:val="24"/>
              </w:rPr>
              <w:t>4.7</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5.1</w:t>
            </w:r>
            <w:r w:rsidR="00151CE7">
              <w:rPr>
                <w:rFonts w:ascii="Times New Roman" w:eastAsia="Calibri" w:hAnsi="Times New Roman" w:cs="Times New Roman"/>
                <w:sz w:val="24"/>
                <w:szCs w:val="24"/>
              </w:rPr>
              <w:t>)</w:t>
            </w:r>
          </w:p>
        </w:tc>
      </w:tr>
      <w:tr w:rsidR="00151CE7" w:rsidRPr="00E736B3" w14:paraId="214888F5" w14:textId="77777777" w:rsidTr="00CC5CD2">
        <w:tc>
          <w:tcPr>
            <w:tcW w:w="4050" w:type="dxa"/>
          </w:tcPr>
          <w:p w14:paraId="51BF5C24" w14:textId="653763B8"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890" w:type="dxa"/>
          </w:tcPr>
          <w:p w14:paraId="353EA48D" w14:textId="66AA3D50" w:rsidR="00151CE7" w:rsidRPr="00E736B3" w:rsidRDefault="00151CE7" w:rsidP="0046527B">
            <w:pPr>
              <w:jc w:val="left"/>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260" w:type="dxa"/>
          </w:tcPr>
          <w:p w14:paraId="3F3B7609"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672C15AD" w14:textId="6BCCC386" w:rsidR="00151CE7" w:rsidRDefault="001119ED"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5.0 (4.8</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5.2)</w:t>
            </w:r>
          </w:p>
        </w:tc>
      </w:tr>
      <w:tr w:rsidR="00151CE7" w:rsidRPr="00E736B3" w14:paraId="5F4894AD" w14:textId="77777777" w:rsidTr="00CC5CD2">
        <w:tc>
          <w:tcPr>
            <w:tcW w:w="4050" w:type="dxa"/>
          </w:tcPr>
          <w:p w14:paraId="7863F045" w14:textId="17571CA6"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890" w:type="dxa"/>
          </w:tcPr>
          <w:p w14:paraId="2D058852" w14:textId="562DE33D" w:rsidR="00151CE7" w:rsidRPr="00E736B3" w:rsidRDefault="00C15DC7" w:rsidP="0046527B">
            <w:pPr>
              <w:jc w:val="left"/>
              <w:rPr>
                <w:rFonts w:ascii="Times New Roman" w:eastAsia="Calibri" w:hAnsi="Times New Roman" w:cs="Times New Roman"/>
                <w:sz w:val="24"/>
                <w:szCs w:val="24"/>
              </w:rPr>
            </w:pPr>
            <w:r>
              <w:rPr>
                <w:rFonts w:ascii="Times New Roman" w:eastAsia="Calibri" w:hAnsi="Times New Roman" w:cs="Times New Roman"/>
                <w:sz w:val="24"/>
                <w:szCs w:val="24"/>
              </w:rPr>
              <w:t>−</w:t>
            </w:r>
            <w:r w:rsidR="00151CE7">
              <w:rPr>
                <w:rFonts w:ascii="Times New Roman" w:eastAsia="Calibri" w:hAnsi="Times New Roman" w:cs="Times New Roman"/>
                <w:sz w:val="24"/>
                <w:szCs w:val="24"/>
              </w:rPr>
              <w:t>0.</w:t>
            </w:r>
            <w:r>
              <w:rPr>
                <w:rFonts w:ascii="Times New Roman" w:eastAsia="Calibri" w:hAnsi="Times New Roman" w:cs="Times New Roman"/>
                <w:sz w:val="24"/>
                <w:szCs w:val="24"/>
              </w:rPr>
              <w:t>05</w:t>
            </w:r>
            <w:r w:rsidR="00151CE7">
              <w:rPr>
                <w:rFonts w:ascii="Times New Roman" w:eastAsia="Calibri" w:hAnsi="Times New Roman" w:cs="Times New Roman"/>
                <w:sz w:val="24"/>
                <w:szCs w:val="24"/>
              </w:rPr>
              <w:t xml:space="preserve"> (</w:t>
            </w:r>
            <w:proofErr w:type="gramStart"/>
            <w:r w:rsidR="00151CE7">
              <w:rPr>
                <w:rFonts w:ascii="Times New Roman" w:eastAsia="Calibri" w:hAnsi="Times New Roman" w:cs="Times New Roman"/>
                <w:sz w:val="24"/>
                <w:szCs w:val="24"/>
              </w:rPr>
              <w:t>0.</w:t>
            </w:r>
            <w:r>
              <w:rPr>
                <w:rFonts w:ascii="Times New Roman" w:eastAsia="Calibri" w:hAnsi="Times New Roman" w:cs="Times New Roman"/>
                <w:sz w:val="24"/>
                <w:szCs w:val="24"/>
              </w:rPr>
              <w:t>03</w:t>
            </w:r>
            <w:r w:rsidR="00151CE7">
              <w:rPr>
                <w:rFonts w:ascii="Times New Roman" w:eastAsia="Calibri" w:hAnsi="Times New Roman" w:cs="Times New Roman"/>
                <w:sz w:val="24"/>
                <w:szCs w:val="24"/>
              </w:rPr>
              <w:t>)</w:t>
            </w:r>
            <w:r w:rsidR="001119ED">
              <w:rPr>
                <w:rFonts w:ascii="Times New Roman" w:eastAsia="Calibri" w:hAnsi="Times New Roman" w:cs="Times New Roman"/>
                <w:sz w:val="24"/>
                <w:szCs w:val="24"/>
                <w:vertAlign w:val="superscript"/>
              </w:rPr>
              <w:t>b</w:t>
            </w:r>
            <w:proofErr w:type="gramEnd"/>
          </w:p>
        </w:tc>
        <w:tc>
          <w:tcPr>
            <w:tcW w:w="1260" w:type="dxa"/>
          </w:tcPr>
          <w:p w14:paraId="484B7201"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11615D65" w14:textId="4967C94E" w:rsidR="00151CE7" w:rsidRDefault="001119ED"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4.9</w:t>
            </w:r>
            <w:r w:rsidR="00151CE7">
              <w:rPr>
                <w:rFonts w:ascii="Times New Roman" w:eastAsia="Calibri" w:hAnsi="Times New Roman" w:cs="Times New Roman"/>
                <w:sz w:val="24"/>
                <w:szCs w:val="24"/>
              </w:rPr>
              <w:t xml:space="preserve"> (</w:t>
            </w:r>
            <w:r>
              <w:rPr>
                <w:rFonts w:ascii="Times New Roman" w:eastAsia="Calibri" w:hAnsi="Times New Roman" w:cs="Times New Roman"/>
                <w:sz w:val="24"/>
                <w:szCs w:val="24"/>
              </w:rPr>
              <w:t>4.7</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5.1</w:t>
            </w:r>
            <w:r w:rsidR="00151CE7">
              <w:rPr>
                <w:rFonts w:ascii="Times New Roman" w:eastAsia="Calibri" w:hAnsi="Times New Roman" w:cs="Times New Roman"/>
                <w:sz w:val="24"/>
                <w:szCs w:val="24"/>
              </w:rPr>
              <w:t>)</w:t>
            </w:r>
          </w:p>
        </w:tc>
      </w:tr>
      <w:tr w:rsidR="00151CE7" w:rsidRPr="00E736B3" w14:paraId="3F40ECB9" w14:textId="77777777" w:rsidTr="00CC5CD2">
        <w:tc>
          <w:tcPr>
            <w:tcW w:w="4050" w:type="dxa"/>
          </w:tcPr>
          <w:p w14:paraId="12A0E319" w14:textId="75A495A9"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890" w:type="dxa"/>
          </w:tcPr>
          <w:p w14:paraId="4134ED01" w14:textId="0DB484B1" w:rsidR="00151CE7" w:rsidRPr="00E736B3" w:rsidRDefault="00C15DC7" w:rsidP="0046527B">
            <w:pPr>
              <w:jc w:val="left"/>
              <w:rPr>
                <w:rFonts w:ascii="Times New Roman" w:eastAsia="Calibri" w:hAnsi="Times New Roman" w:cs="Times New Roman"/>
                <w:sz w:val="24"/>
                <w:szCs w:val="24"/>
              </w:rPr>
            </w:pPr>
            <w:r>
              <w:rPr>
                <w:rFonts w:ascii="Times New Roman" w:eastAsia="Calibri" w:hAnsi="Times New Roman" w:cs="Times New Roman"/>
                <w:sz w:val="24"/>
                <w:szCs w:val="24"/>
              </w:rPr>
              <w:t>−</w:t>
            </w:r>
            <w:r w:rsidR="00151CE7">
              <w:rPr>
                <w:rFonts w:ascii="Times New Roman" w:eastAsia="Calibri" w:hAnsi="Times New Roman" w:cs="Times New Roman"/>
                <w:sz w:val="24"/>
                <w:szCs w:val="24"/>
              </w:rPr>
              <w:t>0.</w:t>
            </w:r>
            <w:r>
              <w:rPr>
                <w:rFonts w:ascii="Times New Roman" w:eastAsia="Calibri" w:hAnsi="Times New Roman" w:cs="Times New Roman"/>
                <w:sz w:val="24"/>
                <w:szCs w:val="24"/>
              </w:rPr>
              <w:t>01</w:t>
            </w:r>
            <w:r w:rsidR="00151CE7">
              <w:rPr>
                <w:rFonts w:ascii="Times New Roman" w:eastAsia="Calibri" w:hAnsi="Times New Roman" w:cs="Times New Roman"/>
                <w:sz w:val="24"/>
                <w:szCs w:val="24"/>
              </w:rPr>
              <w:t xml:space="preserve"> (</w:t>
            </w:r>
            <w:proofErr w:type="gramStart"/>
            <w:r w:rsidR="00151CE7">
              <w:rPr>
                <w:rFonts w:ascii="Times New Roman" w:eastAsia="Calibri" w:hAnsi="Times New Roman" w:cs="Times New Roman"/>
                <w:sz w:val="24"/>
                <w:szCs w:val="24"/>
              </w:rPr>
              <w:t>0.</w:t>
            </w:r>
            <w:r>
              <w:rPr>
                <w:rFonts w:ascii="Times New Roman" w:eastAsia="Calibri" w:hAnsi="Times New Roman" w:cs="Times New Roman"/>
                <w:sz w:val="24"/>
                <w:szCs w:val="24"/>
              </w:rPr>
              <w:t>03</w:t>
            </w:r>
            <w:r w:rsidR="00151CE7">
              <w:rPr>
                <w:rFonts w:ascii="Times New Roman" w:eastAsia="Calibri" w:hAnsi="Times New Roman" w:cs="Times New Roman"/>
                <w:sz w:val="24"/>
                <w:szCs w:val="24"/>
              </w:rPr>
              <w:t>)</w:t>
            </w:r>
            <w:r w:rsidR="001119ED">
              <w:rPr>
                <w:rFonts w:ascii="Times New Roman" w:eastAsia="Calibri" w:hAnsi="Times New Roman" w:cs="Times New Roman"/>
                <w:sz w:val="24"/>
                <w:szCs w:val="24"/>
                <w:vertAlign w:val="superscript"/>
              </w:rPr>
              <w:t>b</w:t>
            </w:r>
            <w:proofErr w:type="gramEnd"/>
          </w:p>
        </w:tc>
        <w:tc>
          <w:tcPr>
            <w:tcW w:w="1260" w:type="dxa"/>
          </w:tcPr>
          <w:p w14:paraId="26751EAD"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7626881E" w14:textId="2739F806" w:rsidR="00151CE7" w:rsidRDefault="001119ED"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4.9</w:t>
            </w:r>
            <w:r w:rsidR="00151CE7">
              <w:rPr>
                <w:rFonts w:ascii="Times New Roman" w:eastAsia="Calibri" w:hAnsi="Times New Roman" w:cs="Times New Roman"/>
                <w:sz w:val="24"/>
                <w:szCs w:val="24"/>
              </w:rPr>
              <w:t xml:space="preserve"> (</w:t>
            </w:r>
            <w:r>
              <w:rPr>
                <w:rFonts w:ascii="Times New Roman" w:eastAsia="Calibri" w:hAnsi="Times New Roman" w:cs="Times New Roman"/>
                <w:sz w:val="24"/>
                <w:szCs w:val="24"/>
              </w:rPr>
              <w:t>4.7</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5.1</w:t>
            </w:r>
            <w:r w:rsidR="00151CE7">
              <w:rPr>
                <w:rFonts w:ascii="Times New Roman" w:eastAsia="Calibri" w:hAnsi="Times New Roman" w:cs="Times New Roman"/>
                <w:sz w:val="24"/>
                <w:szCs w:val="24"/>
              </w:rPr>
              <w:t>)</w:t>
            </w:r>
          </w:p>
        </w:tc>
      </w:tr>
      <w:tr w:rsidR="00151CE7" w:rsidRPr="00E736B3" w14:paraId="5B9D848A" w14:textId="77777777" w:rsidTr="00CC5CD2">
        <w:tc>
          <w:tcPr>
            <w:tcW w:w="4050" w:type="dxa"/>
          </w:tcPr>
          <w:p w14:paraId="1B172EA3" w14:textId="322C60B2"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5 (CON)</w:t>
            </w:r>
          </w:p>
        </w:tc>
        <w:tc>
          <w:tcPr>
            <w:tcW w:w="1890" w:type="dxa"/>
          </w:tcPr>
          <w:p w14:paraId="6364F410" w14:textId="26511828" w:rsidR="00151CE7" w:rsidRPr="00E736B3" w:rsidRDefault="00151CE7" w:rsidP="0046527B">
            <w:pPr>
              <w:jc w:val="left"/>
              <w:rPr>
                <w:rFonts w:ascii="Times New Roman" w:eastAsia="Calibri" w:hAnsi="Times New Roman" w:cs="Times New Roman"/>
                <w:sz w:val="24"/>
                <w:szCs w:val="24"/>
              </w:rPr>
            </w:pPr>
            <w:r>
              <w:rPr>
                <w:rFonts w:ascii="Times New Roman" w:eastAsia="Calibri" w:hAnsi="Times New Roman" w:cs="Times New Roman"/>
                <w:sz w:val="24"/>
                <w:szCs w:val="24"/>
              </w:rPr>
              <w:t>Referent</w:t>
            </w:r>
            <w:r w:rsidR="001119ED">
              <w:rPr>
                <w:rFonts w:ascii="Times New Roman" w:eastAsia="Calibri" w:hAnsi="Times New Roman" w:cs="Times New Roman"/>
                <w:sz w:val="24"/>
                <w:szCs w:val="24"/>
                <w:vertAlign w:val="superscript"/>
              </w:rPr>
              <w:t>ab</w:t>
            </w:r>
          </w:p>
        </w:tc>
        <w:tc>
          <w:tcPr>
            <w:tcW w:w="1260" w:type="dxa"/>
          </w:tcPr>
          <w:p w14:paraId="32F3E347"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5162EFFC" w14:textId="06E02E30" w:rsidR="00151CE7" w:rsidRDefault="001119ED"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4.9 (4.8</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5.1)</w:t>
            </w:r>
          </w:p>
        </w:tc>
      </w:tr>
      <w:tr w:rsidR="00FA1A60" w:rsidRPr="00E736B3" w14:paraId="461ABA3A" w14:textId="77777777" w:rsidTr="00CC5CD2">
        <w:tc>
          <w:tcPr>
            <w:tcW w:w="4050" w:type="dxa"/>
          </w:tcPr>
          <w:p w14:paraId="534058D1" w14:textId="77777777" w:rsidR="00FA1A60" w:rsidRPr="00E736B3" w:rsidRDefault="00FA1A60" w:rsidP="00CC5CD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890" w:type="dxa"/>
          </w:tcPr>
          <w:p w14:paraId="669C33F3" w14:textId="77777777" w:rsidR="00FA1A60" w:rsidRDefault="00FA1A60" w:rsidP="00CC5CD2">
            <w:pPr>
              <w:rPr>
                <w:rFonts w:ascii="Times New Roman" w:eastAsia="Calibri" w:hAnsi="Times New Roman" w:cs="Times New Roman"/>
                <w:sz w:val="24"/>
                <w:szCs w:val="24"/>
              </w:rPr>
            </w:pPr>
          </w:p>
        </w:tc>
        <w:tc>
          <w:tcPr>
            <w:tcW w:w="1260" w:type="dxa"/>
          </w:tcPr>
          <w:p w14:paraId="1181CBF2" w14:textId="77777777" w:rsidR="00FA1A60" w:rsidRPr="00E736B3" w:rsidRDefault="00FA1A60" w:rsidP="00CC5CD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3B79AE26" w14:textId="77777777" w:rsidR="00FA1A60" w:rsidRPr="00E736B3" w:rsidRDefault="00FA1A60" w:rsidP="00CC5CD2">
            <w:pPr>
              <w:jc w:val="both"/>
              <w:rPr>
                <w:rFonts w:ascii="Times New Roman" w:eastAsia="Calibri" w:hAnsi="Times New Roman" w:cs="Times New Roman"/>
                <w:sz w:val="24"/>
                <w:szCs w:val="24"/>
              </w:rPr>
            </w:pPr>
          </w:p>
        </w:tc>
      </w:tr>
      <w:tr w:rsidR="00FA1A60" w:rsidRPr="00E736B3" w14:paraId="6DF08705" w14:textId="77777777" w:rsidTr="00CC5CD2">
        <w:tc>
          <w:tcPr>
            <w:tcW w:w="4050" w:type="dxa"/>
          </w:tcPr>
          <w:p w14:paraId="0A67156C" w14:textId="77777777" w:rsidR="00FA1A60" w:rsidRPr="00E736B3" w:rsidRDefault="00FA1A60" w:rsidP="00CC5CD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890" w:type="dxa"/>
          </w:tcPr>
          <w:p w14:paraId="2FAD7540" w14:textId="5A44B567" w:rsidR="00FA1A60" w:rsidRPr="00267D4E" w:rsidRDefault="00FA1A60" w:rsidP="00CC5CD2">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0.1 (</w:t>
            </w:r>
            <w:proofErr w:type="gramStart"/>
            <w:r>
              <w:rPr>
                <w:rFonts w:ascii="Times New Roman" w:eastAsia="Calibri" w:hAnsi="Times New Roman" w:cs="Times New Roman"/>
                <w:sz w:val="24"/>
                <w:szCs w:val="24"/>
              </w:rPr>
              <w:t>0.02)</w:t>
            </w:r>
            <w:r w:rsidR="00ED2156">
              <w:rPr>
                <w:rFonts w:ascii="Times New Roman" w:eastAsia="Calibri" w:hAnsi="Times New Roman" w:cs="Times New Roman"/>
                <w:sz w:val="24"/>
                <w:szCs w:val="24"/>
                <w:vertAlign w:val="superscript"/>
              </w:rPr>
              <w:t>a</w:t>
            </w:r>
            <w:proofErr w:type="gramEnd"/>
          </w:p>
        </w:tc>
        <w:tc>
          <w:tcPr>
            <w:tcW w:w="1260" w:type="dxa"/>
          </w:tcPr>
          <w:p w14:paraId="2C77E7C0" w14:textId="77777777" w:rsidR="00FA1A60" w:rsidRPr="00E736B3" w:rsidRDefault="00FA1A60" w:rsidP="00CC5CD2">
            <w:pPr>
              <w:jc w:val="both"/>
              <w:rPr>
                <w:rFonts w:ascii="Times New Roman" w:eastAsia="Calibri" w:hAnsi="Times New Roman" w:cs="Times New Roman"/>
                <w:sz w:val="24"/>
                <w:szCs w:val="24"/>
              </w:rPr>
            </w:pPr>
          </w:p>
        </w:tc>
        <w:tc>
          <w:tcPr>
            <w:tcW w:w="2150" w:type="dxa"/>
          </w:tcPr>
          <w:p w14:paraId="0F027FE1" w14:textId="670453C9" w:rsidR="00FA1A60" w:rsidRPr="00E736B3" w:rsidRDefault="00FA1A60" w:rsidP="00CC5CD2">
            <w:pPr>
              <w:jc w:val="both"/>
              <w:rPr>
                <w:rFonts w:ascii="Times New Roman" w:eastAsia="Calibri" w:hAnsi="Times New Roman" w:cs="Times New Roman"/>
                <w:sz w:val="24"/>
                <w:szCs w:val="24"/>
              </w:rPr>
            </w:pPr>
            <w:r>
              <w:rPr>
                <w:rFonts w:ascii="Times New Roman" w:eastAsia="Calibri" w:hAnsi="Times New Roman" w:cs="Times New Roman"/>
                <w:sz w:val="24"/>
                <w:szCs w:val="24"/>
              </w:rPr>
              <w:t>5.1 (4.9–5.</w:t>
            </w:r>
            <w:r w:rsidR="00CA47FD">
              <w:rPr>
                <w:rFonts w:ascii="Times New Roman" w:eastAsia="Calibri" w:hAnsi="Times New Roman" w:cs="Times New Roman"/>
                <w:sz w:val="24"/>
                <w:szCs w:val="24"/>
              </w:rPr>
              <w:t>2</w:t>
            </w:r>
            <w:r>
              <w:rPr>
                <w:rFonts w:ascii="Times New Roman" w:eastAsia="Calibri" w:hAnsi="Times New Roman" w:cs="Times New Roman"/>
                <w:sz w:val="24"/>
                <w:szCs w:val="24"/>
              </w:rPr>
              <w:t>)</w:t>
            </w:r>
          </w:p>
        </w:tc>
      </w:tr>
      <w:tr w:rsidR="00FA1A60" w:rsidRPr="00E736B3" w14:paraId="4E218B62" w14:textId="77777777" w:rsidTr="00CC5CD2">
        <w:tc>
          <w:tcPr>
            <w:tcW w:w="4050" w:type="dxa"/>
          </w:tcPr>
          <w:p w14:paraId="3F78B211" w14:textId="77777777" w:rsidR="00FA1A60" w:rsidRPr="00E736B3" w:rsidRDefault="00FA1A60" w:rsidP="00CC5CD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890" w:type="dxa"/>
          </w:tcPr>
          <w:p w14:paraId="14541BB5" w14:textId="069FFF3D" w:rsidR="00FA1A60" w:rsidRPr="00267D4E" w:rsidRDefault="00FA1A60" w:rsidP="00CC5CD2">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w:t>
            </w:r>
            <w:r w:rsidR="00CA47FD">
              <w:rPr>
                <w:rFonts w:ascii="Times New Roman" w:eastAsia="Calibri" w:hAnsi="Times New Roman" w:cs="Times New Roman"/>
                <w:sz w:val="24"/>
                <w:szCs w:val="24"/>
              </w:rPr>
              <w:t>1</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0.02)</w:t>
            </w:r>
            <w:r w:rsidR="000A7F85">
              <w:rPr>
                <w:rFonts w:ascii="Times New Roman" w:eastAsia="Calibri" w:hAnsi="Times New Roman" w:cs="Times New Roman"/>
                <w:sz w:val="24"/>
                <w:szCs w:val="24"/>
                <w:vertAlign w:val="superscript"/>
              </w:rPr>
              <w:t>c</w:t>
            </w:r>
            <w:proofErr w:type="gramEnd"/>
          </w:p>
        </w:tc>
        <w:tc>
          <w:tcPr>
            <w:tcW w:w="1260" w:type="dxa"/>
          </w:tcPr>
          <w:p w14:paraId="79B7A6F2" w14:textId="77777777" w:rsidR="00FA1A60" w:rsidRPr="00E736B3" w:rsidRDefault="00FA1A60" w:rsidP="00CC5CD2">
            <w:pPr>
              <w:jc w:val="both"/>
              <w:rPr>
                <w:rFonts w:ascii="Times New Roman" w:eastAsia="Calibri" w:hAnsi="Times New Roman" w:cs="Times New Roman"/>
                <w:sz w:val="24"/>
                <w:szCs w:val="24"/>
              </w:rPr>
            </w:pPr>
          </w:p>
        </w:tc>
        <w:tc>
          <w:tcPr>
            <w:tcW w:w="2150" w:type="dxa"/>
          </w:tcPr>
          <w:p w14:paraId="158C9AF6" w14:textId="5C823E5E" w:rsidR="00FA1A60" w:rsidRPr="00E736B3" w:rsidRDefault="00EC257B" w:rsidP="00CC5CD2">
            <w:pPr>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CA47FD">
              <w:rPr>
                <w:rFonts w:ascii="Times New Roman" w:eastAsia="Calibri" w:hAnsi="Times New Roman" w:cs="Times New Roman"/>
                <w:sz w:val="24"/>
                <w:szCs w:val="24"/>
              </w:rPr>
              <w:t>8</w:t>
            </w:r>
            <w:r w:rsidR="00FA1A60">
              <w:rPr>
                <w:rFonts w:ascii="Times New Roman" w:eastAsia="Calibri" w:hAnsi="Times New Roman" w:cs="Times New Roman"/>
                <w:sz w:val="24"/>
                <w:szCs w:val="24"/>
              </w:rPr>
              <w:t xml:space="preserve"> (</w:t>
            </w:r>
            <w:r>
              <w:rPr>
                <w:rFonts w:ascii="Times New Roman" w:eastAsia="Calibri" w:hAnsi="Times New Roman" w:cs="Times New Roman"/>
                <w:sz w:val="24"/>
                <w:szCs w:val="24"/>
              </w:rPr>
              <w:t>4.7</w:t>
            </w:r>
            <w:r w:rsidR="00FA1A60">
              <w:rPr>
                <w:rFonts w:ascii="Times New Roman" w:eastAsia="Calibri" w:hAnsi="Times New Roman" w:cs="Times New Roman"/>
                <w:sz w:val="24"/>
                <w:szCs w:val="24"/>
              </w:rPr>
              <w:t>–</w:t>
            </w:r>
            <w:r>
              <w:rPr>
                <w:rFonts w:ascii="Times New Roman" w:eastAsia="Calibri" w:hAnsi="Times New Roman" w:cs="Times New Roman"/>
                <w:sz w:val="24"/>
                <w:szCs w:val="24"/>
              </w:rPr>
              <w:t>5.0</w:t>
            </w:r>
            <w:r w:rsidR="00FA1A60">
              <w:rPr>
                <w:rFonts w:ascii="Times New Roman" w:eastAsia="Calibri" w:hAnsi="Times New Roman" w:cs="Times New Roman"/>
                <w:sz w:val="24"/>
                <w:szCs w:val="24"/>
              </w:rPr>
              <w:t>)</w:t>
            </w:r>
          </w:p>
        </w:tc>
      </w:tr>
      <w:tr w:rsidR="00FA1A60" w:rsidRPr="00E736B3" w14:paraId="4118EC59" w14:textId="77777777" w:rsidTr="00CC5CD2">
        <w:tc>
          <w:tcPr>
            <w:tcW w:w="4050" w:type="dxa"/>
          </w:tcPr>
          <w:p w14:paraId="77ED1B65" w14:textId="77777777" w:rsidR="00FA1A60" w:rsidRPr="00E736B3" w:rsidRDefault="00FA1A60" w:rsidP="00CC5CD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890" w:type="dxa"/>
          </w:tcPr>
          <w:p w14:paraId="5E40E800" w14:textId="5E4D5003" w:rsidR="00FA1A60" w:rsidRPr="00267D4E" w:rsidRDefault="00FA1A60" w:rsidP="00CC5CD2">
            <w:pPr>
              <w:jc w:val="left"/>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sidR="000A7F85">
              <w:rPr>
                <w:rFonts w:ascii="Times New Roman" w:eastAsia="Calibri" w:hAnsi="Times New Roman" w:cs="Times New Roman"/>
                <w:sz w:val="24"/>
                <w:szCs w:val="24"/>
                <w:vertAlign w:val="superscript"/>
              </w:rPr>
              <w:t>b</w:t>
            </w:r>
            <w:proofErr w:type="spellEnd"/>
          </w:p>
        </w:tc>
        <w:tc>
          <w:tcPr>
            <w:tcW w:w="1260" w:type="dxa"/>
          </w:tcPr>
          <w:p w14:paraId="7B114102" w14:textId="77777777" w:rsidR="00FA1A60" w:rsidRPr="00E736B3" w:rsidRDefault="00FA1A60" w:rsidP="00CC5CD2">
            <w:pPr>
              <w:jc w:val="both"/>
              <w:rPr>
                <w:rFonts w:ascii="Times New Roman" w:eastAsia="Calibri" w:hAnsi="Times New Roman" w:cs="Times New Roman"/>
                <w:sz w:val="24"/>
                <w:szCs w:val="24"/>
              </w:rPr>
            </w:pPr>
          </w:p>
        </w:tc>
        <w:tc>
          <w:tcPr>
            <w:tcW w:w="2150" w:type="dxa"/>
          </w:tcPr>
          <w:p w14:paraId="5FF7D0FA" w14:textId="71F61589" w:rsidR="00FA1A60" w:rsidRPr="00E736B3" w:rsidRDefault="00EC257B" w:rsidP="00CC5CD2">
            <w:pPr>
              <w:jc w:val="both"/>
              <w:rPr>
                <w:rFonts w:ascii="Times New Roman" w:eastAsia="Calibri" w:hAnsi="Times New Roman" w:cs="Times New Roman"/>
                <w:sz w:val="24"/>
                <w:szCs w:val="24"/>
              </w:rPr>
            </w:pPr>
            <w:r>
              <w:rPr>
                <w:rFonts w:ascii="Times New Roman" w:eastAsia="Calibri" w:hAnsi="Times New Roman" w:cs="Times New Roman"/>
                <w:sz w:val="24"/>
                <w:szCs w:val="24"/>
              </w:rPr>
              <w:t>4.9</w:t>
            </w:r>
            <w:r w:rsidR="00FA1A60">
              <w:rPr>
                <w:rFonts w:ascii="Times New Roman" w:eastAsia="Calibri" w:hAnsi="Times New Roman" w:cs="Times New Roman"/>
                <w:sz w:val="24"/>
                <w:szCs w:val="24"/>
              </w:rPr>
              <w:t xml:space="preserve"> (</w:t>
            </w:r>
            <w:r>
              <w:rPr>
                <w:rFonts w:ascii="Times New Roman" w:eastAsia="Calibri" w:hAnsi="Times New Roman" w:cs="Times New Roman"/>
                <w:sz w:val="24"/>
                <w:szCs w:val="24"/>
              </w:rPr>
              <w:t>4.7</w:t>
            </w:r>
            <w:r w:rsidR="00FA1A60">
              <w:rPr>
                <w:rFonts w:ascii="Times New Roman" w:eastAsia="Calibri" w:hAnsi="Times New Roman" w:cs="Times New Roman"/>
                <w:sz w:val="24"/>
                <w:szCs w:val="24"/>
              </w:rPr>
              <w:t>–</w:t>
            </w:r>
            <w:r>
              <w:rPr>
                <w:rFonts w:ascii="Times New Roman" w:eastAsia="Calibri" w:hAnsi="Times New Roman" w:cs="Times New Roman"/>
                <w:sz w:val="24"/>
                <w:szCs w:val="24"/>
              </w:rPr>
              <w:t>5.1</w:t>
            </w:r>
            <w:r w:rsidR="00FA1A60">
              <w:rPr>
                <w:rFonts w:ascii="Times New Roman" w:eastAsia="Calibri" w:hAnsi="Times New Roman" w:cs="Times New Roman"/>
                <w:sz w:val="24"/>
                <w:szCs w:val="24"/>
              </w:rPr>
              <w:t>)</w:t>
            </w:r>
          </w:p>
        </w:tc>
      </w:tr>
      <w:tr w:rsidR="00FA1A60" w:rsidRPr="00E736B3" w14:paraId="65768172" w14:textId="77777777" w:rsidTr="00CC5CD2">
        <w:tc>
          <w:tcPr>
            <w:tcW w:w="4050" w:type="dxa"/>
            <w:tcBorders>
              <w:bottom w:val="single" w:sz="8" w:space="0" w:color="auto"/>
            </w:tcBorders>
          </w:tcPr>
          <w:p w14:paraId="5E127752" w14:textId="4592AAAC" w:rsidR="00FA1A60" w:rsidRPr="00E736B3" w:rsidRDefault="00FA1A60" w:rsidP="00CC5CD2">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LogSCC</w:t>
            </w:r>
            <w:proofErr w:type="spellEnd"/>
          </w:p>
        </w:tc>
        <w:tc>
          <w:tcPr>
            <w:tcW w:w="1890" w:type="dxa"/>
            <w:tcBorders>
              <w:bottom w:val="single" w:sz="8" w:space="0" w:color="auto"/>
            </w:tcBorders>
          </w:tcPr>
          <w:p w14:paraId="05787DE1" w14:textId="054CD89B" w:rsidR="00FA1A60" w:rsidRPr="00E736B3" w:rsidRDefault="00FA1A60" w:rsidP="00CC5CD2">
            <w:pPr>
              <w:jc w:val="left"/>
              <w:rPr>
                <w:rFonts w:ascii="Times New Roman" w:eastAsia="Calibri" w:hAnsi="Times New Roman" w:cs="Times New Roman"/>
                <w:sz w:val="24"/>
                <w:szCs w:val="24"/>
              </w:rPr>
            </w:pPr>
            <w:r>
              <w:rPr>
                <w:rFonts w:ascii="Times New Roman" w:eastAsia="Calibri" w:hAnsi="Times New Roman" w:cs="Times New Roman"/>
                <w:sz w:val="24"/>
                <w:szCs w:val="24"/>
              </w:rPr>
              <w:t>0.</w:t>
            </w:r>
            <w:r w:rsidR="00CA47FD">
              <w:rPr>
                <w:rFonts w:ascii="Times New Roman" w:eastAsia="Calibri" w:hAnsi="Times New Roman" w:cs="Times New Roman"/>
                <w:sz w:val="24"/>
                <w:szCs w:val="24"/>
              </w:rPr>
              <w:t>4</w:t>
            </w:r>
            <w:r>
              <w:rPr>
                <w:rFonts w:ascii="Times New Roman" w:eastAsia="Calibri" w:hAnsi="Times New Roman" w:cs="Times New Roman"/>
                <w:sz w:val="24"/>
                <w:szCs w:val="24"/>
              </w:rPr>
              <w:t xml:space="preserve"> (0.</w:t>
            </w:r>
            <w:r w:rsidR="00CA47FD">
              <w:rPr>
                <w:rFonts w:ascii="Times New Roman" w:eastAsia="Calibri" w:hAnsi="Times New Roman" w:cs="Times New Roman"/>
                <w:sz w:val="24"/>
                <w:szCs w:val="24"/>
              </w:rPr>
              <w:t>2</w:t>
            </w:r>
            <w:r>
              <w:rPr>
                <w:rFonts w:ascii="Times New Roman" w:eastAsia="Calibri" w:hAnsi="Times New Roman" w:cs="Times New Roman"/>
                <w:sz w:val="24"/>
                <w:szCs w:val="24"/>
              </w:rPr>
              <w:t>)</w:t>
            </w:r>
          </w:p>
        </w:tc>
        <w:tc>
          <w:tcPr>
            <w:tcW w:w="1260" w:type="dxa"/>
            <w:tcBorders>
              <w:bottom w:val="single" w:sz="8" w:space="0" w:color="auto"/>
            </w:tcBorders>
          </w:tcPr>
          <w:p w14:paraId="7A81C23A" w14:textId="4E04993B" w:rsidR="00FA1A60" w:rsidRPr="00E736B3" w:rsidRDefault="00FA1A60" w:rsidP="00CC5CD2">
            <w:pPr>
              <w:jc w:val="both"/>
              <w:rPr>
                <w:rFonts w:ascii="Times New Roman" w:eastAsia="Calibri" w:hAnsi="Times New Roman" w:cs="Times New Roman"/>
                <w:sz w:val="24"/>
                <w:szCs w:val="24"/>
              </w:rPr>
            </w:pPr>
            <w:r>
              <w:rPr>
                <w:rFonts w:ascii="Times New Roman" w:eastAsia="Calibri" w:hAnsi="Times New Roman" w:cs="Times New Roman"/>
                <w:sz w:val="24"/>
                <w:szCs w:val="24"/>
              </w:rPr>
              <w:t>0.0</w:t>
            </w:r>
            <w:r w:rsidR="00DB40CC">
              <w:rPr>
                <w:rFonts w:ascii="Times New Roman" w:eastAsia="Calibri" w:hAnsi="Times New Roman" w:cs="Times New Roman"/>
                <w:sz w:val="24"/>
                <w:szCs w:val="24"/>
              </w:rPr>
              <w:t>1</w:t>
            </w:r>
          </w:p>
        </w:tc>
        <w:tc>
          <w:tcPr>
            <w:tcW w:w="2150" w:type="dxa"/>
            <w:tcBorders>
              <w:bottom w:val="single" w:sz="8" w:space="0" w:color="auto"/>
            </w:tcBorders>
          </w:tcPr>
          <w:p w14:paraId="5F0532B0" w14:textId="67D3F36A" w:rsidR="00FA1A60" w:rsidRDefault="00EC257B" w:rsidP="00CC5CD2">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14:paraId="0E50E7C1" w14:textId="1C92B80B" w:rsidR="00FA1A60" w:rsidRDefault="00FA1A60" w:rsidP="00FA1A60">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Pr>
          <w:rFonts w:ascii="Times New Roman" w:eastAsia="Calibri" w:hAnsi="Times New Roman" w:cs="Times New Roman"/>
          <w:noProof/>
          <w:sz w:val="24"/>
          <w:szCs w:val="24"/>
          <w:vertAlign w:val="superscript"/>
        </w:rPr>
        <w:t>–</w:t>
      </w:r>
      <w:r w:rsidR="007A01B6">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50D79BD2" w14:textId="77777777" w:rsidR="00FA1A60" w:rsidRPr="00E736B3" w:rsidRDefault="00FA1A60" w:rsidP="00FA1A60">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7A81B6C7" w14:textId="77777777" w:rsidR="00FA1A60" w:rsidRPr="00E736B3" w:rsidRDefault="00FA1A60" w:rsidP="00FA1A60">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71EACC24" w14:textId="61D1D93D" w:rsidR="00FA1A60" w:rsidRDefault="00FA1A60" w:rsidP="00FA1A60">
      <w:pPr>
        <w:spacing w:after="0" w:line="240" w:lineRule="auto"/>
        <w:rPr>
          <w:rFonts w:ascii="Times New Roman" w:eastAsia="Calibri" w:hAnsi="Times New Roman" w:cs="Times New Roman"/>
          <w:b/>
          <w:sz w:val="24"/>
          <w:szCs w:val="24"/>
        </w:rPr>
      </w:pPr>
      <w:r w:rsidRPr="00DB0FF8">
        <w:rPr>
          <w:rFonts w:ascii="Times New Roman" w:eastAsia="Calibri" w:hAnsi="Times New Roman" w:cs="Times New Roman"/>
          <w:noProof/>
          <w:sz w:val="24"/>
          <w:szCs w:val="24"/>
          <w:vertAlign w:val="superscript"/>
        </w:rPr>
        <w:t>3</w:t>
      </w:r>
      <w:r w:rsidRPr="00E736B3">
        <w:rPr>
          <w:rFonts w:ascii="Times New Roman" w:eastAsia="Calibri" w:hAnsi="Times New Roman" w:cs="Times New Roman"/>
          <w:noProof/>
          <w:sz w:val="24"/>
          <w:szCs w:val="24"/>
        </w:rPr>
        <w:t xml:space="preserve">Treatment consisted of 2 different </w:t>
      </w:r>
      <w:r>
        <w:rPr>
          <w:rFonts w:ascii="Times New Roman" w:eastAsia="Calibri" w:hAnsi="Times New Roman" w:cs="Times New Roman"/>
          <w:noProof/>
          <w:sz w:val="24"/>
          <w:szCs w:val="24"/>
        </w:rPr>
        <w:t>premilking stimulation regimens</w:t>
      </w:r>
      <w:r w:rsidRPr="00E736B3">
        <w:rPr>
          <w:rFonts w:ascii="Times New Roman" w:eastAsia="Calibri" w:hAnsi="Times New Roman" w:cs="Times New Roman"/>
          <w:noProof/>
          <w:sz w:val="24"/>
          <w:szCs w:val="24"/>
        </w:rPr>
        <w:t xml:space="preserve">: </w:t>
      </w:r>
      <w:r w:rsidR="0052470D">
        <w:rPr>
          <w:rFonts w:ascii="Times New Roman" w:eastAsia="Calibri" w:hAnsi="Times New Roman" w:cs="Times New Roman"/>
          <w:noProof/>
          <w:sz w:val="24"/>
          <w:szCs w:val="24"/>
        </w:rPr>
        <w:t>flow-responsive</w:t>
      </w:r>
      <w:r w:rsidR="00EC257B">
        <w:rPr>
          <w:rFonts w:ascii="Times New Roman" w:eastAsia="Calibri" w:hAnsi="Times New Roman" w:cs="Times New Roman"/>
          <w:noProof/>
          <w:sz w:val="24"/>
          <w:szCs w:val="24"/>
        </w:rPr>
        <w:t xml:space="preserve"> pulsation</w:t>
      </w:r>
      <w:r>
        <w:rPr>
          <w:rFonts w:ascii="Times New Roman" w:eastAsia="Calibri" w:hAnsi="Times New Roman" w:cs="Times New Roman"/>
          <w:noProof/>
          <w:sz w:val="24"/>
          <w:szCs w:val="24"/>
        </w:rPr>
        <w:t xml:space="preserve"> (</w:t>
      </w:r>
      <w:r w:rsidR="0052470D">
        <w:rPr>
          <w:rFonts w:ascii="Times New Roman" w:eastAsia="Calibri" w:hAnsi="Times New Roman" w:cs="Times New Roman"/>
          <w:noProof/>
          <w:sz w:val="24"/>
          <w:szCs w:val="24"/>
        </w:rPr>
        <w:t>FRP</w:t>
      </w:r>
      <w:r>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 xml:space="preserve">and </w:t>
      </w:r>
      <w:r w:rsidR="00EC257B">
        <w:rPr>
          <w:rFonts w:ascii="Times New Roman" w:eastAsia="Calibri" w:hAnsi="Times New Roman" w:cs="Times New Roman"/>
          <w:noProof/>
          <w:sz w:val="24"/>
          <w:szCs w:val="24"/>
        </w:rPr>
        <w:t>conventional</w:t>
      </w:r>
      <w:r>
        <w:rPr>
          <w:rFonts w:ascii="Times New Roman" w:eastAsia="Calibri" w:hAnsi="Times New Roman" w:cs="Times New Roman"/>
          <w:noProof/>
          <w:sz w:val="24"/>
          <w:szCs w:val="24"/>
        </w:rPr>
        <w:t xml:space="preserve"> (CON)</w:t>
      </w:r>
      <w:r w:rsidRPr="00E736B3">
        <w:rPr>
          <w:rFonts w:ascii="Times New Roman" w:eastAsia="Calibri" w:hAnsi="Times New Roman" w:cs="Times New Roman"/>
          <w:noProof/>
          <w:sz w:val="24"/>
          <w:szCs w:val="24"/>
        </w:rPr>
        <w:t>.</w:t>
      </w:r>
      <w:r>
        <w:rPr>
          <w:rFonts w:ascii="Times New Roman" w:eastAsia="Calibri" w:hAnsi="Times New Roman" w:cs="Times New Roman"/>
          <w:noProof/>
          <w:sz w:val="24"/>
          <w:szCs w:val="24"/>
        </w:rPr>
        <w:br w:type="page"/>
      </w:r>
    </w:p>
    <w:p w14:paraId="47010F4D" w14:textId="1820B153" w:rsidR="009B3758" w:rsidRPr="009B3758" w:rsidRDefault="009B3758" w:rsidP="009B3758">
      <w:pPr>
        <w:spacing w:after="0" w:line="480" w:lineRule="auto"/>
        <w:rPr>
          <w:rFonts w:ascii="Times New Roman" w:eastAsia="Calibri" w:hAnsi="Times New Roman" w:cs="Times New Roman"/>
          <w:sz w:val="24"/>
          <w:szCs w:val="24"/>
        </w:rPr>
      </w:pPr>
      <w:bookmarkStart w:id="12" w:name="_Toc148960179"/>
      <w:r w:rsidRPr="009B3758">
        <w:rPr>
          <w:rFonts w:ascii="Times New Roman" w:eastAsia="Calibri" w:hAnsi="Times New Roman" w:cs="Times New Roman"/>
          <w:b/>
          <w:bCs/>
          <w:sz w:val="24"/>
          <w:szCs w:val="24"/>
        </w:rPr>
        <w:lastRenderedPageBreak/>
        <w:t>Supplemental Table S</w:t>
      </w:r>
      <w:r w:rsidRPr="009B3758">
        <w:rPr>
          <w:rFonts w:ascii="Times New Roman" w:eastAsia="Calibri" w:hAnsi="Times New Roman" w:cs="Times New Roman"/>
          <w:b/>
          <w:bCs/>
          <w:sz w:val="24"/>
          <w:szCs w:val="24"/>
        </w:rPr>
        <w:fldChar w:fldCharType="begin"/>
      </w:r>
      <w:r w:rsidRPr="009B3758">
        <w:rPr>
          <w:rFonts w:ascii="Times New Roman" w:eastAsia="Calibri" w:hAnsi="Times New Roman" w:cs="Times New Roman"/>
          <w:b/>
          <w:bCs/>
          <w:sz w:val="24"/>
          <w:szCs w:val="24"/>
        </w:rPr>
        <w:instrText xml:space="preserve"> SEQ Supplemental_Table_S \* ARABIC </w:instrText>
      </w:r>
      <w:r w:rsidRPr="009B3758">
        <w:rPr>
          <w:rFonts w:ascii="Times New Roman" w:eastAsia="Calibri" w:hAnsi="Times New Roman" w:cs="Times New Roman"/>
          <w:b/>
          <w:bCs/>
          <w:sz w:val="24"/>
          <w:szCs w:val="24"/>
        </w:rPr>
        <w:fldChar w:fldCharType="separate"/>
      </w:r>
      <w:r w:rsidR="003A48F4">
        <w:rPr>
          <w:rFonts w:ascii="Times New Roman" w:eastAsia="Calibri" w:hAnsi="Times New Roman" w:cs="Times New Roman"/>
          <w:b/>
          <w:bCs/>
          <w:noProof/>
          <w:sz w:val="24"/>
          <w:szCs w:val="24"/>
        </w:rPr>
        <w:t>6</w:t>
      </w:r>
      <w:r w:rsidRPr="009B3758">
        <w:rPr>
          <w:rFonts w:ascii="Times New Roman" w:eastAsia="Calibri" w:hAnsi="Times New Roman" w:cs="Times New Roman"/>
          <w:b/>
          <w:bCs/>
          <w:sz w:val="24"/>
          <w:szCs w:val="24"/>
        </w:rPr>
        <w:fldChar w:fldCharType="end"/>
      </w:r>
      <w:r w:rsidRPr="009B3758">
        <w:rPr>
          <w:rFonts w:ascii="Times New Roman" w:eastAsia="Calibri" w:hAnsi="Times New Roman" w:cs="Times New Roman"/>
          <w:b/>
          <w:bCs/>
          <w:sz w:val="24"/>
          <w:szCs w:val="24"/>
        </w:rPr>
        <w:t>.</w:t>
      </w:r>
      <w:r w:rsidRPr="009B3758">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 xml:space="preserve">Multivariable general linear mixed model showing the effect of treatment, </w:t>
      </w:r>
      <w:r>
        <w:rPr>
          <w:rFonts w:ascii="Times New Roman" w:eastAsia="Calibri" w:hAnsi="Times New Roman" w:cs="Times New Roman"/>
          <w:sz w:val="24"/>
          <w:szCs w:val="24"/>
        </w:rPr>
        <w:t xml:space="preserve">period within the treatment, </w:t>
      </w:r>
      <w:r w:rsidR="00F9067F">
        <w:rPr>
          <w:rFonts w:ascii="Times New Roman" w:eastAsia="Calibri" w:hAnsi="Times New Roman" w:cs="Times New Roman"/>
          <w:sz w:val="24"/>
          <w:szCs w:val="24"/>
        </w:rPr>
        <w:t>lactation number</w:t>
      </w:r>
      <w:r>
        <w:rPr>
          <w:rFonts w:ascii="Times New Roman" w:eastAsia="Calibri" w:hAnsi="Times New Roman" w:cs="Times New Roman"/>
          <w:sz w:val="24"/>
          <w:szCs w:val="24"/>
        </w:rPr>
        <w:t>, stage of lactation,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milking session,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the interaction between treatment and stage of lactation </w:t>
      </w:r>
      <w:r w:rsidRPr="00E736B3">
        <w:rPr>
          <w:rFonts w:ascii="Times New Roman" w:eastAsia="Calibri" w:hAnsi="Times New Roman" w:cs="Times New Roman"/>
          <w:sz w:val="24"/>
          <w:szCs w:val="24"/>
        </w:rPr>
        <w:t xml:space="preserve">on </w:t>
      </w:r>
      <w:r>
        <w:rPr>
          <w:rFonts w:ascii="Times New Roman" w:eastAsia="Calibri" w:hAnsi="Times New Roman" w:cs="Times New Roman"/>
          <w:sz w:val="24"/>
          <w:szCs w:val="24"/>
        </w:rPr>
        <w:t xml:space="preserve">duration of </w:t>
      </w:r>
      <w:r w:rsidRPr="00E736B3">
        <w:rPr>
          <w:rFonts w:ascii="Times New Roman" w:eastAsia="Calibri" w:hAnsi="Times New Roman" w:cs="Times New Roman"/>
          <w:sz w:val="24"/>
          <w:szCs w:val="24"/>
        </w:rPr>
        <w:t>low milk flow rate (s)</w:t>
      </w:r>
      <w:bookmarkEnd w:id="12"/>
      <w:r w:rsidR="00555C1F">
        <w:rPr>
          <w:rFonts w:ascii="Times New Roman" w:eastAsia="Calibri" w:hAnsi="Times New Roman" w:cs="Times New Roman"/>
          <w:sz w:val="24"/>
          <w:szCs w:val="24"/>
        </w:rPr>
        <w:t xml:space="preserve"> in Trial 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260"/>
        <w:gridCol w:w="2150"/>
      </w:tblGrid>
      <w:tr w:rsidR="00E736B3" w:rsidRPr="00E736B3" w14:paraId="42BFB5C1" w14:textId="77777777" w:rsidTr="0074158D">
        <w:tc>
          <w:tcPr>
            <w:tcW w:w="4050" w:type="dxa"/>
            <w:tcBorders>
              <w:top w:val="single" w:sz="8" w:space="0" w:color="auto"/>
              <w:bottom w:val="single" w:sz="4" w:space="0" w:color="auto"/>
            </w:tcBorders>
          </w:tcPr>
          <w:p w14:paraId="42BFB5BD" w14:textId="18712C7D" w:rsidR="00E736B3" w:rsidRPr="00E736B3" w:rsidRDefault="00AD5829" w:rsidP="00E736B3">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00E736B3" w:rsidRPr="00E736B3">
              <w:rPr>
                <w:rFonts w:ascii="Times New Roman" w:eastAsia="Calibri" w:hAnsi="Times New Roman" w:cs="Times New Roman"/>
                <w:sz w:val="24"/>
                <w:szCs w:val="24"/>
                <w:vertAlign w:val="superscript"/>
              </w:rPr>
              <w:t>1</w:t>
            </w:r>
          </w:p>
        </w:tc>
        <w:tc>
          <w:tcPr>
            <w:tcW w:w="1890" w:type="dxa"/>
            <w:tcBorders>
              <w:top w:val="single" w:sz="8" w:space="0" w:color="auto"/>
              <w:bottom w:val="single" w:sz="4" w:space="0" w:color="auto"/>
            </w:tcBorders>
          </w:tcPr>
          <w:p w14:paraId="42BFB5BE" w14:textId="77777777" w:rsidR="00E736B3" w:rsidRPr="00E736B3" w:rsidRDefault="00E736B3" w:rsidP="0087653F">
            <w:pPr>
              <w:jc w:val="left"/>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260" w:type="dxa"/>
            <w:tcBorders>
              <w:top w:val="single" w:sz="8" w:space="0" w:color="auto"/>
              <w:bottom w:val="single" w:sz="4" w:space="0" w:color="auto"/>
            </w:tcBorders>
          </w:tcPr>
          <w:p w14:paraId="42BFB5BF"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150" w:type="dxa"/>
            <w:tcBorders>
              <w:top w:val="single" w:sz="8" w:space="0" w:color="auto"/>
              <w:bottom w:val="single" w:sz="4" w:space="0" w:color="auto"/>
            </w:tcBorders>
          </w:tcPr>
          <w:p w14:paraId="42BFB5C0"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LSM (95% CI)</w:t>
            </w:r>
          </w:p>
        </w:tc>
      </w:tr>
      <w:tr w:rsidR="00E736B3" w:rsidRPr="00E736B3" w14:paraId="42BFB5C6" w14:textId="77777777" w:rsidTr="0074158D">
        <w:tc>
          <w:tcPr>
            <w:tcW w:w="4050" w:type="dxa"/>
          </w:tcPr>
          <w:p w14:paraId="42BFB5C2" w14:textId="77777777" w:rsidR="00E736B3" w:rsidRPr="00E736B3" w:rsidRDefault="00E736B3" w:rsidP="00E736B3">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3</w:t>
            </w:r>
          </w:p>
        </w:tc>
        <w:tc>
          <w:tcPr>
            <w:tcW w:w="1890" w:type="dxa"/>
          </w:tcPr>
          <w:p w14:paraId="42BFB5C3" w14:textId="77777777" w:rsidR="00E736B3" w:rsidRPr="00E736B3" w:rsidRDefault="00E736B3" w:rsidP="0087653F">
            <w:pPr>
              <w:jc w:val="left"/>
              <w:rPr>
                <w:rFonts w:ascii="Times New Roman" w:eastAsia="Calibri" w:hAnsi="Times New Roman" w:cs="Times New Roman"/>
                <w:sz w:val="24"/>
                <w:szCs w:val="24"/>
              </w:rPr>
            </w:pPr>
          </w:p>
        </w:tc>
        <w:tc>
          <w:tcPr>
            <w:tcW w:w="1260" w:type="dxa"/>
          </w:tcPr>
          <w:p w14:paraId="42BFB5C4" w14:textId="46EA0407" w:rsidR="00E736B3" w:rsidRPr="00E736B3" w:rsidRDefault="001407C8"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&lt;</w:t>
            </w:r>
            <w:r w:rsidR="00E736B3" w:rsidRPr="00E736B3">
              <w:rPr>
                <w:rFonts w:ascii="Times New Roman" w:eastAsia="Calibri" w:hAnsi="Times New Roman" w:cs="Times New Roman"/>
                <w:sz w:val="24"/>
                <w:szCs w:val="24"/>
              </w:rPr>
              <w:t>0.00</w:t>
            </w:r>
            <w:r>
              <w:rPr>
                <w:rFonts w:ascii="Times New Roman" w:eastAsia="Calibri" w:hAnsi="Times New Roman" w:cs="Times New Roman"/>
                <w:sz w:val="24"/>
                <w:szCs w:val="24"/>
              </w:rPr>
              <w:t>01</w:t>
            </w:r>
          </w:p>
        </w:tc>
        <w:tc>
          <w:tcPr>
            <w:tcW w:w="2150" w:type="dxa"/>
          </w:tcPr>
          <w:p w14:paraId="42BFB5C5" w14:textId="77777777" w:rsidR="00E736B3" w:rsidRPr="00E736B3" w:rsidRDefault="00E736B3" w:rsidP="00E736B3">
            <w:pPr>
              <w:jc w:val="both"/>
              <w:rPr>
                <w:rFonts w:ascii="Times New Roman" w:eastAsia="Calibri" w:hAnsi="Times New Roman" w:cs="Times New Roman"/>
                <w:sz w:val="24"/>
                <w:szCs w:val="24"/>
              </w:rPr>
            </w:pPr>
          </w:p>
        </w:tc>
      </w:tr>
      <w:tr w:rsidR="00E736B3" w:rsidRPr="00E736B3" w14:paraId="42BFB5CB" w14:textId="77777777" w:rsidTr="0074158D">
        <w:tc>
          <w:tcPr>
            <w:tcW w:w="4050" w:type="dxa"/>
          </w:tcPr>
          <w:p w14:paraId="42BFB5C7" w14:textId="587CCFBF"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FRP</w:t>
            </w:r>
          </w:p>
        </w:tc>
        <w:tc>
          <w:tcPr>
            <w:tcW w:w="1890" w:type="dxa"/>
          </w:tcPr>
          <w:p w14:paraId="42BFB5C8" w14:textId="7DE7750B" w:rsidR="00E736B3" w:rsidRPr="00E736B3" w:rsidRDefault="00E736B3" w:rsidP="0087653F">
            <w:pPr>
              <w:jc w:val="left"/>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sidR="001407C8">
              <w:rPr>
                <w:rFonts w:ascii="Times New Roman" w:eastAsia="Calibri" w:hAnsi="Times New Roman" w:cs="Times New Roman"/>
                <w:sz w:val="24"/>
                <w:szCs w:val="24"/>
              </w:rPr>
              <w:t>1</w:t>
            </w:r>
            <w:r w:rsidRPr="00E736B3">
              <w:rPr>
                <w:rFonts w:ascii="Times New Roman" w:eastAsia="Calibri" w:hAnsi="Times New Roman" w:cs="Times New Roman"/>
                <w:sz w:val="24"/>
                <w:szCs w:val="24"/>
              </w:rPr>
              <w:t xml:space="preserve"> (0.0</w:t>
            </w:r>
            <w:r w:rsidR="007A01B6">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p>
        </w:tc>
        <w:tc>
          <w:tcPr>
            <w:tcW w:w="1260" w:type="dxa"/>
          </w:tcPr>
          <w:p w14:paraId="42BFB5C9"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5CA" w14:textId="538E3DC6" w:rsidR="00E736B3" w:rsidRPr="00E736B3" w:rsidRDefault="00A518A7"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E736B3" w:rsidRPr="00E736B3" w14:paraId="42BFB5D0" w14:textId="77777777" w:rsidTr="0074158D">
        <w:tc>
          <w:tcPr>
            <w:tcW w:w="4050" w:type="dxa"/>
          </w:tcPr>
          <w:p w14:paraId="42BFB5CC" w14:textId="3F2CACE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7772A8">
              <w:rPr>
                <w:rFonts w:ascii="Times New Roman" w:eastAsia="Calibri" w:hAnsi="Times New Roman" w:cs="Times New Roman"/>
                <w:sz w:val="24"/>
                <w:szCs w:val="24"/>
              </w:rPr>
              <w:t>CON</w:t>
            </w:r>
          </w:p>
        </w:tc>
        <w:tc>
          <w:tcPr>
            <w:tcW w:w="1890" w:type="dxa"/>
          </w:tcPr>
          <w:p w14:paraId="42BFB5CD" w14:textId="594300AB" w:rsidR="00E736B3" w:rsidRPr="00E736B3" w:rsidRDefault="00E736B3" w:rsidP="0087653F">
            <w:pPr>
              <w:jc w:val="left"/>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260" w:type="dxa"/>
          </w:tcPr>
          <w:p w14:paraId="42BFB5CE" w14:textId="77777777" w:rsidR="00E736B3" w:rsidRPr="00E736B3" w:rsidRDefault="00E736B3" w:rsidP="00E736B3">
            <w:pPr>
              <w:jc w:val="both"/>
              <w:rPr>
                <w:rFonts w:ascii="Times New Roman" w:eastAsia="Calibri" w:hAnsi="Times New Roman" w:cs="Times New Roman"/>
                <w:sz w:val="24"/>
                <w:szCs w:val="24"/>
              </w:rPr>
            </w:pPr>
          </w:p>
        </w:tc>
        <w:tc>
          <w:tcPr>
            <w:tcW w:w="2150" w:type="dxa"/>
          </w:tcPr>
          <w:p w14:paraId="42BFB5CF" w14:textId="6E169EF0" w:rsidR="00E736B3" w:rsidRPr="00E736B3" w:rsidRDefault="00A518A7"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151CE7" w:rsidRPr="00E736B3" w14:paraId="409AA02C" w14:textId="77777777" w:rsidTr="0074158D">
        <w:tc>
          <w:tcPr>
            <w:tcW w:w="4050" w:type="dxa"/>
          </w:tcPr>
          <w:p w14:paraId="4C020863" w14:textId="2AC1F457"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890" w:type="dxa"/>
          </w:tcPr>
          <w:p w14:paraId="050890FD" w14:textId="77777777" w:rsidR="00151CE7" w:rsidRPr="00E736B3" w:rsidRDefault="00151CE7" w:rsidP="00151CE7">
            <w:pPr>
              <w:rPr>
                <w:rFonts w:ascii="Times New Roman" w:eastAsia="Calibri" w:hAnsi="Times New Roman" w:cs="Times New Roman"/>
                <w:sz w:val="24"/>
                <w:szCs w:val="24"/>
              </w:rPr>
            </w:pPr>
          </w:p>
        </w:tc>
        <w:tc>
          <w:tcPr>
            <w:tcW w:w="1260" w:type="dxa"/>
          </w:tcPr>
          <w:p w14:paraId="34AEF747" w14:textId="6DC766C6" w:rsidR="00151CE7" w:rsidRPr="00E736B3" w:rsidRDefault="00151CE7" w:rsidP="00151CE7">
            <w:pPr>
              <w:jc w:val="both"/>
              <w:rPr>
                <w:rFonts w:ascii="Times New Roman" w:eastAsia="Calibri" w:hAnsi="Times New Roman" w:cs="Times New Roman"/>
                <w:sz w:val="24"/>
                <w:szCs w:val="24"/>
              </w:rPr>
            </w:pPr>
            <w:r w:rsidRPr="002C544E">
              <w:rPr>
                <w:rFonts w:ascii="Times New Roman" w:eastAsia="Calibri" w:hAnsi="Times New Roman" w:cs="Times New Roman"/>
                <w:sz w:val="24"/>
                <w:szCs w:val="24"/>
              </w:rPr>
              <w:t>0.00</w:t>
            </w:r>
            <w:r>
              <w:rPr>
                <w:rFonts w:ascii="Times New Roman" w:eastAsia="Calibri" w:hAnsi="Times New Roman" w:cs="Times New Roman"/>
                <w:sz w:val="24"/>
                <w:szCs w:val="24"/>
              </w:rPr>
              <w:t>3</w:t>
            </w:r>
          </w:p>
        </w:tc>
        <w:tc>
          <w:tcPr>
            <w:tcW w:w="2150" w:type="dxa"/>
          </w:tcPr>
          <w:p w14:paraId="37512F91" w14:textId="77777777" w:rsidR="00151CE7" w:rsidRDefault="00151CE7" w:rsidP="00151CE7">
            <w:pPr>
              <w:jc w:val="both"/>
              <w:rPr>
                <w:rFonts w:ascii="Times New Roman" w:eastAsia="Calibri" w:hAnsi="Times New Roman" w:cs="Times New Roman"/>
                <w:sz w:val="24"/>
                <w:szCs w:val="24"/>
              </w:rPr>
            </w:pPr>
          </w:p>
        </w:tc>
      </w:tr>
      <w:tr w:rsidR="00151CE7" w:rsidRPr="00E736B3" w14:paraId="73963ED6" w14:textId="77777777" w:rsidTr="0074158D">
        <w:tc>
          <w:tcPr>
            <w:tcW w:w="4050" w:type="dxa"/>
          </w:tcPr>
          <w:p w14:paraId="0D667267" w14:textId="15BEAA7A"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890" w:type="dxa"/>
          </w:tcPr>
          <w:p w14:paraId="2E3F96C9" w14:textId="074C5062" w:rsidR="00151CE7" w:rsidRPr="00E736B3" w:rsidRDefault="00151CE7" w:rsidP="00151CE7">
            <w:pPr>
              <w:jc w:val="left"/>
              <w:rPr>
                <w:rFonts w:ascii="Times New Roman" w:eastAsia="Calibri" w:hAnsi="Times New Roman" w:cs="Times New Roman"/>
                <w:sz w:val="24"/>
                <w:szCs w:val="24"/>
              </w:rPr>
            </w:pPr>
            <w:r>
              <w:rPr>
                <w:rFonts w:ascii="Times New Roman" w:eastAsia="Calibri" w:hAnsi="Times New Roman" w:cs="Times New Roman"/>
                <w:sz w:val="24"/>
                <w:szCs w:val="24"/>
              </w:rPr>
              <w:t>0.</w:t>
            </w:r>
            <w:r w:rsidR="001407C8">
              <w:rPr>
                <w:rFonts w:ascii="Times New Roman" w:eastAsia="Calibri" w:hAnsi="Times New Roman" w:cs="Times New Roman"/>
                <w:sz w:val="24"/>
                <w:szCs w:val="24"/>
              </w:rPr>
              <w:t>006</w:t>
            </w:r>
            <w:r w:rsidR="0046527B">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proofErr w:type="gramStart"/>
            <w:r>
              <w:rPr>
                <w:rFonts w:ascii="Times New Roman" w:eastAsia="Calibri" w:hAnsi="Times New Roman" w:cs="Times New Roman"/>
                <w:sz w:val="24"/>
                <w:szCs w:val="24"/>
              </w:rPr>
              <w:t>0.</w:t>
            </w:r>
            <w:r w:rsidR="001407C8">
              <w:rPr>
                <w:rFonts w:ascii="Times New Roman" w:eastAsia="Calibri" w:hAnsi="Times New Roman" w:cs="Times New Roman"/>
                <w:sz w:val="24"/>
                <w:szCs w:val="24"/>
              </w:rPr>
              <w:t>01</w:t>
            </w:r>
            <w:r>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260" w:type="dxa"/>
          </w:tcPr>
          <w:p w14:paraId="58886DCB"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04E8D73F" w14:textId="5F4630A0" w:rsidR="00151CE7" w:rsidRDefault="001407C8"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22</w:t>
            </w:r>
            <w:r w:rsidR="00151CE7">
              <w:rPr>
                <w:rFonts w:ascii="Times New Roman" w:eastAsia="Calibri" w:hAnsi="Times New Roman" w:cs="Times New Roman"/>
                <w:sz w:val="24"/>
                <w:szCs w:val="24"/>
              </w:rPr>
              <w:t xml:space="preserve"> (</w:t>
            </w:r>
            <w:r>
              <w:rPr>
                <w:rFonts w:ascii="Times New Roman" w:eastAsia="Calibri" w:hAnsi="Times New Roman" w:cs="Times New Roman"/>
                <w:sz w:val="24"/>
                <w:szCs w:val="24"/>
              </w:rPr>
              <w:t>21</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24</w:t>
            </w:r>
            <w:r w:rsidR="00151CE7">
              <w:rPr>
                <w:rFonts w:ascii="Times New Roman" w:eastAsia="Calibri" w:hAnsi="Times New Roman" w:cs="Times New Roman"/>
                <w:sz w:val="24"/>
                <w:szCs w:val="24"/>
              </w:rPr>
              <w:t>)</w:t>
            </w:r>
          </w:p>
        </w:tc>
      </w:tr>
      <w:tr w:rsidR="00151CE7" w:rsidRPr="00E736B3" w14:paraId="763A091E" w14:textId="77777777" w:rsidTr="0074158D">
        <w:tc>
          <w:tcPr>
            <w:tcW w:w="4050" w:type="dxa"/>
          </w:tcPr>
          <w:p w14:paraId="44C24136" w14:textId="7196C7AA"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890" w:type="dxa"/>
          </w:tcPr>
          <w:p w14:paraId="6B4C8D68" w14:textId="745583A6" w:rsidR="00151CE7" w:rsidRPr="00E736B3" w:rsidRDefault="00151CE7" w:rsidP="00151CE7">
            <w:pPr>
              <w:jc w:val="left"/>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260" w:type="dxa"/>
          </w:tcPr>
          <w:p w14:paraId="72D9B1FC"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248DFD45" w14:textId="381AE882" w:rsidR="00151CE7" w:rsidRDefault="001407C8"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22 (21</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24)</w:t>
            </w:r>
          </w:p>
        </w:tc>
      </w:tr>
      <w:tr w:rsidR="00151CE7" w:rsidRPr="00E736B3" w14:paraId="5C8D7D7B" w14:textId="77777777" w:rsidTr="0074158D">
        <w:tc>
          <w:tcPr>
            <w:tcW w:w="4050" w:type="dxa"/>
          </w:tcPr>
          <w:p w14:paraId="13961CB0" w14:textId="23347B19"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890" w:type="dxa"/>
          </w:tcPr>
          <w:p w14:paraId="00D748C9" w14:textId="3E22DE67" w:rsidR="00151CE7" w:rsidRPr="00E736B3" w:rsidRDefault="001407C8" w:rsidP="00151CE7">
            <w:pPr>
              <w:jc w:val="left"/>
              <w:rPr>
                <w:rFonts w:ascii="Times New Roman" w:eastAsia="Calibri" w:hAnsi="Times New Roman" w:cs="Times New Roman"/>
                <w:sz w:val="24"/>
                <w:szCs w:val="24"/>
              </w:rPr>
            </w:pPr>
            <w:r>
              <w:rPr>
                <w:rFonts w:ascii="Times New Roman" w:eastAsia="Calibri" w:hAnsi="Times New Roman" w:cs="Times New Roman"/>
                <w:sz w:val="24"/>
                <w:szCs w:val="24"/>
              </w:rPr>
              <w:t>−</w:t>
            </w:r>
            <w:r w:rsidR="00151CE7">
              <w:rPr>
                <w:rFonts w:ascii="Times New Roman" w:eastAsia="Calibri" w:hAnsi="Times New Roman" w:cs="Times New Roman"/>
                <w:sz w:val="24"/>
                <w:szCs w:val="24"/>
              </w:rPr>
              <w:t>0.</w:t>
            </w:r>
            <w:r>
              <w:rPr>
                <w:rFonts w:ascii="Times New Roman" w:eastAsia="Calibri" w:hAnsi="Times New Roman" w:cs="Times New Roman"/>
                <w:sz w:val="24"/>
                <w:szCs w:val="24"/>
              </w:rPr>
              <w:t>02</w:t>
            </w:r>
            <w:r w:rsidR="00151CE7">
              <w:rPr>
                <w:rFonts w:ascii="Times New Roman" w:eastAsia="Calibri" w:hAnsi="Times New Roman" w:cs="Times New Roman"/>
                <w:sz w:val="24"/>
                <w:szCs w:val="24"/>
              </w:rPr>
              <w:t xml:space="preserve"> (</w:t>
            </w:r>
            <w:proofErr w:type="gramStart"/>
            <w:r w:rsidR="00151CE7">
              <w:rPr>
                <w:rFonts w:ascii="Times New Roman" w:eastAsia="Calibri" w:hAnsi="Times New Roman" w:cs="Times New Roman"/>
                <w:sz w:val="24"/>
                <w:szCs w:val="24"/>
              </w:rPr>
              <w:t>0.</w:t>
            </w:r>
            <w:r>
              <w:rPr>
                <w:rFonts w:ascii="Times New Roman" w:eastAsia="Calibri" w:hAnsi="Times New Roman" w:cs="Times New Roman"/>
                <w:sz w:val="24"/>
                <w:szCs w:val="24"/>
              </w:rPr>
              <w:t>0</w:t>
            </w:r>
            <w:r w:rsidR="00151CE7">
              <w:rPr>
                <w:rFonts w:ascii="Times New Roman" w:eastAsia="Calibri" w:hAnsi="Times New Roman" w:cs="Times New Roman"/>
                <w:sz w:val="24"/>
                <w:szCs w:val="24"/>
              </w:rPr>
              <w:t>1)</w:t>
            </w:r>
            <w:r w:rsidR="00A77AE1">
              <w:rPr>
                <w:rFonts w:ascii="Times New Roman" w:eastAsia="Calibri" w:hAnsi="Times New Roman" w:cs="Times New Roman"/>
                <w:sz w:val="24"/>
                <w:szCs w:val="24"/>
                <w:vertAlign w:val="superscript"/>
              </w:rPr>
              <w:t>c</w:t>
            </w:r>
            <w:proofErr w:type="gramEnd"/>
          </w:p>
        </w:tc>
        <w:tc>
          <w:tcPr>
            <w:tcW w:w="1260" w:type="dxa"/>
          </w:tcPr>
          <w:p w14:paraId="5E0FE703"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231E4D70" w14:textId="4F7BE02E" w:rsidR="00151CE7" w:rsidRDefault="001407C8"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17</w:t>
            </w:r>
            <w:r w:rsidR="00151CE7">
              <w:rPr>
                <w:rFonts w:ascii="Times New Roman" w:eastAsia="Calibri" w:hAnsi="Times New Roman" w:cs="Times New Roman"/>
                <w:sz w:val="24"/>
                <w:szCs w:val="24"/>
              </w:rPr>
              <w:t xml:space="preserve"> (</w:t>
            </w:r>
            <w:r>
              <w:rPr>
                <w:rFonts w:ascii="Times New Roman" w:eastAsia="Calibri" w:hAnsi="Times New Roman" w:cs="Times New Roman"/>
                <w:sz w:val="24"/>
                <w:szCs w:val="24"/>
              </w:rPr>
              <w:t>16</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18</w:t>
            </w:r>
            <w:r w:rsidR="00151CE7">
              <w:rPr>
                <w:rFonts w:ascii="Times New Roman" w:eastAsia="Calibri" w:hAnsi="Times New Roman" w:cs="Times New Roman"/>
                <w:sz w:val="24"/>
                <w:szCs w:val="24"/>
              </w:rPr>
              <w:t>)</w:t>
            </w:r>
          </w:p>
        </w:tc>
      </w:tr>
      <w:tr w:rsidR="00151CE7" w:rsidRPr="00E736B3" w14:paraId="26A2C0AD" w14:textId="77777777" w:rsidTr="0074158D">
        <w:tc>
          <w:tcPr>
            <w:tcW w:w="4050" w:type="dxa"/>
          </w:tcPr>
          <w:p w14:paraId="56804241" w14:textId="20014384"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890" w:type="dxa"/>
          </w:tcPr>
          <w:p w14:paraId="117A9C78" w14:textId="6166E716" w:rsidR="00151CE7" w:rsidRPr="00E736B3" w:rsidRDefault="00151CE7" w:rsidP="00151CE7">
            <w:pPr>
              <w:jc w:val="left"/>
              <w:rPr>
                <w:rFonts w:ascii="Times New Roman" w:eastAsia="Calibri" w:hAnsi="Times New Roman" w:cs="Times New Roman"/>
                <w:sz w:val="24"/>
                <w:szCs w:val="24"/>
              </w:rPr>
            </w:pPr>
            <w:r>
              <w:rPr>
                <w:rFonts w:ascii="Times New Roman" w:eastAsia="Calibri" w:hAnsi="Times New Roman" w:cs="Times New Roman"/>
                <w:sz w:val="24"/>
                <w:szCs w:val="24"/>
              </w:rPr>
              <w:t>0.</w:t>
            </w:r>
            <w:r w:rsidR="001407C8">
              <w:rPr>
                <w:rFonts w:ascii="Times New Roman" w:eastAsia="Calibri" w:hAnsi="Times New Roman" w:cs="Times New Roman"/>
                <w:sz w:val="24"/>
                <w:szCs w:val="24"/>
              </w:rPr>
              <w:t>01</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0.</w:t>
            </w:r>
            <w:r w:rsidR="001407C8">
              <w:rPr>
                <w:rFonts w:ascii="Times New Roman" w:eastAsia="Calibri" w:hAnsi="Times New Roman" w:cs="Times New Roman"/>
                <w:sz w:val="24"/>
                <w:szCs w:val="24"/>
              </w:rPr>
              <w:t>0</w:t>
            </w:r>
            <w:r>
              <w:rPr>
                <w:rFonts w:ascii="Times New Roman" w:eastAsia="Calibri" w:hAnsi="Times New Roman" w:cs="Times New Roman"/>
                <w:sz w:val="24"/>
                <w:szCs w:val="24"/>
              </w:rPr>
              <w:t>1)</w:t>
            </w:r>
            <w:r w:rsidR="003F7FAA">
              <w:rPr>
                <w:rFonts w:ascii="Times New Roman" w:eastAsia="Calibri" w:hAnsi="Times New Roman" w:cs="Times New Roman"/>
                <w:sz w:val="24"/>
                <w:szCs w:val="24"/>
                <w:vertAlign w:val="superscript"/>
              </w:rPr>
              <w:t>b</w:t>
            </w:r>
            <w:proofErr w:type="gramEnd"/>
          </w:p>
        </w:tc>
        <w:tc>
          <w:tcPr>
            <w:tcW w:w="1260" w:type="dxa"/>
          </w:tcPr>
          <w:p w14:paraId="27D16DCE"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286E32E2" w14:textId="021DD138" w:rsidR="00151CE7" w:rsidRDefault="001407C8"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18</w:t>
            </w:r>
            <w:r w:rsidR="00151CE7">
              <w:rPr>
                <w:rFonts w:ascii="Times New Roman" w:eastAsia="Calibri" w:hAnsi="Times New Roman" w:cs="Times New Roman"/>
                <w:sz w:val="24"/>
                <w:szCs w:val="24"/>
              </w:rPr>
              <w:t xml:space="preserve"> (</w:t>
            </w:r>
            <w:r>
              <w:rPr>
                <w:rFonts w:ascii="Times New Roman" w:eastAsia="Calibri" w:hAnsi="Times New Roman" w:cs="Times New Roman"/>
                <w:sz w:val="24"/>
                <w:szCs w:val="24"/>
              </w:rPr>
              <w:t>17</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19</w:t>
            </w:r>
            <w:r w:rsidR="00151CE7">
              <w:rPr>
                <w:rFonts w:ascii="Times New Roman" w:eastAsia="Calibri" w:hAnsi="Times New Roman" w:cs="Times New Roman"/>
                <w:sz w:val="24"/>
                <w:szCs w:val="24"/>
              </w:rPr>
              <w:t>)</w:t>
            </w:r>
          </w:p>
        </w:tc>
      </w:tr>
      <w:tr w:rsidR="00151CE7" w:rsidRPr="00E736B3" w14:paraId="1C66EAE0" w14:textId="77777777" w:rsidTr="0074158D">
        <w:tc>
          <w:tcPr>
            <w:tcW w:w="4050" w:type="dxa"/>
          </w:tcPr>
          <w:p w14:paraId="071AD295" w14:textId="0C53B1FE"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5 (CON)</w:t>
            </w:r>
          </w:p>
        </w:tc>
        <w:tc>
          <w:tcPr>
            <w:tcW w:w="1890" w:type="dxa"/>
          </w:tcPr>
          <w:p w14:paraId="2B0D6311" w14:textId="1C64A14B" w:rsidR="00151CE7" w:rsidRPr="00E736B3" w:rsidRDefault="00151CE7" w:rsidP="00151CE7">
            <w:pPr>
              <w:jc w:val="left"/>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r w:rsidR="00A77AE1">
              <w:rPr>
                <w:rFonts w:ascii="Times New Roman" w:eastAsia="Calibri" w:hAnsi="Times New Roman" w:cs="Times New Roman"/>
                <w:sz w:val="24"/>
                <w:szCs w:val="24"/>
                <w:vertAlign w:val="superscript"/>
              </w:rPr>
              <w:t>c</w:t>
            </w:r>
            <w:proofErr w:type="spellEnd"/>
          </w:p>
        </w:tc>
        <w:tc>
          <w:tcPr>
            <w:tcW w:w="1260" w:type="dxa"/>
          </w:tcPr>
          <w:p w14:paraId="3B9E3AD9" w14:textId="77777777" w:rsidR="00151CE7" w:rsidRPr="00E736B3" w:rsidRDefault="00151CE7" w:rsidP="00151CE7">
            <w:pPr>
              <w:jc w:val="both"/>
              <w:rPr>
                <w:rFonts w:ascii="Times New Roman" w:eastAsia="Calibri" w:hAnsi="Times New Roman" w:cs="Times New Roman"/>
                <w:sz w:val="24"/>
                <w:szCs w:val="24"/>
              </w:rPr>
            </w:pPr>
          </w:p>
        </w:tc>
        <w:tc>
          <w:tcPr>
            <w:tcW w:w="2150" w:type="dxa"/>
          </w:tcPr>
          <w:p w14:paraId="40446F19" w14:textId="6E21B541" w:rsidR="00151CE7" w:rsidRDefault="001407C8"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18 (16</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19)</w:t>
            </w:r>
          </w:p>
        </w:tc>
      </w:tr>
      <w:tr w:rsidR="00817D34" w:rsidRPr="00E736B3" w14:paraId="42BFB5E9" w14:textId="77777777" w:rsidTr="0074158D">
        <w:tc>
          <w:tcPr>
            <w:tcW w:w="4050" w:type="dxa"/>
          </w:tcPr>
          <w:p w14:paraId="42BFB5E5" w14:textId="49611776" w:rsidR="00817D34" w:rsidRPr="00E736B3" w:rsidRDefault="00F9067F" w:rsidP="00817D34">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Lactation number</w:t>
            </w:r>
          </w:p>
        </w:tc>
        <w:tc>
          <w:tcPr>
            <w:tcW w:w="1890" w:type="dxa"/>
          </w:tcPr>
          <w:p w14:paraId="42BFB5E6" w14:textId="77777777" w:rsidR="00817D34" w:rsidRPr="00E736B3" w:rsidRDefault="00817D34" w:rsidP="00817D34">
            <w:pPr>
              <w:jc w:val="left"/>
              <w:rPr>
                <w:rFonts w:ascii="Times New Roman" w:eastAsia="Calibri" w:hAnsi="Times New Roman" w:cs="Times New Roman"/>
                <w:sz w:val="24"/>
                <w:szCs w:val="24"/>
              </w:rPr>
            </w:pPr>
          </w:p>
        </w:tc>
        <w:tc>
          <w:tcPr>
            <w:tcW w:w="1260" w:type="dxa"/>
          </w:tcPr>
          <w:p w14:paraId="42BFB5E7" w14:textId="169B7894" w:rsidR="00817D34" w:rsidRPr="00E736B3" w:rsidRDefault="007A01B6" w:rsidP="00817D34">
            <w:pPr>
              <w:jc w:val="both"/>
              <w:rPr>
                <w:rFonts w:ascii="Times New Roman" w:eastAsia="Calibri" w:hAnsi="Times New Roman" w:cs="Times New Roman"/>
                <w:sz w:val="24"/>
                <w:szCs w:val="24"/>
              </w:rPr>
            </w:pPr>
            <w:r>
              <w:rPr>
                <w:rFonts w:ascii="Times New Roman" w:eastAsia="Calibri" w:hAnsi="Times New Roman" w:cs="Times New Roman"/>
                <w:sz w:val="24"/>
                <w:szCs w:val="24"/>
              </w:rPr>
              <w:t>0.04</w:t>
            </w:r>
          </w:p>
        </w:tc>
        <w:tc>
          <w:tcPr>
            <w:tcW w:w="2150" w:type="dxa"/>
          </w:tcPr>
          <w:p w14:paraId="42BFB5E8" w14:textId="77777777" w:rsidR="00817D34" w:rsidRPr="00E736B3" w:rsidRDefault="00817D34" w:rsidP="00817D34">
            <w:pPr>
              <w:jc w:val="both"/>
              <w:rPr>
                <w:rFonts w:ascii="Times New Roman" w:eastAsia="Calibri" w:hAnsi="Times New Roman" w:cs="Times New Roman"/>
                <w:sz w:val="24"/>
                <w:szCs w:val="24"/>
              </w:rPr>
            </w:pPr>
          </w:p>
        </w:tc>
      </w:tr>
      <w:tr w:rsidR="00817D34" w:rsidRPr="00E736B3" w14:paraId="42BFB5EE" w14:textId="77777777" w:rsidTr="0074158D">
        <w:tc>
          <w:tcPr>
            <w:tcW w:w="4050" w:type="dxa"/>
          </w:tcPr>
          <w:p w14:paraId="42BFB5EA" w14:textId="484A72EB" w:rsidR="00817D34" w:rsidRPr="00E736B3" w:rsidRDefault="00817D34" w:rsidP="00817D34">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890" w:type="dxa"/>
          </w:tcPr>
          <w:p w14:paraId="42BFB5EB" w14:textId="197DCC53" w:rsidR="00817D34" w:rsidRPr="00F40097" w:rsidRDefault="00817D34" w:rsidP="00817D34">
            <w:pPr>
              <w:jc w:val="left"/>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0.</w:t>
            </w:r>
            <w:r w:rsidR="007A01B6">
              <w:rPr>
                <w:rFonts w:ascii="Times New Roman" w:eastAsia="Calibri" w:hAnsi="Times New Roman" w:cs="Times New Roman"/>
                <w:sz w:val="24"/>
                <w:szCs w:val="24"/>
              </w:rPr>
              <w:t>06</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0.0</w:t>
            </w:r>
            <w:r w:rsidR="007A01B6">
              <w:rPr>
                <w:rFonts w:ascii="Times New Roman" w:eastAsia="Calibri" w:hAnsi="Times New Roman" w:cs="Times New Roman"/>
                <w:sz w:val="24"/>
                <w:szCs w:val="24"/>
              </w:rPr>
              <w:t>3</w:t>
            </w:r>
            <w:r w:rsidRPr="00E736B3">
              <w:rPr>
                <w:rFonts w:ascii="Times New Roman" w:eastAsia="Calibri" w:hAnsi="Times New Roman" w:cs="Times New Roman"/>
                <w:sz w:val="24"/>
                <w:szCs w:val="24"/>
              </w:rPr>
              <w:t>)</w:t>
            </w:r>
            <w:r w:rsidR="00365FE8">
              <w:rPr>
                <w:rFonts w:ascii="Times New Roman" w:eastAsia="Calibri" w:hAnsi="Times New Roman" w:cs="Times New Roman"/>
                <w:sz w:val="24"/>
                <w:szCs w:val="24"/>
                <w:vertAlign w:val="superscript"/>
              </w:rPr>
              <w:t>a</w:t>
            </w:r>
            <w:r w:rsidR="00C20536">
              <w:rPr>
                <w:rFonts w:ascii="Times New Roman" w:eastAsia="Calibri" w:hAnsi="Times New Roman" w:cs="Times New Roman"/>
                <w:sz w:val="24"/>
                <w:szCs w:val="24"/>
                <w:vertAlign w:val="superscript"/>
              </w:rPr>
              <w:t>b</w:t>
            </w:r>
            <w:proofErr w:type="gramEnd"/>
          </w:p>
        </w:tc>
        <w:tc>
          <w:tcPr>
            <w:tcW w:w="1260" w:type="dxa"/>
          </w:tcPr>
          <w:p w14:paraId="42BFB5EC" w14:textId="77777777" w:rsidR="00817D34" w:rsidRPr="00E736B3" w:rsidRDefault="00817D34" w:rsidP="00817D34">
            <w:pPr>
              <w:jc w:val="both"/>
              <w:rPr>
                <w:rFonts w:ascii="Times New Roman" w:eastAsia="Calibri" w:hAnsi="Times New Roman" w:cs="Times New Roman"/>
                <w:sz w:val="24"/>
                <w:szCs w:val="24"/>
              </w:rPr>
            </w:pPr>
          </w:p>
        </w:tc>
        <w:tc>
          <w:tcPr>
            <w:tcW w:w="2150" w:type="dxa"/>
          </w:tcPr>
          <w:p w14:paraId="42BFB5ED" w14:textId="46E36102" w:rsidR="00817D34" w:rsidRPr="00E736B3" w:rsidRDefault="00C20536" w:rsidP="00817D34">
            <w:pPr>
              <w:jc w:val="both"/>
              <w:rPr>
                <w:rFonts w:ascii="Times New Roman" w:eastAsia="Calibri" w:hAnsi="Times New Roman" w:cs="Times New Roman"/>
                <w:sz w:val="24"/>
                <w:szCs w:val="24"/>
              </w:rPr>
            </w:pPr>
            <w:r>
              <w:rPr>
                <w:rFonts w:ascii="Times New Roman" w:eastAsia="Calibri" w:hAnsi="Times New Roman" w:cs="Times New Roman"/>
                <w:sz w:val="24"/>
                <w:szCs w:val="24"/>
              </w:rPr>
              <w:t>20 (18</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22)</w:t>
            </w:r>
          </w:p>
        </w:tc>
      </w:tr>
      <w:tr w:rsidR="00817D34" w:rsidRPr="00E736B3" w14:paraId="733C20FD" w14:textId="77777777" w:rsidTr="0074158D">
        <w:tc>
          <w:tcPr>
            <w:tcW w:w="4050" w:type="dxa"/>
          </w:tcPr>
          <w:p w14:paraId="2AAFC8BB" w14:textId="6B276FE5" w:rsidR="00817D34" w:rsidRPr="00E736B3" w:rsidRDefault="00817D34" w:rsidP="00817D34">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890" w:type="dxa"/>
          </w:tcPr>
          <w:p w14:paraId="34B4757E" w14:textId="74A213B7" w:rsidR="00817D34" w:rsidRPr="00F40097" w:rsidRDefault="00817D34" w:rsidP="00817D34">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w:t>
            </w:r>
            <w:r w:rsidR="007A01B6">
              <w:rPr>
                <w:rFonts w:ascii="Times New Roman" w:eastAsia="Calibri" w:hAnsi="Times New Roman" w:cs="Times New Roman"/>
                <w:sz w:val="24"/>
                <w:szCs w:val="24"/>
              </w:rPr>
              <w:t>08</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0.0</w:t>
            </w:r>
            <w:r w:rsidR="007A01B6">
              <w:rPr>
                <w:rFonts w:ascii="Times New Roman" w:eastAsia="Calibri" w:hAnsi="Times New Roman" w:cs="Times New Roman"/>
                <w:sz w:val="24"/>
                <w:szCs w:val="24"/>
              </w:rPr>
              <w:t>3</w:t>
            </w:r>
            <w:r>
              <w:rPr>
                <w:rFonts w:ascii="Times New Roman" w:eastAsia="Calibri" w:hAnsi="Times New Roman" w:cs="Times New Roman"/>
                <w:sz w:val="24"/>
                <w:szCs w:val="24"/>
              </w:rPr>
              <w:t>)</w:t>
            </w:r>
            <w:r w:rsidR="008E17BB">
              <w:rPr>
                <w:rFonts w:ascii="Times New Roman" w:eastAsia="Calibri" w:hAnsi="Times New Roman" w:cs="Times New Roman"/>
                <w:sz w:val="24"/>
                <w:szCs w:val="24"/>
                <w:vertAlign w:val="superscript"/>
              </w:rPr>
              <w:t>a</w:t>
            </w:r>
            <w:proofErr w:type="gramEnd"/>
          </w:p>
        </w:tc>
        <w:tc>
          <w:tcPr>
            <w:tcW w:w="1260" w:type="dxa"/>
          </w:tcPr>
          <w:p w14:paraId="0A0C2829" w14:textId="77777777" w:rsidR="00817D34" w:rsidRPr="00E736B3" w:rsidRDefault="00817D34" w:rsidP="00817D34">
            <w:pPr>
              <w:jc w:val="both"/>
              <w:rPr>
                <w:rFonts w:ascii="Times New Roman" w:eastAsia="Calibri" w:hAnsi="Times New Roman" w:cs="Times New Roman"/>
                <w:sz w:val="24"/>
                <w:szCs w:val="24"/>
              </w:rPr>
            </w:pPr>
          </w:p>
        </w:tc>
        <w:tc>
          <w:tcPr>
            <w:tcW w:w="2150" w:type="dxa"/>
          </w:tcPr>
          <w:p w14:paraId="0F6D6804" w14:textId="147B95D7" w:rsidR="00817D34" w:rsidRPr="00E736B3" w:rsidRDefault="00C20536" w:rsidP="00817D34">
            <w:pPr>
              <w:jc w:val="both"/>
              <w:rPr>
                <w:rFonts w:ascii="Times New Roman" w:eastAsia="Calibri" w:hAnsi="Times New Roman" w:cs="Times New Roman"/>
                <w:sz w:val="24"/>
                <w:szCs w:val="24"/>
              </w:rPr>
            </w:pPr>
            <w:r>
              <w:rPr>
                <w:rFonts w:ascii="Times New Roman" w:eastAsia="Calibri" w:hAnsi="Times New Roman" w:cs="Times New Roman"/>
                <w:sz w:val="24"/>
                <w:szCs w:val="24"/>
              </w:rPr>
              <w:t>21 (19</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24)</w:t>
            </w:r>
          </w:p>
        </w:tc>
      </w:tr>
      <w:tr w:rsidR="00817D34" w:rsidRPr="00E736B3" w14:paraId="42BFB5F3" w14:textId="77777777" w:rsidTr="00CA611D">
        <w:tc>
          <w:tcPr>
            <w:tcW w:w="4050" w:type="dxa"/>
          </w:tcPr>
          <w:p w14:paraId="42BFB5EF" w14:textId="0D8CB2DC" w:rsidR="00817D34" w:rsidRPr="00E736B3" w:rsidRDefault="00817D34" w:rsidP="00817D34">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3</w:t>
            </w:r>
            <w:r w:rsidRPr="00E736B3">
              <w:rPr>
                <w:rFonts w:ascii="Times New Roman" w:eastAsia="Calibri" w:hAnsi="Times New Roman" w:cs="Times New Roman"/>
                <w:sz w:val="24"/>
                <w:szCs w:val="24"/>
                <w:vertAlign w:val="superscript"/>
              </w:rPr>
              <w:t>rd</w:t>
            </w:r>
            <w:r w:rsidRPr="00E736B3">
              <w:rPr>
                <w:rFonts w:ascii="Times New Roman" w:eastAsia="Calibri" w:hAnsi="Times New Roman" w:cs="Times New Roman"/>
                <w:sz w:val="24"/>
                <w:szCs w:val="24"/>
              </w:rPr>
              <w:t xml:space="preserve">  </w:t>
            </w:r>
          </w:p>
        </w:tc>
        <w:tc>
          <w:tcPr>
            <w:tcW w:w="1890" w:type="dxa"/>
          </w:tcPr>
          <w:p w14:paraId="42BFB5F0" w14:textId="7093D5B5" w:rsidR="00817D34" w:rsidRPr="00820F8E" w:rsidRDefault="00817D34" w:rsidP="00817D34">
            <w:pPr>
              <w:jc w:val="left"/>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sidR="008E17BB">
              <w:rPr>
                <w:rFonts w:ascii="Times New Roman" w:eastAsia="Calibri" w:hAnsi="Times New Roman" w:cs="Times New Roman"/>
                <w:sz w:val="24"/>
                <w:szCs w:val="24"/>
                <w:vertAlign w:val="superscript"/>
              </w:rPr>
              <w:t>b</w:t>
            </w:r>
            <w:proofErr w:type="spellEnd"/>
          </w:p>
        </w:tc>
        <w:tc>
          <w:tcPr>
            <w:tcW w:w="1260" w:type="dxa"/>
          </w:tcPr>
          <w:p w14:paraId="42BFB5F1" w14:textId="77777777" w:rsidR="00817D34" w:rsidRPr="00E736B3" w:rsidRDefault="00817D34" w:rsidP="00817D34">
            <w:pPr>
              <w:jc w:val="both"/>
              <w:rPr>
                <w:rFonts w:ascii="Times New Roman" w:eastAsia="Calibri" w:hAnsi="Times New Roman" w:cs="Times New Roman"/>
                <w:sz w:val="24"/>
                <w:szCs w:val="24"/>
              </w:rPr>
            </w:pPr>
          </w:p>
        </w:tc>
        <w:tc>
          <w:tcPr>
            <w:tcW w:w="2150" w:type="dxa"/>
          </w:tcPr>
          <w:p w14:paraId="42BFB5F2" w14:textId="1AC39BF2" w:rsidR="00817D34" w:rsidRPr="00E736B3" w:rsidRDefault="00C20536" w:rsidP="00817D34">
            <w:pPr>
              <w:jc w:val="both"/>
              <w:rPr>
                <w:rFonts w:ascii="Times New Roman" w:eastAsia="Calibri" w:hAnsi="Times New Roman" w:cs="Times New Roman"/>
                <w:sz w:val="24"/>
                <w:szCs w:val="24"/>
              </w:rPr>
            </w:pPr>
            <w:r>
              <w:rPr>
                <w:rFonts w:ascii="Times New Roman" w:eastAsia="Calibri" w:hAnsi="Times New Roman" w:cs="Times New Roman"/>
                <w:sz w:val="24"/>
                <w:szCs w:val="24"/>
              </w:rPr>
              <w:t>18 (16</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19)</w:t>
            </w:r>
          </w:p>
        </w:tc>
      </w:tr>
      <w:tr w:rsidR="00B80590" w:rsidRPr="00E736B3" w14:paraId="4B441A4A" w14:textId="77777777" w:rsidTr="00CA611D">
        <w:tc>
          <w:tcPr>
            <w:tcW w:w="4050" w:type="dxa"/>
          </w:tcPr>
          <w:p w14:paraId="2D11B1A2" w14:textId="2608E6B5"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890" w:type="dxa"/>
          </w:tcPr>
          <w:p w14:paraId="1AD86E84" w14:textId="77777777" w:rsidR="00B80590" w:rsidRDefault="00B80590" w:rsidP="00B80590">
            <w:pPr>
              <w:rPr>
                <w:rFonts w:ascii="Times New Roman" w:eastAsia="Calibri" w:hAnsi="Times New Roman" w:cs="Times New Roman"/>
                <w:sz w:val="24"/>
                <w:szCs w:val="24"/>
              </w:rPr>
            </w:pPr>
          </w:p>
        </w:tc>
        <w:tc>
          <w:tcPr>
            <w:tcW w:w="1260" w:type="dxa"/>
          </w:tcPr>
          <w:p w14:paraId="7C148F8C" w14:textId="328C3FCF"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0.0</w:t>
            </w:r>
            <w:r w:rsidR="007A01B6">
              <w:rPr>
                <w:rFonts w:ascii="Times New Roman" w:eastAsia="Calibri" w:hAnsi="Times New Roman" w:cs="Times New Roman"/>
                <w:sz w:val="24"/>
                <w:szCs w:val="24"/>
              </w:rPr>
              <w:t>2</w:t>
            </w:r>
          </w:p>
        </w:tc>
        <w:tc>
          <w:tcPr>
            <w:tcW w:w="2150" w:type="dxa"/>
          </w:tcPr>
          <w:p w14:paraId="3BD3E6A5" w14:textId="77777777" w:rsidR="00B80590" w:rsidRDefault="00B80590" w:rsidP="00B80590">
            <w:pPr>
              <w:jc w:val="both"/>
              <w:rPr>
                <w:rFonts w:ascii="Times New Roman" w:eastAsia="Calibri" w:hAnsi="Times New Roman" w:cs="Times New Roman"/>
                <w:sz w:val="24"/>
                <w:szCs w:val="24"/>
              </w:rPr>
            </w:pPr>
          </w:p>
        </w:tc>
      </w:tr>
      <w:tr w:rsidR="00B80590" w:rsidRPr="00E736B3" w14:paraId="21F80EA2" w14:textId="77777777" w:rsidTr="00CA611D">
        <w:tc>
          <w:tcPr>
            <w:tcW w:w="4050" w:type="dxa"/>
          </w:tcPr>
          <w:p w14:paraId="5E6DE839" w14:textId="6AE92342"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890" w:type="dxa"/>
          </w:tcPr>
          <w:p w14:paraId="3972B9F5" w14:textId="2AD219AB" w:rsidR="00B80590" w:rsidRPr="001A7CD3" w:rsidRDefault="00483BF3" w:rsidP="001C7B91">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00B36BFD">
              <w:rPr>
                <w:rFonts w:ascii="Times New Roman" w:eastAsia="Calibri" w:hAnsi="Times New Roman" w:cs="Times New Roman"/>
                <w:sz w:val="24"/>
                <w:szCs w:val="24"/>
              </w:rPr>
              <w:t>0.</w:t>
            </w:r>
            <w:r w:rsidR="007A01B6">
              <w:rPr>
                <w:rFonts w:ascii="Times New Roman" w:eastAsia="Calibri" w:hAnsi="Times New Roman" w:cs="Times New Roman"/>
                <w:sz w:val="24"/>
                <w:szCs w:val="24"/>
              </w:rPr>
              <w:t>08</w:t>
            </w:r>
            <w:r w:rsidR="00B36BFD">
              <w:rPr>
                <w:rFonts w:ascii="Times New Roman" w:eastAsia="Calibri" w:hAnsi="Times New Roman" w:cs="Times New Roman"/>
                <w:sz w:val="24"/>
                <w:szCs w:val="24"/>
              </w:rPr>
              <w:t xml:space="preserve"> (</w:t>
            </w:r>
            <w:proofErr w:type="gramStart"/>
            <w:r w:rsidR="00B36BFD">
              <w:rPr>
                <w:rFonts w:ascii="Times New Roman" w:eastAsia="Calibri" w:hAnsi="Times New Roman" w:cs="Times New Roman"/>
                <w:sz w:val="24"/>
                <w:szCs w:val="24"/>
              </w:rPr>
              <w:t>0.03)</w:t>
            </w:r>
            <w:r w:rsidR="00DE11CC">
              <w:rPr>
                <w:rFonts w:ascii="Times New Roman" w:eastAsia="Calibri" w:hAnsi="Times New Roman" w:cs="Times New Roman"/>
                <w:sz w:val="24"/>
                <w:szCs w:val="24"/>
                <w:vertAlign w:val="superscript"/>
              </w:rPr>
              <w:t>ab</w:t>
            </w:r>
            <w:proofErr w:type="gramEnd"/>
          </w:p>
        </w:tc>
        <w:tc>
          <w:tcPr>
            <w:tcW w:w="1260" w:type="dxa"/>
          </w:tcPr>
          <w:p w14:paraId="0154D163" w14:textId="77777777" w:rsidR="00B80590" w:rsidRPr="00E736B3" w:rsidRDefault="00B80590" w:rsidP="00B80590">
            <w:pPr>
              <w:jc w:val="both"/>
              <w:rPr>
                <w:rFonts w:ascii="Times New Roman" w:eastAsia="Calibri" w:hAnsi="Times New Roman" w:cs="Times New Roman"/>
                <w:sz w:val="24"/>
                <w:szCs w:val="24"/>
              </w:rPr>
            </w:pPr>
          </w:p>
        </w:tc>
        <w:tc>
          <w:tcPr>
            <w:tcW w:w="2150" w:type="dxa"/>
          </w:tcPr>
          <w:p w14:paraId="2DF16D3A" w14:textId="6D11D7EB" w:rsidR="00B80590" w:rsidRDefault="00C20536" w:rsidP="00B80590">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80590" w:rsidRPr="00E736B3" w14:paraId="4004EB85" w14:textId="77777777" w:rsidTr="00CA611D">
        <w:tc>
          <w:tcPr>
            <w:tcW w:w="4050" w:type="dxa"/>
          </w:tcPr>
          <w:p w14:paraId="682B4168" w14:textId="0073C228"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sidR="00A518A7">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890" w:type="dxa"/>
          </w:tcPr>
          <w:p w14:paraId="5E792D70" w14:textId="1B1A44F1" w:rsidR="00B80590" w:rsidRPr="003C6898" w:rsidRDefault="00483BF3" w:rsidP="00B36BFD">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00B808DE">
              <w:rPr>
                <w:rFonts w:ascii="Times New Roman" w:eastAsia="Calibri" w:hAnsi="Times New Roman" w:cs="Times New Roman"/>
                <w:sz w:val="24"/>
                <w:szCs w:val="24"/>
              </w:rPr>
              <w:t>0.</w:t>
            </w:r>
            <w:r w:rsidR="007A01B6">
              <w:rPr>
                <w:rFonts w:ascii="Times New Roman" w:eastAsia="Calibri" w:hAnsi="Times New Roman" w:cs="Times New Roman"/>
                <w:sz w:val="24"/>
                <w:szCs w:val="24"/>
              </w:rPr>
              <w:t>10</w:t>
            </w:r>
            <w:r w:rsidR="00B808DE">
              <w:rPr>
                <w:rFonts w:ascii="Times New Roman" w:eastAsia="Calibri" w:hAnsi="Times New Roman" w:cs="Times New Roman"/>
                <w:sz w:val="24"/>
                <w:szCs w:val="24"/>
              </w:rPr>
              <w:t xml:space="preserve"> (</w:t>
            </w:r>
            <w:proofErr w:type="gramStart"/>
            <w:r w:rsidR="00B808DE">
              <w:rPr>
                <w:rFonts w:ascii="Times New Roman" w:eastAsia="Calibri" w:hAnsi="Times New Roman" w:cs="Times New Roman"/>
                <w:sz w:val="24"/>
                <w:szCs w:val="24"/>
              </w:rPr>
              <w:t>0.0</w:t>
            </w:r>
            <w:r w:rsidR="007A01B6">
              <w:rPr>
                <w:rFonts w:ascii="Times New Roman" w:eastAsia="Calibri" w:hAnsi="Times New Roman" w:cs="Times New Roman"/>
                <w:sz w:val="24"/>
                <w:szCs w:val="24"/>
              </w:rPr>
              <w:t>3</w:t>
            </w:r>
            <w:r w:rsidR="00B808DE">
              <w:rPr>
                <w:rFonts w:ascii="Times New Roman" w:eastAsia="Calibri" w:hAnsi="Times New Roman" w:cs="Times New Roman"/>
                <w:sz w:val="24"/>
                <w:szCs w:val="24"/>
              </w:rPr>
              <w:t>)</w:t>
            </w:r>
            <w:r w:rsidR="008E17BB">
              <w:rPr>
                <w:rFonts w:ascii="Times New Roman" w:eastAsia="Calibri" w:hAnsi="Times New Roman" w:cs="Times New Roman"/>
                <w:sz w:val="24"/>
                <w:szCs w:val="24"/>
                <w:vertAlign w:val="superscript"/>
              </w:rPr>
              <w:t>b</w:t>
            </w:r>
            <w:proofErr w:type="gramEnd"/>
          </w:p>
        </w:tc>
        <w:tc>
          <w:tcPr>
            <w:tcW w:w="1260" w:type="dxa"/>
          </w:tcPr>
          <w:p w14:paraId="69D108C9" w14:textId="77777777" w:rsidR="00B80590" w:rsidRPr="00E736B3" w:rsidRDefault="00B80590" w:rsidP="00B80590">
            <w:pPr>
              <w:jc w:val="both"/>
              <w:rPr>
                <w:rFonts w:ascii="Times New Roman" w:eastAsia="Calibri" w:hAnsi="Times New Roman" w:cs="Times New Roman"/>
                <w:sz w:val="24"/>
                <w:szCs w:val="24"/>
              </w:rPr>
            </w:pPr>
          </w:p>
        </w:tc>
        <w:tc>
          <w:tcPr>
            <w:tcW w:w="2150" w:type="dxa"/>
          </w:tcPr>
          <w:p w14:paraId="134B04D4" w14:textId="609553D8" w:rsidR="00B80590" w:rsidRDefault="00C20536" w:rsidP="00B80590">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80590" w:rsidRPr="00E736B3" w14:paraId="05DAE756" w14:textId="77777777" w:rsidTr="00CA611D">
        <w:tc>
          <w:tcPr>
            <w:tcW w:w="4050" w:type="dxa"/>
          </w:tcPr>
          <w:p w14:paraId="329FA99B" w14:textId="02F81E4B"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890" w:type="dxa"/>
          </w:tcPr>
          <w:p w14:paraId="323A7E52" w14:textId="192F1BB5" w:rsidR="00B80590" w:rsidRPr="003C6898" w:rsidRDefault="00B808DE" w:rsidP="00B808DE">
            <w:pPr>
              <w:jc w:val="left"/>
              <w:rPr>
                <w:rFonts w:ascii="Times New Roman" w:eastAsia="Calibri" w:hAnsi="Times New Roman" w:cs="Times New Roman"/>
                <w:sz w:val="24"/>
                <w:szCs w:val="24"/>
                <w:vertAlign w:val="superscript"/>
              </w:rPr>
            </w:pPr>
            <w:proofErr w:type="spellStart"/>
            <w:r>
              <w:rPr>
                <w:rFonts w:ascii="Times New Roman" w:eastAsia="Calibri" w:hAnsi="Times New Roman" w:cs="Times New Roman"/>
                <w:sz w:val="24"/>
                <w:szCs w:val="24"/>
              </w:rPr>
              <w:t>Referent</w:t>
            </w:r>
            <w:r w:rsidR="008E17BB">
              <w:rPr>
                <w:rFonts w:ascii="Times New Roman" w:eastAsia="Calibri" w:hAnsi="Times New Roman" w:cs="Times New Roman"/>
                <w:sz w:val="24"/>
                <w:szCs w:val="24"/>
                <w:vertAlign w:val="superscript"/>
              </w:rPr>
              <w:t>a</w:t>
            </w:r>
            <w:proofErr w:type="spellEnd"/>
          </w:p>
        </w:tc>
        <w:tc>
          <w:tcPr>
            <w:tcW w:w="1260" w:type="dxa"/>
          </w:tcPr>
          <w:p w14:paraId="090CCF8F" w14:textId="77777777" w:rsidR="00B80590" w:rsidRPr="00E736B3" w:rsidRDefault="00B80590" w:rsidP="00B80590">
            <w:pPr>
              <w:jc w:val="both"/>
              <w:rPr>
                <w:rFonts w:ascii="Times New Roman" w:eastAsia="Calibri" w:hAnsi="Times New Roman" w:cs="Times New Roman"/>
                <w:sz w:val="24"/>
                <w:szCs w:val="24"/>
              </w:rPr>
            </w:pPr>
          </w:p>
        </w:tc>
        <w:tc>
          <w:tcPr>
            <w:tcW w:w="2150" w:type="dxa"/>
          </w:tcPr>
          <w:p w14:paraId="4B83442A" w14:textId="5BBE80E0" w:rsidR="00B80590" w:rsidRDefault="00C20536" w:rsidP="00B80590">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80590" w:rsidRPr="00E736B3" w14:paraId="3923A9AD" w14:textId="77777777" w:rsidTr="00441290">
        <w:tc>
          <w:tcPr>
            <w:tcW w:w="4050" w:type="dxa"/>
          </w:tcPr>
          <w:p w14:paraId="5DB19CEE" w14:textId="2608838F"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890" w:type="dxa"/>
          </w:tcPr>
          <w:p w14:paraId="01DE2F68" w14:textId="77777777" w:rsidR="00B80590" w:rsidRDefault="00B80590" w:rsidP="00B80590">
            <w:pPr>
              <w:rPr>
                <w:rFonts w:ascii="Times New Roman" w:eastAsia="Calibri" w:hAnsi="Times New Roman" w:cs="Times New Roman"/>
                <w:sz w:val="24"/>
                <w:szCs w:val="24"/>
              </w:rPr>
            </w:pPr>
          </w:p>
        </w:tc>
        <w:tc>
          <w:tcPr>
            <w:tcW w:w="1260" w:type="dxa"/>
          </w:tcPr>
          <w:p w14:paraId="43CD4D32" w14:textId="68CAF86C"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36175BA5" w14:textId="77777777" w:rsidR="00B80590" w:rsidRPr="00E736B3" w:rsidRDefault="00B80590" w:rsidP="00B80590">
            <w:pPr>
              <w:jc w:val="both"/>
              <w:rPr>
                <w:rFonts w:ascii="Times New Roman" w:eastAsia="Calibri" w:hAnsi="Times New Roman" w:cs="Times New Roman"/>
                <w:sz w:val="24"/>
                <w:szCs w:val="24"/>
              </w:rPr>
            </w:pPr>
          </w:p>
        </w:tc>
      </w:tr>
      <w:tr w:rsidR="00B80590" w:rsidRPr="00E736B3" w14:paraId="3404396A" w14:textId="77777777" w:rsidTr="00441290">
        <w:tc>
          <w:tcPr>
            <w:tcW w:w="4050" w:type="dxa"/>
          </w:tcPr>
          <w:p w14:paraId="2E3927D3" w14:textId="2FABC730"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890" w:type="dxa"/>
          </w:tcPr>
          <w:p w14:paraId="61B9A224" w14:textId="7F8145AA" w:rsidR="00B80590" w:rsidRPr="00267D4E" w:rsidRDefault="00483BF3" w:rsidP="00B80590">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00CF1312">
              <w:rPr>
                <w:rFonts w:ascii="Times New Roman" w:eastAsia="Calibri" w:hAnsi="Times New Roman" w:cs="Times New Roman"/>
                <w:sz w:val="24"/>
                <w:szCs w:val="24"/>
              </w:rPr>
              <w:t>0.</w:t>
            </w:r>
            <w:r w:rsidR="007A01B6">
              <w:rPr>
                <w:rFonts w:ascii="Times New Roman" w:eastAsia="Calibri" w:hAnsi="Times New Roman" w:cs="Times New Roman"/>
                <w:sz w:val="24"/>
                <w:szCs w:val="24"/>
              </w:rPr>
              <w:t>14</w:t>
            </w:r>
            <w:r w:rsidR="00B663C9">
              <w:rPr>
                <w:rFonts w:ascii="Times New Roman" w:eastAsia="Calibri" w:hAnsi="Times New Roman" w:cs="Times New Roman"/>
                <w:sz w:val="24"/>
                <w:szCs w:val="24"/>
              </w:rPr>
              <w:t xml:space="preserve"> </w:t>
            </w:r>
            <w:r w:rsidR="00B80590">
              <w:rPr>
                <w:rFonts w:ascii="Times New Roman" w:eastAsia="Calibri" w:hAnsi="Times New Roman" w:cs="Times New Roman"/>
                <w:sz w:val="24"/>
                <w:szCs w:val="24"/>
              </w:rPr>
              <w:t>(</w:t>
            </w:r>
            <w:proofErr w:type="gramStart"/>
            <w:r w:rsidR="00B80590">
              <w:rPr>
                <w:rFonts w:ascii="Times New Roman" w:eastAsia="Calibri" w:hAnsi="Times New Roman" w:cs="Times New Roman"/>
                <w:sz w:val="24"/>
                <w:szCs w:val="24"/>
              </w:rPr>
              <w:t>0.01)</w:t>
            </w:r>
            <w:r w:rsidR="008E17BB">
              <w:rPr>
                <w:rFonts w:ascii="Times New Roman" w:eastAsia="Calibri" w:hAnsi="Times New Roman" w:cs="Times New Roman"/>
                <w:sz w:val="24"/>
                <w:szCs w:val="24"/>
                <w:vertAlign w:val="superscript"/>
              </w:rPr>
              <w:t>b</w:t>
            </w:r>
            <w:proofErr w:type="gramEnd"/>
          </w:p>
        </w:tc>
        <w:tc>
          <w:tcPr>
            <w:tcW w:w="1260" w:type="dxa"/>
          </w:tcPr>
          <w:p w14:paraId="298E2CC6" w14:textId="77777777" w:rsidR="00B80590" w:rsidRPr="00E736B3" w:rsidRDefault="00B80590" w:rsidP="00B80590">
            <w:pPr>
              <w:jc w:val="both"/>
              <w:rPr>
                <w:rFonts w:ascii="Times New Roman" w:eastAsia="Calibri" w:hAnsi="Times New Roman" w:cs="Times New Roman"/>
                <w:sz w:val="24"/>
                <w:szCs w:val="24"/>
              </w:rPr>
            </w:pPr>
          </w:p>
        </w:tc>
        <w:tc>
          <w:tcPr>
            <w:tcW w:w="2150" w:type="dxa"/>
          </w:tcPr>
          <w:p w14:paraId="4E587EC5" w14:textId="2B35CC29" w:rsidR="00B80590" w:rsidRPr="00E736B3" w:rsidRDefault="00054CE0" w:rsidP="00B80590">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C20536">
              <w:rPr>
                <w:rFonts w:ascii="Times New Roman" w:eastAsia="Calibri" w:hAnsi="Times New Roman" w:cs="Times New Roman"/>
                <w:sz w:val="24"/>
                <w:szCs w:val="24"/>
              </w:rPr>
              <w:t>6</w:t>
            </w:r>
            <w:r w:rsidR="00B80590">
              <w:rPr>
                <w:rFonts w:ascii="Times New Roman" w:eastAsia="Calibri" w:hAnsi="Times New Roman" w:cs="Times New Roman"/>
                <w:sz w:val="24"/>
                <w:szCs w:val="24"/>
              </w:rPr>
              <w:t xml:space="preserve"> (1</w:t>
            </w:r>
            <w:r w:rsidR="00C20536">
              <w:rPr>
                <w:rFonts w:ascii="Times New Roman" w:eastAsia="Calibri" w:hAnsi="Times New Roman" w:cs="Times New Roman"/>
                <w:sz w:val="24"/>
                <w:szCs w:val="24"/>
              </w:rPr>
              <w:t>5</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1</w:t>
            </w:r>
            <w:r w:rsidR="00C20536">
              <w:rPr>
                <w:rFonts w:ascii="Times New Roman" w:eastAsia="Calibri" w:hAnsi="Times New Roman" w:cs="Times New Roman"/>
                <w:sz w:val="24"/>
                <w:szCs w:val="24"/>
              </w:rPr>
              <w:t>7</w:t>
            </w:r>
            <w:r w:rsidR="00B80590">
              <w:rPr>
                <w:rFonts w:ascii="Times New Roman" w:eastAsia="Calibri" w:hAnsi="Times New Roman" w:cs="Times New Roman"/>
                <w:sz w:val="24"/>
                <w:szCs w:val="24"/>
              </w:rPr>
              <w:t>)</w:t>
            </w:r>
          </w:p>
        </w:tc>
      </w:tr>
      <w:tr w:rsidR="00B80590" w:rsidRPr="00E736B3" w14:paraId="1BE27E19" w14:textId="77777777" w:rsidTr="00441290">
        <w:tc>
          <w:tcPr>
            <w:tcW w:w="4050" w:type="dxa"/>
          </w:tcPr>
          <w:p w14:paraId="2641B6DA" w14:textId="6C0545CA"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890" w:type="dxa"/>
          </w:tcPr>
          <w:p w14:paraId="42109B64" w14:textId="502C68AC" w:rsidR="00B80590" w:rsidRPr="00267D4E" w:rsidRDefault="00B80590" w:rsidP="00B80590">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w:t>
            </w:r>
            <w:r w:rsidR="007A01B6">
              <w:rPr>
                <w:rFonts w:ascii="Times New Roman" w:eastAsia="Calibri" w:hAnsi="Times New Roman" w:cs="Times New Roman"/>
                <w:sz w:val="24"/>
                <w:szCs w:val="24"/>
              </w:rPr>
              <w:t>0</w:t>
            </w:r>
            <w:r w:rsidR="001407C8">
              <w:rPr>
                <w:rFonts w:ascii="Times New Roman" w:eastAsia="Calibri" w:hAnsi="Times New Roman" w:cs="Times New Roman"/>
                <w:sz w:val="24"/>
                <w:szCs w:val="24"/>
              </w:rPr>
              <w:t>0</w:t>
            </w:r>
            <w:r w:rsidR="007A01B6">
              <w:rPr>
                <w:rFonts w:ascii="Times New Roman" w:eastAsia="Calibri" w:hAnsi="Times New Roman" w:cs="Times New Roman"/>
                <w:sz w:val="24"/>
                <w:szCs w:val="24"/>
              </w:rPr>
              <w:t>1</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0.01)</w:t>
            </w:r>
            <w:r w:rsidR="008E17BB">
              <w:rPr>
                <w:rFonts w:ascii="Times New Roman" w:eastAsia="Calibri" w:hAnsi="Times New Roman" w:cs="Times New Roman"/>
                <w:sz w:val="24"/>
                <w:szCs w:val="24"/>
                <w:vertAlign w:val="superscript"/>
              </w:rPr>
              <w:t>a</w:t>
            </w:r>
            <w:proofErr w:type="gramEnd"/>
          </w:p>
        </w:tc>
        <w:tc>
          <w:tcPr>
            <w:tcW w:w="1260" w:type="dxa"/>
          </w:tcPr>
          <w:p w14:paraId="12262F23" w14:textId="77777777" w:rsidR="00B80590" w:rsidRPr="00E736B3" w:rsidRDefault="00B80590" w:rsidP="00B80590">
            <w:pPr>
              <w:jc w:val="both"/>
              <w:rPr>
                <w:rFonts w:ascii="Times New Roman" w:eastAsia="Calibri" w:hAnsi="Times New Roman" w:cs="Times New Roman"/>
                <w:sz w:val="24"/>
                <w:szCs w:val="24"/>
              </w:rPr>
            </w:pPr>
          </w:p>
        </w:tc>
        <w:tc>
          <w:tcPr>
            <w:tcW w:w="2150" w:type="dxa"/>
          </w:tcPr>
          <w:p w14:paraId="5DEB0317" w14:textId="169F7482" w:rsidR="00B80590" w:rsidRPr="00E736B3" w:rsidRDefault="00B80590" w:rsidP="00B80590">
            <w:pPr>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C20536">
              <w:rPr>
                <w:rFonts w:ascii="Times New Roman" w:eastAsia="Calibri" w:hAnsi="Times New Roman" w:cs="Times New Roman"/>
                <w:sz w:val="24"/>
                <w:szCs w:val="24"/>
              </w:rPr>
              <w:t>2</w:t>
            </w:r>
            <w:r>
              <w:rPr>
                <w:rFonts w:ascii="Times New Roman" w:eastAsia="Calibri" w:hAnsi="Times New Roman" w:cs="Times New Roman"/>
                <w:sz w:val="24"/>
                <w:szCs w:val="24"/>
              </w:rPr>
              <w:t xml:space="preserve"> (2</w:t>
            </w:r>
            <w:r w:rsidR="00C20536">
              <w:rPr>
                <w:rFonts w:ascii="Times New Roman" w:eastAsia="Calibri" w:hAnsi="Times New Roman" w:cs="Times New Roman"/>
                <w:sz w:val="24"/>
                <w:szCs w:val="24"/>
              </w:rPr>
              <w:t>0</w:t>
            </w:r>
            <w:r w:rsidR="00A518A7">
              <w:rPr>
                <w:rFonts w:ascii="Times New Roman" w:eastAsia="Calibri" w:hAnsi="Times New Roman" w:cs="Times New Roman"/>
                <w:sz w:val="24"/>
                <w:szCs w:val="24"/>
              </w:rPr>
              <w:t>–</w:t>
            </w:r>
            <w:r w:rsidR="00B912FB">
              <w:rPr>
                <w:rFonts w:ascii="Times New Roman" w:eastAsia="Calibri" w:hAnsi="Times New Roman" w:cs="Times New Roman"/>
                <w:sz w:val="24"/>
                <w:szCs w:val="24"/>
              </w:rPr>
              <w:t>2</w:t>
            </w:r>
            <w:r w:rsidR="00C20536">
              <w:rPr>
                <w:rFonts w:ascii="Times New Roman" w:eastAsia="Calibri" w:hAnsi="Times New Roman" w:cs="Times New Roman"/>
                <w:sz w:val="24"/>
                <w:szCs w:val="24"/>
              </w:rPr>
              <w:t>3</w:t>
            </w:r>
            <w:r>
              <w:rPr>
                <w:rFonts w:ascii="Times New Roman" w:eastAsia="Calibri" w:hAnsi="Times New Roman" w:cs="Times New Roman"/>
                <w:sz w:val="24"/>
                <w:szCs w:val="24"/>
              </w:rPr>
              <w:t>)</w:t>
            </w:r>
          </w:p>
        </w:tc>
      </w:tr>
      <w:tr w:rsidR="00B80590" w:rsidRPr="00E736B3" w14:paraId="3F1CDD43" w14:textId="77777777" w:rsidTr="00F87057">
        <w:tc>
          <w:tcPr>
            <w:tcW w:w="4050" w:type="dxa"/>
          </w:tcPr>
          <w:p w14:paraId="27F929C1" w14:textId="21534FEB"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890" w:type="dxa"/>
          </w:tcPr>
          <w:p w14:paraId="1CC39D3E" w14:textId="66ECD9DB" w:rsidR="00B80590" w:rsidRPr="00267D4E" w:rsidRDefault="00B80590" w:rsidP="00B80590">
            <w:pPr>
              <w:jc w:val="left"/>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sidR="008E17BB">
              <w:rPr>
                <w:rFonts w:ascii="Times New Roman" w:eastAsia="Calibri" w:hAnsi="Times New Roman" w:cs="Times New Roman"/>
                <w:sz w:val="24"/>
                <w:szCs w:val="24"/>
                <w:vertAlign w:val="superscript"/>
              </w:rPr>
              <w:t>a</w:t>
            </w:r>
            <w:proofErr w:type="spellEnd"/>
          </w:p>
        </w:tc>
        <w:tc>
          <w:tcPr>
            <w:tcW w:w="1260" w:type="dxa"/>
          </w:tcPr>
          <w:p w14:paraId="17741BFB" w14:textId="77777777" w:rsidR="00B80590" w:rsidRPr="00E736B3" w:rsidRDefault="00B80590" w:rsidP="00B80590">
            <w:pPr>
              <w:jc w:val="both"/>
              <w:rPr>
                <w:rFonts w:ascii="Times New Roman" w:eastAsia="Calibri" w:hAnsi="Times New Roman" w:cs="Times New Roman"/>
                <w:sz w:val="24"/>
                <w:szCs w:val="24"/>
              </w:rPr>
            </w:pPr>
          </w:p>
        </w:tc>
        <w:tc>
          <w:tcPr>
            <w:tcW w:w="2150" w:type="dxa"/>
          </w:tcPr>
          <w:p w14:paraId="5C623876" w14:textId="3A9F0BC8" w:rsidR="00B80590" w:rsidRPr="00E736B3" w:rsidRDefault="00C20536" w:rsidP="00B80590">
            <w:pPr>
              <w:jc w:val="both"/>
              <w:rPr>
                <w:rFonts w:ascii="Times New Roman" w:eastAsia="Calibri" w:hAnsi="Times New Roman" w:cs="Times New Roman"/>
                <w:sz w:val="24"/>
                <w:szCs w:val="24"/>
              </w:rPr>
            </w:pPr>
            <w:r>
              <w:rPr>
                <w:rFonts w:ascii="Times New Roman" w:eastAsia="Calibri" w:hAnsi="Times New Roman" w:cs="Times New Roman"/>
                <w:sz w:val="24"/>
                <w:szCs w:val="24"/>
              </w:rPr>
              <w:t>22</w:t>
            </w:r>
            <w:r w:rsidR="00B80590">
              <w:rPr>
                <w:rFonts w:ascii="Times New Roman" w:eastAsia="Calibri" w:hAnsi="Times New Roman" w:cs="Times New Roman"/>
                <w:sz w:val="24"/>
                <w:szCs w:val="24"/>
              </w:rPr>
              <w:t xml:space="preserve"> (</w:t>
            </w:r>
            <w:r>
              <w:rPr>
                <w:rFonts w:ascii="Times New Roman" w:eastAsia="Calibri" w:hAnsi="Times New Roman" w:cs="Times New Roman"/>
                <w:sz w:val="24"/>
                <w:szCs w:val="24"/>
              </w:rPr>
              <w:t>20</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23</w:t>
            </w:r>
            <w:r w:rsidR="00B80590">
              <w:rPr>
                <w:rFonts w:ascii="Times New Roman" w:eastAsia="Calibri" w:hAnsi="Times New Roman" w:cs="Times New Roman"/>
                <w:sz w:val="24"/>
                <w:szCs w:val="24"/>
              </w:rPr>
              <w:t>)</w:t>
            </w:r>
          </w:p>
        </w:tc>
      </w:tr>
      <w:tr w:rsidR="00B80590" w:rsidRPr="00E736B3" w14:paraId="3C22788B" w14:textId="77777777" w:rsidTr="00F87057">
        <w:tc>
          <w:tcPr>
            <w:tcW w:w="4050" w:type="dxa"/>
          </w:tcPr>
          <w:p w14:paraId="11CE17B7" w14:textId="47681152"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Treatment </w:t>
            </w:r>
            <w:bookmarkStart w:id="13" w:name="OLE_LINK2"/>
            <w:r w:rsidRPr="00E736B3">
              <w:rPr>
                <w:rFonts w:ascii="Times New Roman" w:eastAsia="Calibri" w:hAnsi="Times New Roman" w:cs="Times New Roman"/>
                <w:sz w:val="24"/>
                <w:szCs w:val="24"/>
              </w:rPr>
              <w:t>×</w:t>
            </w:r>
            <w:bookmarkEnd w:id="13"/>
            <w:r w:rsidRPr="00E736B3">
              <w:rPr>
                <w:rFonts w:ascii="Times New Roman" w:eastAsia="Calibri" w:hAnsi="Times New Roman" w:cs="Times New Roman"/>
                <w:sz w:val="24"/>
                <w:szCs w:val="24"/>
              </w:rPr>
              <w:t xml:space="preserve"> </w:t>
            </w:r>
            <w:r w:rsidR="00AD54B7">
              <w:rPr>
                <w:rFonts w:ascii="Times New Roman" w:eastAsia="Calibri" w:hAnsi="Times New Roman" w:cs="Times New Roman"/>
                <w:sz w:val="24"/>
                <w:szCs w:val="24"/>
              </w:rPr>
              <w:t>DIM</w:t>
            </w:r>
          </w:p>
        </w:tc>
        <w:tc>
          <w:tcPr>
            <w:tcW w:w="1890" w:type="dxa"/>
          </w:tcPr>
          <w:p w14:paraId="2A70745D" w14:textId="77777777" w:rsidR="00B80590" w:rsidRPr="00E736B3" w:rsidRDefault="00B80590" w:rsidP="00B80590">
            <w:pPr>
              <w:rPr>
                <w:rFonts w:ascii="Times New Roman" w:eastAsia="Calibri" w:hAnsi="Times New Roman" w:cs="Times New Roman"/>
                <w:sz w:val="24"/>
                <w:szCs w:val="24"/>
              </w:rPr>
            </w:pPr>
          </w:p>
        </w:tc>
        <w:tc>
          <w:tcPr>
            <w:tcW w:w="1260" w:type="dxa"/>
          </w:tcPr>
          <w:p w14:paraId="372CE60F" w14:textId="4978C6E9"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0.</w:t>
            </w:r>
            <w:r w:rsidR="00A05357">
              <w:rPr>
                <w:rFonts w:ascii="Times New Roman" w:eastAsia="Calibri" w:hAnsi="Times New Roman" w:cs="Times New Roman"/>
                <w:sz w:val="24"/>
                <w:szCs w:val="24"/>
              </w:rPr>
              <w:t>01</w:t>
            </w:r>
          </w:p>
        </w:tc>
        <w:tc>
          <w:tcPr>
            <w:tcW w:w="2150" w:type="dxa"/>
          </w:tcPr>
          <w:p w14:paraId="508291DC" w14:textId="77777777" w:rsidR="00B80590" w:rsidRDefault="00B80590" w:rsidP="00B80590">
            <w:pPr>
              <w:jc w:val="both"/>
              <w:rPr>
                <w:rFonts w:ascii="Times New Roman" w:eastAsia="Calibri" w:hAnsi="Times New Roman" w:cs="Times New Roman"/>
                <w:sz w:val="24"/>
                <w:szCs w:val="24"/>
              </w:rPr>
            </w:pPr>
          </w:p>
        </w:tc>
      </w:tr>
      <w:tr w:rsidR="00B80590" w:rsidRPr="00E736B3" w14:paraId="7D39484A" w14:textId="77777777" w:rsidTr="00F87057">
        <w:tc>
          <w:tcPr>
            <w:tcW w:w="4050" w:type="dxa"/>
          </w:tcPr>
          <w:p w14:paraId="0B8DEA7F" w14:textId="343DF898"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FRP</w:t>
            </w:r>
            <w:r w:rsidRPr="00E736B3">
              <w:rPr>
                <w:rFonts w:ascii="Times New Roman" w:eastAsia="Calibri" w:hAnsi="Times New Roman" w:cs="Times New Roman"/>
                <w:sz w:val="24"/>
                <w:szCs w:val="24"/>
              </w:rPr>
              <w:t xml:space="preserve"> ×</w:t>
            </w:r>
            <w:r w:rsidR="00AD54B7" w:rsidRPr="00E736B3">
              <w:rPr>
                <w:rFonts w:ascii="Times New Roman" w:eastAsia="Calibri" w:hAnsi="Times New Roman" w:cs="Times New Roman"/>
                <w:sz w:val="24"/>
                <w:szCs w:val="24"/>
              </w:rPr>
              <w:t xml:space="preserve"> ≤ 100 DIM</w:t>
            </w:r>
            <w:r w:rsidRPr="00E736B3">
              <w:rPr>
                <w:rFonts w:ascii="Times New Roman" w:eastAsia="Calibri" w:hAnsi="Times New Roman" w:cs="Times New Roman"/>
                <w:sz w:val="24"/>
                <w:szCs w:val="24"/>
              </w:rPr>
              <w:t xml:space="preserve"> </w:t>
            </w:r>
          </w:p>
        </w:tc>
        <w:tc>
          <w:tcPr>
            <w:tcW w:w="1890" w:type="dxa"/>
          </w:tcPr>
          <w:p w14:paraId="5E69C3C1" w14:textId="5056F8B6" w:rsidR="00B80590" w:rsidRPr="00E736B3" w:rsidRDefault="007A01B6" w:rsidP="004A22FA">
            <w:pPr>
              <w:jc w:val="left"/>
              <w:rPr>
                <w:rFonts w:ascii="Times New Roman" w:eastAsia="Calibri" w:hAnsi="Times New Roman" w:cs="Times New Roman"/>
                <w:sz w:val="24"/>
                <w:szCs w:val="24"/>
              </w:rPr>
            </w:pPr>
            <w:r>
              <w:rPr>
                <w:rFonts w:ascii="Times New Roman" w:eastAsia="Calibri" w:hAnsi="Times New Roman" w:cs="Times New Roman"/>
                <w:sz w:val="24"/>
                <w:szCs w:val="24"/>
              </w:rPr>
              <w:t>0.04</w:t>
            </w:r>
            <w:r w:rsidR="00B80590" w:rsidRPr="00E736B3">
              <w:rPr>
                <w:rFonts w:ascii="Times New Roman" w:eastAsia="Calibri" w:hAnsi="Times New Roman" w:cs="Times New Roman"/>
                <w:sz w:val="24"/>
                <w:szCs w:val="24"/>
              </w:rPr>
              <w:t xml:space="preserve"> (</w:t>
            </w:r>
            <w:proofErr w:type="gramStart"/>
            <w:r w:rsidR="00B80590" w:rsidRPr="00E736B3">
              <w:rPr>
                <w:rFonts w:ascii="Times New Roman" w:eastAsia="Calibri" w:hAnsi="Times New Roman" w:cs="Times New Roman"/>
                <w:sz w:val="24"/>
                <w:szCs w:val="24"/>
              </w:rPr>
              <w:t>0.0</w:t>
            </w:r>
            <w:r w:rsidR="008F707F">
              <w:rPr>
                <w:rFonts w:ascii="Times New Roman" w:eastAsia="Calibri" w:hAnsi="Times New Roman" w:cs="Times New Roman"/>
                <w:sz w:val="24"/>
                <w:szCs w:val="24"/>
              </w:rPr>
              <w:t>1</w:t>
            </w:r>
            <w:r w:rsidR="00B80590" w:rsidRPr="00E736B3">
              <w:rPr>
                <w:rFonts w:ascii="Times New Roman" w:eastAsia="Calibri" w:hAnsi="Times New Roman" w:cs="Times New Roman"/>
                <w:sz w:val="24"/>
                <w:szCs w:val="24"/>
              </w:rPr>
              <w:t>)</w:t>
            </w:r>
            <w:r w:rsidR="006C6C17">
              <w:rPr>
                <w:rFonts w:ascii="Times New Roman" w:eastAsia="Calibri" w:hAnsi="Times New Roman" w:cs="Times New Roman"/>
                <w:sz w:val="24"/>
                <w:szCs w:val="24"/>
                <w:vertAlign w:val="superscript"/>
              </w:rPr>
              <w:t>ab</w:t>
            </w:r>
            <w:proofErr w:type="gramEnd"/>
          </w:p>
        </w:tc>
        <w:tc>
          <w:tcPr>
            <w:tcW w:w="1260" w:type="dxa"/>
          </w:tcPr>
          <w:p w14:paraId="1A87B71B" w14:textId="77777777" w:rsidR="00B80590" w:rsidRPr="00E736B3" w:rsidRDefault="00B80590" w:rsidP="00B80590">
            <w:pPr>
              <w:jc w:val="both"/>
              <w:rPr>
                <w:rFonts w:ascii="Times New Roman" w:eastAsia="Calibri" w:hAnsi="Times New Roman" w:cs="Times New Roman"/>
                <w:sz w:val="24"/>
                <w:szCs w:val="24"/>
              </w:rPr>
            </w:pPr>
          </w:p>
        </w:tc>
        <w:tc>
          <w:tcPr>
            <w:tcW w:w="2150" w:type="dxa"/>
          </w:tcPr>
          <w:p w14:paraId="6388412D" w14:textId="243CFA41" w:rsidR="00B80590" w:rsidRDefault="00C20536" w:rsidP="00B80590">
            <w:pPr>
              <w:jc w:val="both"/>
              <w:rPr>
                <w:rFonts w:ascii="Times New Roman" w:eastAsia="Calibri" w:hAnsi="Times New Roman" w:cs="Times New Roman"/>
                <w:sz w:val="24"/>
                <w:szCs w:val="24"/>
              </w:rPr>
            </w:pPr>
            <w:r>
              <w:rPr>
                <w:rFonts w:ascii="Times New Roman" w:eastAsia="Calibri" w:hAnsi="Times New Roman" w:cs="Times New Roman"/>
                <w:sz w:val="24"/>
                <w:szCs w:val="24"/>
              </w:rPr>
              <w:t>22</w:t>
            </w:r>
            <w:r w:rsidR="000250B1">
              <w:rPr>
                <w:rFonts w:ascii="Times New Roman" w:eastAsia="Calibri" w:hAnsi="Times New Roman" w:cs="Times New Roman"/>
                <w:sz w:val="24"/>
                <w:szCs w:val="24"/>
              </w:rPr>
              <w:t xml:space="preserve"> (1</w:t>
            </w:r>
            <w:r>
              <w:rPr>
                <w:rFonts w:ascii="Times New Roman" w:eastAsia="Calibri" w:hAnsi="Times New Roman" w:cs="Times New Roman"/>
                <w:sz w:val="24"/>
                <w:szCs w:val="24"/>
              </w:rPr>
              <w:t>9</w:t>
            </w:r>
            <w:r w:rsidR="00A518A7">
              <w:rPr>
                <w:rFonts w:ascii="Times New Roman" w:eastAsia="Calibri" w:hAnsi="Times New Roman" w:cs="Times New Roman"/>
                <w:sz w:val="24"/>
                <w:szCs w:val="24"/>
              </w:rPr>
              <w:t>–</w:t>
            </w:r>
            <w:r w:rsidR="000250B1">
              <w:rPr>
                <w:rFonts w:ascii="Times New Roman" w:eastAsia="Calibri" w:hAnsi="Times New Roman" w:cs="Times New Roman"/>
                <w:sz w:val="24"/>
                <w:szCs w:val="24"/>
              </w:rPr>
              <w:t>2</w:t>
            </w:r>
            <w:r>
              <w:rPr>
                <w:rFonts w:ascii="Times New Roman" w:eastAsia="Calibri" w:hAnsi="Times New Roman" w:cs="Times New Roman"/>
                <w:sz w:val="24"/>
                <w:szCs w:val="24"/>
              </w:rPr>
              <w:t>5</w:t>
            </w:r>
            <w:r w:rsidR="000250B1">
              <w:rPr>
                <w:rFonts w:ascii="Times New Roman" w:eastAsia="Calibri" w:hAnsi="Times New Roman" w:cs="Times New Roman"/>
                <w:sz w:val="24"/>
                <w:szCs w:val="24"/>
              </w:rPr>
              <w:t>)</w:t>
            </w:r>
          </w:p>
        </w:tc>
      </w:tr>
      <w:tr w:rsidR="00B80590" w:rsidRPr="00E736B3" w14:paraId="7F43687C" w14:textId="77777777" w:rsidTr="00F87057">
        <w:tc>
          <w:tcPr>
            <w:tcW w:w="4050" w:type="dxa"/>
          </w:tcPr>
          <w:p w14:paraId="3FD22A29" w14:textId="06C16B25"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7772A8">
              <w:rPr>
                <w:rFonts w:ascii="Times New Roman" w:eastAsia="Calibri" w:hAnsi="Times New Roman" w:cs="Times New Roman"/>
                <w:sz w:val="24"/>
                <w:szCs w:val="24"/>
              </w:rPr>
              <w:t>CON</w:t>
            </w:r>
            <w:r w:rsidRPr="00E736B3">
              <w:rPr>
                <w:rFonts w:ascii="Times New Roman" w:eastAsia="Calibri" w:hAnsi="Times New Roman" w:cs="Times New Roman"/>
                <w:sz w:val="24"/>
                <w:szCs w:val="24"/>
              </w:rPr>
              <w:t xml:space="preserve"> ×</w:t>
            </w:r>
            <w:r w:rsidR="007A01B6" w:rsidRPr="00E736B3">
              <w:rPr>
                <w:rFonts w:ascii="Times New Roman" w:eastAsia="Calibri" w:hAnsi="Times New Roman" w:cs="Times New Roman"/>
                <w:sz w:val="24"/>
                <w:szCs w:val="24"/>
              </w:rPr>
              <w:t xml:space="preserve"> ≤ 100 DIM</w:t>
            </w:r>
          </w:p>
        </w:tc>
        <w:tc>
          <w:tcPr>
            <w:tcW w:w="1890" w:type="dxa"/>
          </w:tcPr>
          <w:p w14:paraId="7CA84A19" w14:textId="024402D2" w:rsidR="00B80590" w:rsidRPr="00E736B3" w:rsidRDefault="00B80590" w:rsidP="004A22FA">
            <w:pPr>
              <w:jc w:val="left"/>
              <w:rPr>
                <w:rFonts w:ascii="Times New Roman" w:eastAsia="Calibri" w:hAnsi="Times New Roman" w:cs="Times New Roman"/>
                <w:sz w:val="24"/>
                <w:szCs w:val="24"/>
              </w:rPr>
            </w:pPr>
            <w:proofErr w:type="spellStart"/>
            <w:r w:rsidRPr="00E736B3">
              <w:rPr>
                <w:rFonts w:ascii="Times New Roman" w:eastAsia="Calibri" w:hAnsi="Times New Roman" w:cs="Times New Roman"/>
                <w:sz w:val="24"/>
                <w:szCs w:val="24"/>
              </w:rPr>
              <w:t>Referent</w:t>
            </w:r>
            <w:r w:rsidR="004F3312">
              <w:rPr>
                <w:rFonts w:ascii="Times New Roman" w:eastAsia="Calibri" w:hAnsi="Times New Roman" w:cs="Times New Roman"/>
                <w:sz w:val="24"/>
                <w:szCs w:val="24"/>
                <w:vertAlign w:val="superscript"/>
              </w:rPr>
              <w:t>cd</w:t>
            </w:r>
            <w:proofErr w:type="spellEnd"/>
          </w:p>
        </w:tc>
        <w:tc>
          <w:tcPr>
            <w:tcW w:w="1260" w:type="dxa"/>
          </w:tcPr>
          <w:p w14:paraId="5F2F8DCD" w14:textId="77777777" w:rsidR="00B80590" w:rsidRPr="00E736B3" w:rsidRDefault="00B80590" w:rsidP="00B80590">
            <w:pPr>
              <w:jc w:val="both"/>
              <w:rPr>
                <w:rFonts w:ascii="Times New Roman" w:eastAsia="Calibri" w:hAnsi="Times New Roman" w:cs="Times New Roman"/>
                <w:sz w:val="24"/>
                <w:szCs w:val="24"/>
              </w:rPr>
            </w:pPr>
          </w:p>
        </w:tc>
        <w:tc>
          <w:tcPr>
            <w:tcW w:w="2150" w:type="dxa"/>
          </w:tcPr>
          <w:p w14:paraId="3E5FE0E4" w14:textId="0A6C5E2F" w:rsidR="00B80590" w:rsidRDefault="00C20536" w:rsidP="00B80590">
            <w:pPr>
              <w:jc w:val="both"/>
              <w:rPr>
                <w:rFonts w:ascii="Times New Roman" w:eastAsia="Calibri" w:hAnsi="Times New Roman" w:cs="Times New Roman"/>
                <w:sz w:val="24"/>
                <w:szCs w:val="24"/>
              </w:rPr>
            </w:pPr>
            <w:r>
              <w:rPr>
                <w:rFonts w:ascii="Times New Roman" w:eastAsia="Calibri" w:hAnsi="Times New Roman" w:cs="Times New Roman"/>
                <w:sz w:val="24"/>
                <w:szCs w:val="24"/>
              </w:rPr>
              <w:t>17</w:t>
            </w:r>
            <w:r w:rsidR="00C45AD8">
              <w:rPr>
                <w:rFonts w:ascii="Times New Roman" w:eastAsia="Calibri" w:hAnsi="Times New Roman" w:cs="Times New Roman"/>
                <w:sz w:val="24"/>
                <w:szCs w:val="24"/>
              </w:rPr>
              <w:t xml:space="preserve"> (</w:t>
            </w:r>
            <w:r>
              <w:rPr>
                <w:rFonts w:ascii="Times New Roman" w:eastAsia="Calibri" w:hAnsi="Times New Roman" w:cs="Times New Roman"/>
                <w:sz w:val="24"/>
                <w:szCs w:val="24"/>
              </w:rPr>
              <w:t>15</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19</w:t>
            </w:r>
            <w:r w:rsidR="00C45AD8">
              <w:rPr>
                <w:rFonts w:ascii="Times New Roman" w:eastAsia="Calibri" w:hAnsi="Times New Roman" w:cs="Times New Roman"/>
                <w:sz w:val="24"/>
                <w:szCs w:val="24"/>
              </w:rPr>
              <w:t>)</w:t>
            </w:r>
          </w:p>
        </w:tc>
      </w:tr>
      <w:tr w:rsidR="00B80590" w:rsidRPr="00E736B3" w14:paraId="23CC365F" w14:textId="77777777" w:rsidTr="00F87057">
        <w:tc>
          <w:tcPr>
            <w:tcW w:w="4050" w:type="dxa"/>
          </w:tcPr>
          <w:p w14:paraId="5E8EB612" w14:textId="099E548D"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FRP</w:t>
            </w:r>
            <w:r w:rsidRPr="00E736B3">
              <w:rPr>
                <w:rFonts w:ascii="Times New Roman" w:eastAsia="Calibri" w:hAnsi="Times New Roman" w:cs="Times New Roman"/>
                <w:sz w:val="24"/>
                <w:szCs w:val="24"/>
              </w:rPr>
              <w:t xml:space="preserve"> × </w:t>
            </w:r>
            <w:r w:rsidR="007A01B6" w:rsidRPr="00E736B3">
              <w:rPr>
                <w:rFonts w:ascii="Times New Roman" w:eastAsia="Calibri" w:hAnsi="Times New Roman" w:cs="Times New Roman"/>
                <w:sz w:val="24"/>
                <w:szCs w:val="24"/>
              </w:rPr>
              <w:t>101</w:t>
            </w:r>
            <w:r w:rsidR="007A01B6">
              <w:rPr>
                <w:rFonts w:ascii="Times New Roman" w:eastAsia="Calibri" w:hAnsi="Times New Roman" w:cs="Times New Roman"/>
                <w:sz w:val="24"/>
                <w:szCs w:val="24"/>
              </w:rPr>
              <w:t>–</w:t>
            </w:r>
            <w:r w:rsidR="007A01B6" w:rsidRPr="00E736B3">
              <w:rPr>
                <w:rFonts w:ascii="Times New Roman" w:eastAsia="Calibri" w:hAnsi="Times New Roman" w:cs="Times New Roman"/>
                <w:sz w:val="24"/>
                <w:szCs w:val="24"/>
              </w:rPr>
              <w:t>200 DIM</w:t>
            </w:r>
          </w:p>
        </w:tc>
        <w:tc>
          <w:tcPr>
            <w:tcW w:w="1890" w:type="dxa"/>
          </w:tcPr>
          <w:p w14:paraId="23EBC787" w14:textId="515CE8EA" w:rsidR="00B80590" w:rsidRPr="00E736B3" w:rsidRDefault="007A01B6" w:rsidP="004A22FA">
            <w:pPr>
              <w:jc w:val="left"/>
              <w:rPr>
                <w:rFonts w:ascii="Times New Roman" w:eastAsia="Calibri" w:hAnsi="Times New Roman" w:cs="Times New Roman"/>
                <w:sz w:val="24"/>
                <w:szCs w:val="24"/>
              </w:rPr>
            </w:pPr>
            <w:r>
              <w:rPr>
                <w:rFonts w:ascii="Times New Roman" w:eastAsia="Calibri" w:hAnsi="Times New Roman" w:cs="Times New Roman"/>
                <w:sz w:val="24"/>
                <w:szCs w:val="24"/>
              </w:rPr>
              <w:t>0.03</w:t>
            </w:r>
            <w:r w:rsidR="00B80590" w:rsidRPr="00E736B3">
              <w:rPr>
                <w:rFonts w:ascii="Times New Roman" w:eastAsia="Calibri" w:hAnsi="Times New Roman" w:cs="Times New Roman"/>
                <w:sz w:val="24"/>
                <w:szCs w:val="24"/>
              </w:rPr>
              <w:t xml:space="preserve"> (</w:t>
            </w:r>
            <w:proofErr w:type="gramStart"/>
            <w:r w:rsidR="00B80590" w:rsidRPr="00E736B3">
              <w:rPr>
                <w:rFonts w:ascii="Times New Roman" w:eastAsia="Calibri" w:hAnsi="Times New Roman" w:cs="Times New Roman"/>
                <w:sz w:val="24"/>
                <w:szCs w:val="24"/>
              </w:rPr>
              <w:t>0.0</w:t>
            </w:r>
            <w:r>
              <w:rPr>
                <w:rFonts w:ascii="Times New Roman" w:eastAsia="Calibri" w:hAnsi="Times New Roman" w:cs="Times New Roman"/>
                <w:sz w:val="24"/>
                <w:szCs w:val="24"/>
              </w:rPr>
              <w:t>1</w:t>
            </w:r>
            <w:r w:rsidR="00B80590" w:rsidRPr="00E736B3">
              <w:rPr>
                <w:rFonts w:ascii="Times New Roman" w:eastAsia="Calibri" w:hAnsi="Times New Roman" w:cs="Times New Roman"/>
                <w:sz w:val="24"/>
                <w:szCs w:val="24"/>
              </w:rPr>
              <w:t>)</w:t>
            </w:r>
            <w:proofErr w:type="spellStart"/>
            <w:r w:rsidR="006C6C17">
              <w:rPr>
                <w:rFonts w:ascii="Times New Roman" w:eastAsia="Calibri" w:hAnsi="Times New Roman" w:cs="Times New Roman"/>
                <w:sz w:val="24"/>
                <w:szCs w:val="24"/>
                <w:vertAlign w:val="superscript"/>
              </w:rPr>
              <w:t>ab</w:t>
            </w:r>
            <w:r w:rsidR="004F3312">
              <w:rPr>
                <w:rFonts w:ascii="Times New Roman" w:eastAsia="Calibri" w:hAnsi="Times New Roman" w:cs="Times New Roman"/>
                <w:sz w:val="24"/>
                <w:szCs w:val="24"/>
                <w:vertAlign w:val="superscript"/>
              </w:rPr>
              <w:t>c</w:t>
            </w:r>
            <w:proofErr w:type="spellEnd"/>
            <w:proofErr w:type="gramEnd"/>
          </w:p>
        </w:tc>
        <w:tc>
          <w:tcPr>
            <w:tcW w:w="1260" w:type="dxa"/>
          </w:tcPr>
          <w:p w14:paraId="27524A9B" w14:textId="77777777" w:rsidR="00B80590" w:rsidRPr="00E736B3" w:rsidRDefault="00B80590" w:rsidP="00B80590">
            <w:pPr>
              <w:jc w:val="both"/>
              <w:rPr>
                <w:rFonts w:ascii="Times New Roman" w:eastAsia="Calibri" w:hAnsi="Times New Roman" w:cs="Times New Roman"/>
                <w:sz w:val="24"/>
                <w:szCs w:val="24"/>
              </w:rPr>
            </w:pPr>
          </w:p>
        </w:tc>
        <w:tc>
          <w:tcPr>
            <w:tcW w:w="2150" w:type="dxa"/>
          </w:tcPr>
          <w:p w14:paraId="1B04D781" w14:textId="3E56F245" w:rsidR="00B80590" w:rsidRDefault="00C20536" w:rsidP="00B80590">
            <w:pPr>
              <w:jc w:val="both"/>
              <w:rPr>
                <w:rFonts w:ascii="Times New Roman" w:eastAsia="Calibri" w:hAnsi="Times New Roman" w:cs="Times New Roman"/>
                <w:sz w:val="24"/>
                <w:szCs w:val="24"/>
              </w:rPr>
            </w:pPr>
            <w:r>
              <w:rPr>
                <w:rFonts w:ascii="Times New Roman" w:eastAsia="Calibri" w:hAnsi="Times New Roman" w:cs="Times New Roman"/>
                <w:sz w:val="24"/>
                <w:szCs w:val="24"/>
              </w:rPr>
              <w:t>21</w:t>
            </w:r>
            <w:r w:rsidR="0099370B">
              <w:rPr>
                <w:rFonts w:ascii="Times New Roman" w:eastAsia="Calibri" w:hAnsi="Times New Roman" w:cs="Times New Roman"/>
                <w:sz w:val="24"/>
                <w:szCs w:val="24"/>
              </w:rPr>
              <w:t xml:space="preserve"> (1</w:t>
            </w:r>
            <w:r>
              <w:rPr>
                <w:rFonts w:ascii="Times New Roman" w:eastAsia="Calibri" w:hAnsi="Times New Roman" w:cs="Times New Roman"/>
                <w:sz w:val="24"/>
                <w:szCs w:val="24"/>
              </w:rPr>
              <w:t>8</w:t>
            </w:r>
            <w:r w:rsidR="00A518A7">
              <w:rPr>
                <w:rFonts w:ascii="Times New Roman" w:eastAsia="Calibri" w:hAnsi="Times New Roman" w:cs="Times New Roman"/>
                <w:sz w:val="24"/>
                <w:szCs w:val="24"/>
              </w:rPr>
              <w:t>–</w:t>
            </w:r>
            <w:r w:rsidR="0099370B">
              <w:rPr>
                <w:rFonts w:ascii="Times New Roman" w:eastAsia="Calibri" w:hAnsi="Times New Roman" w:cs="Times New Roman"/>
                <w:sz w:val="24"/>
                <w:szCs w:val="24"/>
              </w:rPr>
              <w:t>2</w:t>
            </w:r>
            <w:r>
              <w:rPr>
                <w:rFonts w:ascii="Times New Roman" w:eastAsia="Calibri" w:hAnsi="Times New Roman" w:cs="Times New Roman"/>
                <w:sz w:val="24"/>
                <w:szCs w:val="24"/>
              </w:rPr>
              <w:t>3</w:t>
            </w:r>
            <w:r w:rsidR="0099370B">
              <w:rPr>
                <w:rFonts w:ascii="Times New Roman" w:eastAsia="Calibri" w:hAnsi="Times New Roman" w:cs="Times New Roman"/>
                <w:sz w:val="24"/>
                <w:szCs w:val="24"/>
              </w:rPr>
              <w:t>)</w:t>
            </w:r>
          </w:p>
        </w:tc>
      </w:tr>
      <w:tr w:rsidR="00B80590" w:rsidRPr="00E736B3" w14:paraId="266127DE" w14:textId="77777777" w:rsidTr="00F87057">
        <w:tc>
          <w:tcPr>
            <w:tcW w:w="4050" w:type="dxa"/>
          </w:tcPr>
          <w:p w14:paraId="3700189E" w14:textId="21B5192A"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7772A8">
              <w:rPr>
                <w:rFonts w:ascii="Times New Roman" w:eastAsia="Calibri" w:hAnsi="Times New Roman" w:cs="Times New Roman"/>
                <w:sz w:val="24"/>
                <w:szCs w:val="24"/>
              </w:rPr>
              <w:t>CON</w:t>
            </w:r>
            <w:r w:rsidRPr="00E736B3">
              <w:rPr>
                <w:rFonts w:ascii="Times New Roman" w:eastAsia="Calibri" w:hAnsi="Times New Roman" w:cs="Times New Roman"/>
                <w:sz w:val="24"/>
                <w:szCs w:val="24"/>
              </w:rPr>
              <w:t xml:space="preserve"> × </w:t>
            </w:r>
            <w:r w:rsidR="007A01B6" w:rsidRPr="00E736B3">
              <w:rPr>
                <w:rFonts w:ascii="Times New Roman" w:eastAsia="Calibri" w:hAnsi="Times New Roman" w:cs="Times New Roman"/>
                <w:sz w:val="24"/>
                <w:szCs w:val="24"/>
              </w:rPr>
              <w:t>101</w:t>
            </w:r>
            <w:r w:rsidR="007A01B6">
              <w:rPr>
                <w:rFonts w:ascii="Times New Roman" w:eastAsia="Calibri" w:hAnsi="Times New Roman" w:cs="Times New Roman"/>
                <w:sz w:val="24"/>
                <w:szCs w:val="24"/>
              </w:rPr>
              <w:t>–</w:t>
            </w:r>
            <w:r w:rsidR="007A01B6" w:rsidRPr="00E736B3">
              <w:rPr>
                <w:rFonts w:ascii="Times New Roman" w:eastAsia="Calibri" w:hAnsi="Times New Roman" w:cs="Times New Roman"/>
                <w:sz w:val="24"/>
                <w:szCs w:val="24"/>
              </w:rPr>
              <w:t>200 DIM</w:t>
            </w:r>
          </w:p>
        </w:tc>
        <w:tc>
          <w:tcPr>
            <w:tcW w:w="1890" w:type="dxa"/>
          </w:tcPr>
          <w:p w14:paraId="19BD3666" w14:textId="4724BDBA" w:rsidR="00B80590" w:rsidRPr="00E736B3" w:rsidRDefault="00B80590" w:rsidP="004A22FA">
            <w:pPr>
              <w:jc w:val="left"/>
              <w:rPr>
                <w:rFonts w:ascii="Times New Roman" w:eastAsia="Calibri" w:hAnsi="Times New Roman" w:cs="Times New Roman"/>
                <w:sz w:val="24"/>
                <w:szCs w:val="24"/>
              </w:rPr>
            </w:pPr>
            <w:proofErr w:type="spellStart"/>
            <w:r w:rsidRPr="00E736B3">
              <w:rPr>
                <w:rFonts w:ascii="Times New Roman" w:eastAsia="Calibri" w:hAnsi="Times New Roman" w:cs="Times New Roman"/>
                <w:sz w:val="24"/>
                <w:szCs w:val="24"/>
              </w:rPr>
              <w:t>Referent</w:t>
            </w:r>
            <w:r w:rsidR="004F3312">
              <w:rPr>
                <w:rFonts w:ascii="Times New Roman" w:eastAsia="Calibri" w:hAnsi="Times New Roman" w:cs="Times New Roman"/>
                <w:sz w:val="24"/>
                <w:szCs w:val="24"/>
                <w:vertAlign w:val="superscript"/>
              </w:rPr>
              <w:t>d</w:t>
            </w:r>
            <w:proofErr w:type="spellEnd"/>
          </w:p>
        </w:tc>
        <w:tc>
          <w:tcPr>
            <w:tcW w:w="1260" w:type="dxa"/>
          </w:tcPr>
          <w:p w14:paraId="0ADCA819" w14:textId="77777777" w:rsidR="00B80590" w:rsidRPr="00E736B3" w:rsidRDefault="00B80590" w:rsidP="00B80590">
            <w:pPr>
              <w:jc w:val="both"/>
              <w:rPr>
                <w:rFonts w:ascii="Times New Roman" w:eastAsia="Calibri" w:hAnsi="Times New Roman" w:cs="Times New Roman"/>
                <w:sz w:val="24"/>
                <w:szCs w:val="24"/>
              </w:rPr>
            </w:pPr>
          </w:p>
        </w:tc>
        <w:tc>
          <w:tcPr>
            <w:tcW w:w="2150" w:type="dxa"/>
          </w:tcPr>
          <w:p w14:paraId="4E296DAB" w14:textId="05A0C331" w:rsidR="00B80590" w:rsidRDefault="00C20536" w:rsidP="00B80590">
            <w:pPr>
              <w:jc w:val="both"/>
              <w:rPr>
                <w:rFonts w:ascii="Times New Roman" w:eastAsia="Calibri" w:hAnsi="Times New Roman" w:cs="Times New Roman"/>
                <w:sz w:val="24"/>
                <w:szCs w:val="24"/>
              </w:rPr>
            </w:pPr>
            <w:r>
              <w:rPr>
                <w:rFonts w:ascii="Times New Roman" w:eastAsia="Calibri" w:hAnsi="Times New Roman" w:cs="Times New Roman"/>
                <w:sz w:val="24"/>
                <w:szCs w:val="24"/>
              </w:rPr>
              <w:t>16</w:t>
            </w:r>
            <w:r w:rsidR="004057E5">
              <w:rPr>
                <w:rFonts w:ascii="Times New Roman" w:eastAsia="Calibri" w:hAnsi="Times New Roman" w:cs="Times New Roman"/>
                <w:sz w:val="24"/>
                <w:szCs w:val="24"/>
              </w:rPr>
              <w:t xml:space="preserve"> (</w:t>
            </w:r>
            <w:r>
              <w:rPr>
                <w:rFonts w:ascii="Times New Roman" w:eastAsia="Calibri" w:hAnsi="Times New Roman" w:cs="Times New Roman"/>
                <w:sz w:val="24"/>
                <w:szCs w:val="24"/>
              </w:rPr>
              <w:t>14</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18</w:t>
            </w:r>
            <w:r w:rsidR="004057E5">
              <w:rPr>
                <w:rFonts w:ascii="Times New Roman" w:eastAsia="Calibri" w:hAnsi="Times New Roman" w:cs="Times New Roman"/>
                <w:sz w:val="24"/>
                <w:szCs w:val="24"/>
              </w:rPr>
              <w:t>)</w:t>
            </w:r>
          </w:p>
        </w:tc>
      </w:tr>
      <w:tr w:rsidR="00B80590" w:rsidRPr="00E736B3" w14:paraId="775C6747" w14:textId="77777777" w:rsidTr="00F87057">
        <w:tc>
          <w:tcPr>
            <w:tcW w:w="4050" w:type="dxa"/>
          </w:tcPr>
          <w:p w14:paraId="50A8A0D6" w14:textId="1C6B181A"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FRP</w:t>
            </w:r>
            <w:r w:rsidRPr="00E736B3">
              <w:rPr>
                <w:rFonts w:ascii="Times New Roman" w:eastAsia="Calibri" w:hAnsi="Times New Roman" w:cs="Times New Roman"/>
                <w:sz w:val="24"/>
                <w:szCs w:val="24"/>
              </w:rPr>
              <w:t xml:space="preserve"> × </w:t>
            </w:r>
            <w:r w:rsidR="007A01B6" w:rsidRPr="00E736B3">
              <w:rPr>
                <w:rFonts w:ascii="Times New Roman" w:eastAsia="Calibri" w:hAnsi="Times New Roman" w:cs="Times New Roman"/>
                <w:sz w:val="24"/>
                <w:szCs w:val="24"/>
              </w:rPr>
              <w:t>&gt; 200 DIM</w:t>
            </w:r>
          </w:p>
        </w:tc>
        <w:tc>
          <w:tcPr>
            <w:tcW w:w="1890" w:type="dxa"/>
          </w:tcPr>
          <w:p w14:paraId="702F1B04" w14:textId="090D4605" w:rsidR="00B80590" w:rsidRPr="00E736B3" w:rsidRDefault="00B80590" w:rsidP="004A22FA">
            <w:pPr>
              <w:jc w:val="left"/>
              <w:rPr>
                <w:rFonts w:ascii="Times New Roman" w:eastAsia="Calibri" w:hAnsi="Times New Roman" w:cs="Times New Roman"/>
                <w:sz w:val="24"/>
                <w:szCs w:val="24"/>
              </w:rPr>
            </w:pPr>
            <w:proofErr w:type="spellStart"/>
            <w:r w:rsidRPr="00E736B3">
              <w:rPr>
                <w:rFonts w:ascii="Times New Roman" w:eastAsia="Calibri" w:hAnsi="Times New Roman" w:cs="Times New Roman"/>
                <w:sz w:val="24"/>
                <w:szCs w:val="24"/>
              </w:rPr>
              <w:t>Referent</w:t>
            </w:r>
            <w:r w:rsidR="008E17BB">
              <w:rPr>
                <w:rFonts w:ascii="Times New Roman" w:eastAsia="Calibri" w:hAnsi="Times New Roman" w:cs="Times New Roman"/>
                <w:sz w:val="24"/>
                <w:szCs w:val="24"/>
                <w:vertAlign w:val="superscript"/>
              </w:rPr>
              <w:t>a</w:t>
            </w:r>
            <w:proofErr w:type="spellEnd"/>
          </w:p>
        </w:tc>
        <w:tc>
          <w:tcPr>
            <w:tcW w:w="1260" w:type="dxa"/>
          </w:tcPr>
          <w:p w14:paraId="5A2C4A29" w14:textId="77777777" w:rsidR="00B80590" w:rsidRPr="00E736B3" w:rsidRDefault="00B80590" w:rsidP="00B80590">
            <w:pPr>
              <w:jc w:val="both"/>
              <w:rPr>
                <w:rFonts w:ascii="Times New Roman" w:eastAsia="Calibri" w:hAnsi="Times New Roman" w:cs="Times New Roman"/>
                <w:sz w:val="24"/>
                <w:szCs w:val="24"/>
              </w:rPr>
            </w:pPr>
          </w:p>
        </w:tc>
        <w:tc>
          <w:tcPr>
            <w:tcW w:w="2150" w:type="dxa"/>
          </w:tcPr>
          <w:p w14:paraId="7025DB56" w14:textId="41B3E44E" w:rsidR="00B80590" w:rsidRDefault="00C20536" w:rsidP="00B80590">
            <w:pPr>
              <w:jc w:val="both"/>
              <w:rPr>
                <w:rFonts w:ascii="Times New Roman" w:eastAsia="Calibri" w:hAnsi="Times New Roman" w:cs="Times New Roman"/>
                <w:sz w:val="24"/>
                <w:szCs w:val="24"/>
              </w:rPr>
            </w:pPr>
            <w:r>
              <w:rPr>
                <w:rFonts w:ascii="Times New Roman" w:eastAsia="Calibri" w:hAnsi="Times New Roman" w:cs="Times New Roman"/>
                <w:sz w:val="24"/>
                <w:szCs w:val="24"/>
              </w:rPr>
              <w:t>24</w:t>
            </w:r>
            <w:r w:rsidR="004057E5">
              <w:rPr>
                <w:rFonts w:ascii="Times New Roman" w:eastAsia="Calibri" w:hAnsi="Times New Roman" w:cs="Times New Roman"/>
                <w:sz w:val="24"/>
                <w:szCs w:val="24"/>
              </w:rPr>
              <w:t xml:space="preserve"> (</w:t>
            </w:r>
            <w:r>
              <w:rPr>
                <w:rFonts w:ascii="Times New Roman" w:eastAsia="Calibri" w:hAnsi="Times New Roman" w:cs="Times New Roman"/>
                <w:sz w:val="24"/>
                <w:szCs w:val="24"/>
              </w:rPr>
              <w:t>22</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27</w:t>
            </w:r>
            <w:r w:rsidR="004057E5">
              <w:rPr>
                <w:rFonts w:ascii="Times New Roman" w:eastAsia="Calibri" w:hAnsi="Times New Roman" w:cs="Times New Roman"/>
                <w:sz w:val="24"/>
                <w:szCs w:val="24"/>
              </w:rPr>
              <w:t>)</w:t>
            </w:r>
          </w:p>
        </w:tc>
      </w:tr>
      <w:tr w:rsidR="00B80590" w:rsidRPr="00E736B3" w14:paraId="58342E28" w14:textId="77777777" w:rsidTr="0074158D">
        <w:tc>
          <w:tcPr>
            <w:tcW w:w="4050" w:type="dxa"/>
            <w:tcBorders>
              <w:bottom w:val="single" w:sz="8" w:space="0" w:color="auto"/>
            </w:tcBorders>
          </w:tcPr>
          <w:p w14:paraId="1C23A124" w14:textId="6FB0A8D5" w:rsidR="00B80590" w:rsidRPr="00E736B3" w:rsidRDefault="00B80590" w:rsidP="00B80590">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7772A8">
              <w:rPr>
                <w:rFonts w:ascii="Times New Roman" w:eastAsia="Calibri" w:hAnsi="Times New Roman" w:cs="Times New Roman"/>
                <w:sz w:val="24"/>
                <w:szCs w:val="24"/>
              </w:rPr>
              <w:t>CON</w:t>
            </w:r>
            <w:r w:rsidRPr="00E736B3">
              <w:rPr>
                <w:rFonts w:ascii="Times New Roman" w:eastAsia="Calibri" w:hAnsi="Times New Roman" w:cs="Times New Roman"/>
                <w:sz w:val="24"/>
                <w:szCs w:val="24"/>
              </w:rPr>
              <w:t xml:space="preserve"> × </w:t>
            </w:r>
            <w:r w:rsidR="007A01B6" w:rsidRPr="00E736B3">
              <w:rPr>
                <w:rFonts w:ascii="Times New Roman" w:eastAsia="Calibri" w:hAnsi="Times New Roman" w:cs="Times New Roman"/>
                <w:sz w:val="24"/>
                <w:szCs w:val="24"/>
              </w:rPr>
              <w:t>&gt; 200 DIM</w:t>
            </w:r>
          </w:p>
        </w:tc>
        <w:tc>
          <w:tcPr>
            <w:tcW w:w="1890" w:type="dxa"/>
            <w:tcBorders>
              <w:bottom w:val="single" w:sz="8" w:space="0" w:color="auto"/>
            </w:tcBorders>
          </w:tcPr>
          <w:p w14:paraId="1DE9B5A0" w14:textId="19CFD9B3" w:rsidR="00B80590" w:rsidRPr="00E736B3" w:rsidRDefault="00B80590" w:rsidP="004A22FA">
            <w:pPr>
              <w:jc w:val="left"/>
              <w:rPr>
                <w:rFonts w:ascii="Times New Roman" w:eastAsia="Calibri" w:hAnsi="Times New Roman" w:cs="Times New Roman"/>
                <w:sz w:val="24"/>
                <w:szCs w:val="24"/>
              </w:rPr>
            </w:pPr>
            <w:proofErr w:type="spellStart"/>
            <w:r w:rsidRPr="00E736B3">
              <w:rPr>
                <w:rFonts w:ascii="Times New Roman" w:eastAsia="Calibri" w:hAnsi="Times New Roman" w:cs="Times New Roman"/>
                <w:sz w:val="24"/>
                <w:szCs w:val="24"/>
              </w:rPr>
              <w:t>Referent</w:t>
            </w:r>
            <w:r w:rsidR="001407C8">
              <w:rPr>
                <w:rFonts w:ascii="Times New Roman" w:eastAsia="Calibri" w:hAnsi="Times New Roman" w:cs="Times New Roman"/>
                <w:sz w:val="24"/>
                <w:szCs w:val="24"/>
                <w:vertAlign w:val="superscript"/>
              </w:rPr>
              <w:t>b</w:t>
            </w:r>
            <w:r w:rsidR="004F3312">
              <w:rPr>
                <w:rFonts w:ascii="Times New Roman" w:eastAsia="Calibri" w:hAnsi="Times New Roman" w:cs="Times New Roman"/>
                <w:sz w:val="24"/>
                <w:szCs w:val="24"/>
                <w:vertAlign w:val="superscript"/>
              </w:rPr>
              <w:t>c</w:t>
            </w:r>
            <w:proofErr w:type="spellEnd"/>
          </w:p>
        </w:tc>
        <w:tc>
          <w:tcPr>
            <w:tcW w:w="1260" w:type="dxa"/>
            <w:tcBorders>
              <w:bottom w:val="single" w:sz="8" w:space="0" w:color="auto"/>
            </w:tcBorders>
          </w:tcPr>
          <w:p w14:paraId="29E982E8" w14:textId="77777777" w:rsidR="00B80590" w:rsidRPr="00E736B3" w:rsidRDefault="00B80590" w:rsidP="00B80590">
            <w:pPr>
              <w:jc w:val="both"/>
              <w:rPr>
                <w:rFonts w:ascii="Times New Roman" w:eastAsia="Calibri" w:hAnsi="Times New Roman" w:cs="Times New Roman"/>
                <w:sz w:val="24"/>
                <w:szCs w:val="24"/>
              </w:rPr>
            </w:pPr>
          </w:p>
        </w:tc>
        <w:tc>
          <w:tcPr>
            <w:tcW w:w="2150" w:type="dxa"/>
            <w:tcBorders>
              <w:bottom w:val="single" w:sz="8" w:space="0" w:color="auto"/>
            </w:tcBorders>
          </w:tcPr>
          <w:p w14:paraId="7E4FD891" w14:textId="26B11D78" w:rsidR="00B80590" w:rsidRDefault="00C20536" w:rsidP="00B80590">
            <w:pPr>
              <w:jc w:val="both"/>
              <w:rPr>
                <w:rFonts w:ascii="Times New Roman" w:eastAsia="Calibri" w:hAnsi="Times New Roman" w:cs="Times New Roman"/>
                <w:sz w:val="24"/>
                <w:szCs w:val="24"/>
              </w:rPr>
            </w:pPr>
            <w:r>
              <w:rPr>
                <w:rFonts w:ascii="Times New Roman" w:eastAsia="Calibri" w:hAnsi="Times New Roman" w:cs="Times New Roman"/>
                <w:sz w:val="24"/>
                <w:szCs w:val="24"/>
              </w:rPr>
              <w:t>20</w:t>
            </w:r>
            <w:r w:rsidR="00401670">
              <w:rPr>
                <w:rFonts w:ascii="Times New Roman" w:eastAsia="Calibri" w:hAnsi="Times New Roman" w:cs="Times New Roman"/>
                <w:sz w:val="24"/>
                <w:szCs w:val="24"/>
              </w:rPr>
              <w:t xml:space="preserve"> (1</w:t>
            </w:r>
            <w:r>
              <w:rPr>
                <w:rFonts w:ascii="Times New Roman" w:eastAsia="Calibri" w:hAnsi="Times New Roman" w:cs="Times New Roman"/>
                <w:sz w:val="24"/>
                <w:szCs w:val="24"/>
              </w:rPr>
              <w:t>8</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22</w:t>
            </w:r>
            <w:r w:rsidR="00401670">
              <w:rPr>
                <w:rFonts w:ascii="Times New Roman" w:eastAsia="Calibri" w:hAnsi="Times New Roman" w:cs="Times New Roman"/>
                <w:sz w:val="24"/>
                <w:szCs w:val="24"/>
              </w:rPr>
              <w:t>)</w:t>
            </w:r>
          </w:p>
        </w:tc>
      </w:tr>
    </w:tbl>
    <w:p w14:paraId="3B28278E" w14:textId="10D0BE5D" w:rsidR="0088141D" w:rsidRDefault="002B47F0"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sidR="00A518A7">
        <w:rPr>
          <w:rFonts w:ascii="Times New Roman" w:eastAsia="Calibri" w:hAnsi="Times New Roman" w:cs="Times New Roman"/>
          <w:noProof/>
          <w:sz w:val="24"/>
          <w:szCs w:val="24"/>
          <w:vertAlign w:val="superscript"/>
        </w:rPr>
        <w:t>–</w:t>
      </w:r>
      <w:r w:rsidR="00801349">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sidR="00837DCE">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sidR="008F15A5">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42BFB5F4" w14:textId="4D4069D0"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42BFB5F5" w14:textId="77777777"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42BFB5F7" w14:textId="32F6787B" w:rsidR="00E736B3" w:rsidRPr="00E736B3" w:rsidRDefault="00E736B3" w:rsidP="00E736B3">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 xml:space="preserve">Treatment consisted of 2 different </w:t>
      </w:r>
      <w:proofErr w:type="spellStart"/>
      <w:r w:rsidR="007A2942">
        <w:rPr>
          <w:rFonts w:ascii="Times New Roman" w:eastAsia="Calibri" w:hAnsi="Times New Roman" w:cs="Times New Roman"/>
          <w:sz w:val="24"/>
          <w:szCs w:val="24"/>
        </w:rPr>
        <w:t>premilking</w:t>
      </w:r>
      <w:proofErr w:type="spellEnd"/>
      <w:r w:rsidR="007A2942">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flow-responsive</w:t>
      </w:r>
      <w:r w:rsidR="00801349">
        <w:rPr>
          <w:rFonts w:ascii="Times New Roman" w:eastAsia="Calibri" w:hAnsi="Times New Roman" w:cs="Times New Roman"/>
          <w:sz w:val="24"/>
          <w:szCs w:val="24"/>
        </w:rPr>
        <w:t xml:space="preserve"> pulsation</w:t>
      </w:r>
      <w:r w:rsidR="00B07F55" w:rsidRPr="00E736B3">
        <w:rPr>
          <w:rFonts w:ascii="Times New Roman" w:eastAsia="Calibri" w:hAnsi="Times New Roman" w:cs="Times New Roman"/>
          <w:sz w:val="24"/>
          <w:szCs w:val="24"/>
        </w:rPr>
        <w:t xml:space="preserve"> </w:t>
      </w:r>
      <w:r w:rsidR="00B07F55">
        <w:rPr>
          <w:rFonts w:ascii="Times New Roman" w:eastAsia="Calibri" w:hAnsi="Times New Roman" w:cs="Times New Roman"/>
          <w:sz w:val="24"/>
          <w:szCs w:val="24"/>
        </w:rPr>
        <w:t>(</w:t>
      </w:r>
      <w:r w:rsidR="0052470D">
        <w:rPr>
          <w:rFonts w:ascii="Times New Roman" w:eastAsia="Calibri" w:hAnsi="Times New Roman" w:cs="Times New Roman"/>
          <w:sz w:val="24"/>
          <w:szCs w:val="24"/>
        </w:rPr>
        <w:t>FRP</w:t>
      </w:r>
      <w:r w:rsidR="00B07F55">
        <w:rPr>
          <w:rFonts w:ascii="Times New Roman" w:eastAsia="Calibri" w:hAnsi="Times New Roman" w:cs="Times New Roman"/>
          <w:sz w:val="24"/>
          <w:szCs w:val="24"/>
        </w:rPr>
        <w:t xml:space="preserve">) </w:t>
      </w:r>
      <w:r w:rsidR="00B07F55" w:rsidRPr="00E736B3">
        <w:rPr>
          <w:rFonts w:ascii="Times New Roman" w:eastAsia="Calibri" w:hAnsi="Times New Roman" w:cs="Times New Roman"/>
          <w:sz w:val="24"/>
          <w:szCs w:val="24"/>
        </w:rPr>
        <w:t xml:space="preserve">and </w:t>
      </w:r>
      <w:r w:rsidR="00801349">
        <w:rPr>
          <w:rFonts w:ascii="Times New Roman" w:eastAsia="Calibri" w:hAnsi="Times New Roman" w:cs="Times New Roman"/>
          <w:sz w:val="24"/>
          <w:szCs w:val="24"/>
        </w:rPr>
        <w:t>conventional</w:t>
      </w:r>
      <w:r w:rsidR="00B07F55">
        <w:rPr>
          <w:rFonts w:ascii="Times New Roman" w:eastAsia="Calibri" w:hAnsi="Times New Roman" w:cs="Times New Roman"/>
          <w:sz w:val="24"/>
          <w:szCs w:val="24"/>
        </w:rPr>
        <w:t xml:space="preserve"> (CON)</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rPr>
        <w:br w:type="page"/>
      </w:r>
    </w:p>
    <w:p w14:paraId="63C52B4F" w14:textId="573ED6BC" w:rsidR="009B3758" w:rsidRPr="009B3758" w:rsidRDefault="009B3758" w:rsidP="009B3758">
      <w:pPr>
        <w:spacing w:after="0" w:line="480" w:lineRule="auto"/>
        <w:rPr>
          <w:rFonts w:ascii="Times New Roman" w:eastAsia="Calibri" w:hAnsi="Times New Roman" w:cs="Times New Roman"/>
          <w:noProof/>
          <w:sz w:val="24"/>
          <w:szCs w:val="24"/>
        </w:rPr>
      </w:pPr>
      <w:bookmarkStart w:id="14" w:name="_Toc148960180"/>
      <w:r w:rsidRPr="009B3758">
        <w:rPr>
          <w:rFonts w:ascii="Times New Roman" w:eastAsia="Calibri" w:hAnsi="Times New Roman" w:cs="Times New Roman"/>
          <w:b/>
          <w:bCs/>
          <w:noProof/>
          <w:sz w:val="24"/>
          <w:szCs w:val="24"/>
        </w:rPr>
        <w:lastRenderedPageBreak/>
        <w:t>Supplemental Table S</w:t>
      </w:r>
      <w:r w:rsidRPr="009B3758">
        <w:rPr>
          <w:rFonts w:ascii="Times New Roman" w:eastAsia="Calibri" w:hAnsi="Times New Roman" w:cs="Times New Roman"/>
          <w:b/>
          <w:bCs/>
          <w:noProof/>
          <w:sz w:val="24"/>
          <w:szCs w:val="24"/>
        </w:rPr>
        <w:fldChar w:fldCharType="begin"/>
      </w:r>
      <w:r w:rsidRPr="009B3758">
        <w:rPr>
          <w:rFonts w:ascii="Times New Roman" w:eastAsia="Calibri" w:hAnsi="Times New Roman" w:cs="Times New Roman"/>
          <w:b/>
          <w:bCs/>
          <w:noProof/>
          <w:sz w:val="24"/>
          <w:szCs w:val="24"/>
        </w:rPr>
        <w:instrText xml:space="preserve"> SEQ Supplemental_Table_S \* ARABIC </w:instrText>
      </w:r>
      <w:r w:rsidRPr="009B3758">
        <w:rPr>
          <w:rFonts w:ascii="Times New Roman" w:eastAsia="Calibri" w:hAnsi="Times New Roman" w:cs="Times New Roman"/>
          <w:b/>
          <w:bCs/>
          <w:noProof/>
          <w:sz w:val="24"/>
          <w:szCs w:val="24"/>
        </w:rPr>
        <w:fldChar w:fldCharType="separate"/>
      </w:r>
      <w:r w:rsidR="003A48F4">
        <w:rPr>
          <w:rFonts w:ascii="Times New Roman" w:eastAsia="Calibri" w:hAnsi="Times New Roman" w:cs="Times New Roman"/>
          <w:b/>
          <w:bCs/>
          <w:noProof/>
          <w:sz w:val="24"/>
          <w:szCs w:val="24"/>
        </w:rPr>
        <w:t>7</w:t>
      </w:r>
      <w:r w:rsidRPr="009B3758">
        <w:rPr>
          <w:rFonts w:ascii="Times New Roman" w:eastAsia="Calibri" w:hAnsi="Times New Roman" w:cs="Times New Roman"/>
          <w:b/>
          <w:bCs/>
          <w:noProof/>
          <w:sz w:val="24"/>
          <w:szCs w:val="24"/>
        </w:rPr>
        <w:fldChar w:fldCharType="end"/>
      </w:r>
      <w:r w:rsidRPr="009B3758">
        <w:rPr>
          <w:rFonts w:ascii="Times New Roman" w:eastAsia="Calibri" w:hAnsi="Times New Roman" w:cs="Times New Roman"/>
          <w:b/>
          <w:bCs/>
          <w:noProof/>
          <w:sz w:val="24"/>
          <w:szCs w:val="24"/>
        </w:rPr>
        <w:t>.</w:t>
      </w:r>
      <w:r w:rsidRPr="009B3758">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 xml:space="preserve">Multivariable generalized linear mixed model showing the effect of treatment, </w:t>
      </w:r>
      <w:r>
        <w:rPr>
          <w:rFonts w:ascii="Times New Roman" w:eastAsia="Calibri" w:hAnsi="Times New Roman" w:cs="Times New Roman"/>
          <w:noProof/>
          <w:sz w:val="24"/>
          <w:szCs w:val="24"/>
        </w:rPr>
        <w:t xml:space="preserve">period within the treatment, </w:t>
      </w:r>
      <w:r w:rsidR="00F9067F">
        <w:rPr>
          <w:rFonts w:ascii="Times New Roman" w:eastAsia="Calibri" w:hAnsi="Times New Roman" w:cs="Times New Roman"/>
          <w:noProof/>
          <w:sz w:val="24"/>
          <w:szCs w:val="24"/>
        </w:rPr>
        <w:t>lactation number</w:t>
      </w:r>
      <w:r>
        <w:rPr>
          <w:rFonts w:ascii="Times New Roman" w:eastAsia="Calibri" w:hAnsi="Times New Roman" w:cs="Times New Roman"/>
          <w:noProof/>
          <w:sz w:val="24"/>
          <w:szCs w:val="24"/>
        </w:rPr>
        <w:t xml:space="preserve">, stage of lactation, </w:t>
      </w:r>
      <w:r w:rsidRPr="00E736B3">
        <w:rPr>
          <w:rFonts w:ascii="Times New Roman" w:eastAsia="Calibri" w:hAnsi="Times New Roman" w:cs="Times New Roman"/>
          <w:noProof/>
          <w:sz w:val="24"/>
          <w:szCs w:val="24"/>
        </w:rPr>
        <w:t>milking session</w:t>
      </w:r>
      <w:r>
        <w:rPr>
          <w:rFonts w:ascii="Times New Roman" w:eastAsia="Calibri" w:hAnsi="Times New Roman" w:cs="Times New Roman"/>
          <w:noProof/>
          <w:sz w:val="24"/>
          <w:szCs w:val="24"/>
        </w:rPr>
        <w:t>, and log</w:t>
      </w:r>
      <w:r w:rsidRPr="009B3758">
        <w:rPr>
          <w:rFonts w:ascii="Times New Roman" w:eastAsia="Calibri" w:hAnsi="Times New Roman" w:cs="Times New Roman"/>
          <w:noProof/>
          <w:sz w:val="24"/>
          <w:szCs w:val="24"/>
        </w:rPr>
        <w:t>10</w:t>
      </w:r>
      <w:r>
        <w:rPr>
          <w:rFonts w:ascii="Times New Roman" w:eastAsia="Calibri" w:hAnsi="Times New Roman" w:cs="Times New Roman"/>
          <w:noProof/>
          <w:sz w:val="24"/>
          <w:szCs w:val="24"/>
        </w:rPr>
        <w:t>-transformed somatic cell count (LogSCC)</w:t>
      </w:r>
      <w:r w:rsidRPr="00E736B3">
        <w:rPr>
          <w:rFonts w:ascii="Times New Roman" w:eastAsia="Calibri" w:hAnsi="Times New Roman" w:cs="Times New Roman"/>
          <w:noProof/>
          <w:sz w:val="24"/>
          <w:szCs w:val="24"/>
        </w:rPr>
        <w:t xml:space="preserve"> on bimodal</w:t>
      </w:r>
      <w:r>
        <w:rPr>
          <w:rFonts w:ascii="Times New Roman" w:eastAsia="Calibri" w:hAnsi="Times New Roman" w:cs="Times New Roman"/>
          <w:noProof/>
          <w:sz w:val="24"/>
          <w:szCs w:val="24"/>
        </w:rPr>
        <w:t>ity</w:t>
      </w:r>
      <w:r w:rsidR="00EC2F5A">
        <w:rPr>
          <w:rFonts w:ascii="Times New Roman" w:eastAsia="Calibri" w:hAnsi="Times New Roman" w:cs="Times New Roman"/>
          <w:noProof/>
          <w:sz w:val="24"/>
          <w:szCs w:val="24"/>
        </w:rPr>
        <w:t xml:space="preserve"> in Trial I</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710"/>
        <w:gridCol w:w="1170"/>
        <w:gridCol w:w="2510"/>
      </w:tblGrid>
      <w:tr w:rsidR="00E736B3" w:rsidRPr="00E736B3" w14:paraId="42BFB5FD" w14:textId="77777777" w:rsidTr="0074158D">
        <w:tc>
          <w:tcPr>
            <w:tcW w:w="3960" w:type="dxa"/>
            <w:tcBorders>
              <w:top w:val="single" w:sz="8" w:space="0" w:color="auto"/>
              <w:bottom w:val="single" w:sz="4" w:space="0" w:color="auto"/>
            </w:tcBorders>
          </w:tcPr>
          <w:p w14:paraId="42BFB5F9" w14:textId="12CD5B7E" w:rsidR="00E736B3" w:rsidRPr="00E736B3" w:rsidRDefault="00AD5829" w:rsidP="00E736B3">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00E736B3" w:rsidRPr="00E736B3">
              <w:rPr>
                <w:rFonts w:ascii="Times New Roman" w:eastAsia="Calibri" w:hAnsi="Times New Roman" w:cs="Times New Roman"/>
                <w:sz w:val="24"/>
                <w:szCs w:val="24"/>
                <w:vertAlign w:val="superscript"/>
              </w:rPr>
              <w:t>1</w:t>
            </w:r>
          </w:p>
        </w:tc>
        <w:tc>
          <w:tcPr>
            <w:tcW w:w="1710" w:type="dxa"/>
            <w:tcBorders>
              <w:top w:val="single" w:sz="8" w:space="0" w:color="auto"/>
              <w:bottom w:val="single" w:sz="4" w:space="0" w:color="auto"/>
            </w:tcBorders>
          </w:tcPr>
          <w:p w14:paraId="42BFB5FA"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170" w:type="dxa"/>
            <w:tcBorders>
              <w:top w:val="single" w:sz="8" w:space="0" w:color="auto"/>
              <w:bottom w:val="single" w:sz="4" w:space="0" w:color="auto"/>
            </w:tcBorders>
          </w:tcPr>
          <w:p w14:paraId="42BFB5FB"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510" w:type="dxa"/>
            <w:tcBorders>
              <w:top w:val="single" w:sz="8" w:space="0" w:color="auto"/>
              <w:bottom w:val="single" w:sz="4" w:space="0" w:color="auto"/>
            </w:tcBorders>
          </w:tcPr>
          <w:p w14:paraId="42BFB5FC"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aOR</w:t>
            </w: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(95% CI)</w:t>
            </w:r>
          </w:p>
        </w:tc>
      </w:tr>
      <w:tr w:rsidR="00E736B3" w:rsidRPr="00E736B3" w14:paraId="42BFB602" w14:textId="77777777" w:rsidTr="0074158D">
        <w:tc>
          <w:tcPr>
            <w:tcW w:w="3960" w:type="dxa"/>
          </w:tcPr>
          <w:p w14:paraId="42BFB5FE"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4</w:t>
            </w:r>
          </w:p>
        </w:tc>
        <w:tc>
          <w:tcPr>
            <w:tcW w:w="1710" w:type="dxa"/>
          </w:tcPr>
          <w:p w14:paraId="42BFB5FF" w14:textId="77777777" w:rsidR="00E736B3" w:rsidRPr="00E736B3" w:rsidRDefault="00E736B3" w:rsidP="0087653F">
            <w:pPr>
              <w:jc w:val="both"/>
              <w:rPr>
                <w:rFonts w:ascii="Times New Roman" w:eastAsia="Calibri" w:hAnsi="Times New Roman" w:cs="Times New Roman"/>
                <w:sz w:val="24"/>
                <w:szCs w:val="24"/>
              </w:rPr>
            </w:pPr>
          </w:p>
        </w:tc>
        <w:tc>
          <w:tcPr>
            <w:tcW w:w="1170" w:type="dxa"/>
          </w:tcPr>
          <w:p w14:paraId="42BFB600" w14:textId="77777777"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42BFB601" w14:textId="77777777" w:rsidR="00E736B3" w:rsidRPr="00E736B3" w:rsidRDefault="00E736B3" w:rsidP="00E736B3">
            <w:pPr>
              <w:jc w:val="both"/>
              <w:rPr>
                <w:rFonts w:ascii="Times New Roman" w:eastAsia="Calibri" w:hAnsi="Times New Roman" w:cs="Times New Roman"/>
                <w:sz w:val="24"/>
                <w:szCs w:val="24"/>
              </w:rPr>
            </w:pPr>
          </w:p>
        </w:tc>
      </w:tr>
      <w:tr w:rsidR="00E736B3" w:rsidRPr="00E736B3" w14:paraId="42BFB607" w14:textId="77777777" w:rsidTr="0074158D">
        <w:tc>
          <w:tcPr>
            <w:tcW w:w="3960" w:type="dxa"/>
          </w:tcPr>
          <w:p w14:paraId="42BFB603" w14:textId="1A4D7D3F"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FRP</w:t>
            </w:r>
          </w:p>
        </w:tc>
        <w:tc>
          <w:tcPr>
            <w:tcW w:w="1710" w:type="dxa"/>
          </w:tcPr>
          <w:p w14:paraId="42BFB604" w14:textId="2696B6C0" w:rsidR="00E736B3" w:rsidRPr="00E736B3" w:rsidRDefault="00483BF3" w:rsidP="0087653F">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8736D0">
              <w:rPr>
                <w:rFonts w:ascii="Times New Roman" w:eastAsia="Calibri" w:hAnsi="Times New Roman" w:cs="Times New Roman"/>
                <w:sz w:val="24"/>
                <w:szCs w:val="24"/>
              </w:rPr>
              <w:t>0.</w:t>
            </w:r>
            <w:r w:rsidR="009F255E">
              <w:rPr>
                <w:rFonts w:ascii="Times New Roman" w:eastAsia="Calibri" w:hAnsi="Times New Roman" w:cs="Times New Roman"/>
                <w:sz w:val="24"/>
                <w:szCs w:val="24"/>
              </w:rPr>
              <w:t>5</w:t>
            </w:r>
            <w:r w:rsidR="00E736B3" w:rsidRPr="00E736B3">
              <w:rPr>
                <w:rFonts w:ascii="Times New Roman" w:eastAsia="Calibri" w:hAnsi="Times New Roman" w:cs="Times New Roman"/>
                <w:sz w:val="24"/>
                <w:szCs w:val="24"/>
              </w:rPr>
              <w:t xml:space="preserve"> (0.</w:t>
            </w:r>
            <w:r w:rsidR="009F255E">
              <w:rPr>
                <w:rFonts w:ascii="Times New Roman" w:eastAsia="Calibri" w:hAnsi="Times New Roman" w:cs="Times New Roman"/>
                <w:sz w:val="24"/>
                <w:szCs w:val="24"/>
              </w:rPr>
              <w:t>1</w:t>
            </w:r>
            <w:r w:rsidR="00E736B3" w:rsidRPr="00E736B3">
              <w:rPr>
                <w:rFonts w:ascii="Times New Roman" w:eastAsia="Calibri" w:hAnsi="Times New Roman" w:cs="Times New Roman"/>
                <w:sz w:val="24"/>
                <w:szCs w:val="24"/>
              </w:rPr>
              <w:t>)</w:t>
            </w:r>
          </w:p>
        </w:tc>
        <w:tc>
          <w:tcPr>
            <w:tcW w:w="1170" w:type="dxa"/>
          </w:tcPr>
          <w:p w14:paraId="42BFB605" w14:textId="77777777" w:rsidR="00E736B3" w:rsidRPr="00E736B3" w:rsidRDefault="00E736B3" w:rsidP="00E736B3">
            <w:pPr>
              <w:jc w:val="both"/>
              <w:rPr>
                <w:rFonts w:ascii="Times New Roman" w:eastAsia="Calibri" w:hAnsi="Times New Roman" w:cs="Times New Roman"/>
                <w:sz w:val="24"/>
                <w:szCs w:val="24"/>
              </w:rPr>
            </w:pPr>
          </w:p>
        </w:tc>
        <w:tc>
          <w:tcPr>
            <w:tcW w:w="2510" w:type="dxa"/>
          </w:tcPr>
          <w:p w14:paraId="42BFB606" w14:textId="0F739EE0" w:rsidR="00E736B3" w:rsidRPr="005B6C69" w:rsidRDefault="00625C54"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0.67 (0.6</w:t>
            </w:r>
            <w:r w:rsidR="009F255E">
              <w:rPr>
                <w:rFonts w:ascii="Times New Roman" w:eastAsia="Calibri" w:hAnsi="Times New Roman" w:cs="Times New Roman"/>
                <w:sz w:val="24"/>
                <w:szCs w:val="24"/>
              </w:rPr>
              <w:t>1</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0.7</w:t>
            </w:r>
            <w:r w:rsidR="009F255E">
              <w:rPr>
                <w:rFonts w:ascii="Times New Roman" w:eastAsia="Calibri" w:hAnsi="Times New Roman" w:cs="Times New Roman"/>
                <w:sz w:val="24"/>
                <w:szCs w:val="24"/>
              </w:rPr>
              <w:t>4</w:t>
            </w:r>
            <w:r>
              <w:rPr>
                <w:rFonts w:ascii="Times New Roman" w:eastAsia="Calibri" w:hAnsi="Times New Roman" w:cs="Times New Roman"/>
                <w:sz w:val="24"/>
                <w:szCs w:val="24"/>
              </w:rPr>
              <w:t>)</w:t>
            </w:r>
          </w:p>
        </w:tc>
      </w:tr>
      <w:tr w:rsidR="00E736B3" w:rsidRPr="00E736B3" w14:paraId="42BFB60C" w14:textId="77777777" w:rsidTr="0074158D">
        <w:tc>
          <w:tcPr>
            <w:tcW w:w="3960" w:type="dxa"/>
          </w:tcPr>
          <w:p w14:paraId="42BFB608" w14:textId="1311B510" w:rsidR="00E736B3" w:rsidRPr="00E736B3" w:rsidRDefault="00E736B3" w:rsidP="00E736B3">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7772A8">
              <w:rPr>
                <w:rFonts w:ascii="Times New Roman" w:eastAsia="Calibri" w:hAnsi="Times New Roman" w:cs="Times New Roman"/>
                <w:sz w:val="24"/>
                <w:szCs w:val="24"/>
              </w:rPr>
              <w:t>CON</w:t>
            </w:r>
          </w:p>
        </w:tc>
        <w:tc>
          <w:tcPr>
            <w:tcW w:w="1710" w:type="dxa"/>
          </w:tcPr>
          <w:p w14:paraId="42BFB609" w14:textId="77777777" w:rsidR="00E736B3" w:rsidRPr="00E736B3" w:rsidRDefault="00E736B3" w:rsidP="0087653F">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170" w:type="dxa"/>
          </w:tcPr>
          <w:p w14:paraId="42BFB60A" w14:textId="77777777" w:rsidR="00E736B3" w:rsidRPr="00E736B3" w:rsidRDefault="00E736B3" w:rsidP="00E736B3">
            <w:pPr>
              <w:jc w:val="both"/>
              <w:rPr>
                <w:rFonts w:ascii="Times New Roman" w:eastAsia="Calibri" w:hAnsi="Times New Roman" w:cs="Times New Roman"/>
                <w:sz w:val="24"/>
                <w:szCs w:val="24"/>
              </w:rPr>
            </w:pPr>
          </w:p>
        </w:tc>
        <w:tc>
          <w:tcPr>
            <w:tcW w:w="2510" w:type="dxa"/>
          </w:tcPr>
          <w:p w14:paraId="42BFB60B" w14:textId="0A00CC5D" w:rsidR="00E736B3" w:rsidRPr="005B6C69" w:rsidRDefault="00A518A7" w:rsidP="00E736B3">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151CE7" w:rsidRPr="00E736B3" w14:paraId="641083D4" w14:textId="77777777" w:rsidTr="0074158D">
        <w:tc>
          <w:tcPr>
            <w:tcW w:w="3960" w:type="dxa"/>
          </w:tcPr>
          <w:p w14:paraId="749B7877" w14:textId="3B874E8F"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710" w:type="dxa"/>
          </w:tcPr>
          <w:p w14:paraId="0B6956F5" w14:textId="77777777" w:rsidR="00151CE7" w:rsidRPr="00E736B3" w:rsidRDefault="00151CE7" w:rsidP="00151CE7">
            <w:pPr>
              <w:jc w:val="both"/>
              <w:rPr>
                <w:rFonts w:ascii="Times New Roman" w:eastAsia="Calibri" w:hAnsi="Times New Roman" w:cs="Times New Roman"/>
                <w:sz w:val="24"/>
                <w:szCs w:val="24"/>
              </w:rPr>
            </w:pPr>
          </w:p>
        </w:tc>
        <w:tc>
          <w:tcPr>
            <w:tcW w:w="1170" w:type="dxa"/>
          </w:tcPr>
          <w:p w14:paraId="6339B3DE" w14:textId="50DD9BEA" w:rsidR="00151CE7" w:rsidRPr="00E736B3" w:rsidRDefault="00151CE7" w:rsidP="00151CE7">
            <w:pPr>
              <w:jc w:val="both"/>
              <w:rPr>
                <w:rFonts w:ascii="Times New Roman" w:eastAsia="Calibri" w:hAnsi="Times New Roman" w:cs="Times New Roman"/>
                <w:sz w:val="24"/>
                <w:szCs w:val="24"/>
              </w:rPr>
            </w:pPr>
            <w:r w:rsidRPr="002C544E">
              <w:rPr>
                <w:rFonts w:ascii="Times New Roman" w:eastAsia="Calibri" w:hAnsi="Times New Roman" w:cs="Times New Roman"/>
                <w:sz w:val="24"/>
                <w:szCs w:val="24"/>
              </w:rPr>
              <w:t>&lt;0.0001</w:t>
            </w:r>
          </w:p>
        </w:tc>
        <w:tc>
          <w:tcPr>
            <w:tcW w:w="2510" w:type="dxa"/>
          </w:tcPr>
          <w:p w14:paraId="37B634B3" w14:textId="77777777" w:rsidR="00151CE7" w:rsidRDefault="00151CE7" w:rsidP="00151CE7">
            <w:pPr>
              <w:jc w:val="both"/>
              <w:rPr>
                <w:rFonts w:ascii="Times New Roman" w:eastAsia="Calibri" w:hAnsi="Times New Roman" w:cs="Times New Roman"/>
                <w:sz w:val="24"/>
                <w:szCs w:val="24"/>
              </w:rPr>
            </w:pPr>
          </w:p>
        </w:tc>
      </w:tr>
      <w:tr w:rsidR="00151CE7" w:rsidRPr="00E736B3" w14:paraId="63BAD778" w14:textId="77777777" w:rsidTr="0074158D">
        <w:tc>
          <w:tcPr>
            <w:tcW w:w="3960" w:type="dxa"/>
          </w:tcPr>
          <w:p w14:paraId="5D0DDC93" w14:textId="60B34349"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710" w:type="dxa"/>
          </w:tcPr>
          <w:p w14:paraId="77D3E298" w14:textId="68821E35"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−0.1</w:t>
            </w:r>
            <w:r w:rsidR="0046527B">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170" w:type="dxa"/>
          </w:tcPr>
          <w:p w14:paraId="16A8D057"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654D5B77" w14:textId="6E69B6BA" w:rsidR="00151CE7"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004250E3">
              <w:rPr>
                <w:rFonts w:ascii="Times New Roman" w:eastAsia="Calibri" w:hAnsi="Times New Roman" w:cs="Times New Roman"/>
                <w:sz w:val="24"/>
                <w:szCs w:val="24"/>
              </w:rPr>
              <w:t>50</w:t>
            </w:r>
            <w:r>
              <w:rPr>
                <w:rFonts w:ascii="Times New Roman" w:eastAsia="Calibri" w:hAnsi="Times New Roman" w:cs="Times New Roman"/>
                <w:sz w:val="24"/>
                <w:szCs w:val="24"/>
              </w:rPr>
              <w:t xml:space="preserve"> (0.</w:t>
            </w:r>
            <w:r w:rsidR="004250E3">
              <w:rPr>
                <w:rFonts w:ascii="Times New Roman" w:eastAsia="Calibri" w:hAnsi="Times New Roman" w:cs="Times New Roman"/>
                <w:sz w:val="24"/>
                <w:szCs w:val="24"/>
              </w:rPr>
              <w:t>41</w:t>
            </w:r>
            <w:r>
              <w:rPr>
                <w:rFonts w:ascii="Times New Roman" w:eastAsia="Calibri" w:hAnsi="Times New Roman" w:cs="Times New Roman"/>
                <w:sz w:val="24"/>
                <w:szCs w:val="24"/>
              </w:rPr>
              <w:t>−</w:t>
            </w:r>
            <w:r w:rsidR="004250E3">
              <w:rPr>
                <w:rFonts w:ascii="Times New Roman" w:eastAsia="Calibri" w:hAnsi="Times New Roman" w:cs="Times New Roman"/>
                <w:sz w:val="24"/>
                <w:szCs w:val="24"/>
              </w:rPr>
              <w:t>0.62</w:t>
            </w:r>
            <w:r>
              <w:rPr>
                <w:rFonts w:ascii="Times New Roman" w:eastAsia="Calibri" w:hAnsi="Times New Roman" w:cs="Times New Roman"/>
                <w:sz w:val="24"/>
                <w:szCs w:val="24"/>
              </w:rPr>
              <w:t>)</w:t>
            </w:r>
          </w:p>
        </w:tc>
      </w:tr>
      <w:tr w:rsidR="00151CE7" w:rsidRPr="00E736B3" w14:paraId="1F198A55" w14:textId="77777777" w:rsidTr="0074158D">
        <w:tc>
          <w:tcPr>
            <w:tcW w:w="3960" w:type="dxa"/>
          </w:tcPr>
          <w:p w14:paraId="4644C19B" w14:textId="38495E63"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710" w:type="dxa"/>
          </w:tcPr>
          <w:p w14:paraId="56C42FE0" w14:textId="71B6D859"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ab</w:t>
            </w:r>
          </w:p>
        </w:tc>
        <w:tc>
          <w:tcPr>
            <w:tcW w:w="1170" w:type="dxa"/>
          </w:tcPr>
          <w:p w14:paraId="3F6D89AE"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6847A1DD" w14:textId="0EF76FCC" w:rsidR="00151CE7" w:rsidRDefault="004250E3"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0.58 (0.47</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0.72)</w:t>
            </w:r>
          </w:p>
        </w:tc>
      </w:tr>
      <w:tr w:rsidR="00151CE7" w:rsidRPr="00E736B3" w14:paraId="169D0EBE" w14:textId="77777777" w:rsidTr="0074158D">
        <w:tc>
          <w:tcPr>
            <w:tcW w:w="3960" w:type="dxa"/>
          </w:tcPr>
          <w:p w14:paraId="1BEC730D" w14:textId="4A4791E6"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710" w:type="dxa"/>
          </w:tcPr>
          <w:p w14:paraId="5906767D" w14:textId="36B4FF85"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−0.4 (</w:t>
            </w:r>
            <w:proofErr w:type="gramStart"/>
            <w:r>
              <w:rPr>
                <w:rFonts w:ascii="Times New Roman" w:eastAsia="Calibri" w:hAnsi="Times New Roman" w:cs="Times New Roman"/>
                <w:sz w:val="24"/>
                <w:szCs w:val="24"/>
              </w:rPr>
              <w:t>0.1)</w:t>
            </w:r>
            <w:proofErr w:type="spellStart"/>
            <w:r>
              <w:rPr>
                <w:rFonts w:ascii="Times New Roman" w:eastAsia="Calibri" w:hAnsi="Times New Roman" w:cs="Times New Roman"/>
                <w:sz w:val="24"/>
                <w:szCs w:val="24"/>
                <w:vertAlign w:val="superscript"/>
              </w:rPr>
              <w:t>bc</w:t>
            </w:r>
            <w:proofErr w:type="spellEnd"/>
            <w:proofErr w:type="gramEnd"/>
          </w:p>
        </w:tc>
        <w:tc>
          <w:tcPr>
            <w:tcW w:w="1170" w:type="dxa"/>
          </w:tcPr>
          <w:p w14:paraId="67FC7F29"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5CA73B5C" w14:textId="58BB586C" w:rsidR="00151CE7"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0.66 (0.54−0.81)</w:t>
            </w:r>
          </w:p>
        </w:tc>
      </w:tr>
      <w:tr w:rsidR="00151CE7" w:rsidRPr="00E736B3" w14:paraId="3871F1DB" w14:textId="77777777" w:rsidTr="0074158D">
        <w:tc>
          <w:tcPr>
            <w:tcW w:w="3960" w:type="dxa"/>
          </w:tcPr>
          <w:p w14:paraId="24A011F7" w14:textId="263C0F89"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710" w:type="dxa"/>
          </w:tcPr>
          <w:p w14:paraId="2BDDED80" w14:textId="692CCE9D"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−0.2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c</w:t>
            </w:r>
            <w:proofErr w:type="gramEnd"/>
          </w:p>
        </w:tc>
        <w:tc>
          <w:tcPr>
            <w:tcW w:w="1170" w:type="dxa"/>
          </w:tcPr>
          <w:p w14:paraId="7BED06E3"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4F2E25EE" w14:textId="76FF40B0" w:rsidR="00151CE7"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0.79 (0.64−0.97)</w:t>
            </w:r>
          </w:p>
        </w:tc>
      </w:tr>
      <w:tr w:rsidR="00151CE7" w:rsidRPr="00E736B3" w14:paraId="366429CD" w14:textId="77777777" w:rsidTr="0074158D">
        <w:tc>
          <w:tcPr>
            <w:tcW w:w="3960" w:type="dxa"/>
          </w:tcPr>
          <w:p w14:paraId="34A33660" w14:textId="3961901B"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5 (CON)</w:t>
            </w:r>
          </w:p>
        </w:tc>
        <w:tc>
          <w:tcPr>
            <w:tcW w:w="1710" w:type="dxa"/>
          </w:tcPr>
          <w:p w14:paraId="7469E0DB" w14:textId="6EE23280" w:rsidR="00151CE7" w:rsidRPr="00E736B3" w:rsidRDefault="00151CE7" w:rsidP="00151CE7">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d</w:t>
            </w:r>
            <w:proofErr w:type="spellEnd"/>
          </w:p>
        </w:tc>
        <w:tc>
          <w:tcPr>
            <w:tcW w:w="1170" w:type="dxa"/>
          </w:tcPr>
          <w:p w14:paraId="1CE4258D"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77814C97" w14:textId="76B83868" w:rsidR="00151CE7"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151CE7" w:rsidRPr="00E736B3" w14:paraId="42BFB620" w14:textId="77777777" w:rsidTr="0074158D">
        <w:tc>
          <w:tcPr>
            <w:tcW w:w="3960" w:type="dxa"/>
          </w:tcPr>
          <w:p w14:paraId="42BFB61C" w14:textId="2AFAEAAB" w:rsidR="00151CE7" w:rsidRPr="00E736B3" w:rsidRDefault="00F9067F"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Lactation number</w:t>
            </w:r>
          </w:p>
        </w:tc>
        <w:tc>
          <w:tcPr>
            <w:tcW w:w="1710" w:type="dxa"/>
          </w:tcPr>
          <w:p w14:paraId="42BFB61D" w14:textId="77777777" w:rsidR="00151CE7" w:rsidRPr="00E736B3" w:rsidRDefault="00151CE7" w:rsidP="00151CE7">
            <w:pPr>
              <w:jc w:val="both"/>
              <w:rPr>
                <w:rFonts w:ascii="Times New Roman" w:eastAsia="Calibri" w:hAnsi="Times New Roman" w:cs="Times New Roman"/>
                <w:sz w:val="24"/>
                <w:szCs w:val="24"/>
              </w:rPr>
            </w:pPr>
          </w:p>
        </w:tc>
        <w:tc>
          <w:tcPr>
            <w:tcW w:w="1170" w:type="dxa"/>
          </w:tcPr>
          <w:p w14:paraId="42BFB61E" w14:textId="0E170EF6" w:rsidR="00151CE7" w:rsidRPr="00E736B3" w:rsidRDefault="00151CE7" w:rsidP="00151CE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42BFB61F" w14:textId="77777777" w:rsidR="00151CE7" w:rsidRPr="00E736B3" w:rsidRDefault="00151CE7" w:rsidP="00151CE7">
            <w:pPr>
              <w:jc w:val="both"/>
              <w:rPr>
                <w:rFonts w:ascii="Times New Roman" w:eastAsia="Calibri" w:hAnsi="Times New Roman" w:cs="Times New Roman"/>
                <w:sz w:val="24"/>
                <w:szCs w:val="24"/>
              </w:rPr>
            </w:pPr>
          </w:p>
        </w:tc>
      </w:tr>
      <w:tr w:rsidR="00151CE7" w:rsidRPr="00E736B3" w14:paraId="42BFB625" w14:textId="77777777" w:rsidTr="0074158D">
        <w:tc>
          <w:tcPr>
            <w:tcW w:w="3960" w:type="dxa"/>
          </w:tcPr>
          <w:p w14:paraId="42BFB621" w14:textId="77777777" w:rsidR="00151CE7" w:rsidRPr="00E736B3" w:rsidRDefault="00151CE7" w:rsidP="00151CE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710" w:type="dxa"/>
          </w:tcPr>
          <w:p w14:paraId="42BFB622" w14:textId="15F663D0" w:rsidR="00151CE7" w:rsidRPr="00584A9B" w:rsidRDefault="00151CE7" w:rsidP="00151CE7">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−0.3</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c</w:t>
            </w:r>
            <w:proofErr w:type="gramEnd"/>
          </w:p>
        </w:tc>
        <w:tc>
          <w:tcPr>
            <w:tcW w:w="1170" w:type="dxa"/>
          </w:tcPr>
          <w:p w14:paraId="42BFB623"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42BFB624" w14:textId="3ABD713C" w:rsidR="00151CE7" w:rsidRPr="005B6C69"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0.78 (0.69–0.88)</w:t>
            </w:r>
          </w:p>
        </w:tc>
      </w:tr>
      <w:tr w:rsidR="00151CE7" w:rsidRPr="00E736B3" w14:paraId="42BFB62A" w14:textId="77777777" w:rsidTr="0074158D">
        <w:tc>
          <w:tcPr>
            <w:tcW w:w="3960" w:type="dxa"/>
          </w:tcPr>
          <w:p w14:paraId="42BFB626" w14:textId="77777777" w:rsidR="00151CE7" w:rsidRPr="00E736B3" w:rsidRDefault="00151CE7" w:rsidP="00151CE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710" w:type="dxa"/>
          </w:tcPr>
          <w:p w14:paraId="42BFB627" w14:textId="114A5A40" w:rsidR="00151CE7" w:rsidRPr="00584A9B" w:rsidRDefault="00151CE7" w:rsidP="00151CE7">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6</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42BFB628"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42BFB629" w14:textId="08EFBC98" w:rsidR="00151CE7" w:rsidRPr="005B6C69"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1.78 (1.59–2.00)</w:t>
            </w:r>
          </w:p>
        </w:tc>
      </w:tr>
      <w:tr w:rsidR="00151CE7" w:rsidRPr="00E736B3" w14:paraId="42BFB62F" w14:textId="77777777" w:rsidTr="0074158D">
        <w:tc>
          <w:tcPr>
            <w:tcW w:w="3960" w:type="dxa"/>
          </w:tcPr>
          <w:p w14:paraId="42BFB62B" w14:textId="77777777" w:rsidR="00151CE7" w:rsidRPr="00E736B3" w:rsidRDefault="00151CE7" w:rsidP="00151CE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3</w:t>
            </w:r>
            <w:r w:rsidRPr="00E736B3">
              <w:rPr>
                <w:rFonts w:ascii="Times New Roman" w:eastAsia="Calibri" w:hAnsi="Times New Roman" w:cs="Times New Roman"/>
                <w:sz w:val="24"/>
                <w:szCs w:val="24"/>
                <w:vertAlign w:val="superscript"/>
              </w:rPr>
              <w:t>rd</w:t>
            </w:r>
            <w:r w:rsidRPr="00E736B3">
              <w:rPr>
                <w:rFonts w:ascii="Times New Roman" w:eastAsia="Calibri" w:hAnsi="Times New Roman" w:cs="Times New Roman"/>
                <w:sz w:val="24"/>
                <w:szCs w:val="24"/>
              </w:rPr>
              <w:t xml:space="preserve">  </w:t>
            </w:r>
          </w:p>
        </w:tc>
        <w:tc>
          <w:tcPr>
            <w:tcW w:w="1710" w:type="dxa"/>
          </w:tcPr>
          <w:p w14:paraId="42BFB62C" w14:textId="6620537B" w:rsidR="00151CE7" w:rsidRPr="00E766D4" w:rsidRDefault="00151CE7" w:rsidP="00151CE7">
            <w:pPr>
              <w:jc w:val="both"/>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42BFB62D"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42BFB62E" w14:textId="3AFF9240" w:rsidR="00151CE7" w:rsidRPr="005B6C69"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151CE7" w:rsidRPr="00E736B3" w14:paraId="0069AF29" w14:textId="77777777" w:rsidTr="0074158D">
        <w:tc>
          <w:tcPr>
            <w:tcW w:w="3960" w:type="dxa"/>
          </w:tcPr>
          <w:p w14:paraId="4E8D5910" w14:textId="681D4284" w:rsidR="00151CE7" w:rsidRPr="00E736B3" w:rsidRDefault="00151CE7" w:rsidP="00151CE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710" w:type="dxa"/>
          </w:tcPr>
          <w:p w14:paraId="1F9EA211" w14:textId="77777777" w:rsidR="00151CE7" w:rsidRPr="00E736B3" w:rsidRDefault="00151CE7" w:rsidP="00151CE7">
            <w:pPr>
              <w:jc w:val="both"/>
              <w:rPr>
                <w:rFonts w:ascii="Times New Roman" w:eastAsia="Calibri" w:hAnsi="Times New Roman" w:cs="Times New Roman"/>
                <w:sz w:val="24"/>
                <w:szCs w:val="24"/>
              </w:rPr>
            </w:pPr>
          </w:p>
        </w:tc>
        <w:tc>
          <w:tcPr>
            <w:tcW w:w="1170" w:type="dxa"/>
          </w:tcPr>
          <w:p w14:paraId="23BC2531" w14:textId="6A65B8A0"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&lt;0.0001</w:t>
            </w:r>
          </w:p>
        </w:tc>
        <w:tc>
          <w:tcPr>
            <w:tcW w:w="2510" w:type="dxa"/>
          </w:tcPr>
          <w:p w14:paraId="03EB996D" w14:textId="77777777" w:rsidR="00151CE7" w:rsidRPr="00E736B3" w:rsidRDefault="00151CE7" w:rsidP="00151CE7">
            <w:pPr>
              <w:jc w:val="both"/>
              <w:rPr>
                <w:rFonts w:ascii="Times New Roman" w:eastAsia="Calibri" w:hAnsi="Times New Roman" w:cs="Times New Roman"/>
                <w:sz w:val="24"/>
                <w:szCs w:val="24"/>
              </w:rPr>
            </w:pPr>
          </w:p>
        </w:tc>
      </w:tr>
      <w:tr w:rsidR="00151CE7" w:rsidRPr="00E736B3" w14:paraId="45E8231A" w14:textId="77777777" w:rsidTr="0074158D">
        <w:tc>
          <w:tcPr>
            <w:tcW w:w="3960" w:type="dxa"/>
          </w:tcPr>
          <w:p w14:paraId="5C9DF26B" w14:textId="458DBB1D" w:rsidR="00151CE7" w:rsidRPr="00E736B3" w:rsidRDefault="00151CE7" w:rsidP="00151CE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710" w:type="dxa"/>
          </w:tcPr>
          <w:p w14:paraId="3269DB79" w14:textId="2C18280A" w:rsidR="00151CE7" w:rsidRPr="007A6154" w:rsidRDefault="00151CE7" w:rsidP="00151CE7">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−1.5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c</w:t>
            </w:r>
            <w:proofErr w:type="gramEnd"/>
          </w:p>
        </w:tc>
        <w:tc>
          <w:tcPr>
            <w:tcW w:w="1170" w:type="dxa"/>
          </w:tcPr>
          <w:p w14:paraId="22157A50"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2D02223C" w14:textId="7B215CD2"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0.23 (0.20–0.26)</w:t>
            </w:r>
          </w:p>
        </w:tc>
      </w:tr>
      <w:tr w:rsidR="00151CE7" w:rsidRPr="00E736B3" w14:paraId="31DBEA09" w14:textId="77777777" w:rsidTr="0074158D">
        <w:tc>
          <w:tcPr>
            <w:tcW w:w="3960" w:type="dxa"/>
          </w:tcPr>
          <w:p w14:paraId="70A8FD87" w14:textId="3B69F83E" w:rsidR="00151CE7" w:rsidRPr="00E736B3" w:rsidRDefault="00151CE7" w:rsidP="00151CE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710" w:type="dxa"/>
          </w:tcPr>
          <w:p w14:paraId="1E13106E" w14:textId="1957E5F1" w:rsidR="00151CE7" w:rsidRPr="007A6154" w:rsidRDefault="00151CE7" w:rsidP="00151CE7">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−0.6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b</w:t>
            </w:r>
            <w:proofErr w:type="gramEnd"/>
          </w:p>
        </w:tc>
        <w:tc>
          <w:tcPr>
            <w:tcW w:w="1170" w:type="dxa"/>
          </w:tcPr>
          <w:p w14:paraId="5C6A08E0"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6AE36D10" w14:textId="0D846885"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0.52 (0.47–0.58)</w:t>
            </w:r>
          </w:p>
        </w:tc>
      </w:tr>
      <w:tr w:rsidR="00151CE7" w:rsidRPr="00E736B3" w14:paraId="6031D0E0" w14:textId="77777777" w:rsidTr="0074158D">
        <w:tc>
          <w:tcPr>
            <w:tcW w:w="3960" w:type="dxa"/>
          </w:tcPr>
          <w:p w14:paraId="36898A8D" w14:textId="4076A48F" w:rsidR="00151CE7" w:rsidRPr="00E736B3" w:rsidRDefault="00151CE7" w:rsidP="00151CE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710" w:type="dxa"/>
          </w:tcPr>
          <w:p w14:paraId="559500F6" w14:textId="18BE60D7" w:rsidR="00151CE7" w:rsidRPr="007A6154" w:rsidRDefault="00151CE7" w:rsidP="00151CE7">
            <w:pPr>
              <w:jc w:val="both"/>
              <w:rPr>
                <w:rFonts w:ascii="Times New Roman" w:eastAsia="Calibri" w:hAnsi="Times New Roman" w:cs="Times New Roman"/>
                <w:sz w:val="24"/>
                <w:szCs w:val="24"/>
                <w:vertAlign w:val="superscript"/>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170" w:type="dxa"/>
          </w:tcPr>
          <w:p w14:paraId="5052D0FB"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14281171" w14:textId="3ECAFB42"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151CE7" w:rsidRPr="00E736B3" w14:paraId="42BFB639" w14:textId="77777777" w:rsidTr="0074158D">
        <w:tc>
          <w:tcPr>
            <w:tcW w:w="3960" w:type="dxa"/>
          </w:tcPr>
          <w:p w14:paraId="42BFB635" w14:textId="77777777" w:rsidR="00151CE7" w:rsidRPr="00E736B3" w:rsidRDefault="00151CE7" w:rsidP="00151CE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710" w:type="dxa"/>
          </w:tcPr>
          <w:p w14:paraId="42BFB636" w14:textId="77777777" w:rsidR="00151CE7" w:rsidRPr="00E736B3" w:rsidRDefault="00151CE7" w:rsidP="00151CE7">
            <w:pPr>
              <w:jc w:val="both"/>
              <w:rPr>
                <w:rFonts w:ascii="Times New Roman" w:eastAsia="Calibri" w:hAnsi="Times New Roman" w:cs="Times New Roman"/>
                <w:sz w:val="24"/>
                <w:szCs w:val="24"/>
              </w:rPr>
            </w:pPr>
          </w:p>
        </w:tc>
        <w:tc>
          <w:tcPr>
            <w:tcW w:w="1170" w:type="dxa"/>
          </w:tcPr>
          <w:p w14:paraId="42BFB637" w14:textId="77777777" w:rsidR="00151CE7" w:rsidRPr="00E736B3" w:rsidRDefault="00151CE7" w:rsidP="00151CE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42BFB638" w14:textId="77777777" w:rsidR="00151CE7" w:rsidRPr="00E736B3" w:rsidRDefault="00151CE7" w:rsidP="00151CE7">
            <w:pPr>
              <w:jc w:val="both"/>
              <w:rPr>
                <w:rFonts w:ascii="Times New Roman" w:eastAsia="Calibri" w:hAnsi="Times New Roman" w:cs="Times New Roman"/>
                <w:sz w:val="24"/>
                <w:szCs w:val="24"/>
              </w:rPr>
            </w:pPr>
          </w:p>
        </w:tc>
      </w:tr>
      <w:tr w:rsidR="00151CE7" w:rsidRPr="00E736B3" w14:paraId="42BFB63E" w14:textId="77777777" w:rsidTr="0074158D">
        <w:tc>
          <w:tcPr>
            <w:tcW w:w="3960" w:type="dxa"/>
          </w:tcPr>
          <w:p w14:paraId="42BFB63A" w14:textId="77777777" w:rsidR="00151CE7" w:rsidRPr="00E736B3" w:rsidRDefault="00151CE7" w:rsidP="00151CE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710" w:type="dxa"/>
          </w:tcPr>
          <w:p w14:paraId="42BFB63B" w14:textId="50796C75" w:rsidR="00151CE7" w:rsidRPr="00BA5463" w:rsidRDefault="00151CE7" w:rsidP="00151CE7">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b</w:t>
            </w:r>
            <w:proofErr w:type="gramEnd"/>
          </w:p>
        </w:tc>
        <w:tc>
          <w:tcPr>
            <w:tcW w:w="1170" w:type="dxa"/>
          </w:tcPr>
          <w:p w14:paraId="42BFB63C"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42BFB63D" w14:textId="061ECC35"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0.88 (0.78–1.00)</w:t>
            </w:r>
          </w:p>
        </w:tc>
      </w:tr>
      <w:tr w:rsidR="00151CE7" w:rsidRPr="00E736B3" w14:paraId="42BFB643" w14:textId="77777777" w:rsidTr="0074158D">
        <w:tc>
          <w:tcPr>
            <w:tcW w:w="3960" w:type="dxa"/>
          </w:tcPr>
          <w:p w14:paraId="42BFB63F" w14:textId="77777777" w:rsidR="00151CE7" w:rsidRPr="00E736B3" w:rsidRDefault="00151CE7" w:rsidP="00151CE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710" w:type="dxa"/>
          </w:tcPr>
          <w:p w14:paraId="42BFB640" w14:textId="2B2EAD41" w:rsidR="00151CE7" w:rsidRPr="00C64C2F" w:rsidRDefault="00151CE7" w:rsidP="00151CE7">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0.8</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42BFB641"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42BFB642" w14:textId="031CCE25"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2.31 (2.05–2.59)</w:t>
            </w:r>
          </w:p>
        </w:tc>
      </w:tr>
      <w:tr w:rsidR="00151CE7" w:rsidRPr="00E736B3" w14:paraId="42BFB648" w14:textId="77777777" w:rsidTr="00B5581C">
        <w:tc>
          <w:tcPr>
            <w:tcW w:w="3960" w:type="dxa"/>
          </w:tcPr>
          <w:p w14:paraId="42BFB644" w14:textId="77777777" w:rsidR="00151CE7" w:rsidRPr="00E736B3" w:rsidRDefault="00151CE7" w:rsidP="00151CE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710" w:type="dxa"/>
          </w:tcPr>
          <w:p w14:paraId="42BFB645" w14:textId="3870F924" w:rsidR="00151CE7" w:rsidRPr="00BA5463" w:rsidRDefault="00151CE7" w:rsidP="00151CE7">
            <w:pPr>
              <w:jc w:val="both"/>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42BFB646"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42BFB647" w14:textId="42883397"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151CE7" w:rsidRPr="00E736B3" w14:paraId="026C49AE" w14:textId="77777777" w:rsidTr="00DF5A51">
        <w:tc>
          <w:tcPr>
            <w:tcW w:w="3960" w:type="dxa"/>
            <w:tcBorders>
              <w:bottom w:val="single" w:sz="8" w:space="0" w:color="auto"/>
            </w:tcBorders>
          </w:tcPr>
          <w:p w14:paraId="7DC5363B" w14:textId="1F8EAFAC" w:rsidR="00151CE7" w:rsidRDefault="00151CE7" w:rsidP="00151CE7">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LogSCC</w:t>
            </w:r>
            <w:proofErr w:type="spellEnd"/>
          </w:p>
        </w:tc>
        <w:tc>
          <w:tcPr>
            <w:tcW w:w="1710" w:type="dxa"/>
            <w:tcBorders>
              <w:bottom w:val="single" w:sz="8" w:space="0" w:color="auto"/>
            </w:tcBorders>
          </w:tcPr>
          <w:p w14:paraId="11BE75A4" w14:textId="3FF617C0" w:rsidR="00151CE7"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0.5 (0.04)</w:t>
            </w:r>
          </w:p>
        </w:tc>
        <w:tc>
          <w:tcPr>
            <w:tcW w:w="1170" w:type="dxa"/>
            <w:tcBorders>
              <w:bottom w:val="single" w:sz="8" w:space="0" w:color="auto"/>
            </w:tcBorders>
          </w:tcPr>
          <w:p w14:paraId="52B3BFF6" w14:textId="5EF9F86A" w:rsidR="00151CE7" w:rsidRDefault="00151CE7" w:rsidP="00151CE7">
            <w:pPr>
              <w:jc w:val="both"/>
              <w:rPr>
                <w:rFonts w:ascii="Times New Roman" w:eastAsia="Calibri" w:hAnsi="Times New Roman" w:cs="Times New Roman"/>
                <w:sz w:val="24"/>
                <w:szCs w:val="24"/>
              </w:rPr>
            </w:pPr>
            <w:r w:rsidRPr="002C544E">
              <w:rPr>
                <w:rFonts w:ascii="Times New Roman" w:eastAsia="Calibri" w:hAnsi="Times New Roman" w:cs="Times New Roman"/>
                <w:sz w:val="24"/>
                <w:szCs w:val="24"/>
              </w:rPr>
              <w:t>&lt;0.0001</w:t>
            </w:r>
          </w:p>
        </w:tc>
        <w:tc>
          <w:tcPr>
            <w:tcW w:w="2510" w:type="dxa"/>
            <w:tcBorders>
              <w:bottom w:val="single" w:sz="8" w:space="0" w:color="auto"/>
            </w:tcBorders>
          </w:tcPr>
          <w:p w14:paraId="54D820B9" w14:textId="36BBE847" w:rsidR="00151CE7"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1.63 (1.50–1.78)</w:t>
            </w:r>
          </w:p>
        </w:tc>
      </w:tr>
    </w:tbl>
    <w:p w14:paraId="697F43EE" w14:textId="4182AE9C" w:rsidR="00465C0E" w:rsidRDefault="00465C0E"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sidR="00A518A7">
        <w:rPr>
          <w:rFonts w:ascii="Times New Roman" w:eastAsia="Calibri" w:hAnsi="Times New Roman" w:cs="Times New Roman"/>
          <w:noProof/>
          <w:sz w:val="24"/>
          <w:szCs w:val="24"/>
          <w:vertAlign w:val="superscript"/>
        </w:rPr>
        <w:t>–</w:t>
      </w:r>
      <w:r w:rsidR="00546FE6">
        <w:rPr>
          <w:rFonts w:ascii="Times New Roman" w:eastAsia="Calibri" w:hAnsi="Times New Roman" w:cs="Times New Roman"/>
          <w:noProof/>
          <w:sz w:val="24"/>
          <w:szCs w:val="24"/>
          <w:vertAlign w:val="superscript"/>
        </w:rPr>
        <w:t>d</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sidR="00837DCE">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sidR="008F15A5">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42BFB649" w14:textId="57DD8D36"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42BFB64A" w14:textId="77777777"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42BFB64B" w14:textId="77777777" w:rsidR="00E736B3" w:rsidRPr="00E736B3" w:rsidRDefault="00E736B3" w:rsidP="00E736B3">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3</w:t>
      </w:r>
      <w:r w:rsidRPr="00E736B3">
        <w:rPr>
          <w:rFonts w:ascii="Times New Roman" w:eastAsia="Calibri" w:hAnsi="Times New Roman" w:cs="Times New Roman"/>
          <w:noProof/>
          <w:sz w:val="24"/>
          <w:szCs w:val="24"/>
        </w:rPr>
        <w:t>Adjusted odds ratio.</w:t>
      </w:r>
    </w:p>
    <w:p w14:paraId="101EE7A6" w14:textId="5AA0DA54" w:rsidR="00D077E5" w:rsidRDefault="00E736B3" w:rsidP="00DC75C1">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4</w:t>
      </w:r>
      <w:r w:rsidRPr="00E736B3">
        <w:rPr>
          <w:rFonts w:ascii="Times New Roman" w:eastAsia="Calibri" w:hAnsi="Times New Roman" w:cs="Times New Roman"/>
          <w:sz w:val="24"/>
          <w:szCs w:val="24"/>
        </w:rPr>
        <w:t xml:space="preserve">Treatment consisted of 2 different </w:t>
      </w:r>
      <w:proofErr w:type="spellStart"/>
      <w:r w:rsidR="007A2942">
        <w:rPr>
          <w:rFonts w:ascii="Times New Roman" w:eastAsia="Calibri" w:hAnsi="Times New Roman" w:cs="Times New Roman"/>
          <w:sz w:val="24"/>
          <w:szCs w:val="24"/>
        </w:rPr>
        <w:t>premilking</w:t>
      </w:r>
      <w:proofErr w:type="spellEnd"/>
      <w:r w:rsidR="007A2942">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flow-responsive</w:t>
      </w:r>
      <w:r w:rsidR="003A0E74">
        <w:rPr>
          <w:rFonts w:ascii="Times New Roman" w:eastAsia="Calibri" w:hAnsi="Times New Roman" w:cs="Times New Roman"/>
          <w:sz w:val="24"/>
          <w:szCs w:val="24"/>
        </w:rPr>
        <w:t xml:space="preserve"> pulsation</w:t>
      </w:r>
      <w:r w:rsidR="00B07F55" w:rsidRPr="00E736B3">
        <w:rPr>
          <w:rFonts w:ascii="Times New Roman" w:eastAsia="Calibri" w:hAnsi="Times New Roman" w:cs="Times New Roman"/>
          <w:sz w:val="24"/>
          <w:szCs w:val="24"/>
        </w:rPr>
        <w:t xml:space="preserve"> </w:t>
      </w:r>
      <w:r w:rsidR="00B07F55">
        <w:rPr>
          <w:rFonts w:ascii="Times New Roman" w:eastAsia="Calibri" w:hAnsi="Times New Roman" w:cs="Times New Roman"/>
          <w:sz w:val="24"/>
          <w:szCs w:val="24"/>
        </w:rPr>
        <w:t>(</w:t>
      </w:r>
      <w:r w:rsidR="0052470D">
        <w:rPr>
          <w:rFonts w:ascii="Times New Roman" w:eastAsia="Calibri" w:hAnsi="Times New Roman" w:cs="Times New Roman"/>
          <w:sz w:val="24"/>
          <w:szCs w:val="24"/>
        </w:rPr>
        <w:t>FRP</w:t>
      </w:r>
      <w:r w:rsidR="00B07F55">
        <w:rPr>
          <w:rFonts w:ascii="Times New Roman" w:eastAsia="Calibri" w:hAnsi="Times New Roman" w:cs="Times New Roman"/>
          <w:sz w:val="24"/>
          <w:szCs w:val="24"/>
        </w:rPr>
        <w:t xml:space="preserve">) </w:t>
      </w:r>
      <w:r w:rsidR="00B07F55" w:rsidRPr="00E736B3">
        <w:rPr>
          <w:rFonts w:ascii="Times New Roman" w:eastAsia="Calibri" w:hAnsi="Times New Roman" w:cs="Times New Roman"/>
          <w:sz w:val="24"/>
          <w:szCs w:val="24"/>
        </w:rPr>
        <w:t xml:space="preserve">and </w:t>
      </w:r>
      <w:r w:rsidR="003A0E74">
        <w:rPr>
          <w:rFonts w:ascii="Times New Roman" w:eastAsia="Calibri" w:hAnsi="Times New Roman" w:cs="Times New Roman"/>
          <w:sz w:val="24"/>
          <w:szCs w:val="24"/>
        </w:rPr>
        <w:t>conventional</w:t>
      </w:r>
      <w:r w:rsidR="00B07F55">
        <w:rPr>
          <w:rFonts w:ascii="Times New Roman" w:eastAsia="Calibri" w:hAnsi="Times New Roman" w:cs="Times New Roman"/>
          <w:sz w:val="24"/>
          <w:szCs w:val="24"/>
        </w:rPr>
        <w:t xml:space="preserve"> (CON)</w:t>
      </w:r>
      <w:r w:rsidRPr="00E736B3">
        <w:rPr>
          <w:rFonts w:ascii="Times New Roman" w:eastAsia="Calibri" w:hAnsi="Times New Roman" w:cs="Times New Roman"/>
          <w:sz w:val="24"/>
          <w:szCs w:val="24"/>
        </w:rPr>
        <w:t>.</w:t>
      </w:r>
      <w:r w:rsidR="00D077E5">
        <w:rPr>
          <w:rFonts w:ascii="Times New Roman" w:eastAsia="Calibri" w:hAnsi="Times New Roman" w:cs="Times New Roman"/>
          <w:sz w:val="24"/>
          <w:szCs w:val="24"/>
        </w:rPr>
        <w:br w:type="page"/>
      </w:r>
    </w:p>
    <w:p w14:paraId="5EFF84F8" w14:textId="4D7E684A" w:rsidR="00EC2F5A" w:rsidRPr="00EC2F5A" w:rsidRDefault="00EC2F5A" w:rsidP="00EC2F5A">
      <w:pPr>
        <w:spacing w:after="0" w:line="480" w:lineRule="auto"/>
        <w:rPr>
          <w:rFonts w:ascii="Times New Roman" w:eastAsia="Calibri" w:hAnsi="Times New Roman" w:cs="Times New Roman"/>
          <w:noProof/>
          <w:sz w:val="24"/>
          <w:szCs w:val="24"/>
        </w:rPr>
      </w:pPr>
      <w:bookmarkStart w:id="15" w:name="_Toc148960181"/>
      <w:r w:rsidRPr="00EC2F5A">
        <w:rPr>
          <w:rFonts w:ascii="Times New Roman" w:eastAsia="Calibri" w:hAnsi="Times New Roman" w:cs="Times New Roman"/>
          <w:b/>
          <w:bCs/>
          <w:noProof/>
          <w:sz w:val="24"/>
          <w:szCs w:val="24"/>
        </w:rPr>
        <w:lastRenderedPageBreak/>
        <w:t>Supplemental Table S</w:t>
      </w:r>
      <w:r w:rsidRPr="00EC2F5A">
        <w:rPr>
          <w:rFonts w:ascii="Times New Roman" w:eastAsia="Calibri" w:hAnsi="Times New Roman" w:cs="Times New Roman"/>
          <w:b/>
          <w:bCs/>
          <w:noProof/>
          <w:sz w:val="24"/>
          <w:szCs w:val="24"/>
        </w:rPr>
        <w:fldChar w:fldCharType="begin"/>
      </w:r>
      <w:r w:rsidRPr="00EC2F5A">
        <w:rPr>
          <w:rFonts w:ascii="Times New Roman" w:eastAsia="Calibri" w:hAnsi="Times New Roman" w:cs="Times New Roman"/>
          <w:b/>
          <w:bCs/>
          <w:noProof/>
          <w:sz w:val="24"/>
          <w:szCs w:val="24"/>
        </w:rPr>
        <w:instrText xml:space="preserve"> SEQ Supplemental_Table_S \* ARABIC </w:instrText>
      </w:r>
      <w:r w:rsidRPr="00EC2F5A">
        <w:rPr>
          <w:rFonts w:ascii="Times New Roman" w:eastAsia="Calibri" w:hAnsi="Times New Roman" w:cs="Times New Roman"/>
          <w:b/>
          <w:bCs/>
          <w:noProof/>
          <w:sz w:val="24"/>
          <w:szCs w:val="24"/>
        </w:rPr>
        <w:fldChar w:fldCharType="separate"/>
      </w:r>
      <w:r w:rsidR="003A48F4">
        <w:rPr>
          <w:rFonts w:ascii="Times New Roman" w:eastAsia="Calibri" w:hAnsi="Times New Roman" w:cs="Times New Roman"/>
          <w:b/>
          <w:bCs/>
          <w:noProof/>
          <w:sz w:val="24"/>
          <w:szCs w:val="24"/>
        </w:rPr>
        <w:t>8</w:t>
      </w:r>
      <w:r w:rsidRPr="00EC2F5A">
        <w:rPr>
          <w:rFonts w:ascii="Times New Roman" w:eastAsia="Calibri" w:hAnsi="Times New Roman" w:cs="Times New Roman"/>
          <w:b/>
          <w:bCs/>
          <w:noProof/>
          <w:sz w:val="24"/>
          <w:szCs w:val="24"/>
        </w:rPr>
        <w:fldChar w:fldCharType="end"/>
      </w:r>
      <w:r w:rsidRPr="00EC2F5A">
        <w:rPr>
          <w:rFonts w:ascii="Times New Roman" w:eastAsia="Calibri" w:hAnsi="Times New Roman" w:cs="Times New Roman"/>
          <w:b/>
          <w:bCs/>
          <w:noProof/>
          <w:sz w:val="24"/>
          <w:szCs w:val="24"/>
        </w:rPr>
        <w:t>.</w:t>
      </w:r>
      <w:r w:rsidRPr="00EC2F5A">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 xml:space="preserve">Multivariable generalized linear mixed model showing the effect of treatment, </w:t>
      </w:r>
      <w:r>
        <w:rPr>
          <w:rFonts w:ascii="Times New Roman" w:eastAsia="Calibri" w:hAnsi="Times New Roman" w:cs="Times New Roman"/>
          <w:noProof/>
          <w:sz w:val="24"/>
          <w:szCs w:val="24"/>
        </w:rPr>
        <w:t>period within the treatment,</w:t>
      </w:r>
      <w:r w:rsidRPr="00E736B3">
        <w:rPr>
          <w:rFonts w:ascii="Times New Roman" w:eastAsia="Calibri" w:hAnsi="Times New Roman" w:cs="Times New Roman"/>
          <w:noProof/>
          <w:sz w:val="24"/>
          <w:szCs w:val="24"/>
        </w:rPr>
        <w:t xml:space="preserve"> </w:t>
      </w:r>
      <w:r w:rsidR="00F9067F">
        <w:rPr>
          <w:rFonts w:ascii="Times New Roman" w:eastAsia="Calibri" w:hAnsi="Times New Roman" w:cs="Times New Roman"/>
          <w:noProof/>
          <w:sz w:val="24"/>
          <w:szCs w:val="24"/>
        </w:rPr>
        <w:t>lactation number</w:t>
      </w:r>
      <w:r w:rsidRPr="00E736B3">
        <w:rPr>
          <w:rFonts w:ascii="Times New Roman" w:eastAsia="Calibri" w:hAnsi="Times New Roman" w:cs="Times New Roman"/>
          <w:noProof/>
          <w:sz w:val="24"/>
          <w:szCs w:val="24"/>
        </w:rPr>
        <w:t xml:space="preserve">, stage of lactation, </w:t>
      </w:r>
      <w:r>
        <w:rPr>
          <w:rFonts w:ascii="Times New Roman" w:eastAsia="Calibri" w:hAnsi="Times New Roman" w:cs="Times New Roman"/>
          <w:noProof/>
          <w:sz w:val="24"/>
          <w:szCs w:val="24"/>
        </w:rPr>
        <w:t>milking session, and log</w:t>
      </w:r>
      <w:r w:rsidRPr="00EC2F5A">
        <w:rPr>
          <w:rFonts w:ascii="Times New Roman" w:eastAsia="Calibri" w:hAnsi="Times New Roman" w:cs="Times New Roman"/>
          <w:noProof/>
          <w:sz w:val="24"/>
          <w:szCs w:val="24"/>
        </w:rPr>
        <w:t>10</w:t>
      </w:r>
      <w:r>
        <w:rPr>
          <w:rFonts w:ascii="Times New Roman" w:eastAsia="Calibri" w:hAnsi="Times New Roman" w:cs="Times New Roman"/>
          <w:noProof/>
          <w:sz w:val="24"/>
          <w:szCs w:val="24"/>
        </w:rPr>
        <w:t xml:space="preserve">-transformed somatic cell count (LogSCC) </w:t>
      </w:r>
      <w:r w:rsidRPr="00E736B3">
        <w:rPr>
          <w:rFonts w:ascii="Times New Roman" w:eastAsia="Calibri" w:hAnsi="Times New Roman" w:cs="Times New Roman"/>
          <w:noProof/>
          <w:sz w:val="24"/>
          <w:szCs w:val="24"/>
        </w:rPr>
        <w:t>on milking liner slip</w:t>
      </w:r>
      <w:r>
        <w:rPr>
          <w:rFonts w:ascii="Times New Roman" w:eastAsia="Calibri" w:hAnsi="Times New Roman" w:cs="Times New Roman"/>
          <w:noProof/>
          <w:sz w:val="24"/>
          <w:szCs w:val="24"/>
        </w:rPr>
        <w:t xml:space="preserve"> in Trial I</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710"/>
        <w:gridCol w:w="1170"/>
        <w:gridCol w:w="2510"/>
      </w:tblGrid>
      <w:tr w:rsidR="00D077E5" w:rsidRPr="00E736B3" w14:paraId="4CF5E5E9" w14:textId="77777777" w:rsidTr="00E60D69">
        <w:tc>
          <w:tcPr>
            <w:tcW w:w="3960" w:type="dxa"/>
            <w:tcBorders>
              <w:top w:val="single" w:sz="8" w:space="0" w:color="auto"/>
              <w:bottom w:val="single" w:sz="4" w:space="0" w:color="auto"/>
            </w:tcBorders>
          </w:tcPr>
          <w:p w14:paraId="5CA5D1AE" w14:textId="33CE772B" w:rsidR="00D077E5" w:rsidRPr="00E736B3" w:rsidRDefault="00AD5829" w:rsidP="00E60D69">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00D077E5" w:rsidRPr="00E736B3">
              <w:rPr>
                <w:rFonts w:ascii="Times New Roman" w:eastAsia="Calibri" w:hAnsi="Times New Roman" w:cs="Times New Roman"/>
                <w:sz w:val="24"/>
                <w:szCs w:val="24"/>
                <w:vertAlign w:val="superscript"/>
              </w:rPr>
              <w:t>1</w:t>
            </w:r>
          </w:p>
        </w:tc>
        <w:tc>
          <w:tcPr>
            <w:tcW w:w="1710" w:type="dxa"/>
            <w:tcBorders>
              <w:top w:val="single" w:sz="8" w:space="0" w:color="auto"/>
              <w:bottom w:val="single" w:sz="4" w:space="0" w:color="auto"/>
            </w:tcBorders>
          </w:tcPr>
          <w:p w14:paraId="6069EBCE" w14:textId="77777777"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170" w:type="dxa"/>
            <w:tcBorders>
              <w:top w:val="single" w:sz="8" w:space="0" w:color="auto"/>
              <w:bottom w:val="single" w:sz="4" w:space="0" w:color="auto"/>
            </w:tcBorders>
          </w:tcPr>
          <w:p w14:paraId="5A8837BE" w14:textId="77777777"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510" w:type="dxa"/>
            <w:tcBorders>
              <w:top w:val="single" w:sz="8" w:space="0" w:color="auto"/>
              <w:bottom w:val="single" w:sz="4" w:space="0" w:color="auto"/>
            </w:tcBorders>
          </w:tcPr>
          <w:p w14:paraId="36CF622B" w14:textId="77777777"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aOR</w:t>
            </w: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(95% CI)</w:t>
            </w:r>
          </w:p>
        </w:tc>
      </w:tr>
      <w:tr w:rsidR="00D077E5" w:rsidRPr="00E736B3" w14:paraId="501D9CAF" w14:textId="77777777" w:rsidTr="00E60D69">
        <w:tc>
          <w:tcPr>
            <w:tcW w:w="3960" w:type="dxa"/>
          </w:tcPr>
          <w:p w14:paraId="1081F0C4" w14:textId="77777777"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4</w:t>
            </w:r>
          </w:p>
        </w:tc>
        <w:tc>
          <w:tcPr>
            <w:tcW w:w="1710" w:type="dxa"/>
          </w:tcPr>
          <w:p w14:paraId="63FE4FDD" w14:textId="77777777" w:rsidR="00D077E5" w:rsidRPr="00E736B3" w:rsidRDefault="00D077E5" w:rsidP="00E60D69">
            <w:pPr>
              <w:jc w:val="both"/>
              <w:rPr>
                <w:rFonts w:ascii="Times New Roman" w:eastAsia="Calibri" w:hAnsi="Times New Roman" w:cs="Times New Roman"/>
                <w:sz w:val="24"/>
                <w:szCs w:val="24"/>
              </w:rPr>
            </w:pPr>
          </w:p>
        </w:tc>
        <w:tc>
          <w:tcPr>
            <w:tcW w:w="1170" w:type="dxa"/>
          </w:tcPr>
          <w:p w14:paraId="2E4AC81F" w14:textId="259C2E48"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sidR="0064214F">
              <w:rPr>
                <w:rFonts w:ascii="Times New Roman" w:eastAsia="Calibri" w:hAnsi="Times New Roman" w:cs="Times New Roman"/>
                <w:sz w:val="24"/>
                <w:szCs w:val="24"/>
              </w:rPr>
              <w:t>4</w:t>
            </w:r>
            <w:r w:rsidR="00426327">
              <w:rPr>
                <w:rFonts w:ascii="Times New Roman" w:eastAsia="Calibri" w:hAnsi="Times New Roman" w:cs="Times New Roman"/>
                <w:sz w:val="24"/>
                <w:szCs w:val="24"/>
              </w:rPr>
              <w:t>0</w:t>
            </w:r>
          </w:p>
        </w:tc>
        <w:tc>
          <w:tcPr>
            <w:tcW w:w="2510" w:type="dxa"/>
          </w:tcPr>
          <w:p w14:paraId="05EC2A40" w14:textId="77777777" w:rsidR="00D077E5" w:rsidRPr="00E736B3" w:rsidRDefault="00D077E5" w:rsidP="00E60D69">
            <w:pPr>
              <w:jc w:val="both"/>
              <w:rPr>
                <w:rFonts w:ascii="Times New Roman" w:eastAsia="Calibri" w:hAnsi="Times New Roman" w:cs="Times New Roman"/>
                <w:sz w:val="24"/>
                <w:szCs w:val="24"/>
              </w:rPr>
            </w:pPr>
          </w:p>
        </w:tc>
      </w:tr>
      <w:tr w:rsidR="00D077E5" w:rsidRPr="00E736B3" w14:paraId="59946037" w14:textId="77777777" w:rsidTr="00E60D69">
        <w:tc>
          <w:tcPr>
            <w:tcW w:w="3960" w:type="dxa"/>
          </w:tcPr>
          <w:p w14:paraId="1B10D1B3" w14:textId="4885F69E"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FRP</w:t>
            </w:r>
          </w:p>
        </w:tc>
        <w:tc>
          <w:tcPr>
            <w:tcW w:w="1710" w:type="dxa"/>
          </w:tcPr>
          <w:p w14:paraId="6F49779F" w14:textId="138D860E"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0.</w:t>
            </w:r>
            <w:r w:rsidR="00426327">
              <w:rPr>
                <w:rFonts w:ascii="Times New Roman" w:eastAsia="Calibri" w:hAnsi="Times New Roman" w:cs="Times New Roman"/>
                <w:sz w:val="24"/>
                <w:szCs w:val="24"/>
              </w:rPr>
              <w:t>2</w:t>
            </w:r>
            <w:r w:rsidRPr="00E736B3">
              <w:rPr>
                <w:rFonts w:ascii="Times New Roman" w:eastAsia="Calibri" w:hAnsi="Times New Roman" w:cs="Times New Roman"/>
                <w:sz w:val="24"/>
                <w:szCs w:val="24"/>
              </w:rPr>
              <w:t xml:space="preserve"> (0.1)</w:t>
            </w:r>
          </w:p>
        </w:tc>
        <w:tc>
          <w:tcPr>
            <w:tcW w:w="1170" w:type="dxa"/>
          </w:tcPr>
          <w:p w14:paraId="707F066B" w14:textId="77777777" w:rsidR="00D077E5" w:rsidRPr="00E736B3" w:rsidRDefault="00D077E5" w:rsidP="00E60D69">
            <w:pPr>
              <w:jc w:val="both"/>
              <w:rPr>
                <w:rFonts w:ascii="Times New Roman" w:eastAsia="Calibri" w:hAnsi="Times New Roman" w:cs="Times New Roman"/>
                <w:sz w:val="24"/>
                <w:szCs w:val="24"/>
              </w:rPr>
            </w:pPr>
          </w:p>
        </w:tc>
        <w:tc>
          <w:tcPr>
            <w:tcW w:w="2510" w:type="dxa"/>
          </w:tcPr>
          <w:p w14:paraId="54263A38" w14:textId="6B1803EF" w:rsidR="00D077E5" w:rsidRPr="00E736B3" w:rsidRDefault="00426428" w:rsidP="00E60D69">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D90E87">
              <w:rPr>
                <w:rFonts w:ascii="Times New Roman" w:eastAsia="Calibri" w:hAnsi="Times New Roman" w:cs="Times New Roman"/>
                <w:sz w:val="24"/>
                <w:szCs w:val="24"/>
              </w:rPr>
              <w:t>0</w:t>
            </w:r>
            <w:r w:rsidR="00C2649C">
              <w:rPr>
                <w:rFonts w:ascii="Times New Roman" w:eastAsia="Calibri" w:hAnsi="Times New Roman" w:cs="Times New Roman"/>
                <w:sz w:val="24"/>
                <w:szCs w:val="24"/>
              </w:rPr>
              <w:t>7</w:t>
            </w:r>
            <w:r>
              <w:rPr>
                <w:rFonts w:ascii="Times New Roman" w:eastAsia="Calibri" w:hAnsi="Times New Roman" w:cs="Times New Roman"/>
                <w:sz w:val="24"/>
                <w:szCs w:val="24"/>
              </w:rPr>
              <w:t xml:space="preserve"> (0.9</w:t>
            </w:r>
            <w:r w:rsidR="00C2649C">
              <w:rPr>
                <w:rFonts w:ascii="Times New Roman" w:eastAsia="Calibri" w:hAnsi="Times New Roman" w:cs="Times New Roman"/>
                <w:sz w:val="24"/>
                <w:szCs w:val="24"/>
              </w:rPr>
              <w:t>1</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1.</w:t>
            </w:r>
            <w:r w:rsidR="00D90E87">
              <w:rPr>
                <w:rFonts w:ascii="Times New Roman" w:eastAsia="Calibri" w:hAnsi="Times New Roman" w:cs="Times New Roman"/>
                <w:sz w:val="24"/>
                <w:szCs w:val="24"/>
              </w:rPr>
              <w:t>2</w:t>
            </w:r>
            <w:r w:rsidR="00C2649C">
              <w:rPr>
                <w:rFonts w:ascii="Times New Roman" w:eastAsia="Calibri" w:hAnsi="Times New Roman" w:cs="Times New Roman"/>
                <w:sz w:val="24"/>
                <w:szCs w:val="24"/>
              </w:rPr>
              <w:t>6</w:t>
            </w:r>
            <w:r>
              <w:rPr>
                <w:rFonts w:ascii="Times New Roman" w:eastAsia="Calibri" w:hAnsi="Times New Roman" w:cs="Times New Roman"/>
                <w:sz w:val="24"/>
                <w:szCs w:val="24"/>
              </w:rPr>
              <w:t>)</w:t>
            </w:r>
          </w:p>
        </w:tc>
      </w:tr>
      <w:tr w:rsidR="00D077E5" w:rsidRPr="00E736B3" w14:paraId="2AFAA27F" w14:textId="77777777" w:rsidTr="00E60D69">
        <w:tc>
          <w:tcPr>
            <w:tcW w:w="3960" w:type="dxa"/>
          </w:tcPr>
          <w:p w14:paraId="2C3C1112" w14:textId="2A6C4D32"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7772A8">
              <w:rPr>
                <w:rFonts w:ascii="Times New Roman" w:eastAsia="Calibri" w:hAnsi="Times New Roman" w:cs="Times New Roman"/>
                <w:sz w:val="24"/>
                <w:szCs w:val="24"/>
              </w:rPr>
              <w:t>CON</w:t>
            </w:r>
          </w:p>
        </w:tc>
        <w:tc>
          <w:tcPr>
            <w:tcW w:w="1710" w:type="dxa"/>
          </w:tcPr>
          <w:p w14:paraId="1767B962" w14:textId="77777777"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Referent</w:t>
            </w:r>
          </w:p>
        </w:tc>
        <w:tc>
          <w:tcPr>
            <w:tcW w:w="1170" w:type="dxa"/>
          </w:tcPr>
          <w:p w14:paraId="013F8FEA" w14:textId="77777777" w:rsidR="00D077E5" w:rsidRPr="00E736B3" w:rsidRDefault="00D077E5" w:rsidP="00E60D69">
            <w:pPr>
              <w:jc w:val="both"/>
              <w:rPr>
                <w:rFonts w:ascii="Times New Roman" w:eastAsia="Calibri" w:hAnsi="Times New Roman" w:cs="Times New Roman"/>
                <w:sz w:val="24"/>
                <w:szCs w:val="24"/>
              </w:rPr>
            </w:pPr>
          </w:p>
        </w:tc>
        <w:tc>
          <w:tcPr>
            <w:tcW w:w="2510" w:type="dxa"/>
          </w:tcPr>
          <w:p w14:paraId="7E80B708" w14:textId="64697800" w:rsidR="00D077E5" w:rsidRPr="00E736B3" w:rsidRDefault="00A518A7" w:rsidP="00E60D69">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DD112E" w:rsidRPr="00E736B3" w14:paraId="6EBB0F9F" w14:textId="77777777" w:rsidTr="00E60D69">
        <w:tc>
          <w:tcPr>
            <w:tcW w:w="3960" w:type="dxa"/>
          </w:tcPr>
          <w:p w14:paraId="77F9825F" w14:textId="473E5AB7"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710" w:type="dxa"/>
          </w:tcPr>
          <w:p w14:paraId="3A0B5D04" w14:textId="77777777" w:rsidR="00DD112E" w:rsidRPr="00E736B3" w:rsidRDefault="00DD112E" w:rsidP="00DD112E">
            <w:pPr>
              <w:jc w:val="both"/>
              <w:rPr>
                <w:rFonts w:ascii="Times New Roman" w:eastAsia="Calibri" w:hAnsi="Times New Roman" w:cs="Times New Roman"/>
                <w:sz w:val="24"/>
                <w:szCs w:val="24"/>
              </w:rPr>
            </w:pPr>
          </w:p>
        </w:tc>
        <w:tc>
          <w:tcPr>
            <w:tcW w:w="1170" w:type="dxa"/>
          </w:tcPr>
          <w:p w14:paraId="60FC2882" w14:textId="3E2AFBC4" w:rsidR="00DD112E" w:rsidRPr="00E736B3" w:rsidRDefault="00DD112E" w:rsidP="00DD112E">
            <w:pPr>
              <w:jc w:val="both"/>
              <w:rPr>
                <w:rFonts w:ascii="Times New Roman" w:eastAsia="Calibri" w:hAnsi="Times New Roman" w:cs="Times New Roman"/>
                <w:sz w:val="24"/>
                <w:szCs w:val="24"/>
              </w:rPr>
            </w:pPr>
            <w:r w:rsidRPr="002C544E">
              <w:rPr>
                <w:rFonts w:ascii="Times New Roman" w:eastAsia="Calibri" w:hAnsi="Times New Roman" w:cs="Times New Roman"/>
                <w:sz w:val="24"/>
                <w:szCs w:val="24"/>
              </w:rPr>
              <w:t>0.00</w:t>
            </w:r>
            <w:r>
              <w:rPr>
                <w:rFonts w:ascii="Times New Roman" w:eastAsia="Calibri" w:hAnsi="Times New Roman" w:cs="Times New Roman"/>
                <w:sz w:val="24"/>
                <w:szCs w:val="24"/>
              </w:rPr>
              <w:t>3</w:t>
            </w:r>
          </w:p>
        </w:tc>
        <w:tc>
          <w:tcPr>
            <w:tcW w:w="2510" w:type="dxa"/>
          </w:tcPr>
          <w:p w14:paraId="44AAFD0F" w14:textId="77777777" w:rsidR="00DD112E" w:rsidRDefault="00DD112E" w:rsidP="00DD112E">
            <w:pPr>
              <w:jc w:val="both"/>
              <w:rPr>
                <w:rFonts w:ascii="Times New Roman" w:eastAsia="Calibri" w:hAnsi="Times New Roman" w:cs="Times New Roman"/>
                <w:sz w:val="24"/>
                <w:szCs w:val="24"/>
              </w:rPr>
            </w:pPr>
          </w:p>
        </w:tc>
      </w:tr>
      <w:tr w:rsidR="00DD112E" w:rsidRPr="00E736B3" w14:paraId="0E354BCE" w14:textId="77777777" w:rsidTr="00E60D69">
        <w:tc>
          <w:tcPr>
            <w:tcW w:w="3960" w:type="dxa"/>
          </w:tcPr>
          <w:p w14:paraId="62C68AB4" w14:textId="12096D84"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710" w:type="dxa"/>
          </w:tcPr>
          <w:p w14:paraId="75C4064F" w14:textId="4841533E"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0.2</w:t>
            </w:r>
            <w:r w:rsidR="0046527B">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170" w:type="dxa"/>
          </w:tcPr>
          <w:p w14:paraId="7C330C9E" w14:textId="77777777" w:rsidR="00DD112E" w:rsidRPr="00E736B3" w:rsidRDefault="00DD112E" w:rsidP="00DD112E">
            <w:pPr>
              <w:jc w:val="both"/>
              <w:rPr>
                <w:rFonts w:ascii="Times New Roman" w:eastAsia="Calibri" w:hAnsi="Times New Roman" w:cs="Times New Roman"/>
                <w:sz w:val="24"/>
                <w:szCs w:val="24"/>
              </w:rPr>
            </w:pPr>
          </w:p>
        </w:tc>
        <w:tc>
          <w:tcPr>
            <w:tcW w:w="2510" w:type="dxa"/>
          </w:tcPr>
          <w:p w14:paraId="4D77F66B" w14:textId="1CB76FD6" w:rsidR="00DD112E"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4250E3">
              <w:rPr>
                <w:rFonts w:ascii="Times New Roman" w:eastAsia="Calibri" w:hAnsi="Times New Roman" w:cs="Times New Roman"/>
                <w:sz w:val="24"/>
                <w:szCs w:val="24"/>
              </w:rPr>
              <w:t>55</w:t>
            </w:r>
            <w:r>
              <w:rPr>
                <w:rFonts w:ascii="Times New Roman" w:eastAsia="Calibri" w:hAnsi="Times New Roman" w:cs="Times New Roman"/>
                <w:sz w:val="24"/>
                <w:szCs w:val="24"/>
              </w:rPr>
              <w:t xml:space="preserve"> (</w:t>
            </w:r>
            <w:r w:rsidR="004250E3">
              <w:rPr>
                <w:rFonts w:ascii="Times New Roman" w:eastAsia="Calibri" w:hAnsi="Times New Roman" w:cs="Times New Roman"/>
                <w:sz w:val="24"/>
                <w:szCs w:val="24"/>
              </w:rPr>
              <w:t>1.08</w:t>
            </w:r>
            <w:r>
              <w:rPr>
                <w:rFonts w:ascii="Times New Roman" w:eastAsia="Calibri" w:hAnsi="Times New Roman" w:cs="Times New Roman"/>
                <w:sz w:val="24"/>
                <w:szCs w:val="24"/>
              </w:rPr>
              <w:t>−</w:t>
            </w:r>
            <w:r w:rsidR="004250E3">
              <w:rPr>
                <w:rFonts w:ascii="Times New Roman" w:eastAsia="Calibri" w:hAnsi="Times New Roman" w:cs="Times New Roman"/>
                <w:sz w:val="24"/>
                <w:szCs w:val="24"/>
              </w:rPr>
              <w:t>2.22</w:t>
            </w:r>
            <w:r>
              <w:rPr>
                <w:rFonts w:ascii="Times New Roman" w:eastAsia="Calibri" w:hAnsi="Times New Roman" w:cs="Times New Roman"/>
                <w:sz w:val="24"/>
                <w:szCs w:val="24"/>
              </w:rPr>
              <w:t>)</w:t>
            </w:r>
          </w:p>
        </w:tc>
      </w:tr>
      <w:tr w:rsidR="00DD112E" w:rsidRPr="00E736B3" w14:paraId="16E3B686" w14:textId="77777777" w:rsidTr="00E60D69">
        <w:tc>
          <w:tcPr>
            <w:tcW w:w="3960" w:type="dxa"/>
          </w:tcPr>
          <w:p w14:paraId="1B777F59" w14:textId="3F78BA9E"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710" w:type="dxa"/>
          </w:tcPr>
          <w:p w14:paraId="525D39B2" w14:textId="159C169E"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ab</w:t>
            </w:r>
          </w:p>
        </w:tc>
        <w:tc>
          <w:tcPr>
            <w:tcW w:w="1170" w:type="dxa"/>
          </w:tcPr>
          <w:p w14:paraId="5D7B3CA0" w14:textId="77777777" w:rsidR="00DD112E" w:rsidRPr="00E736B3" w:rsidRDefault="00DD112E" w:rsidP="00DD112E">
            <w:pPr>
              <w:jc w:val="both"/>
              <w:rPr>
                <w:rFonts w:ascii="Times New Roman" w:eastAsia="Calibri" w:hAnsi="Times New Roman" w:cs="Times New Roman"/>
                <w:sz w:val="24"/>
                <w:szCs w:val="24"/>
              </w:rPr>
            </w:pPr>
          </w:p>
        </w:tc>
        <w:tc>
          <w:tcPr>
            <w:tcW w:w="2510" w:type="dxa"/>
          </w:tcPr>
          <w:p w14:paraId="5BD1B398" w14:textId="392C4BC5" w:rsidR="00DD112E" w:rsidRDefault="004250E3"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1.27 (0.87</w:t>
            </w:r>
            <w:r w:rsidR="00DD112E">
              <w:rPr>
                <w:rFonts w:ascii="Times New Roman" w:eastAsia="Calibri" w:hAnsi="Times New Roman" w:cs="Times New Roman"/>
                <w:sz w:val="24"/>
                <w:szCs w:val="24"/>
              </w:rPr>
              <w:t>−</w:t>
            </w:r>
            <w:r>
              <w:rPr>
                <w:rFonts w:ascii="Times New Roman" w:eastAsia="Calibri" w:hAnsi="Times New Roman" w:cs="Times New Roman"/>
                <w:sz w:val="24"/>
                <w:szCs w:val="24"/>
              </w:rPr>
              <w:t>1.86)</w:t>
            </w:r>
          </w:p>
        </w:tc>
      </w:tr>
      <w:tr w:rsidR="00DD112E" w:rsidRPr="00E736B3" w14:paraId="46424B9A" w14:textId="77777777" w:rsidTr="00E60D69">
        <w:tc>
          <w:tcPr>
            <w:tcW w:w="3960" w:type="dxa"/>
          </w:tcPr>
          <w:p w14:paraId="5453CAA4" w14:textId="7DE8EC97"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710" w:type="dxa"/>
          </w:tcPr>
          <w:p w14:paraId="2D91C7A0" w14:textId="6BC96AB1"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0.4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170" w:type="dxa"/>
          </w:tcPr>
          <w:p w14:paraId="4CA41AFE" w14:textId="77777777" w:rsidR="00DD112E" w:rsidRPr="00E736B3" w:rsidRDefault="00DD112E" w:rsidP="00DD112E">
            <w:pPr>
              <w:jc w:val="both"/>
              <w:rPr>
                <w:rFonts w:ascii="Times New Roman" w:eastAsia="Calibri" w:hAnsi="Times New Roman" w:cs="Times New Roman"/>
                <w:sz w:val="24"/>
                <w:szCs w:val="24"/>
              </w:rPr>
            </w:pPr>
          </w:p>
        </w:tc>
        <w:tc>
          <w:tcPr>
            <w:tcW w:w="2510" w:type="dxa"/>
          </w:tcPr>
          <w:p w14:paraId="4EAC6242" w14:textId="290F02A9" w:rsidR="00DD112E"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1.51 (1.05−2.16)</w:t>
            </w:r>
          </w:p>
        </w:tc>
      </w:tr>
      <w:tr w:rsidR="00DD112E" w:rsidRPr="00E736B3" w14:paraId="38F7F413" w14:textId="77777777" w:rsidTr="00E60D69">
        <w:tc>
          <w:tcPr>
            <w:tcW w:w="3960" w:type="dxa"/>
          </w:tcPr>
          <w:p w14:paraId="337F42CB" w14:textId="3FE5D8B3"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710" w:type="dxa"/>
          </w:tcPr>
          <w:p w14:paraId="3432437C" w14:textId="6FB7138E"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0.4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170" w:type="dxa"/>
          </w:tcPr>
          <w:p w14:paraId="0753A871" w14:textId="77777777" w:rsidR="00DD112E" w:rsidRPr="00E736B3" w:rsidRDefault="00DD112E" w:rsidP="00DD112E">
            <w:pPr>
              <w:jc w:val="both"/>
              <w:rPr>
                <w:rFonts w:ascii="Times New Roman" w:eastAsia="Calibri" w:hAnsi="Times New Roman" w:cs="Times New Roman"/>
                <w:sz w:val="24"/>
                <w:szCs w:val="24"/>
              </w:rPr>
            </w:pPr>
          </w:p>
        </w:tc>
        <w:tc>
          <w:tcPr>
            <w:tcW w:w="2510" w:type="dxa"/>
          </w:tcPr>
          <w:p w14:paraId="2F71B9F7" w14:textId="5D762831" w:rsidR="00DD112E"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1.50 (1.04−2.15)</w:t>
            </w:r>
          </w:p>
        </w:tc>
      </w:tr>
      <w:tr w:rsidR="00DD112E" w:rsidRPr="00E736B3" w14:paraId="4CB70758" w14:textId="77777777" w:rsidTr="00E60D69">
        <w:tc>
          <w:tcPr>
            <w:tcW w:w="3960" w:type="dxa"/>
          </w:tcPr>
          <w:p w14:paraId="4BEBBD2E" w14:textId="18F0D883"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5 (CON)</w:t>
            </w:r>
          </w:p>
        </w:tc>
        <w:tc>
          <w:tcPr>
            <w:tcW w:w="1710" w:type="dxa"/>
          </w:tcPr>
          <w:p w14:paraId="2DC56CB9" w14:textId="6AAEE4F7" w:rsidR="00DD112E" w:rsidRPr="00E736B3" w:rsidRDefault="00DD112E" w:rsidP="00DD112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09E8B4FA" w14:textId="77777777" w:rsidR="00DD112E" w:rsidRPr="00E736B3" w:rsidRDefault="00DD112E" w:rsidP="00DD112E">
            <w:pPr>
              <w:jc w:val="both"/>
              <w:rPr>
                <w:rFonts w:ascii="Times New Roman" w:eastAsia="Calibri" w:hAnsi="Times New Roman" w:cs="Times New Roman"/>
                <w:sz w:val="24"/>
                <w:szCs w:val="24"/>
              </w:rPr>
            </w:pPr>
          </w:p>
        </w:tc>
        <w:tc>
          <w:tcPr>
            <w:tcW w:w="2510" w:type="dxa"/>
          </w:tcPr>
          <w:p w14:paraId="3F737E09" w14:textId="5292CD98" w:rsidR="00DD112E"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DD112E" w:rsidRPr="00E736B3" w14:paraId="21A3D562" w14:textId="77777777" w:rsidTr="00E60D69">
        <w:tc>
          <w:tcPr>
            <w:tcW w:w="3960" w:type="dxa"/>
          </w:tcPr>
          <w:p w14:paraId="65C6530F" w14:textId="120B00DB" w:rsidR="00DD112E" w:rsidRPr="00E736B3" w:rsidRDefault="00F9067F"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Lactation number</w:t>
            </w:r>
          </w:p>
        </w:tc>
        <w:tc>
          <w:tcPr>
            <w:tcW w:w="1710" w:type="dxa"/>
          </w:tcPr>
          <w:p w14:paraId="046D52F3" w14:textId="77777777" w:rsidR="00DD112E" w:rsidRPr="00E736B3" w:rsidRDefault="00DD112E" w:rsidP="00DD112E">
            <w:pPr>
              <w:jc w:val="both"/>
              <w:rPr>
                <w:rFonts w:ascii="Times New Roman" w:eastAsia="Calibri" w:hAnsi="Times New Roman" w:cs="Times New Roman"/>
                <w:sz w:val="24"/>
                <w:szCs w:val="24"/>
              </w:rPr>
            </w:pPr>
          </w:p>
        </w:tc>
        <w:tc>
          <w:tcPr>
            <w:tcW w:w="1170" w:type="dxa"/>
          </w:tcPr>
          <w:p w14:paraId="7113F636" w14:textId="59FB2484"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0.00</w:t>
            </w:r>
            <w:r>
              <w:rPr>
                <w:rFonts w:ascii="Times New Roman" w:eastAsia="Calibri" w:hAnsi="Times New Roman" w:cs="Times New Roman"/>
                <w:sz w:val="24"/>
                <w:szCs w:val="24"/>
              </w:rPr>
              <w:t>2</w:t>
            </w:r>
          </w:p>
        </w:tc>
        <w:tc>
          <w:tcPr>
            <w:tcW w:w="2510" w:type="dxa"/>
          </w:tcPr>
          <w:p w14:paraId="25D96FD4" w14:textId="77777777" w:rsidR="00DD112E" w:rsidRPr="00E736B3" w:rsidRDefault="00DD112E" w:rsidP="00DD112E">
            <w:pPr>
              <w:jc w:val="both"/>
              <w:rPr>
                <w:rFonts w:ascii="Times New Roman" w:eastAsia="Calibri" w:hAnsi="Times New Roman" w:cs="Times New Roman"/>
                <w:sz w:val="24"/>
                <w:szCs w:val="24"/>
              </w:rPr>
            </w:pPr>
          </w:p>
        </w:tc>
      </w:tr>
      <w:tr w:rsidR="00DD112E" w:rsidRPr="00E736B3" w14:paraId="6DCE604D" w14:textId="77777777" w:rsidTr="00E60D69">
        <w:tc>
          <w:tcPr>
            <w:tcW w:w="3960" w:type="dxa"/>
          </w:tcPr>
          <w:p w14:paraId="253DE160" w14:textId="77777777"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710" w:type="dxa"/>
          </w:tcPr>
          <w:p w14:paraId="51FBF25F" w14:textId="18EE15A8" w:rsidR="00DD112E" w:rsidRPr="00710D97" w:rsidRDefault="00DD112E" w:rsidP="00DD112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3</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sidR="00BC2F97">
              <w:rPr>
                <w:rFonts w:ascii="Times New Roman" w:eastAsia="Calibri" w:hAnsi="Times New Roman" w:cs="Times New Roman"/>
                <w:sz w:val="24"/>
                <w:szCs w:val="24"/>
                <w:vertAlign w:val="superscript"/>
              </w:rPr>
              <w:t>b</w:t>
            </w:r>
            <w:proofErr w:type="gramEnd"/>
          </w:p>
        </w:tc>
        <w:tc>
          <w:tcPr>
            <w:tcW w:w="1170" w:type="dxa"/>
          </w:tcPr>
          <w:p w14:paraId="498DFFD3" w14:textId="77777777" w:rsidR="00DD112E" w:rsidRPr="00E736B3" w:rsidRDefault="00DD112E" w:rsidP="00DD112E">
            <w:pPr>
              <w:jc w:val="both"/>
              <w:rPr>
                <w:rFonts w:ascii="Times New Roman" w:eastAsia="Calibri" w:hAnsi="Times New Roman" w:cs="Times New Roman"/>
                <w:sz w:val="24"/>
                <w:szCs w:val="24"/>
              </w:rPr>
            </w:pPr>
          </w:p>
        </w:tc>
        <w:tc>
          <w:tcPr>
            <w:tcW w:w="2510" w:type="dxa"/>
          </w:tcPr>
          <w:p w14:paraId="679C2F45" w14:textId="571866D5"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0.71 (0.58–0.86)</w:t>
            </w:r>
          </w:p>
        </w:tc>
      </w:tr>
      <w:tr w:rsidR="00DD112E" w:rsidRPr="00E736B3" w14:paraId="41909088" w14:textId="77777777" w:rsidTr="00E60D69">
        <w:tc>
          <w:tcPr>
            <w:tcW w:w="3960" w:type="dxa"/>
          </w:tcPr>
          <w:p w14:paraId="21515BF1" w14:textId="77777777"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710" w:type="dxa"/>
          </w:tcPr>
          <w:p w14:paraId="4940EAAB" w14:textId="1E1ADA9E" w:rsidR="00DD112E" w:rsidRPr="00710D97" w:rsidRDefault="00DD112E" w:rsidP="00DD112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ab</w:t>
            </w:r>
            <w:proofErr w:type="gramEnd"/>
          </w:p>
        </w:tc>
        <w:tc>
          <w:tcPr>
            <w:tcW w:w="1170" w:type="dxa"/>
          </w:tcPr>
          <w:p w14:paraId="5A776BD9" w14:textId="77777777" w:rsidR="00DD112E" w:rsidRPr="00E736B3" w:rsidRDefault="00DD112E" w:rsidP="00DD112E">
            <w:pPr>
              <w:jc w:val="both"/>
              <w:rPr>
                <w:rFonts w:ascii="Times New Roman" w:eastAsia="Calibri" w:hAnsi="Times New Roman" w:cs="Times New Roman"/>
                <w:sz w:val="24"/>
                <w:szCs w:val="24"/>
              </w:rPr>
            </w:pPr>
          </w:p>
        </w:tc>
        <w:tc>
          <w:tcPr>
            <w:tcW w:w="2510" w:type="dxa"/>
          </w:tcPr>
          <w:p w14:paraId="327159D8" w14:textId="23DD7A03"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0.83 (0.69–1.00)</w:t>
            </w:r>
          </w:p>
        </w:tc>
      </w:tr>
      <w:tr w:rsidR="00DD112E" w:rsidRPr="00E736B3" w14:paraId="7BD4081D" w14:textId="77777777" w:rsidTr="00E60D69">
        <w:tc>
          <w:tcPr>
            <w:tcW w:w="3960" w:type="dxa"/>
          </w:tcPr>
          <w:p w14:paraId="62057BCF" w14:textId="77777777"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3</w:t>
            </w:r>
            <w:r w:rsidRPr="00E736B3">
              <w:rPr>
                <w:rFonts w:ascii="Times New Roman" w:eastAsia="Calibri" w:hAnsi="Times New Roman" w:cs="Times New Roman"/>
                <w:sz w:val="24"/>
                <w:szCs w:val="24"/>
                <w:vertAlign w:val="superscript"/>
              </w:rPr>
              <w:t>rd</w:t>
            </w:r>
            <w:r w:rsidRPr="00E736B3">
              <w:rPr>
                <w:rFonts w:ascii="Times New Roman" w:eastAsia="Calibri" w:hAnsi="Times New Roman" w:cs="Times New Roman"/>
                <w:sz w:val="24"/>
                <w:szCs w:val="24"/>
              </w:rPr>
              <w:t xml:space="preserve">  </w:t>
            </w:r>
          </w:p>
        </w:tc>
        <w:tc>
          <w:tcPr>
            <w:tcW w:w="1710" w:type="dxa"/>
          </w:tcPr>
          <w:p w14:paraId="076B9C34" w14:textId="37A52473" w:rsidR="00DD112E" w:rsidRPr="00710D97" w:rsidRDefault="00DD112E" w:rsidP="00DD112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proofErr w:type="spellStart"/>
            <w:r w:rsidRPr="00E736B3">
              <w:rPr>
                <w:rFonts w:ascii="Times New Roman" w:eastAsia="Calibri" w:hAnsi="Times New Roman" w:cs="Times New Roman"/>
                <w:sz w:val="24"/>
                <w:szCs w:val="24"/>
              </w:rPr>
              <w:t>Referent</w:t>
            </w:r>
            <w:r w:rsidR="00BC2F97">
              <w:rPr>
                <w:rFonts w:ascii="Times New Roman" w:eastAsia="Calibri" w:hAnsi="Times New Roman" w:cs="Times New Roman"/>
                <w:sz w:val="24"/>
                <w:szCs w:val="24"/>
                <w:vertAlign w:val="superscript"/>
              </w:rPr>
              <w:t>a</w:t>
            </w:r>
            <w:proofErr w:type="spellEnd"/>
          </w:p>
        </w:tc>
        <w:tc>
          <w:tcPr>
            <w:tcW w:w="1170" w:type="dxa"/>
          </w:tcPr>
          <w:p w14:paraId="46542EDD" w14:textId="77777777" w:rsidR="00DD112E" w:rsidRPr="00E736B3" w:rsidRDefault="00DD112E" w:rsidP="00DD112E">
            <w:pPr>
              <w:jc w:val="both"/>
              <w:rPr>
                <w:rFonts w:ascii="Times New Roman" w:eastAsia="Calibri" w:hAnsi="Times New Roman" w:cs="Times New Roman"/>
                <w:sz w:val="24"/>
                <w:szCs w:val="24"/>
              </w:rPr>
            </w:pPr>
          </w:p>
        </w:tc>
        <w:tc>
          <w:tcPr>
            <w:tcW w:w="2510" w:type="dxa"/>
          </w:tcPr>
          <w:p w14:paraId="2696A210" w14:textId="30688AC8"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DD112E" w:rsidRPr="00E736B3" w14:paraId="6C973080" w14:textId="77777777" w:rsidTr="00E60D69">
        <w:tc>
          <w:tcPr>
            <w:tcW w:w="3960" w:type="dxa"/>
          </w:tcPr>
          <w:p w14:paraId="10484B9B" w14:textId="77777777"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710" w:type="dxa"/>
          </w:tcPr>
          <w:p w14:paraId="40893194" w14:textId="77777777" w:rsidR="00DD112E" w:rsidRPr="00E736B3" w:rsidRDefault="00DD112E" w:rsidP="00DD112E">
            <w:pPr>
              <w:jc w:val="both"/>
              <w:rPr>
                <w:rFonts w:ascii="Times New Roman" w:eastAsia="Calibri" w:hAnsi="Times New Roman" w:cs="Times New Roman"/>
                <w:sz w:val="24"/>
                <w:szCs w:val="24"/>
              </w:rPr>
            </w:pPr>
          </w:p>
        </w:tc>
        <w:tc>
          <w:tcPr>
            <w:tcW w:w="1170" w:type="dxa"/>
          </w:tcPr>
          <w:p w14:paraId="6A3FE46A" w14:textId="14DCBEE2"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302A94B2" w14:textId="77777777" w:rsidR="00DD112E" w:rsidRPr="00E736B3" w:rsidRDefault="00DD112E" w:rsidP="00DD112E">
            <w:pPr>
              <w:jc w:val="both"/>
              <w:rPr>
                <w:rFonts w:ascii="Times New Roman" w:eastAsia="Calibri" w:hAnsi="Times New Roman" w:cs="Times New Roman"/>
                <w:sz w:val="24"/>
                <w:szCs w:val="24"/>
              </w:rPr>
            </w:pPr>
          </w:p>
        </w:tc>
      </w:tr>
      <w:tr w:rsidR="00DD112E" w:rsidRPr="00E736B3" w14:paraId="33C993DC" w14:textId="77777777" w:rsidTr="00E60D69">
        <w:tc>
          <w:tcPr>
            <w:tcW w:w="3960" w:type="dxa"/>
          </w:tcPr>
          <w:p w14:paraId="7F2C9568" w14:textId="77777777"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710" w:type="dxa"/>
          </w:tcPr>
          <w:p w14:paraId="6C6CC12C" w14:textId="7B1A4F63" w:rsidR="00DD112E" w:rsidRPr="00E76E2D" w:rsidRDefault="00DD112E" w:rsidP="00DD112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 xml:space="preserve"> −0.4</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sidR="00BC2F97">
              <w:rPr>
                <w:rFonts w:ascii="Times New Roman" w:eastAsia="Calibri" w:hAnsi="Times New Roman" w:cs="Times New Roman"/>
                <w:sz w:val="24"/>
                <w:szCs w:val="24"/>
                <w:vertAlign w:val="superscript"/>
              </w:rPr>
              <w:t>c</w:t>
            </w:r>
            <w:proofErr w:type="gramEnd"/>
          </w:p>
        </w:tc>
        <w:tc>
          <w:tcPr>
            <w:tcW w:w="1170" w:type="dxa"/>
          </w:tcPr>
          <w:p w14:paraId="233BA1B5" w14:textId="77777777" w:rsidR="00DD112E" w:rsidRPr="00E736B3" w:rsidRDefault="00DD112E" w:rsidP="00DD112E">
            <w:pPr>
              <w:jc w:val="both"/>
              <w:rPr>
                <w:rFonts w:ascii="Times New Roman" w:eastAsia="Calibri" w:hAnsi="Times New Roman" w:cs="Times New Roman"/>
                <w:sz w:val="24"/>
                <w:szCs w:val="24"/>
              </w:rPr>
            </w:pPr>
          </w:p>
        </w:tc>
        <w:tc>
          <w:tcPr>
            <w:tcW w:w="2510" w:type="dxa"/>
          </w:tcPr>
          <w:p w14:paraId="41B765CF" w14:textId="71E4F3CA"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0.70 (0.56–0.87)</w:t>
            </w:r>
          </w:p>
        </w:tc>
      </w:tr>
      <w:tr w:rsidR="00DD112E" w:rsidRPr="00E736B3" w14:paraId="31EBDA5D" w14:textId="77777777" w:rsidTr="00CA22E6">
        <w:tc>
          <w:tcPr>
            <w:tcW w:w="3960" w:type="dxa"/>
          </w:tcPr>
          <w:p w14:paraId="573A3AB5" w14:textId="1BCC301F"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710" w:type="dxa"/>
          </w:tcPr>
          <w:p w14:paraId="6FEB1F26" w14:textId="055C0E65" w:rsidR="00DD112E" w:rsidRPr="00E76E2D" w:rsidRDefault="00DD112E" w:rsidP="00DD112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3</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sidR="00BC2F97">
              <w:rPr>
                <w:rFonts w:ascii="Times New Roman" w:eastAsia="Calibri" w:hAnsi="Times New Roman" w:cs="Times New Roman"/>
                <w:sz w:val="24"/>
                <w:szCs w:val="24"/>
                <w:vertAlign w:val="superscript"/>
              </w:rPr>
              <w:t>a</w:t>
            </w:r>
            <w:proofErr w:type="gramEnd"/>
          </w:p>
        </w:tc>
        <w:tc>
          <w:tcPr>
            <w:tcW w:w="1170" w:type="dxa"/>
          </w:tcPr>
          <w:p w14:paraId="2A16D623" w14:textId="77777777" w:rsidR="00DD112E" w:rsidRPr="00E736B3" w:rsidRDefault="00DD112E" w:rsidP="00DD112E">
            <w:pPr>
              <w:jc w:val="both"/>
              <w:rPr>
                <w:rFonts w:ascii="Times New Roman" w:eastAsia="Calibri" w:hAnsi="Times New Roman" w:cs="Times New Roman"/>
                <w:sz w:val="24"/>
                <w:szCs w:val="24"/>
              </w:rPr>
            </w:pPr>
          </w:p>
        </w:tc>
        <w:tc>
          <w:tcPr>
            <w:tcW w:w="2510" w:type="dxa"/>
          </w:tcPr>
          <w:p w14:paraId="4921D4C1" w14:textId="2C5932C3"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1.30 (1.09–1.55)</w:t>
            </w:r>
          </w:p>
        </w:tc>
      </w:tr>
      <w:tr w:rsidR="00DD112E" w:rsidRPr="00E736B3" w14:paraId="64485867" w14:textId="77777777" w:rsidTr="0064214F">
        <w:tc>
          <w:tcPr>
            <w:tcW w:w="3960" w:type="dxa"/>
          </w:tcPr>
          <w:p w14:paraId="4024EAFE" w14:textId="77777777"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710" w:type="dxa"/>
          </w:tcPr>
          <w:p w14:paraId="6357D781" w14:textId="2D803D1A" w:rsidR="00DD112E" w:rsidRPr="00E76E2D" w:rsidRDefault="00DD112E" w:rsidP="00DD112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3BF369C6" w14:textId="77777777" w:rsidR="00DD112E" w:rsidRPr="00E736B3" w:rsidRDefault="00DD112E" w:rsidP="00DD112E">
            <w:pPr>
              <w:jc w:val="both"/>
              <w:rPr>
                <w:rFonts w:ascii="Times New Roman" w:eastAsia="Calibri" w:hAnsi="Times New Roman" w:cs="Times New Roman"/>
                <w:sz w:val="24"/>
                <w:szCs w:val="24"/>
              </w:rPr>
            </w:pPr>
          </w:p>
        </w:tc>
        <w:tc>
          <w:tcPr>
            <w:tcW w:w="2510" w:type="dxa"/>
          </w:tcPr>
          <w:p w14:paraId="042D98B7" w14:textId="762FB97C"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DD112E" w:rsidRPr="00E736B3" w14:paraId="2444860C" w14:textId="77777777" w:rsidTr="0064214F">
        <w:tc>
          <w:tcPr>
            <w:tcW w:w="3960" w:type="dxa"/>
          </w:tcPr>
          <w:p w14:paraId="5BE6D1E9" w14:textId="325EC62C"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710" w:type="dxa"/>
          </w:tcPr>
          <w:p w14:paraId="410FACB0" w14:textId="77777777" w:rsidR="00DD112E" w:rsidRPr="00E736B3" w:rsidRDefault="00DD112E" w:rsidP="00DD112E">
            <w:pPr>
              <w:jc w:val="both"/>
              <w:rPr>
                <w:rFonts w:ascii="Times New Roman" w:eastAsia="Calibri" w:hAnsi="Times New Roman" w:cs="Times New Roman"/>
                <w:sz w:val="24"/>
                <w:szCs w:val="24"/>
              </w:rPr>
            </w:pPr>
          </w:p>
        </w:tc>
        <w:tc>
          <w:tcPr>
            <w:tcW w:w="1170" w:type="dxa"/>
          </w:tcPr>
          <w:p w14:paraId="1160BC00" w14:textId="6ECC0671"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0.0</w:t>
            </w:r>
            <w:r>
              <w:rPr>
                <w:rFonts w:ascii="Times New Roman" w:eastAsia="Calibri" w:hAnsi="Times New Roman" w:cs="Times New Roman"/>
                <w:sz w:val="24"/>
                <w:szCs w:val="24"/>
              </w:rPr>
              <w:t>2</w:t>
            </w:r>
          </w:p>
        </w:tc>
        <w:tc>
          <w:tcPr>
            <w:tcW w:w="2510" w:type="dxa"/>
          </w:tcPr>
          <w:p w14:paraId="4718FA3B" w14:textId="77777777" w:rsidR="00DD112E" w:rsidRDefault="00DD112E" w:rsidP="00DD112E">
            <w:pPr>
              <w:jc w:val="both"/>
              <w:rPr>
                <w:rFonts w:ascii="Times New Roman" w:eastAsia="Calibri" w:hAnsi="Times New Roman" w:cs="Times New Roman"/>
                <w:sz w:val="24"/>
                <w:szCs w:val="24"/>
              </w:rPr>
            </w:pPr>
          </w:p>
        </w:tc>
      </w:tr>
      <w:tr w:rsidR="00DD112E" w:rsidRPr="00E736B3" w14:paraId="271EB09C" w14:textId="77777777" w:rsidTr="0064214F">
        <w:tc>
          <w:tcPr>
            <w:tcW w:w="3960" w:type="dxa"/>
          </w:tcPr>
          <w:p w14:paraId="4AC8DAAF" w14:textId="11F8FA92"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710" w:type="dxa"/>
          </w:tcPr>
          <w:p w14:paraId="167A5AC5" w14:textId="5F794BD3"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6EF90052" w14:textId="77777777" w:rsidR="00DD112E" w:rsidRPr="00E736B3" w:rsidRDefault="00DD112E" w:rsidP="00DD112E">
            <w:pPr>
              <w:jc w:val="both"/>
              <w:rPr>
                <w:rFonts w:ascii="Times New Roman" w:eastAsia="Calibri" w:hAnsi="Times New Roman" w:cs="Times New Roman"/>
                <w:sz w:val="24"/>
                <w:szCs w:val="24"/>
              </w:rPr>
            </w:pPr>
          </w:p>
        </w:tc>
        <w:tc>
          <w:tcPr>
            <w:tcW w:w="2510" w:type="dxa"/>
          </w:tcPr>
          <w:p w14:paraId="618E31F0" w14:textId="2942F197" w:rsidR="00DD112E"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1.24 (1.03–1.49)</w:t>
            </w:r>
          </w:p>
        </w:tc>
      </w:tr>
      <w:tr w:rsidR="00DD112E" w:rsidRPr="00E736B3" w14:paraId="4A50D1A7" w14:textId="77777777" w:rsidTr="0064214F">
        <w:tc>
          <w:tcPr>
            <w:tcW w:w="3960" w:type="dxa"/>
          </w:tcPr>
          <w:p w14:paraId="10CDD9FA" w14:textId="32632614"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710" w:type="dxa"/>
          </w:tcPr>
          <w:p w14:paraId="44300EA8" w14:textId="178BA857" w:rsidR="00DD112E" w:rsidRPr="00E736B3"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−0.1</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b</w:t>
            </w:r>
            <w:proofErr w:type="gramEnd"/>
          </w:p>
        </w:tc>
        <w:tc>
          <w:tcPr>
            <w:tcW w:w="1170" w:type="dxa"/>
          </w:tcPr>
          <w:p w14:paraId="02AF1DC6" w14:textId="77777777" w:rsidR="00DD112E" w:rsidRPr="00E736B3" w:rsidRDefault="00DD112E" w:rsidP="00DD112E">
            <w:pPr>
              <w:jc w:val="both"/>
              <w:rPr>
                <w:rFonts w:ascii="Times New Roman" w:eastAsia="Calibri" w:hAnsi="Times New Roman" w:cs="Times New Roman"/>
                <w:sz w:val="24"/>
                <w:szCs w:val="24"/>
              </w:rPr>
            </w:pPr>
          </w:p>
        </w:tc>
        <w:tc>
          <w:tcPr>
            <w:tcW w:w="2510" w:type="dxa"/>
          </w:tcPr>
          <w:p w14:paraId="1315E722" w14:textId="6443D01F" w:rsidR="00DD112E"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0.97 (0.80–1.18)</w:t>
            </w:r>
          </w:p>
        </w:tc>
      </w:tr>
      <w:tr w:rsidR="00DD112E" w:rsidRPr="00E736B3" w14:paraId="0CCF038B" w14:textId="77777777" w:rsidTr="0064214F">
        <w:tc>
          <w:tcPr>
            <w:tcW w:w="3960" w:type="dxa"/>
          </w:tcPr>
          <w:p w14:paraId="404D89E7" w14:textId="6731D8D5"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710" w:type="dxa"/>
          </w:tcPr>
          <w:p w14:paraId="79B033EA" w14:textId="79571168"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ab</w:t>
            </w:r>
          </w:p>
        </w:tc>
        <w:tc>
          <w:tcPr>
            <w:tcW w:w="1170" w:type="dxa"/>
          </w:tcPr>
          <w:p w14:paraId="77C47F68" w14:textId="77777777" w:rsidR="00DD112E" w:rsidRPr="00E736B3" w:rsidRDefault="00DD112E" w:rsidP="00DD112E">
            <w:pPr>
              <w:jc w:val="both"/>
              <w:rPr>
                <w:rFonts w:ascii="Times New Roman" w:eastAsia="Calibri" w:hAnsi="Times New Roman" w:cs="Times New Roman"/>
                <w:sz w:val="24"/>
                <w:szCs w:val="24"/>
              </w:rPr>
            </w:pPr>
          </w:p>
        </w:tc>
        <w:tc>
          <w:tcPr>
            <w:tcW w:w="2510" w:type="dxa"/>
          </w:tcPr>
          <w:p w14:paraId="4858AC19" w14:textId="1C5F05EE" w:rsidR="00DD112E"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DD112E" w:rsidRPr="00E736B3" w14:paraId="76A7467E" w14:textId="77777777" w:rsidTr="00CA22E6">
        <w:tc>
          <w:tcPr>
            <w:tcW w:w="3960" w:type="dxa"/>
            <w:tcBorders>
              <w:bottom w:val="single" w:sz="4" w:space="0" w:color="auto"/>
            </w:tcBorders>
          </w:tcPr>
          <w:p w14:paraId="28733CF8" w14:textId="326F81A4" w:rsidR="00DD112E" w:rsidRDefault="00DD112E" w:rsidP="00DD112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LogSCC</w:t>
            </w:r>
            <w:proofErr w:type="spellEnd"/>
          </w:p>
        </w:tc>
        <w:tc>
          <w:tcPr>
            <w:tcW w:w="1710" w:type="dxa"/>
            <w:tcBorders>
              <w:bottom w:val="single" w:sz="4" w:space="0" w:color="auto"/>
            </w:tcBorders>
          </w:tcPr>
          <w:p w14:paraId="67F6CB36" w14:textId="7ACD42D9" w:rsidR="00DD112E"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0.7 (0.1)</w:t>
            </w:r>
          </w:p>
        </w:tc>
        <w:tc>
          <w:tcPr>
            <w:tcW w:w="1170" w:type="dxa"/>
            <w:tcBorders>
              <w:bottom w:val="single" w:sz="4" w:space="0" w:color="auto"/>
            </w:tcBorders>
          </w:tcPr>
          <w:p w14:paraId="01DEBDA6" w14:textId="2F8A699B" w:rsidR="00DD112E" w:rsidRPr="00E736B3" w:rsidRDefault="00DD112E" w:rsidP="00DD112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Borders>
              <w:bottom w:val="single" w:sz="4" w:space="0" w:color="auto"/>
            </w:tcBorders>
          </w:tcPr>
          <w:p w14:paraId="591E336A" w14:textId="6C023300" w:rsidR="00DD112E" w:rsidRDefault="00DD112E" w:rsidP="00DD112E">
            <w:pPr>
              <w:jc w:val="both"/>
              <w:rPr>
                <w:rFonts w:ascii="Times New Roman" w:eastAsia="Calibri" w:hAnsi="Times New Roman" w:cs="Times New Roman"/>
                <w:sz w:val="24"/>
                <w:szCs w:val="24"/>
              </w:rPr>
            </w:pPr>
            <w:r>
              <w:rPr>
                <w:rFonts w:ascii="Times New Roman" w:eastAsia="Calibri" w:hAnsi="Times New Roman" w:cs="Times New Roman"/>
                <w:sz w:val="24"/>
                <w:szCs w:val="24"/>
              </w:rPr>
              <w:t>1.99 (1.76–2.26)</w:t>
            </w:r>
          </w:p>
        </w:tc>
      </w:tr>
    </w:tbl>
    <w:p w14:paraId="1513FAA5" w14:textId="762DBFC3" w:rsidR="00344735" w:rsidRDefault="00344735" w:rsidP="00D077E5">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sidR="00A518A7">
        <w:rPr>
          <w:rFonts w:ascii="Times New Roman" w:eastAsia="Calibri" w:hAnsi="Times New Roman" w:cs="Times New Roman"/>
          <w:noProof/>
          <w:sz w:val="24"/>
          <w:szCs w:val="24"/>
          <w:vertAlign w:val="superscript"/>
        </w:rPr>
        <w:t>–</w:t>
      </w:r>
      <w:r>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sidR="00837DCE">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sidR="008F15A5">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6BAD03E1" w14:textId="7A972FDC" w:rsidR="00D077E5" w:rsidRPr="00E736B3" w:rsidRDefault="00D077E5" w:rsidP="00D077E5">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677AAD72" w14:textId="77777777" w:rsidR="00D077E5" w:rsidRPr="00E736B3" w:rsidRDefault="00D077E5" w:rsidP="00D077E5">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685CDF07" w14:textId="77777777" w:rsidR="00D077E5" w:rsidRPr="00E736B3" w:rsidRDefault="00D077E5" w:rsidP="00D077E5">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3</w:t>
      </w:r>
      <w:r w:rsidRPr="00E736B3">
        <w:rPr>
          <w:rFonts w:ascii="Times New Roman" w:eastAsia="Calibri" w:hAnsi="Times New Roman" w:cs="Times New Roman"/>
          <w:noProof/>
          <w:sz w:val="24"/>
          <w:szCs w:val="24"/>
        </w:rPr>
        <w:t>Adjusted odds ratio.</w:t>
      </w:r>
    </w:p>
    <w:p w14:paraId="67A283AB" w14:textId="484D6302" w:rsidR="00D077E5" w:rsidRPr="00E736B3" w:rsidRDefault="00D077E5" w:rsidP="00D077E5">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4</w:t>
      </w:r>
      <w:r w:rsidRPr="00E736B3">
        <w:rPr>
          <w:rFonts w:ascii="Times New Roman" w:eastAsia="Calibri" w:hAnsi="Times New Roman" w:cs="Times New Roman"/>
          <w:sz w:val="24"/>
          <w:szCs w:val="24"/>
        </w:rPr>
        <w:t xml:space="preserve">Treatment consisted of 2 different </w:t>
      </w:r>
      <w:proofErr w:type="spellStart"/>
      <w:r w:rsidR="007A2942">
        <w:rPr>
          <w:rFonts w:ascii="Times New Roman" w:eastAsia="Calibri" w:hAnsi="Times New Roman" w:cs="Times New Roman"/>
          <w:sz w:val="24"/>
          <w:szCs w:val="24"/>
        </w:rPr>
        <w:t>premilking</w:t>
      </w:r>
      <w:proofErr w:type="spellEnd"/>
      <w:r w:rsidR="007A2942">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flow-responsive</w:t>
      </w:r>
      <w:r w:rsidR="00BB6769">
        <w:rPr>
          <w:rFonts w:ascii="Times New Roman" w:eastAsia="Calibri" w:hAnsi="Times New Roman" w:cs="Times New Roman"/>
          <w:sz w:val="24"/>
          <w:szCs w:val="24"/>
        </w:rPr>
        <w:t xml:space="preserve"> pulsation</w:t>
      </w:r>
      <w:r w:rsidR="00B07F55" w:rsidRPr="00E736B3">
        <w:rPr>
          <w:rFonts w:ascii="Times New Roman" w:eastAsia="Calibri" w:hAnsi="Times New Roman" w:cs="Times New Roman"/>
          <w:sz w:val="24"/>
          <w:szCs w:val="24"/>
        </w:rPr>
        <w:t xml:space="preserve"> </w:t>
      </w:r>
      <w:r w:rsidR="00B07F55">
        <w:rPr>
          <w:rFonts w:ascii="Times New Roman" w:eastAsia="Calibri" w:hAnsi="Times New Roman" w:cs="Times New Roman"/>
          <w:sz w:val="24"/>
          <w:szCs w:val="24"/>
        </w:rPr>
        <w:t>(</w:t>
      </w:r>
      <w:r w:rsidR="0052470D">
        <w:rPr>
          <w:rFonts w:ascii="Times New Roman" w:eastAsia="Calibri" w:hAnsi="Times New Roman" w:cs="Times New Roman"/>
          <w:sz w:val="24"/>
          <w:szCs w:val="24"/>
        </w:rPr>
        <w:t>FRP</w:t>
      </w:r>
      <w:r w:rsidR="00B07F55">
        <w:rPr>
          <w:rFonts w:ascii="Times New Roman" w:eastAsia="Calibri" w:hAnsi="Times New Roman" w:cs="Times New Roman"/>
          <w:sz w:val="24"/>
          <w:szCs w:val="24"/>
        </w:rPr>
        <w:t xml:space="preserve">) </w:t>
      </w:r>
      <w:r w:rsidR="00B07F55" w:rsidRPr="00E736B3">
        <w:rPr>
          <w:rFonts w:ascii="Times New Roman" w:eastAsia="Calibri" w:hAnsi="Times New Roman" w:cs="Times New Roman"/>
          <w:sz w:val="24"/>
          <w:szCs w:val="24"/>
        </w:rPr>
        <w:t xml:space="preserve">and </w:t>
      </w:r>
      <w:r w:rsidR="00BB6769">
        <w:rPr>
          <w:rFonts w:ascii="Times New Roman" w:eastAsia="Calibri" w:hAnsi="Times New Roman" w:cs="Times New Roman"/>
          <w:sz w:val="24"/>
          <w:szCs w:val="24"/>
        </w:rPr>
        <w:t>conventional</w:t>
      </w:r>
      <w:r w:rsidR="00B07F55">
        <w:rPr>
          <w:rFonts w:ascii="Times New Roman" w:eastAsia="Calibri" w:hAnsi="Times New Roman" w:cs="Times New Roman"/>
          <w:sz w:val="24"/>
          <w:szCs w:val="24"/>
        </w:rPr>
        <w:t xml:space="preserve"> (CON)</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rPr>
        <w:br w:type="page"/>
      </w:r>
    </w:p>
    <w:p w14:paraId="40B69F6A" w14:textId="7C13FD84" w:rsidR="00EC2F5A" w:rsidRPr="00EC2F5A" w:rsidRDefault="00EC2F5A" w:rsidP="00EC2F5A">
      <w:pPr>
        <w:spacing w:after="0" w:line="480" w:lineRule="auto"/>
        <w:rPr>
          <w:rFonts w:ascii="Times New Roman" w:eastAsia="Calibri" w:hAnsi="Times New Roman" w:cs="Times New Roman"/>
          <w:noProof/>
          <w:sz w:val="24"/>
          <w:szCs w:val="24"/>
        </w:rPr>
      </w:pPr>
      <w:bookmarkStart w:id="16" w:name="_Toc148960182"/>
      <w:r w:rsidRPr="00EC2F5A">
        <w:rPr>
          <w:rFonts w:ascii="Times New Roman" w:eastAsia="Calibri" w:hAnsi="Times New Roman" w:cs="Times New Roman"/>
          <w:b/>
          <w:bCs/>
          <w:noProof/>
          <w:sz w:val="24"/>
          <w:szCs w:val="24"/>
        </w:rPr>
        <w:lastRenderedPageBreak/>
        <w:t>Supplemental Table S</w:t>
      </w:r>
      <w:r w:rsidRPr="00EC2F5A">
        <w:rPr>
          <w:rFonts w:ascii="Times New Roman" w:eastAsia="Calibri" w:hAnsi="Times New Roman" w:cs="Times New Roman"/>
          <w:b/>
          <w:bCs/>
          <w:noProof/>
          <w:sz w:val="24"/>
          <w:szCs w:val="24"/>
        </w:rPr>
        <w:fldChar w:fldCharType="begin"/>
      </w:r>
      <w:r w:rsidRPr="00EC2F5A">
        <w:rPr>
          <w:rFonts w:ascii="Times New Roman" w:eastAsia="Calibri" w:hAnsi="Times New Roman" w:cs="Times New Roman"/>
          <w:b/>
          <w:bCs/>
          <w:noProof/>
          <w:sz w:val="24"/>
          <w:szCs w:val="24"/>
        </w:rPr>
        <w:instrText xml:space="preserve"> SEQ Supplemental_Table_S \* ARABIC </w:instrText>
      </w:r>
      <w:r w:rsidRPr="00EC2F5A">
        <w:rPr>
          <w:rFonts w:ascii="Times New Roman" w:eastAsia="Calibri" w:hAnsi="Times New Roman" w:cs="Times New Roman"/>
          <w:b/>
          <w:bCs/>
          <w:noProof/>
          <w:sz w:val="24"/>
          <w:szCs w:val="24"/>
        </w:rPr>
        <w:fldChar w:fldCharType="separate"/>
      </w:r>
      <w:r w:rsidR="003A48F4">
        <w:rPr>
          <w:rFonts w:ascii="Times New Roman" w:eastAsia="Calibri" w:hAnsi="Times New Roman" w:cs="Times New Roman"/>
          <w:b/>
          <w:bCs/>
          <w:noProof/>
          <w:sz w:val="24"/>
          <w:szCs w:val="24"/>
        </w:rPr>
        <w:t>9</w:t>
      </w:r>
      <w:r w:rsidRPr="00EC2F5A">
        <w:rPr>
          <w:rFonts w:ascii="Times New Roman" w:eastAsia="Calibri" w:hAnsi="Times New Roman" w:cs="Times New Roman"/>
          <w:b/>
          <w:bCs/>
          <w:noProof/>
          <w:sz w:val="24"/>
          <w:szCs w:val="24"/>
        </w:rPr>
        <w:fldChar w:fldCharType="end"/>
      </w:r>
      <w:r w:rsidRPr="00EC2F5A">
        <w:rPr>
          <w:rFonts w:ascii="Times New Roman" w:eastAsia="Calibri" w:hAnsi="Times New Roman" w:cs="Times New Roman"/>
          <w:b/>
          <w:bCs/>
          <w:noProof/>
          <w:sz w:val="24"/>
          <w:szCs w:val="24"/>
        </w:rPr>
        <w:t>.</w:t>
      </w:r>
      <w:r w:rsidRPr="00EC2F5A">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 xml:space="preserve">Multivariable generalized linear mixed model showing the effect of treatment, </w:t>
      </w:r>
      <w:r>
        <w:rPr>
          <w:rFonts w:ascii="Times New Roman" w:eastAsia="Calibri" w:hAnsi="Times New Roman" w:cs="Times New Roman"/>
          <w:noProof/>
          <w:sz w:val="24"/>
          <w:szCs w:val="24"/>
        </w:rPr>
        <w:t xml:space="preserve">period within the treatment, </w:t>
      </w:r>
      <w:r w:rsidR="00F9067F">
        <w:rPr>
          <w:rFonts w:ascii="Times New Roman" w:eastAsia="Calibri" w:hAnsi="Times New Roman" w:cs="Times New Roman"/>
          <w:noProof/>
          <w:sz w:val="24"/>
          <w:szCs w:val="24"/>
        </w:rPr>
        <w:t>lactation number</w:t>
      </w:r>
      <w:r w:rsidRPr="00E736B3">
        <w:rPr>
          <w:rFonts w:ascii="Times New Roman" w:eastAsia="Calibri" w:hAnsi="Times New Roman" w:cs="Times New Roman"/>
          <w:noProof/>
          <w:sz w:val="24"/>
          <w:szCs w:val="24"/>
        </w:rPr>
        <w:t xml:space="preserve">, stage of lactation, </w:t>
      </w:r>
      <w:r>
        <w:rPr>
          <w:rFonts w:ascii="Times New Roman" w:eastAsia="Calibri" w:hAnsi="Times New Roman" w:cs="Times New Roman"/>
          <w:noProof/>
          <w:sz w:val="24"/>
          <w:szCs w:val="24"/>
        </w:rPr>
        <w:t xml:space="preserve">milking session, </w:t>
      </w:r>
      <w:r w:rsidR="00B3705D">
        <w:rPr>
          <w:rFonts w:ascii="Times New Roman" w:eastAsia="Calibri" w:hAnsi="Times New Roman" w:cs="Times New Roman"/>
          <w:noProof/>
          <w:sz w:val="24"/>
          <w:szCs w:val="24"/>
        </w:rPr>
        <w:t xml:space="preserve">and </w:t>
      </w:r>
      <w:r>
        <w:rPr>
          <w:rFonts w:ascii="Times New Roman" w:eastAsia="Calibri" w:hAnsi="Times New Roman" w:cs="Times New Roman"/>
          <w:noProof/>
          <w:sz w:val="24"/>
          <w:szCs w:val="24"/>
        </w:rPr>
        <w:t>log</w:t>
      </w:r>
      <w:r w:rsidRPr="00EC2F5A">
        <w:rPr>
          <w:rFonts w:ascii="Times New Roman" w:eastAsia="Calibri" w:hAnsi="Times New Roman" w:cs="Times New Roman"/>
          <w:noProof/>
          <w:sz w:val="24"/>
          <w:szCs w:val="24"/>
        </w:rPr>
        <w:t>10</w:t>
      </w:r>
      <w:r>
        <w:rPr>
          <w:rFonts w:ascii="Times New Roman" w:eastAsia="Calibri" w:hAnsi="Times New Roman" w:cs="Times New Roman"/>
          <w:noProof/>
          <w:sz w:val="24"/>
          <w:szCs w:val="24"/>
        </w:rPr>
        <w:t>-transformed somatic cell count (LogSCC)</w:t>
      </w:r>
      <w:r w:rsidRPr="00E736B3">
        <w:rPr>
          <w:rFonts w:ascii="Times New Roman" w:eastAsia="Calibri" w:hAnsi="Times New Roman" w:cs="Times New Roman"/>
          <w:noProof/>
          <w:sz w:val="24"/>
          <w:szCs w:val="24"/>
        </w:rPr>
        <w:t xml:space="preserve"> on </w:t>
      </w:r>
      <w:r>
        <w:rPr>
          <w:rFonts w:ascii="Times New Roman" w:eastAsia="Calibri" w:hAnsi="Times New Roman" w:cs="Times New Roman"/>
          <w:noProof/>
          <w:sz w:val="24"/>
          <w:szCs w:val="24"/>
        </w:rPr>
        <w:t xml:space="preserve">milking unit </w:t>
      </w:r>
      <w:r w:rsidRPr="00E736B3">
        <w:rPr>
          <w:rFonts w:ascii="Times New Roman" w:eastAsia="Calibri" w:hAnsi="Times New Roman" w:cs="Times New Roman"/>
          <w:noProof/>
          <w:sz w:val="24"/>
          <w:szCs w:val="24"/>
        </w:rPr>
        <w:t>kick-off</w:t>
      </w:r>
      <w:r>
        <w:rPr>
          <w:rFonts w:ascii="Times New Roman" w:eastAsia="Calibri" w:hAnsi="Times New Roman" w:cs="Times New Roman"/>
          <w:noProof/>
          <w:sz w:val="24"/>
          <w:szCs w:val="24"/>
        </w:rPr>
        <w:t xml:space="preserve"> in Trial I</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710"/>
        <w:gridCol w:w="1170"/>
        <w:gridCol w:w="2510"/>
      </w:tblGrid>
      <w:tr w:rsidR="00D077E5" w:rsidRPr="00E736B3" w14:paraId="45456FD8" w14:textId="77777777" w:rsidTr="00E60D69">
        <w:tc>
          <w:tcPr>
            <w:tcW w:w="3960" w:type="dxa"/>
            <w:tcBorders>
              <w:top w:val="single" w:sz="8" w:space="0" w:color="auto"/>
              <w:bottom w:val="single" w:sz="4" w:space="0" w:color="auto"/>
            </w:tcBorders>
          </w:tcPr>
          <w:p w14:paraId="4845B2F0" w14:textId="209BD0AE" w:rsidR="00D077E5" w:rsidRPr="00E736B3" w:rsidRDefault="00AD5829" w:rsidP="00E60D69">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00D077E5" w:rsidRPr="00E736B3">
              <w:rPr>
                <w:rFonts w:ascii="Times New Roman" w:eastAsia="Calibri" w:hAnsi="Times New Roman" w:cs="Times New Roman"/>
                <w:sz w:val="24"/>
                <w:szCs w:val="24"/>
                <w:vertAlign w:val="superscript"/>
              </w:rPr>
              <w:t>1</w:t>
            </w:r>
          </w:p>
        </w:tc>
        <w:tc>
          <w:tcPr>
            <w:tcW w:w="1710" w:type="dxa"/>
            <w:tcBorders>
              <w:top w:val="single" w:sz="8" w:space="0" w:color="auto"/>
              <w:bottom w:val="single" w:sz="4" w:space="0" w:color="auto"/>
            </w:tcBorders>
          </w:tcPr>
          <w:p w14:paraId="34EE88BD" w14:textId="77777777"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170" w:type="dxa"/>
            <w:tcBorders>
              <w:top w:val="single" w:sz="8" w:space="0" w:color="auto"/>
              <w:bottom w:val="single" w:sz="4" w:space="0" w:color="auto"/>
            </w:tcBorders>
          </w:tcPr>
          <w:p w14:paraId="3E00958C" w14:textId="77777777"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510" w:type="dxa"/>
            <w:tcBorders>
              <w:top w:val="single" w:sz="8" w:space="0" w:color="auto"/>
              <w:bottom w:val="single" w:sz="4" w:space="0" w:color="auto"/>
            </w:tcBorders>
          </w:tcPr>
          <w:p w14:paraId="3776025D" w14:textId="77777777"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aOR</w:t>
            </w: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(95% CI)</w:t>
            </w:r>
          </w:p>
        </w:tc>
      </w:tr>
      <w:tr w:rsidR="00D077E5" w:rsidRPr="00E736B3" w14:paraId="78AB50D3" w14:textId="77777777" w:rsidTr="00E60D69">
        <w:tc>
          <w:tcPr>
            <w:tcW w:w="3960" w:type="dxa"/>
          </w:tcPr>
          <w:p w14:paraId="13E084F1" w14:textId="77777777"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4</w:t>
            </w:r>
          </w:p>
        </w:tc>
        <w:tc>
          <w:tcPr>
            <w:tcW w:w="1710" w:type="dxa"/>
          </w:tcPr>
          <w:p w14:paraId="2758D25E" w14:textId="77777777" w:rsidR="00D077E5" w:rsidRPr="00E736B3" w:rsidRDefault="00D077E5" w:rsidP="00E60D69">
            <w:pPr>
              <w:jc w:val="both"/>
              <w:rPr>
                <w:rFonts w:ascii="Times New Roman" w:eastAsia="Calibri" w:hAnsi="Times New Roman" w:cs="Times New Roman"/>
                <w:sz w:val="24"/>
                <w:szCs w:val="24"/>
              </w:rPr>
            </w:pPr>
          </w:p>
        </w:tc>
        <w:tc>
          <w:tcPr>
            <w:tcW w:w="1170" w:type="dxa"/>
          </w:tcPr>
          <w:p w14:paraId="158B1833" w14:textId="7A52138E"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sidR="00B849A9">
              <w:rPr>
                <w:rFonts w:ascii="Times New Roman" w:eastAsia="Calibri" w:hAnsi="Times New Roman" w:cs="Times New Roman"/>
                <w:sz w:val="24"/>
                <w:szCs w:val="24"/>
              </w:rPr>
              <w:t>75</w:t>
            </w:r>
          </w:p>
        </w:tc>
        <w:tc>
          <w:tcPr>
            <w:tcW w:w="2510" w:type="dxa"/>
          </w:tcPr>
          <w:p w14:paraId="142C0AE9" w14:textId="77777777" w:rsidR="00D077E5" w:rsidRPr="00E736B3" w:rsidRDefault="00D077E5" w:rsidP="00E60D69">
            <w:pPr>
              <w:jc w:val="both"/>
              <w:rPr>
                <w:rFonts w:ascii="Times New Roman" w:eastAsia="Calibri" w:hAnsi="Times New Roman" w:cs="Times New Roman"/>
                <w:sz w:val="24"/>
                <w:szCs w:val="24"/>
              </w:rPr>
            </w:pPr>
          </w:p>
        </w:tc>
      </w:tr>
      <w:tr w:rsidR="00D077E5" w:rsidRPr="00E736B3" w14:paraId="5F6FAE0B" w14:textId="77777777" w:rsidTr="00E60D69">
        <w:tc>
          <w:tcPr>
            <w:tcW w:w="3960" w:type="dxa"/>
          </w:tcPr>
          <w:p w14:paraId="5F48BA18" w14:textId="27BD25F6"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FRP</w:t>
            </w:r>
          </w:p>
        </w:tc>
        <w:tc>
          <w:tcPr>
            <w:tcW w:w="1710" w:type="dxa"/>
          </w:tcPr>
          <w:p w14:paraId="041805E9" w14:textId="4C79CBB9"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sidR="00B849A9">
              <w:rPr>
                <w:rFonts w:ascii="Times New Roman" w:eastAsia="Calibri" w:hAnsi="Times New Roman" w:cs="Times New Roman"/>
                <w:sz w:val="24"/>
                <w:szCs w:val="24"/>
              </w:rPr>
              <w:t>2</w:t>
            </w:r>
            <w:r w:rsidRPr="00E736B3">
              <w:rPr>
                <w:rFonts w:ascii="Times New Roman" w:eastAsia="Calibri" w:hAnsi="Times New Roman" w:cs="Times New Roman"/>
                <w:sz w:val="24"/>
                <w:szCs w:val="24"/>
              </w:rPr>
              <w:t xml:space="preserve"> (0.</w:t>
            </w:r>
            <w:r w:rsidR="00B849A9">
              <w:rPr>
                <w:rFonts w:ascii="Times New Roman" w:eastAsia="Calibri" w:hAnsi="Times New Roman" w:cs="Times New Roman"/>
                <w:sz w:val="24"/>
                <w:szCs w:val="24"/>
              </w:rPr>
              <w:t>3</w:t>
            </w:r>
            <w:r w:rsidRPr="00E736B3">
              <w:rPr>
                <w:rFonts w:ascii="Times New Roman" w:eastAsia="Calibri" w:hAnsi="Times New Roman" w:cs="Times New Roman"/>
                <w:sz w:val="24"/>
                <w:szCs w:val="24"/>
              </w:rPr>
              <w:t>)</w:t>
            </w:r>
          </w:p>
        </w:tc>
        <w:tc>
          <w:tcPr>
            <w:tcW w:w="1170" w:type="dxa"/>
          </w:tcPr>
          <w:p w14:paraId="28A7714C" w14:textId="77777777" w:rsidR="00D077E5" w:rsidRPr="00E736B3" w:rsidRDefault="00D077E5" w:rsidP="00E60D69">
            <w:pPr>
              <w:jc w:val="both"/>
              <w:rPr>
                <w:rFonts w:ascii="Times New Roman" w:eastAsia="Calibri" w:hAnsi="Times New Roman" w:cs="Times New Roman"/>
                <w:sz w:val="24"/>
                <w:szCs w:val="24"/>
              </w:rPr>
            </w:pPr>
          </w:p>
        </w:tc>
        <w:tc>
          <w:tcPr>
            <w:tcW w:w="2510" w:type="dxa"/>
          </w:tcPr>
          <w:p w14:paraId="3AB2262F" w14:textId="4B302993"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1.</w:t>
            </w:r>
            <w:r w:rsidR="005C10D4">
              <w:rPr>
                <w:rFonts w:ascii="Times New Roman" w:eastAsia="Calibri" w:hAnsi="Times New Roman" w:cs="Times New Roman"/>
                <w:sz w:val="24"/>
                <w:szCs w:val="24"/>
              </w:rPr>
              <w:t>05</w:t>
            </w:r>
            <w:r w:rsidRPr="00E736B3">
              <w:rPr>
                <w:rFonts w:ascii="Times New Roman" w:eastAsia="Calibri" w:hAnsi="Times New Roman" w:cs="Times New Roman"/>
                <w:sz w:val="24"/>
                <w:szCs w:val="24"/>
              </w:rPr>
              <w:t xml:space="preserve"> (0.</w:t>
            </w:r>
            <w:r w:rsidR="00B849A9">
              <w:rPr>
                <w:rFonts w:ascii="Times New Roman" w:eastAsia="Calibri" w:hAnsi="Times New Roman" w:cs="Times New Roman"/>
                <w:sz w:val="24"/>
                <w:szCs w:val="24"/>
              </w:rPr>
              <w:t>76</w:t>
            </w:r>
            <w:r w:rsidR="00A518A7">
              <w:rPr>
                <w:rFonts w:ascii="Times New Roman" w:eastAsia="Calibri" w:hAnsi="Times New Roman" w:cs="Times New Roman"/>
                <w:sz w:val="24"/>
                <w:szCs w:val="24"/>
              </w:rPr>
              <w:t>–</w:t>
            </w:r>
            <w:r w:rsidR="00B849A9">
              <w:rPr>
                <w:rFonts w:ascii="Times New Roman" w:eastAsia="Calibri" w:hAnsi="Times New Roman" w:cs="Times New Roman"/>
                <w:sz w:val="24"/>
                <w:szCs w:val="24"/>
              </w:rPr>
              <w:t>1.46</w:t>
            </w:r>
            <w:r w:rsidRPr="00E736B3">
              <w:rPr>
                <w:rFonts w:ascii="Times New Roman" w:eastAsia="Calibri" w:hAnsi="Times New Roman" w:cs="Times New Roman"/>
                <w:sz w:val="24"/>
                <w:szCs w:val="24"/>
              </w:rPr>
              <w:t>)</w:t>
            </w:r>
          </w:p>
        </w:tc>
      </w:tr>
      <w:tr w:rsidR="00D077E5" w:rsidRPr="00E736B3" w14:paraId="623D72B8" w14:textId="77777777" w:rsidTr="00E60D69">
        <w:tc>
          <w:tcPr>
            <w:tcW w:w="3960" w:type="dxa"/>
          </w:tcPr>
          <w:p w14:paraId="5A74B516" w14:textId="26356159"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7772A8">
              <w:rPr>
                <w:rFonts w:ascii="Times New Roman" w:eastAsia="Calibri" w:hAnsi="Times New Roman" w:cs="Times New Roman"/>
                <w:sz w:val="24"/>
                <w:szCs w:val="24"/>
              </w:rPr>
              <w:t>CON</w:t>
            </w:r>
          </w:p>
        </w:tc>
        <w:tc>
          <w:tcPr>
            <w:tcW w:w="1710" w:type="dxa"/>
          </w:tcPr>
          <w:p w14:paraId="4A53E5B5" w14:textId="7FB2D379"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170" w:type="dxa"/>
          </w:tcPr>
          <w:p w14:paraId="0FA02CFE" w14:textId="77777777" w:rsidR="00D077E5" w:rsidRPr="00E736B3" w:rsidRDefault="00D077E5" w:rsidP="00E60D69">
            <w:pPr>
              <w:jc w:val="both"/>
              <w:rPr>
                <w:rFonts w:ascii="Times New Roman" w:eastAsia="Calibri" w:hAnsi="Times New Roman" w:cs="Times New Roman"/>
                <w:sz w:val="24"/>
                <w:szCs w:val="24"/>
              </w:rPr>
            </w:pPr>
          </w:p>
        </w:tc>
        <w:tc>
          <w:tcPr>
            <w:tcW w:w="2510" w:type="dxa"/>
          </w:tcPr>
          <w:p w14:paraId="0EEAD6C1" w14:textId="5DE6AC50" w:rsidR="00D077E5" w:rsidRPr="00E736B3" w:rsidRDefault="00A518A7" w:rsidP="00E60D69">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CF70A2" w:rsidRPr="00E736B3" w14:paraId="6AED07B6" w14:textId="77777777" w:rsidTr="00E60D69">
        <w:tc>
          <w:tcPr>
            <w:tcW w:w="3960" w:type="dxa"/>
          </w:tcPr>
          <w:p w14:paraId="5D0A6F38" w14:textId="3B3F5FD9"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710" w:type="dxa"/>
          </w:tcPr>
          <w:p w14:paraId="7459A842" w14:textId="77777777" w:rsidR="00CF70A2" w:rsidRPr="00E736B3" w:rsidRDefault="00CF70A2" w:rsidP="00CF70A2">
            <w:pPr>
              <w:jc w:val="both"/>
              <w:rPr>
                <w:rFonts w:ascii="Times New Roman" w:eastAsia="Calibri" w:hAnsi="Times New Roman" w:cs="Times New Roman"/>
                <w:sz w:val="24"/>
                <w:szCs w:val="24"/>
              </w:rPr>
            </w:pPr>
          </w:p>
        </w:tc>
        <w:tc>
          <w:tcPr>
            <w:tcW w:w="1170" w:type="dxa"/>
          </w:tcPr>
          <w:p w14:paraId="2E98E1EA" w14:textId="4B757C3F" w:rsidR="00CF70A2" w:rsidRPr="00E736B3" w:rsidRDefault="00CF70A2" w:rsidP="00CF70A2">
            <w:pPr>
              <w:jc w:val="both"/>
              <w:rPr>
                <w:rFonts w:ascii="Times New Roman" w:eastAsia="Calibri" w:hAnsi="Times New Roman" w:cs="Times New Roman"/>
                <w:sz w:val="24"/>
                <w:szCs w:val="24"/>
              </w:rPr>
            </w:pPr>
            <w:r w:rsidRPr="002C544E">
              <w:rPr>
                <w:rFonts w:ascii="Times New Roman" w:eastAsia="Calibri" w:hAnsi="Times New Roman" w:cs="Times New Roman"/>
                <w:sz w:val="24"/>
                <w:szCs w:val="24"/>
              </w:rPr>
              <w:t>0.00</w:t>
            </w:r>
            <w:r w:rsidR="00B849A9">
              <w:rPr>
                <w:rFonts w:ascii="Times New Roman" w:eastAsia="Calibri" w:hAnsi="Times New Roman" w:cs="Times New Roman"/>
                <w:sz w:val="24"/>
                <w:szCs w:val="24"/>
              </w:rPr>
              <w:t>02</w:t>
            </w:r>
          </w:p>
        </w:tc>
        <w:tc>
          <w:tcPr>
            <w:tcW w:w="2510" w:type="dxa"/>
          </w:tcPr>
          <w:p w14:paraId="3A1FA440" w14:textId="77777777" w:rsidR="00CF70A2" w:rsidRDefault="00CF70A2" w:rsidP="00CF70A2">
            <w:pPr>
              <w:jc w:val="both"/>
              <w:rPr>
                <w:rFonts w:ascii="Times New Roman" w:eastAsia="Calibri" w:hAnsi="Times New Roman" w:cs="Times New Roman"/>
                <w:sz w:val="24"/>
                <w:szCs w:val="24"/>
              </w:rPr>
            </w:pPr>
          </w:p>
        </w:tc>
      </w:tr>
      <w:tr w:rsidR="00CF70A2" w:rsidRPr="00E736B3" w14:paraId="1B0E09BE" w14:textId="77777777" w:rsidTr="00E60D69">
        <w:tc>
          <w:tcPr>
            <w:tcW w:w="3960" w:type="dxa"/>
          </w:tcPr>
          <w:p w14:paraId="27FC6B04" w14:textId="6286572B"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710" w:type="dxa"/>
          </w:tcPr>
          <w:p w14:paraId="19A23E97" w14:textId="324411FA"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00B849A9">
              <w:rPr>
                <w:rFonts w:ascii="Times New Roman" w:eastAsia="Calibri" w:hAnsi="Times New Roman" w:cs="Times New Roman"/>
                <w:sz w:val="24"/>
                <w:szCs w:val="24"/>
              </w:rPr>
              <w:t>7</w:t>
            </w:r>
            <w:r w:rsidR="0046527B">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proofErr w:type="gramStart"/>
            <w:r>
              <w:rPr>
                <w:rFonts w:ascii="Times New Roman" w:eastAsia="Calibri" w:hAnsi="Times New Roman" w:cs="Times New Roman"/>
                <w:sz w:val="24"/>
                <w:szCs w:val="24"/>
              </w:rPr>
              <w:t>0.</w:t>
            </w:r>
            <w:r w:rsidR="00B849A9">
              <w:rPr>
                <w:rFonts w:ascii="Times New Roman" w:eastAsia="Calibri" w:hAnsi="Times New Roman" w:cs="Times New Roman"/>
                <w:sz w:val="24"/>
                <w:szCs w:val="24"/>
              </w:rPr>
              <w:t>3</w:t>
            </w:r>
            <w:r>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0047DAEF" w14:textId="77777777" w:rsidR="00CF70A2" w:rsidRPr="00E736B3" w:rsidRDefault="00CF70A2" w:rsidP="00CF70A2">
            <w:pPr>
              <w:jc w:val="both"/>
              <w:rPr>
                <w:rFonts w:ascii="Times New Roman" w:eastAsia="Calibri" w:hAnsi="Times New Roman" w:cs="Times New Roman"/>
                <w:sz w:val="24"/>
                <w:szCs w:val="24"/>
              </w:rPr>
            </w:pPr>
          </w:p>
        </w:tc>
        <w:tc>
          <w:tcPr>
            <w:tcW w:w="2510" w:type="dxa"/>
          </w:tcPr>
          <w:p w14:paraId="5FA6BF84" w14:textId="33BFF8DE" w:rsidR="00CF70A2" w:rsidRDefault="0061225B"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4250E3">
              <w:rPr>
                <w:rFonts w:ascii="Times New Roman" w:eastAsia="Calibri" w:hAnsi="Times New Roman" w:cs="Times New Roman"/>
                <w:sz w:val="24"/>
                <w:szCs w:val="24"/>
              </w:rPr>
              <w:t>55</w:t>
            </w:r>
            <w:r w:rsidR="00CF70A2">
              <w:rPr>
                <w:rFonts w:ascii="Times New Roman" w:eastAsia="Calibri" w:hAnsi="Times New Roman" w:cs="Times New Roman"/>
                <w:sz w:val="24"/>
                <w:szCs w:val="24"/>
              </w:rPr>
              <w:t xml:space="preserve"> (</w:t>
            </w:r>
            <w:r>
              <w:rPr>
                <w:rFonts w:ascii="Times New Roman" w:eastAsia="Calibri" w:hAnsi="Times New Roman" w:cs="Times New Roman"/>
                <w:sz w:val="24"/>
                <w:szCs w:val="24"/>
              </w:rPr>
              <w:t>1.</w:t>
            </w:r>
            <w:r w:rsidR="004250E3">
              <w:rPr>
                <w:rFonts w:ascii="Times New Roman" w:eastAsia="Calibri" w:hAnsi="Times New Roman" w:cs="Times New Roman"/>
                <w:sz w:val="24"/>
                <w:szCs w:val="24"/>
              </w:rPr>
              <w:t>23</w:t>
            </w:r>
            <w:r w:rsidR="00CF70A2">
              <w:rPr>
                <w:rFonts w:ascii="Times New Roman" w:eastAsia="Calibri" w:hAnsi="Times New Roman" w:cs="Times New Roman"/>
                <w:sz w:val="24"/>
                <w:szCs w:val="24"/>
              </w:rPr>
              <w:t>−</w:t>
            </w:r>
            <w:r w:rsidR="004250E3">
              <w:rPr>
                <w:rFonts w:ascii="Times New Roman" w:eastAsia="Calibri" w:hAnsi="Times New Roman" w:cs="Times New Roman"/>
                <w:sz w:val="24"/>
                <w:szCs w:val="24"/>
              </w:rPr>
              <w:t>5.29</w:t>
            </w:r>
            <w:r w:rsidR="00CF70A2">
              <w:rPr>
                <w:rFonts w:ascii="Times New Roman" w:eastAsia="Calibri" w:hAnsi="Times New Roman" w:cs="Times New Roman"/>
                <w:sz w:val="24"/>
                <w:szCs w:val="24"/>
              </w:rPr>
              <w:t>)</w:t>
            </w:r>
          </w:p>
        </w:tc>
      </w:tr>
      <w:tr w:rsidR="00CF70A2" w:rsidRPr="00E736B3" w14:paraId="6B9E3877" w14:textId="77777777" w:rsidTr="00E60D69">
        <w:tc>
          <w:tcPr>
            <w:tcW w:w="3960" w:type="dxa"/>
          </w:tcPr>
          <w:p w14:paraId="6BEA022E" w14:textId="03277E14"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710" w:type="dxa"/>
          </w:tcPr>
          <w:p w14:paraId="0B627E8C" w14:textId="33309176" w:rsidR="00CF70A2" w:rsidRPr="00E736B3" w:rsidRDefault="00CF70A2" w:rsidP="00CF70A2">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r w:rsidR="0061225B">
              <w:rPr>
                <w:rFonts w:ascii="Times New Roman" w:eastAsia="Calibri" w:hAnsi="Times New Roman" w:cs="Times New Roman"/>
                <w:sz w:val="24"/>
                <w:szCs w:val="24"/>
                <w:vertAlign w:val="superscript"/>
              </w:rPr>
              <w:t>c</w:t>
            </w:r>
            <w:proofErr w:type="spellEnd"/>
          </w:p>
        </w:tc>
        <w:tc>
          <w:tcPr>
            <w:tcW w:w="1170" w:type="dxa"/>
          </w:tcPr>
          <w:p w14:paraId="5C9D809F" w14:textId="77777777" w:rsidR="00CF70A2" w:rsidRPr="00E736B3" w:rsidRDefault="00CF70A2" w:rsidP="00CF70A2">
            <w:pPr>
              <w:jc w:val="both"/>
              <w:rPr>
                <w:rFonts w:ascii="Times New Roman" w:eastAsia="Calibri" w:hAnsi="Times New Roman" w:cs="Times New Roman"/>
                <w:sz w:val="24"/>
                <w:szCs w:val="24"/>
              </w:rPr>
            </w:pPr>
          </w:p>
        </w:tc>
        <w:tc>
          <w:tcPr>
            <w:tcW w:w="2510" w:type="dxa"/>
          </w:tcPr>
          <w:p w14:paraId="215C43B5" w14:textId="75DBBCCE" w:rsidR="00CF70A2" w:rsidRDefault="004250E3"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1.27 (0.56</w:t>
            </w:r>
            <w:r w:rsidR="00CF70A2">
              <w:rPr>
                <w:rFonts w:ascii="Times New Roman" w:eastAsia="Calibri" w:hAnsi="Times New Roman" w:cs="Times New Roman"/>
                <w:sz w:val="24"/>
                <w:szCs w:val="24"/>
              </w:rPr>
              <w:t>−</w:t>
            </w:r>
            <w:r>
              <w:rPr>
                <w:rFonts w:ascii="Times New Roman" w:eastAsia="Calibri" w:hAnsi="Times New Roman" w:cs="Times New Roman"/>
                <w:sz w:val="24"/>
                <w:szCs w:val="24"/>
              </w:rPr>
              <w:t>2.89)</w:t>
            </w:r>
          </w:p>
        </w:tc>
      </w:tr>
      <w:tr w:rsidR="00CF70A2" w:rsidRPr="00E736B3" w14:paraId="61DB0501" w14:textId="77777777" w:rsidTr="00E60D69">
        <w:tc>
          <w:tcPr>
            <w:tcW w:w="3960" w:type="dxa"/>
          </w:tcPr>
          <w:p w14:paraId="22273D65" w14:textId="1BC834BF"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710" w:type="dxa"/>
          </w:tcPr>
          <w:p w14:paraId="566B1EC9" w14:textId="78191DC5" w:rsidR="00CF70A2" w:rsidRPr="00E736B3" w:rsidRDefault="00B849A9"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1.0</w:t>
            </w:r>
            <w:r w:rsidR="00CF70A2">
              <w:rPr>
                <w:rFonts w:ascii="Times New Roman" w:eastAsia="Calibri" w:hAnsi="Times New Roman" w:cs="Times New Roman"/>
                <w:sz w:val="24"/>
                <w:szCs w:val="24"/>
              </w:rPr>
              <w:t xml:space="preserve"> (</w:t>
            </w:r>
            <w:proofErr w:type="gramStart"/>
            <w:r w:rsidR="00CF70A2">
              <w:rPr>
                <w:rFonts w:ascii="Times New Roman" w:eastAsia="Calibri" w:hAnsi="Times New Roman" w:cs="Times New Roman"/>
                <w:sz w:val="24"/>
                <w:szCs w:val="24"/>
              </w:rPr>
              <w:t>0.</w:t>
            </w:r>
            <w:r>
              <w:rPr>
                <w:rFonts w:ascii="Times New Roman" w:eastAsia="Calibri" w:hAnsi="Times New Roman" w:cs="Times New Roman"/>
                <w:sz w:val="24"/>
                <w:szCs w:val="24"/>
              </w:rPr>
              <w:t>3</w:t>
            </w:r>
            <w:r w:rsidR="00CF70A2">
              <w:rPr>
                <w:rFonts w:ascii="Times New Roman" w:eastAsia="Calibri" w:hAnsi="Times New Roman" w:cs="Times New Roman"/>
                <w:sz w:val="24"/>
                <w:szCs w:val="24"/>
              </w:rPr>
              <w:t>)</w:t>
            </w:r>
            <w:r w:rsidR="00CF70A2">
              <w:rPr>
                <w:rFonts w:ascii="Times New Roman" w:eastAsia="Calibri" w:hAnsi="Times New Roman" w:cs="Times New Roman"/>
                <w:sz w:val="24"/>
                <w:szCs w:val="24"/>
                <w:vertAlign w:val="superscript"/>
              </w:rPr>
              <w:t>a</w:t>
            </w:r>
            <w:proofErr w:type="gramEnd"/>
          </w:p>
        </w:tc>
        <w:tc>
          <w:tcPr>
            <w:tcW w:w="1170" w:type="dxa"/>
          </w:tcPr>
          <w:p w14:paraId="6688EFB7" w14:textId="77777777" w:rsidR="00CF70A2" w:rsidRPr="00E736B3" w:rsidRDefault="00CF70A2" w:rsidP="00CF70A2">
            <w:pPr>
              <w:jc w:val="both"/>
              <w:rPr>
                <w:rFonts w:ascii="Times New Roman" w:eastAsia="Calibri" w:hAnsi="Times New Roman" w:cs="Times New Roman"/>
                <w:sz w:val="24"/>
                <w:szCs w:val="24"/>
              </w:rPr>
            </w:pPr>
          </w:p>
        </w:tc>
        <w:tc>
          <w:tcPr>
            <w:tcW w:w="2510" w:type="dxa"/>
          </w:tcPr>
          <w:p w14:paraId="2E61327F" w14:textId="6599FF19" w:rsidR="00CF70A2" w:rsidRDefault="0061225B"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2.60</w:t>
            </w:r>
            <w:r w:rsidR="00CF70A2">
              <w:rPr>
                <w:rFonts w:ascii="Times New Roman" w:eastAsia="Calibri" w:hAnsi="Times New Roman" w:cs="Times New Roman"/>
                <w:sz w:val="24"/>
                <w:szCs w:val="24"/>
              </w:rPr>
              <w:t xml:space="preserve"> (1.</w:t>
            </w:r>
            <w:r>
              <w:rPr>
                <w:rFonts w:ascii="Times New Roman" w:eastAsia="Calibri" w:hAnsi="Times New Roman" w:cs="Times New Roman"/>
                <w:sz w:val="24"/>
                <w:szCs w:val="24"/>
              </w:rPr>
              <w:t>25</w:t>
            </w:r>
            <w:r w:rsidR="00CF70A2">
              <w:rPr>
                <w:rFonts w:ascii="Times New Roman" w:eastAsia="Calibri" w:hAnsi="Times New Roman" w:cs="Times New Roman"/>
                <w:sz w:val="24"/>
                <w:szCs w:val="24"/>
              </w:rPr>
              <w:t>−</w:t>
            </w:r>
            <w:r>
              <w:rPr>
                <w:rFonts w:ascii="Times New Roman" w:eastAsia="Calibri" w:hAnsi="Times New Roman" w:cs="Times New Roman"/>
                <w:sz w:val="24"/>
                <w:szCs w:val="24"/>
              </w:rPr>
              <w:t>5.41</w:t>
            </w:r>
            <w:r w:rsidR="00CF70A2">
              <w:rPr>
                <w:rFonts w:ascii="Times New Roman" w:eastAsia="Calibri" w:hAnsi="Times New Roman" w:cs="Times New Roman"/>
                <w:sz w:val="24"/>
                <w:szCs w:val="24"/>
              </w:rPr>
              <w:t>)</w:t>
            </w:r>
          </w:p>
        </w:tc>
      </w:tr>
      <w:tr w:rsidR="00CF70A2" w:rsidRPr="00E736B3" w14:paraId="3FB5BA29" w14:textId="77777777" w:rsidTr="00E60D69">
        <w:tc>
          <w:tcPr>
            <w:tcW w:w="3960" w:type="dxa"/>
          </w:tcPr>
          <w:p w14:paraId="2731B9B9" w14:textId="4845DC04"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710" w:type="dxa"/>
          </w:tcPr>
          <w:p w14:paraId="39AEA6DB" w14:textId="6949315C"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00B849A9">
              <w:rPr>
                <w:rFonts w:ascii="Times New Roman" w:eastAsia="Calibri" w:hAnsi="Times New Roman" w:cs="Times New Roman"/>
                <w:sz w:val="24"/>
                <w:szCs w:val="24"/>
              </w:rPr>
              <w:t>6</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0.</w:t>
            </w:r>
            <w:r w:rsidR="00B849A9">
              <w:rPr>
                <w:rFonts w:ascii="Times New Roman" w:eastAsia="Calibri" w:hAnsi="Times New Roman" w:cs="Times New Roman"/>
                <w:sz w:val="24"/>
                <w:szCs w:val="24"/>
              </w:rPr>
              <w:t>3</w:t>
            </w:r>
            <w:r>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r w:rsidR="0061225B">
              <w:rPr>
                <w:rFonts w:ascii="Times New Roman" w:eastAsia="Calibri" w:hAnsi="Times New Roman" w:cs="Times New Roman"/>
                <w:sz w:val="24"/>
                <w:szCs w:val="24"/>
                <w:vertAlign w:val="superscript"/>
              </w:rPr>
              <w:t>c</w:t>
            </w:r>
            <w:proofErr w:type="gramEnd"/>
          </w:p>
        </w:tc>
        <w:tc>
          <w:tcPr>
            <w:tcW w:w="1170" w:type="dxa"/>
          </w:tcPr>
          <w:p w14:paraId="7C43DF52" w14:textId="77777777" w:rsidR="00CF70A2" w:rsidRPr="00E736B3" w:rsidRDefault="00CF70A2" w:rsidP="00CF70A2">
            <w:pPr>
              <w:jc w:val="both"/>
              <w:rPr>
                <w:rFonts w:ascii="Times New Roman" w:eastAsia="Calibri" w:hAnsi="Times New Roman" w:cs="Times New Roman"/>
                <w:sz w:val="24"/>
                <w:szCs w:val="24"/>
              </w:rPr>
            </w:pPr>
          </w:p>
        </w:tc>
        <w:tc>
          <w:tcPr>
            <w:tcW w:w="2510" w:type="dxa"/>
          </w:tcPr>
          <w:p w14:paraId="52DB3CBB" w14:textId="2DE0257E" w:rsidR="00CF70A2"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61225B">
              <w:rPr>
                <w:rFonts w:ascii="Times New Roman" w:eastAsia="Calibri" w:hAnsi="Times New Roman" w:cs="Times New Roman"/>
                <w:sz w:val="24"/>
                <w:szCs w:val="24"/>
              </w:rPr>
              <w:t>91</w:t>
            </w:r>
            <w:r>
              <w:rPr>
                <w:rFonts w:ascii="Times New Roman" w:eastAsia="Calibri" w:hAnsi="Times New Roman" w:cs="Times New Roman"/>
                <w:sz w:val="24"/>
                <w:szCs w:val="24"/>
              </w:rPr>
              <w:t xml:space="preserve"> (</w:t>
            </w:r>
            <w:r w:rsidR="0061225B">
              <w:rPr>
                <w:rFonts w:ascii="Times New Roman" w:eastAsia="Calibri" w:hAnsi="Times New Roman" w:cs="Times New Roman"/>
                <w:sz w:val="24"/>
                <w:szCs w:val="24"/>
              </w:rPr>
              <w:t>0.89</w:t>
            </w:r>
            <w:r>
              <w:rPr>
                <w:rFonts w:ascii="Times New Roman" w:eastAsia="Calibri" w:hAnsi="Times New Roman" w:cs="Times New Roman"/>
                <w:sz w:val="24"/>
                <w:szCs w:val="24"/>
              </w:rPr>
              <w:t>−</w:t>
            </w:r>
            <w:r w:rsidR="0061225B">
              <w:rPr>
                <w:rFonts w:ascii="Times New Roman" w:eastAsia="Calibri" w:hAnsi="Times New Roman" w:cs="Times New Roman"/>
                <w:sz w:val="24"/>
                <w:szCs w:val="24"/>
              </w:rPr>
              <w:t>4.08</w:t>
            </w:r>
            <w:r>
              <w:rPr>
                <w:rFonts w:ascii="Times New Roman" w:eastAsia="Calibri" w:hAnsi="Times New Roman" w:cs="Times New Roman"/>
                <w:sz w:val="24"/>
                <w:szCs w:val="24"/>
              </w:rPr>
              <w:t>)</w:t>
            </w:r>
          </w:p>
        </w:tc>
      </w:tr>
      <w:tr w:rsidR="00CF70A2" w:rsidRPr="00E736B3" w14:paraId="76D338C9" w14:textId="77777777" w:rsidTr="00E60D69">
        <w:tc>
          <w:tcPr>
            <w:tcW w:w="3960" w:type="dxa"/>
          </w:tcPr>
          <w:p w14:paraId="3DC08B75" w14:textId="65E4C5D9"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5 (CON)</w:t>
            </w:r>
          </w:p>
        </w:tc>
        <w:tc>
          <w:tcPr>
            <w:tcW w:w="1710" w:type="dxa"/>
          </w:tcPr>
          <w:p w14:paraId="1EB2CF5C" w14:textId="286E7100" w:rsidR="00CF70A2" w:rsidRPr="00E736B3" w:rsidRDefault="00CF70A2" w:rsidP="00CF70A2">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r w:rsidR="0061225B">
              <w:rPr>
                <w:rFonts w:ascii="Times New Roman" w:eastAsia="Calibri" w:hAnsi="Times New Roman" w:cs="Times New Roman"/>
                <w:sz w:val="24"/>
                <w:szCs w:val="24"/>
                <w:vertAlign w:val="superscript"/>
              </w:rPr>
              <w:t>c</w:t>
            </w:r>
            <w:proofErr w:type="spellEnd"/>
          </w:p>
        </w:tc>
        <w:tc>
          <w:tcPr>
            <w:tcW w:w="1170" w:type="dxa"/>
          </w:tcPr>
          <w:p w14:paraId="4CC9AFAC" w14:textId="77777777" w:rsidR="00CF70A2" w:rsidRPr="00E736B3" w:rsidRDefault="00CF70A2" w:rsidP="00CF70A2">
            <w:pPr>
              <w:jc w:val="both"/>
              <w:rPr>
                <w:rFonts w:ascii="Times New Roman" w:eastAsia="Calibri" w:hAnsi="Times New Roman" w:cs="Times New Roman"/>
                <w:sz w:val="24"/>
                <w:szCs w:val="24"/>
              </w:rPr>
            </w:pPr>
          </w:p>
        </w:tc>
        <w:tc>
          <w:tcPr>
            <w:tcW w:w="2510" w:type="dxa"/>
          </w:tcPr>
          <w:p w14:paraId="70653C9D" w14:textId="17B6AA62" w:rsidR="00CF70A2"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CF70A2" w:rsidRPr="00E736B3" w14:paraId="2B8C7790" w14:textId="77777777" w:rsidTr="00E60D69">
        <w:tc>
          <w:tcPr>
            <w:tcW w:w="3960" w:type="dxa"/>
          </w:tcPr>
          <w:p w14:paraId="66CA1892" w14:textId="48F90C93" w:rsidR="00CF70A2" w:rsidRPr="00E736B3" w:rsidRDefault="00F9067F"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Lactation number</w:t>
            </w:r>
          </w:p>
        </w:tc>
        <w:tc>
          <w:tcPr>
            <w:tcW w:w="1710" w:type="dxa"/>
          </w:tcPr>
          <w:p w14:paraId="721D7AD1" w14:textId="77777777" w:rsidR="00CF70A2" w:rsidRPr="00E736B3" w:rsidRDefault="00CF70A2" w:rsidP="00CF70A2">
            <w:pPr>
              <w:jc w:val="both"/>
              <w:rPr>
                <w:rFonts w:ascii="Times New Roman" w:eastAsia="Calibri" w:hAnsi="Times New Roman" w:cs="Times New Roman"/>
                <w:sz w:val="24"/>
                <w:szCs w:val="24"/>
              </w:rPr>
            </w:pPr>
          </w:p>
        </w:tc>
        <w:tc>
          <w:tcPr>
            <w:tcW w:w="1170" w:type="dxa"/>
          </w:tcPr>
          <w:p w14:paraId="6FFDA5B3" w14:textId="77777777"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70CAB4F1" w14:textId="77777777" w:rsidR="00CF70A2" w:rsidRPr="00E736B3" w:rsidRDefault="00CF70A2" w:rsidP="00CF70A2">
            <w:pPr>
              <w:jc w:val="both"/>
              <w:rPr>
                <w:rFonts w:ascii="Times New Roman" w:eastAsia="Calibri" w:hAnsi="Times New Roman" w:cs="Times New Roman"/>
                <w:sz w:val="24"/>
                <w:szCs w:val="24"/>
              </w:rPr>
            </w:pPr>
          </w:p>
        </w:tc>
      </w:tr>
      <w:tr w:rsidR="00CF70A2" w:rsidRPr="00E736B3" w14:paraId="20351CC7" w14:textId="77777777" w:rsidTr="00E60D69">
        <w:tc>
          <w:tcPr>
            <w:tcW w:w="3960" w:type="dxa"/>
          </w:tcPr>
          <w:p w14:paraId="46D3AC73" w14:textId="77777777"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710" w:type="dxa"/>
          </w:tcPr>
          <w:p w14:paraId="418B8926" w14:textId="19A0C283" w:rsidR="00CF70A2" w:rsidRPr="00CF4B01" w:rsidRDefault="00CF70A2" w:rsidP="00CF70A2">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1.</w:t>
            </w:r>
            <w:r>
              <w:rPr>
                <w:rFonts w:ascii="Times New Roman" w:eastAsia="Calibri" w:hAnsi="Times New Roman" w:cs="Times New Roman"/>
                <w:sz w:val="24"/>
                <w:szCs w:val="24"/>
              </w:rPr>
              <w:t>8</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4</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21195AB0" w14:textId="77777777" w:rsidR="00CF70A2" w:rsidRPr="00E736B3" w:rsidRDefault="00CF70A2" w:rsidP="00CF70A2">
            <w:pPr>
              <w:jc w:val="both"/>
              <w:rPr>
                <w:rFonts w:ascii="Times New Roman" w:eastAsia="Calibri" w:hAnsi="Times New Roman" w:cs="Times New Roman"/>
                <w:sz w:val="24"/>
                <w:szCs w:val="24"/>
              </w:rPr>
            </w:pPr>
          </w:p>
        </w:tc>
        <w:tc>
          <w:tcPr>
            <w:tcW w:w="2510" w:type="dxa"/>
          </w:tcPr>
          <w:p w14:paraId="64B8CA48" w14:textId="51D84D93"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5.9</w:t>
            </w:r>
            <w:r w:rsidR="00B849A9">
              <w:rPr>
                <w:rFonts w:ascii="Times New Roman" w:eastAsia="Calibri" w:hAnsi="Times New Roman" w:cs="Times New Roman"/>
                <w:sz w:val="24"/>
                <w:szCs w:val="24"/>
              </w:rPr>
              <w:t>9</w:t>
            </w:r>
            <w:r>
              <w:rPr>
                <w:rFonts w:ascii="Times New Roman" w:eastAsia="Calibri" w:hAnsi="Times New Roman" w:cs="Times New Roman"/>
                <w:sz w:val="24"/>
                <w:szCs w:val="24"/>
              </w:rPr>
              <w:t xml:space="preserve"> (2.7</w:t>
            </w:r>
            <w:r w:rsidR="00B849A9">
              <w:rPr>
                <w:rFonts w:ascii="Times New Roman" w:eastAsia="Calibri" w:hAnsi="Times New Roman" w:cs="Times New Roman"/>
                <w:sz w:val="24"/>
                <w:szCs w:val="24"/>
              </w:rPr>
              <w:t>2</w:t>
            </w:r>
            <w:r>
              <w:rPr>
                <w:rFonts w:ascii="Times New Roman" w:eastAsia="Calibri" w:hAnsi="Times New Roman" w:cs="Times New Roman"/>
                <w:sz w:val="24"/>
                <w:szCs w:val="24"/>
              </w:rPr>
              <w:t>–13.</w:t>
            </w:r>
            <w:r w:rsidR="00B849A9">
              <w:rPr>
                <w:rFonts w:ascii="Times New Roman" w:eastAsia="Calibri" w:hAnsi="Times New Roman" w:cs="Times New Roman"/>
                <w:sz w:val="24"/>
                <w:szCs w:val="24"/>
              </w:rPr>
              <w:t>20</w:t>
            </w:r>
            <w:r>
              <w:rPr>
                <w:rFonts w:ascii="Times New Roman" w:eastAsia="Calibri" w:hAnsi="Times New Roman" w:cs="Times New Roman"/>
                <w:sz w:val="24"/>
                <w:szCs w:val="24"/>
              </w:rPr>
              <w:t>)</w:t>
            </w:r>
          </w:p>
        </w:tc>
      </w:tr>
      <w:tr w:rsidR="00CF70A2" w:rsidRPr="00E736B3" w14:paraId="6A9B39A2" w14:textId="77777777" w:rsidTr="00E60D69">
        <w:tc>
          <w:tcPr>
            <w:tcW w:w="3960" w:type="dxa"/>
          </w:tcPr>
          <w:p w14:paraId="309DB1FF" w14:textId="77777777"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710" w:type="dxa"/>
          </w:tcPr>
          <w:p w14:paraId="2CC243DA" w14:textId="6907BFF5" w:rsidR="00CF70A2" w:rsidRPr="00CF4B01" w:rsidRDefault="00CF70A2" w:rsidP="00CF70A2">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3</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sidR="00B849A9">
              <w:rPr>
                <w:rFonts w:ascii="Times New Roman" w:eastAsia="Calibri" w:hAnsi="Times New Roman" w:cs="Times New Roman"/>
                <w:sz w:val="24"/>
                <w:szCs w:val="24"/>
              </w:rPr>
              <w:t>5</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b</w:t>
            </w:r>
            <w:proofErr w:type="gramEnd"/>
          </w:p>
        </w:tc>
        <w:tc>
          <w:tcPr>
            <w:tcW w:w="1170" w:type="dxa"/>
          </w:tcPr>
          <w:p w14:paraId="33B1CF39" w14:textId="77777777" w:rsidR="00CF70A2" w:rsidRPr="00E736B3" w:rsidRDefault="00CF70A2" w:rsidP="00CF70A2">
            <w:pPr>
              <w:jc w:val="both"/>
              <w:rPr>
                <w:rFonts w:ascii="Times New Roman" w:eastAsia="Calibri" w:hAnsi="Times New Roman" w:cs="Times New Roman"/>
                <w:sz w:val="24"/>
                <w:szCs w:val="24"/>
              </w:rPr>
            </w:pPr>
          </w:p>
        </w:tc>
        <w:tc>
          <w:tcPr>
            <w:tcW w:w="2510" w:type="dxa"/>
          </w:tcPr>
          <w:p w14:paraId="47678D0E" w14:textId="415D63F4"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B849A9">
              <w:rPr>
                <w:rFonts w:ascii="Times New Roman" w:eastAsia="Calibri" w:hAnsi="Times New Roman" w:cs="Times New Roman"/>
                <w:sz w:val="24"/>
                <w:szCs w:val="24"/>
              </w:rPr>
              <w:t>32</w:t>
            </w:r>
            <w:r>
              <w:rPr>
                <w:rFonts w:ascii="Times New Roman" w:eastAsia="Calibri" w:hAnsi="Times New Roman" w:cs="Times New Roman"/>
                <w:sz w:val="24"/>
                <w:szCs w:val="24"/>
              </w:rPr>
              <w:t xml:space="preserve"> (</w:t>
            </w:r>
            <w:r w:rsidR="00B849A9">
              <w:rPr>
                <w:rFonts w:ascii="Times New Roman" w:eastAsia="Calibri" w:hAnsi="Times New Roman" w:cs="Times New Roman"/>
                <w:sz w:val="24"/>
                <w:szCs w:val="24"/>
              </w:rPr>
              <w:t>0.51</w:t>
            </w:r>
            <w:r>
              <w:rPr>
                <w:rFonts w:ascii="Times New Roman" w:eastAsia="Calibri" w:hAnsi="Times New Roman" w:cs="Times New Roman"/>
                <w:sz w:val="24"/>
                <w:szCs w:val="24"/>
              </w:rPr>
              <w:t>–</w:t>
            </w:r>
            <w:r w:rsidR="00B849A9">
              <w:rPr>
                <w:rFonts w:ascii="Times New Roman" w:eastAsia="Calibri" w:hAnsi="Times New Roman" w:cs="Times New Roman"/>
                <w:sz w:val="24"/>
                <w:szCs w:val="24"/>
              </w:rPr>
              <w:t>3.40</w:t>
            </w:r>
            <w:r>
              <w:rPr>
                <w:rFonts w:ascii="Times New Roman" w:eastAsia="Calibri" w:hAnsi="Times New Roman" w:cs="Times New Roman"/>
                <w:sz w:val="24"/>
                <w:szCs w:val="24"/>
              </w:rPr>
              <w:t>)</w:t>
            </w:r>
          </w:p>
        </w:tc>
      </w:tr>
      <w:tr w:rsidR="00CF70A2" w:rsidRPr="00E736B3" w14:paraId="4C757F4B" w14:textId="77777777" w:rsidTr="00E60D69">
        <w:tc>
          <w:tcPr>
            <w:tcW w:w="3960" w:type="dxa"/>
          </w:tcPr>
          <w:p w14:paraId="5FFEFD1A" w14:textId="77777777"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3</w:t>
            </w:r>
            <w:r w:rsidRPr="00E736B3">
              <w:rPr>
                <w:rFonts w:ascii="Times New Roman" w:eastAsia="Calibri" w:hAnsi="Times New Roman" w:cs="Times New Roman"/>
                <w:sz w:val="24"/>
                <w:szCs w:val="24"/>
                <w:vertAlign w:val="superscript"/>
              </w:rPr>
              <w:t>rd</w:t>
            </w:r>
            <w:r w:rsidRPr="00E736B3">
              <w:rPr>
                <w:rFonts w:ascii="Times New Roman" w:eastAsia="Calibri" w:hAnsi="Times New Roman" w:cs="Times New Roman"/>
                <w:sz w:val="24"/>
                <w:szCs w:val="24"/>
              </w:rPr>
              <w:t xml:space="preserve">  </w:t>
            </w:r>
          </w:p>
        </w:tc>
        <w:tc>
          <w:tcPr>
            <w:tcW w:w="1710" w:type="dxa"/>
          </w:tcPr>
          <w:p w14:paraId="5440B4F2" w14:textId="71217A47" w:rsidR="00CF70A2" w:rsidRPr="00CF4B01" w:rsidRDefault="00CF70A2" w:rsidP="00CF70A2">
            <w:pPr>
              <w:jc w:val="both"/>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516A9456" w14:textId="77777777" w:rsidR="00CF70A2" w:rsidRPr="00E736B3" w:rsidRDefault="00CF70A2" w:rsidP="00CF70A2">
            <w:pPr>
              <w:jc w:val="both"/>
              <w:rPr>
                <w:rFonts w:ascii="Times New Roman" w:eastAsia="Calibri" w:hAnsi="Times New Roman" w:cs="Times New Roman"/>
                <w:sz w:val="24"/>
                <w:szCs w:val="24"/>
              </w:rPr>
            </w:pPr>
          </w:p>
        </w:tc>
        <w:tc>
          <w:tcPr>
            <w:tcW w:w="2510" w:type="dxa"/>
          </w:tcPr>
          <w:p w14:paraId="00C97AB7" w14:textId="2D065CE6"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CF70A2" w:rsidRPr="00E736B3" w14:paraId="5F02D530" w14:textId="77777777" w:rsidTr="00E60D69">
        <w:tc>
          <w:tcPr>
            <w:tcW w:w="3960" w:type="dxa"/>
          </w:tcPr>
          <w:p w14:paraId="52A13EA8" w14:textId="77777777"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710" w:type="dxa"/>
          </w:tcPr>
          <w:p w14:paraId="0EED933E" w14:textId="77777777" w:rsidR="00CF70A2" w:rsidRPr="00E736B3" w:rsidRDefault="00CF70A2" w:rsidP="00CF70A2">
            <w:pPr>
              <w:jc w:val="both"/>
              <w:rPr>
                <w:rFonts w:ascii="Times New Roman" w:eastAsia="Calibri" w:hAnsi="Times New Roman" w:cs="Times New Roman"/>
                <w:sz w:val="24"/>
                <w:szCs w:val="24"/>
              </w:rPr>
            </w:pPr>
          </w:p>
        </w:tc>
        <w:tc>
          <w:tcPr>
            <w:tcW w:w="1170" w:type="dxa"/>
          </w:tcPr>
          <w:p w14:paraId="4B366DB1" w14:textId="2DDE9174"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0.0</w:t>
            </w:r>
            <w:r>
              <w:rPr>
                <w:rFonts w:ascii="Times New Roman" w:eastAsia="Calibri" w:hAnsi="Times New Roman" w:cs="Times New Roman"/>
                <w:sz w:val="24"/>
                <w:szCs w:val="24"/>
              </w:rPr>
              <w:t>1</w:t>
            </w:r>
          </w:p>
        </w:tc>
        <w:tc>
          <w:tcPr>
            <w:tcW w:w="2510" w:type="dxa"/>
          </w:tcPr>
          <w:p w14:paraId="021AF3AD" w14:textId="77777777" w:rsidR="00CF70A2" w:rsidRPr="00E736B3" w:rsidRDefault="00CF70A2" w:rsidP="00CF70A2">
            <w:pPr>
              <w:jc w:val="both"/>
              <w:rPr>
                <w:rFonts w:ascii="Times New Roman" w:eastAsia="Calibri" w:hAnsi="Times New Roman" w:cs="Times New Roman"/>
                <w:sz w:val="24"/>
                <w:szCs w:val="24"/>
              </w:rPr>
            </w:pPr>
          </w:p>
        </w:tc>
      </w:tr>
      <w:tr w:rsidR="00CF70A2" w:rsidRPr="00E736B3" w14:paraId="462FFFBC" w14:textId="77777777" w:rsidTr="00E60D69">
        <w:tc>
          <w:tcPr>
            <w:tcW w:w="3960" w:type="dxa"/>
          </w:tcPr>
          <w:p w14:paraId="0AB98C21" w14:textId="77777777"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710" w:type="dxa"/>
          </w:tcPr>
          <w:p w14:paraId="0B417182" w14:textId="25822C7D" w:rsidR="00CF70A2" w:rsidRPr="00E40EF9" w:rsidRDefault="00CF70A2" w:rsidP="00CF70A2">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1.0</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4</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68AC3F72" w14:textId="77777777" w:rsidR="00CF70A2" w:rsidRPr="00E736B3" w:rsidRDefault="00CF70A2" w:rsidP="00CF70A2">
            <w:pPr>
              <w:jc w:val="both"/>
              <w:rPr>
                <w:rFonts w:ascii="Times New Roman" w:eastAsia="Calibri" w:hAnsi="Times New Roman" w:cs="Times New Roman"/>
                <w:sz w:val="24"/>
                <w:szCs w:val="24"/>
              </w:rPr>
            </w:pPr>
          </w:p>
        </w:tc>
        <w:tc>
          <w:tcPr>
            <w:tcW w:w="2510" w:type="dxa"/>
          </w:tcPr>
          <w:p w14:paraId="330AF399" w14:textId="3D5F8552"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2.7</w:t>
            </w:r>
            <w:r w:rsidR="0061225B">
              <w:rPr>
                <w:rFonts w:ascii="Times New Roman" w:eastAsia="Calibri" w:hAnsi="Times New Roman" w:cs="Times New Roman"/>
                <w:sz w:val="24"/>
                <w:szCs w:val="24"/>
              </w:rPr>
              <w:t>1</w:t>
            </w:r>
            <w:r>
              <w:rPr>
                <w:rFonts w:ascii="Times New Roman" w:eastAsia="Calibri" w:hAnsi="Times New Roman" w:cs="Times New Roman"/>
                <w:sz w:val="24"/>
                <w:szCs w:val="24"/>
              </w:rPr>
              <w:t xml:space="preserve"> (1.2</w:t>
            </w:r>
            <w:r w:rsidR="0061225B">
              <w:rPr>
                <w:rFonts w:ascii="Times New Roman" w:eastAsia="Calibri" w:hAnsi="Times New Roman" w:cs="Times New Roman"/>
                <w:sz w:val="24"/>
                <w:szCs w:val="24"/>
              </w:rPr>
              <w:t>7</w:t>
            </w:r>
            <w:r>
              <w:rPr>
                <w:rFonts w:ascii="Times New Roman" w:eastAsia="Calibri" w:hAnsi="Times New Roman" w:cs="Times New Roman"/>
                <w:sz w:val="24"/>
                <w:szCs w:val="24"/>
              </w:rPr>
              <w:t>–5.</w:t>
            </w:r>
            <w:r w:rsidR="0061225B">
              <w:rPr>
                <w:rFonts w:ascii="Times New Roman" w:eastAsia="Calibri" w:hAnsi="Times New Roman" w:cs="Times New Roman"/>
                <w:sz w:val="24"/>
                <w:szCs w:val="24"/>
              </w:rPr>
              <w:t>80</w:t>
            </w:r>
            <w:r>
              <w:rPr>
                <w:rFonts w:ascii="Times New Roman" w:eastAsia="Calibri" w:hAnsi="Times New Roman" w:cs="Times New Roman"/>
                <w:sz w:val="24"/>
                <w:szCs w:val="24"/>
              </w:rPr>
              <w:t>)</w:t>
            </w:r>
          </w:p>
        </w:tc>
      </w:tr>
      <w:tr w:rsidR="00CF70A2" w:rsidRPr="00E736B3" w14:paraId="6D8D6553" w14:textId="77777777" w:rsidTr="00C6689B">
        <w:tc>
          <w:tcPr>
            <w:tcW w:w="3960" w:type="dxa"/>
          </w:tcPr>
          <w:p w14:paraId="3A72B041" w14:textId="593F82E3"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710" w:type="dxa"/>
          </w:tcPr>
          <w:p w14:paraId="5CE08919" w14:textId="5C03EE74" w:rsidR="00CF70A2" w:rsidRPr="00E40EF9" w:rsidRDefault="00CF70A2" w:rsidP="00CF70A2">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−0.2</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4</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b</w:t>
            </w:r>
            <w:proofErr w:type="gramEnd"/>
          </w:p>
        </w:tc>
        <w:tc>
          <w:tcPr>
            <w:tcW w:w="1170" w:type="dxa"/>
          </w:tcPr>
          <w:p w14:paraId="2CF87BF8" w14:textId="77777777" w:rsidR="00CF70A2" w:rsidRPr="00E736B3" w:rsidRDefault="00CF70A2" w:rsidP="00CF70A2">
            <w:pPr>
              <w:jc w:val="both"/>
              <w:rPr>
                <w:rFonts w:ascii="Times New Roman" w:eastAsia="Calibri" w:hAnsi="Times New Roman" w:cs="Times New Roman"/>
                <w:sz w:val="24"/>
                <w:szCs w:val="24"/>
              </w:rPr>
            </w:pPr>
          </w:p>
        </w:tc>
        <w:tc>
          <w:tcPr>
            <w:tcW w:w="2510" w:type="dxa"/>
          </w:tcPr>
          <w:p w14:paraId="53B8A48C" w14:textId="1C253322"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0.85 (0.37–1.9</w:t>
            </w:r>
            <w:r w:rsidR="0061225B">
              <w:rPr>
                <w:rFonts w:ascii="Times New Roman" w:eastAsia="Calibri" w:hAnsi="Times New Roman" w:cs="Times New Roman"/>
                <w:sz w:val="24"/>
                <w:szCs w:val="24"/>
              </w:rPr>
              <w:t>4</w:t>
            </w:r>
            <w:r>
              <w:rPr>
                <w:rFonts w:ascii="Times New Roman" w:eastAsia="Calibri" w:hAnsi="Times New Roman" w:cs="Times New Roman"/>
                <w:sz w:val="24"/>
                <w:szCs w:val="24"/>
              </w:rPr>
              <w:t>)</w:t>
            </w:r>
          </w:p>
        </w:tc>
      </w:tr>
      <w:tr w:rsidR="00CF70A2" w:rsidRPr="00E736B3" w14:paraId="0825E423" w14:textId="77777777" w:rsidTr="00B92DF5">
        <w:tc>
          <w:tcPr>
            <w:tcW w:w="3960" w:type="dxa"/>
          </w:tcPr>
          <w:p w14:paraId="64751284" w14:textId="77777777"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710" w:type="dxa"/>
          </w:tcPr>
          <w:p w14:paraId="7A544B69" w14:textId="28C8749C" w:rsidR="00CF70A2" w:rsidRPr="00E40EF9" w:rsidRDefault="00CF70A2" w:rsidP="00CF70A2">
            <w:pPr>
              <w:jc w:val="both"/>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0EDDE5D9" w14:textId="77777777" w:rsidR="00CF70A2" w:rsidRPr="00E736B3" w:rsidRDefault="00CF70A2" w:rsidP="00CF70A2">
            <w:pPr>
              <w:jc w:val="both"/>
              <w:rPr>
                <w:rFonts w:ascii="Times New Roman" w:eastAsia="Calibri" w:hAnsi="Times New Roman" w:cs="Times New Roman"/>
                <w:sz w:val="24"/>
                <w:szCs w:val="24"/>
              </w:rPr>
            </w:pPr>
          </w:p>
        </w:tc>
        <w:tc>
          <w:tcPr>
            <w:tcW w:w="2510" w:type="dxa"/>
          </w:tcPr>
          <w:p w14:paraId="71C75C1E" w14:textId="771D9BF1"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CF70A2" w:rsidRPr="00E736B3" w14:paraId="33901D54" w14:textId="77777777" w:rsidTr="00B92DF5">
        <w:tc>
          <w:tcPr>
            <w:tcW w:w="3960" w:type="dxa"/>
          </w:tcPr>
          <w:p w14:paraId="0661C586" w14:textId="661780D5"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710" w:type="dxa"/>
          </w:tcPr>
          <w:p w14:paraId="6FE348E5" w14:textId="77777777" w:rsidR="00CF70A2" w:rsidRPr="00E736B3" w:rsidRDefault="00CF70A2" w:rsidP="00CF70A2">
            <w:pPr>
              <w:jc w:val="both"/>
              <w:rPr>
                <w:rFonts w:ascii="Times New Roman" w:eastAsia="Calibri" w:hAnsi="Times New Roman" w:cs="Times New Roman"/>
                <w:sz w:val="24"/>
                <w:szCs w:val="24"/>
              </w:rPr>
            </w:pPr>
          </w:p>
        </w:tc>
        <w:tc>
          <w:tcPr>
            <w:tcW w:w="1170" w:type="dxa"/>
          </w:tcPr>
          <w:p w14:paraId="7D706143" w14:textId="2A96C850"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97</w:t>
            </w:r>
          </w:p>
        </w:tc>
        <w:tc>
          <w:tcPr>
            <w:tcW w:w="2510" w:type="dxa"/>
          </w:tcPr>
          <w:p w14:paraId="5B505314" w14:textId="77777777" w:rsidR="00CF70A2" w:rsidRDefault="00CF70A2" w:rsidP="00CF70A2">
            <w:pPr>
              <w:jc w:val="both"/>
              <w:rPr>
                <w:rFonts w:ascii="Times New Roman" w:eastAsia="Calibri" w:hAnsi="Times New Roman" w:cs="Times New Roman"/>
                <w:sz w:val="24"/>
                <w:szCs w:val="24"/>
              </w:rPr>
            </w:pPr>
          </w:p>
        </w:tc>
      </w:tr>
      <w:tr w:rsidR="00CF70A2" w:rsidRPr="00E736B3" w14:paraId="6189490F" w14:textId="77777777" w:rsidTr="00B92DF5">
        <w:tc>
          <w:tcPr>
            <w:tcW w:w="3960" w:type="dxa"/>
          </w:tcPr>
          <w:p w14:paraId="2DE76EBB" w14:textId="25DFD519"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710" w:type="dxa"/>
          </w:tcPr>
          <w:p w14:paraId="228FD015" w14:textId="005ED014"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w:t>
            </w:r>
            <w:r w:rsidR="00B849A9">
              <w:rPr>
                <w:rFonts w:ascii="Times New Roman" w:eastAsia="Calibri" w:hAnsi="Times New Roman" w:cs="Times New Roman"/>
                <w:sz w:val="24"/>
                <w:szCs w:val="24"/>
              </w:rPr>
              <w:t>3</w:t>
            </w: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w:t>
            </w:r>
          </w:p>
        </w:tc>
        <w:tc>
          <w:tcPr>
            <w:tcW w:w="1170" w:type="dxa"/>
          </w:tcPr>
          <w:p w14:paraId="022E686F" w14:textId="77777777" w:rsidR="00CF70A2" w:rsidRPr="00E736B3" w:rsidRDefault="00CF70A2" w:rsidP="00CF70A2">
            <w:pPr>
              <w:jc w:val="both"/>
              <w:rPr>
                <w:rFonts w:ascii="Times New Roman" w:eastAsia="Calibri" w:hAnsi="Times New Roman" w:cs="Times New Roman"/>
                <w:sz w:val="24"/>
                <w:szCs w:val="24"/>
              </w:rPr>
            </w:pPr>
          </w:p>
        </w:tc>
        <w:tc>
          <w:tcPr>
            <w:tcW w:w="2510" w:type="dxa"/>
          </w:tcPr>
          <w:p w14:paraId="496923A5" w14:textId="7F1E14E0" w:rsidR="00CF70A2"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0.98 (0.67–1.42)</w:t>
            </w:r>
          </w:p>
        </w:tc>
      </w:tr>
      <w:tr w:rsidR="00CF70A2" w:rsidRPr="00E736B3" w14:paraId="4A440F74" w14:textId="77777777" w:rsidTr="00B92DF5">
        <w:tc>
          <w:tcPr>
            <w:tcW w:w="3960" w:type="dxa"/>
          </w:tcPr>
          <w:p w14:paraId="0CFC5F39" w14:textId="1A8115DA"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710" w:type="dxa"/>
          </w:tcPr>
          <w:p w14:paraId="48DDBD70" w14:textId="771EB4B8" w:rsidR="00CF70A2" w:rsidRPr="00E736B3"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0.02</w:t>
            </w: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w:t>
            </w:r>
          </w:p>
        </w:tc>
        <w:tc>
          <w:tcPr>
            <w:tcW w:w="1170" w:type="dxa"/>
          </w:tcPr>
          <w:p w14:paraId="7DB94035" w14:textId="77777777" w:rsidR="00CF70A2" w:rsidRPr="00E736B3" w:rsidRDefault="00CF70A2" w:rsidP="00CF70A2">
            <w:pPr>
              <w:jc w:val="both"/>
              <w:rPr>
                <w:rFonts w:ascii="Times New Roman" w:eastAsia="Calibri" w:hAnsi="Times New Roman" w:cs="Times New Roman"/>
                <w:sz w:val="24"/>
                <w:szCs w:val="24"/>
              </w:rPr>
            </w:pPr>
          </w:p>
        </w:tc>
        <w:tc>
          <w:tcPr>
            <w:tcW w:w="2510" w:type="dxa"/>
          </w:tcPr>
          <w:p w14:paraId="46E13F3E" w14:textId="17FBDCB1" w:rsidR="00CF70A2"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1.02 (0.70–1.48)</w:t>
            </w:r>
          </w:p>
        </w:tc>
      </w:tr>
      <w:tr w:rsidR="00CF70A2" w:rsidRPr="00E736B3" w14:paraId="0B382629" w14:textId="77777777" w:rsidTr="00B92DF5">
        <w:tc>
          <w:tcPr>
            <w:tcW w:w="3960" w:type="dxa"/>
          </w:tcPr>
          <w:p w14:paraId="5E071F7C" w14:textId="2FE2DF52"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710" w:type="dxa"/>
          </w:tcPr>
          <w:p w14:paraId="524FB542" w14:textId="74E46040"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170" w:type="dxa"/>
          </w:tcPr>
          <w:p w14:paraId="56E97D51" w14:textId="77777777" w:rsidR="00CF70A2" w:rsidRPr="00E736B3" w:rsidRDefault="00CF70A2" w:rsidP="00CF70A2">
            <w:pPr>
              <w:jc w:val="both"/>
              <w:rPr>
                <w:rFonts w:ascii="Times New Roman" w:eastAsia="Calibri" w:hAnsi="Times New Roman" w:cs="Times New Roman"/>
                <w:sz w:val="24"/>
                <w:szCs w:val="24"/>
              </w:rPr>
            </w:pPr>
          </w:p>
        </w:tc>
        <w:tc>
          <w:tcPr>
            <w:tcW w:w="2510" w:type="dxa"/>
          </w:tcPr>
          <w:p w14:paraId="56796C2F" w14:textId="230F7045" w:rsidR="00CF70A2"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CF70A2" w:rsidRPr="00E736B3" w14:paraId="3A8663D2" w14:textId="77777777" w:rsidTr="00C6689B">
        <w:tc>
          <w:tcPr>
            <w:tcW w:w="3960" w:type="dxa"/>
            <w:tcBorders>
              <w:bottom w:val="single" w:sz="4" w:space="0" w:color="auto"/>
            </w:tcBorders>
          </w:tcPr>
          <w:p w14:paraId="3FA2D8BE" w14:textId="04386034" w:rsidR="00CF70A2" w:rsidRDefault="00CF70A2" w:rsidP="00CF70A2">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LogSCC</w:t>
            </w:r>
            <w:proofErr w:type="spellEnd"/>
          </w:p>
        </w:tc>
        <w:tc>
          <w:tcPr>
            <w:tcW w:w="1710" w:type="dxa"/>
            <w:tcBorders>
              <w:bottom w:val="single" w:sz="4" w:space="0" w:color="auto"/>
            </w:tcBorders>
          </w:tcPr>
          <w:p w14:paraId="6561C774" w14:textId="01CF4E69" w:rsidR="00CF70A2"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0.6 (0.3)</w:t>
            </w:r>
          </w:p>
        </w:tc>
        <w:tc>
          <w:tcPr>
            <w:tcW w:w="1170" w:type="dxa"/>
            <w:tcBorders>
              <w:bottom w:val="single" w:sz="4" w:space="0" w:color="auto"/>
            </w:tcBorders>
          </w:tcPr>
          <w:p w14:paraId="732D87CD" w14:textId="08FFC95F" w:rsidR="00CF70A2" w:rsidRPr="00E736B3" w:rsidRDefault="00CF70A2" w:rsidP="00CF70A2">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0.0</w:t>
            </w:r>
            <w:r>
              <w:rPr>
                <w:rFonts w:ascii="Times New Roman" w:eastAsia="Calibri" w:hAnsi="Times New Roman" w:cs="Times New Roman"/>
                <w:sz w:val="24"/>
                <w:szCs w:val="24"/>
              </w:rPr>
              <w:t>4</w:t>
            </w:r>
          </w:p>
        </w:tc>
        <w:tc>
          <w:tcPr>
            <w:tcW w:w="2510" w:type="dxa"/>
            <w:tcBorders>
              <w:bottom w:val="single" w:sz="4" w:space="0" w:color="auto"/>
            </w:tcBorders>
          </w:tcPr>
          <w:p w14:paraId="34BFBB6F" w14:textId="6535E2F6" w:rsidR="00CF70A2" w:rsidRDefault="00CF70A2" w:rsidP="00CF70A2">
            <w:pPr>
              <w:jc w:val="both"/>
              <w:rPr>
                <w:rFonts w:ascii="Times New Roman" w:eastAsia="Calibri" w:hAnsi="Times New Roman" w:cs="Times New Roman"/>
                <w:sz w:val="24"/>
                <w:szCs w:val="24"/>
              </w:rPr>
            </w:pPr>
            <w:r>
              <w:rPr>
                <w:rFonts w:ascii="Times New Roman" w:eastAsia="Calibri" w:hAnsi="Times New Roman" w:cs="Times New Roman"/>
                <w:sz w:val="24"/>
                <w:szCs w:val="24"/>
              </w:rPr>
              <w:t>1.80 (1.0</w:t>
            </w:r>
            <w:r w:rsidR="0061225B">
              <w:rPr>
                <w:rFonts w:ascii="Times New Roman" w:eastAsia="Calibri" w:hAnsi="Times New Roman" w:cs="Times New Roman"/>
                <w:sz w:val="24"/>
                <w:szCs w:val="24"/>
              </w:rPr>
              <w:t>2</w:t>
            </w:r>
            <w:r>
              <w:rPr>
                <w:rFonts w:ascii="Times New Roman" w:eastAsia="Calibri" w:hAnsi="Times New Roman" w:cs="Times New Roman"/>
                <w:sz w:val="24"/>
                <w:szCs w:val="24"/>
              </w:rPr>
              <w:t>–3.2</w:t>
            </w:r>
            <w:r w:rsidR="0061225B">
              <w:rPr>
                <w:rFonts w:ascii="Times New Roman" w:eastAsia="Calibri" w:hAnsi="Times New Roman" w:cs="Times New Roman"/>
                <w:sz w:val="24"/>
                <w:szCs w:val="24"/>
              </w:rPr>
              <w:t>1</w:t>
            </w:r>
            <w:r>
              <w:rPr>
                <w:rFonts w:ascii="Times New Roman" w:eastAsia="Calibri" w:hAnsi="Times New Roman" w:cs="Times New Roman"/>
                <w:sz w:val="24"/>
                <w:szCs w:val="24"/>
              </w:rPr>
              <w:t>)</w:t>
            </w:r>
          </w:p>
        </w:tc>
      </w:tr>
    </w:tbl>
    <w:p w14:paraId="4510E533" w14:textId="34A81E8F" w:rsidR="00344735" w:rsidRDefault="00344735" w:rsidP="00D077E5">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sidR="00A518A7">
        <w:rPr>
          <w:rFonts w:ascii="Times New Roman" w:eastAsia="Calibri" w:hAnsi="Times New Roman" w:cs="Times New Roman"/>
          <w:noProof/>
          <w:sz w:val="24"/>
          <w:szCs w:val="24"/>
          <w:vertAlign w:val="superscript"/>
        </w:rPr>
        <w:t>–</w:t>
      </w:r>
      <w:r w:rsidR="00BB12C3">
        <w:rPr>
          <w:rFonts w:ascii="Times New Roman" w:eastAsia="Calibri" w:hAnsi="Times New Roman" w:cs="Times New Roman"/>
          <w:noProof/>
          <w:sz w:val="24"/>
          <w:szCs w:val="24"/>
          <w:vertAlign w:val="superscript"/>
        </w:rPr>
        <w:t>b</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sidR="00837DCE">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sidR="008F15A5">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30ADC24C" w14:textId="1019B3BC" w:rsidR="00D077E5" w:rsidRPr="00E736B3" w:rsidRDefault="00D077E5" w:rsidP="00D077E5">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15039E33" w14:textId="77777777" w:rsidR="00D077E5" w:rsidRPr="00E736B3" w:rsidRDefault="00D077E5" w:rsidP="00D077E5">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46D8D408" w14:textId="77777777" w:rsidR="00D077E5" w:rsidRPr="00E736B3" w:rsidRDefault="00D077E5" w:rsidP="00D077E5">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3</w:t>
      </w:r>
      <w:r w:rsidRPr="00E736B3">
        <w:rPr>
          <w:rFonts w:ascii="Times New Roman" w:eastAsia="Calibri" w:hAnsi="Times New Roman" w:cs="Times New Roman"/>
          <w:noProof/>
          <w:sz w:val="24"/>
          <w:szCs w:val="24"/>
        </w:rPr>
        <w:t>Adjusted odds ratio.</w:t>
      </w:r>
    </w:p>
    <w:p w14:paraId="074B1804" w14:textId="4B8F5F90" w:rsidR="00D077E5" w:rsidRPr="00E736B3" w:rsidRDefault="00D077E5" w:rsidP="00D077E5">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4</w:t>
      </w:r>
      <w:r w:rsidRPr="00E736B3">
        <w:rPr>
          <w:rFonts w:ascii="Times New Roman" w:eastAsia="Calibri" w:hAnsi="Times New Roman" w:cs="Times New Roman"/>
          <w:sz w:val="24"/>
          <w:szCs w:val="24"/>
        </w:rPr>
        <w:t xml:space="preserve">Treatment consisted of 2 different </w:t>
      </w:r>
      <w:proofErr w:type="spellStart"/>
      <w:r w:rsidR="007A2942">
        <w:rPr>
          <w:rFonts w:ascii="Times New Roman" w:eastAsia="Calibri" w:hAnsi="Times New Roman" w:cs="Times New Roman"/>
          <w:sz w:val="24"/>
          <w:szCs w:val="24"/>
        </w:rPr>
        <w:t>premilking</w:t>
      </w:r>
      <w:proofErr w:type="spellEnd"/>
      <w:r w:rsidR="007A2942">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flow-responsive</w:t>
      </w:r>
      <w:r w:rsidR="00B92DF5">
        <w:rPr>
          <w:rFonts w:ascii="Times New Roman" w:eastAsia="Calibri" w:hAnsi="Times New Roman" w:cs="Times New Roman"/>
          <w:sz w:val="24"/>
          <w:szCs w:val="24"/>
        </w:rPr>
        <w:t xml:space="preserve"> pulsation</w:t>
      </w:r>
      <w:r w:rsidR="00B07F55" w:rsidRPr="00E736B3">
        <w:rPr>
          <w:rFonts w:ascii="Times New Roman" w:eastAsia="Calibri" w:hAnsi="Times New Roman" w:cs="Times New Roman"/>
          <w:sz w:val="24"/>
          <w:szCs w:val="24"/>
        </w:rPr>
        <w:t xml:space="preserve"> </w:t>
      </w:r>
      <w:r w:rsidR="00B07F55">
        <w:rPr>
          <w:rFonts w:ascii="Times New Roman" w:eastAsia="Calibri" w:hAnsi="Times New Roman" w:cs="Times New Roman"/>
          <w:sz w:val="24"/>
          <w:szCs w:val="24"/>
        </w:rPr>
        <w:t>(</w:t>
      </w:r>
      <w:r w:rsidR="0052470D">
        <w:rPr>
          <w:rFonts w:ascii="Times New Roman" w:eastAsia="Calibri" w:hAnsi="Times New Roman" w:cs="Times New Roman"/>
          <w:sz w:val="24"/>
          <w:szCs w:val="24"/>
        </w:rPr>
        <w:t>FRP</w:t>
      </w:r>
      <w:r w:rsidR="00B07F55">
        <w:rPr>
          <w:rFonts w:ascii="Times New Roman" w:eastAsia="Calibri" w:hAnsi="Times New Roman" w:cs="Times New Roman"/>
          <w:sz w:val="24"/>
          <w:szCs w:val="24"/>
        </w:rPr>
        <w:t xml:space="preserve">) </w:t>
      </w:r>
      <w:r w:rsidR="00B07F55" w:rsidRPr="00E736B3">
        <w:rPr>
          <w:rFonts w:ascii="Times New Roman" w:eastAsia="Calibri" w:hAnsi="Times New Roman" w:cs="Times New Roman"/>
          <w:sz w:val="24"/>
          <w:szCs w:val="24"/>
        </w:rPr>
        <w:t xml:space="preserve">and </w:t>
      </w:r>
      <w:r w:rsidR="00B92DF5">
        <w:rPr>
          <w:rFonts w:ascii="Times New Roman" w:eastAsia="Calibri" w:hAnsi="Times New Roman" w:cs="Times New Roman"/>
          <w:sz w:val="24"/>
          <w:szCs w:val="24"/>
        </w:rPr>
        <w:t>conventional</w:t>
      </w:r>
      <w:r w:rsidR="00B07F55">
        <w:rPr>
          <w:rFonts w:ascii="Times New Roman" w:eastAsia="Calibri" w:hAnsi="Times New Roman" w:cs="Times New Roman"/>
          <w:sz w:val="24"/>
          <w:szCs w:val="24"/>
        </w:rPr>
        <w:t xml:space="preserve"> (CON)</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rPr>
        <w:br w:type="page"/>
      </w:r>
    </w:p>
    <w:p w14:paraId="47AE2E0B" w14:textId="01A0AB77" w:rsidR="00EC2F5A" w:rsidRPr="00EC2F5A" w:rsidRDefault="00EC2F5A" w:rsidP="00EC2F5A">
      <w:pPr>
        <w:spacing w:after="0" w:line="480" w:lineRule="auto"/>
        <w:rPr>
          <w:rFonts w:ascii="Times New Roman" w:eastAsia="Calibri" w:hAnsi="Times New Roman" w:cs="Times New Roman"/>
          <w:noProof/>
          <w:sz w:val="24"/>
          <w:szCs w:val="24"/>
        </w:rPr>
      </w:pPr>
      <w:bookmarkStart w:id="17" w:name="_Toc148960183"/>
      <w:r w:rsidRPr="00EC2F5A">
        <w:rPr>
          <w:rFonts w:ascii="Times New Roman" w:eastAsia="Calibri" w:hAnsi="Times New Roman" w:cs="Times New Roman"/>
          <w:b/>
          <w:bCs/>
          <w:noProof/>
          <w:sz w:val="24"/>
          <w:szCs w:val="24"/>
        </w:rPr>
        <w:lastRenderedPageBreak/>
        <w:t>Supplemental Table S</w:t>
      </w:r>
      <w:r w:rsidRPr="00EC2F5A">
        <w:rPr>
          <w:rFonts w:ascii="Times New Roman" w:eastAsia="Calibri" w:hAnsi="Times New Roman" w:cs="Times New Roman"/>
          <w:b/>
          <w:bCs/>
          <w:noProof/>
          <w:sz w:val="24"/>
          <w:szCs w:val="24"/>
        </w:rPr>
        <w:fldChar w:fldCharType="begin"/>
      </w:r>
      <w:r w:rsidRPr="00EC2F5A">
        <w:rPr>
          <w:rFonts w:ascii="Times New Roman" w:eastAsia="Calibri" w:hAnsi="Times New Roman" w:cs="Times New Roman"/>
          <w:b/>
          <w:bCs/>
          <w:noProof/>
          <w:sz w:val="24"/>
          <w:szCs w:val="24"/>
        </w:rPr>
        <w:instrText xml:space="preserve"> SEQ Supplemental_Table_S \* ARABIC </w:instrText>
      </w:r>
      <w:r w:rsidRPr="00EC2F5A">
        <w:rPr>
          <w:rFonts w:ascii="Times New Roman" w:eastAsia="Calibri" w:hAnsi="Times New Roman" w:cs="Times New Roman"/>
          <w:b/>
          <w:bCs/>
          <w:noProof/>
          <w:sz w:val="24"/>
          <w:szCs w:val="24"/>
        </w:rPr>
        <w:fldChar w:fldCharType="separate"/>
      </w:r>
      <w:r w:rsidR="003A48F4">
        <w:rPr>
          <w:rFonts w:ascii="Times New Roman" w:eastAsia="Calibri" w:hAnsi="Times New Roman" w:cs="Times New Roman"/>
          <w:b/>
          <w:bCs/>
          <w:noProof/>
          <w:sz w:val="24"/>
          <w:szCs w:val="24"/>
        </w:rPr>
        <w:t>10</w:t>
      </w:r>
      <w:r w:rsidRPr="00EC2F5A">
        <w:rPr>
          <w:rFonts w:ascii="Times New Roman" w:eastAsia="Calibri" w:hAnsi="Times New Roman" w:cs="Times New Roman"/>
          <w:b/>
          <w:bCs/>
          <w:noProof/>
          <w:sz w:val="24"/>
          <w:szCs w:val="24"/>
        </w:rPr>
        <w:fldChar w:fldCharType="end"/>
      </w:r>
      <w:r w:rsidRPr="00EC2F5A">
        <w:rPr>
          <w:rFonts w:ascii="Times New Roman" w:eastAsia="Calibri" w:hAnsi="Times New Roman" w:cs="Times New Roman"/>
          <w:b/>
          <w:bCs/>
          <w:noProof/>
          <w:sz w:val="24"/>
          <w:szCs w:val="24"/>
        </w:rPr>
        <w:t>.</w:t>
      </w:r>
      <w:r w:rsidRPr="00EC2F5A">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 xml:space="preserve">Multivariable generalized linear mixed model showing the effect of treatment, </w:t>
      </w:r>
      <w:r>
        <w:rPr>
          <w:rFonts w:ascii="Times New Roman" w:eastAsia="Calibri" w:hAnsi="Times New Roman" w:cs="Times New Roman"/>
          <w:noProof/>
          <w:sz w:val="24"/>
          <w:szCs w:val="24"/>
        </w:rPr>
        <w:t xml:space="preserve">period within the treatment, </w:t>
      </w:r>
      <w:r w:rsidRPr="00E736B3">
        <w:rPr>
          <w:rFonts w:ascii="Times New Roman" w:eastAsia="Calibri" w:hAnsi="Times New Roman" w:cs="Times New Roman"/>
          <w:noProof/>
          <w:sz w:val="24"/>
          <w:szCs w:val="24"/>
        </w:rPr>
        <w:t>stage of lactation, and milking session on milking unit reattachment</w:t>
      </w:r>
      <w:r>
        <w:rPr>
          <w:rFonts w:ascii="Times New Roman" w:eastAsia="Calibri" w:hAnsi="Times New Roman" w:cs="Times New Roman"/>
          <w:noProof/>
          <w:sz w:val="24"/>
          <w:szCs w:val="24"/>
        </w:rPr>
        <w:t xml:space="preserve"> in Trial I</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710"/>
        <w:gridCol w:w="1170"/>
        <w:gridCol w:w="2510"/>
      </w:tblGrid>
      <w:tr w:rsidR="00D077E5" w:rsidRPr="00E736B3" w14:paraId="582113C5" w14:textId="77777777" w:rsidTr="00E60D69">
        <w:tc>
          <w:tcPr>
            <w:tcW w:w="3960" w:type="dxa"/>
            <w:tcBorders>
              <w:top w:val="single" w:sz="8" w:space="0" w:color="auto"/>
              <w:bottom w:val="single" w:sz="4" w:space="0" w:color="auto"/>
            </w:tcBorders>
          </w:tcPr>
          <w:p w14:paraId="7D50D53B" w14:textId="1E9EE6BC" w:rsidR="00D077E5" w:rsidRPr="00E736B3" w:rsidRDefault="00AD5829" w:rsidP="00E60D69">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00D077E5" w:rsidRPr="00E736B3">
              <w:rPr>
                <w:rFonts w:ascii="Times New Roman" w:eastAsia="Calibri" w:hAnsi="Times New Roman" w:cs="Times New Roman"/>
                <w:sz w:val="24"/>
                <w:szCs w:val="24"/>
                <w:vertAlign w:val="superscript"/>
              </w:rPr>
              <w:t>1</w:t>
            </w:r>
          </w:p>
        </w:tc>
        <w:tc>
          <w:tcPr>
            <w:tcW w:w="1710" w:type="dxa"/>
            <w:tcBorders>
              <w:top w:val="single" w:sz="8" w:space="0" w:color="auto"/>
              <w:bottom w:val="single" w:sz="4" w:space="0" w:color="auto"/>
            </w:tcBorders>
          </w:tcPr>
          <w:p w14:paraId="21112B00" w14:textId="77777777"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170" w:type="dxa"/>
            <w:tcBorders>
              <w:top w:val="single" w:sz="8" w:space="0" w:color="auto"/>
              <w:bottom w:val="single" w:sz="4" w:space="0" w:color="auto"/>
            </w:tcBorders>
          </w:tcPr>
          <w:p w14:paraId="2AAB6E80" w14:textId="77777777"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510" w:type="dxa"/>
            <w:tcBorders>
              <w:top w:val="single" w:sz="8" w:space="0" w:color="auto"/>
              <w:bottom w:val="single" w:sz="4" w:space="0" w:color="auto"/>
            </w:tcBorders>
          </w:tcPr>
          <w:p w14:paraId="0DBAF3A1" w14:textId="77777777"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aOR</w:t>
            </w: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(95% CI)</w:t>
            </w:r>
          </w:p>
        </w:tc>
      </w:tr>
      <w:tr w:rsidR="00D077E5" w:rsidRPr="00E736B3" w14:paraId="285838BB" w14:textId="77777777" w:rsidTr="00E60D69">
        <w:tc>
          <w:tcPr>
            <w:tcW w:w="3960" w:type="dxa"/>
          </w:tcPr>
          <w:p w14:paraId="080053D2" w14:textId="77777777"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4</w:t>
            </w:r>
          </w:p>
        </w:tc>
        <w:tc>
          <w:tcPr>
            <w:tcW w:w="1710" w:type="dxa"/>
          </w:tcPr>
          <w:p w14:paraId="0F9C5E4F" w14:textId="77777777" w:rsidR="00D077E5" w:rsidRPr="00E736B3" w:rsidRDefault="00D077E5" w:rsidP="00E60D69">
            <w:pPr>
              <w:jc w:val="both"/>
              <w:rPr>
                <w:rFonts w:ascii="Times New Roman" w:eastAsia="Calibri" w:hAnsi="Times New Roman" w:cs="Times New Roman"/>
                <w:sz w:val="24"/>
                <w:szCs w:val="24"/>
              </w:rPr>
            </w:pPr>
          </w:p>
        </w:tc>
        <w:tc>
          <w:tcPr>
            <w:tcW w:w="1170" w:type="dxa"/>
          </w:tcPr>
          <w:p w14:paraId="7CDAA6F5" w14:textId="037C9000"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sidR="0046527B">
              <w:rPr>
                <w:rFonts w:ascii="Times New Roman" w:eastAsia="Calibri" w:hAnsi="Times New Roman" w:cs="Times New Roman"/>
                <w:sz w:val="24"/>
                <w:szCs w:val="24"/>
              </w:rPr>
              <w:t>84</w:t>
            </w:r>
          </w:p>
        </w:tc>
        <w:tc>
          <w:tcPr>
            <w:tcW w:w="2510" w:type="dxa"/>
          </w:tcPr>
          <w:p w14:paraId="6B43EFED" w14:textId="77777777" w:rsidR="00D077E5" w:rsidRPr="00E736B3" w:rsidRDefault="00D077E5" w:rsidP="00E60D69">
            <w:pPr>
              <w:jc w:val="both"/>
              <w:rPr>
                <w:rFonts w:ascii="Times New Roman" w:eastAsia="Calibri" w:hAnsi="Times New Roman" w:cs="Times New Roman"/>
                <w:sz w:val="24"/>
                <w:szCs w:val="24"/>
              </w:rPr>
            </w:pPr>
          </w:p>
        </w:tc>
      </w:tr>
      <w:tr w:rsidR="00D077E5" w:rsidRPr="00E736B3" w14:paraId="1E3D88D5" w14:textId="77777777" w:rsidTr="00E60D69">
        <w:tc>
          <w:tcPr>
            <w:tcW w:w="3960" w:type="dxa"/>
          </w:tcPr>
          <w:p w14:paraId="5B852B7C" w14:textId="1EF0EA1D"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FRP</w:t>
            </w:r>
          </w:p>
        </w:tc>
        <w:tc>
          <w:tcPr>
            <w:tcW w:w="1710" w:type="dxa"/>
          </w:tcPr>
          <w:p w14:paraId="1EE20DD0" w14:textId="280E771C" w:rsidR="00D077E5" w:rsidRPr="00E736B3" w:rsidRDefault="0046527B" w:rsidP="00E60D69">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D077E5" w:rsidRPr="00E736B3">
              <w:rPr>
                <w:rFonts w:ascii="Times New Roman" w:eastAsia="Calibri" w:hAnsi="Times New Roman" w:cs="Times New Roman"/>
                <w:sz w:val="24"/>
                <w:szCs w:val="24"/>
              </w:rPr>
              <w:t>0.</w:t>
            </w:r>
            <w:r w:rsidR="00AF18AE">
              <w:rPr>
                <w:rFonts w:ascii="Times New Roman" w:eastAsia="Calibri" w:hAnsi="Times New Roman" w:cs="Times New Roman"/>
                <w:sz w:val="24"/>
                <w:szCs w:val="24"/>
              </w:rPr>
              <w:t>0</w:t>
            </w:r>
            <w:r>
              <w:rPr>
                <w:rFonts w:ascii="Times New Roman" w:eastAsia="Calibri" w:hAnsi="Times New Roman" w:cs="Times New Roman"/>
                <w:sz w:val="24"/>
                <w:szCs w:val="24"/>
              </w:rPr>
              <w:t>6</w:t>
            </w:r>
            <w:r w:rsidR="00D077E5" w:rsidRPr="00E736B3">
              <w:rPr>
                <w:rFonts w:ascii="Times New Roman" w:eastAsia="Calibri" w:hAnsi="Times New Roman" w:cs="Times New Roman"/>
                <w:sz w:val="24"/>
                <w:szCs w:val="24"/>
              </w:rPr>
              <w:t xml:space="preserve"> (0.1)</w:t>
            </w:r>
          </w:p>
        </w:tc>
        <w:tc>
          <w:tcPr>
            <w:tcW w:w="1170" w:type="dxa"/>
          </w:tcPr>
          <w:p w14:paraId="6138AF44" w14:textId="77777777" w:rsidR="00D077E5" w:rsidRPr="00E736B3" w:rsidRDefault="00D077E5" w:rsidP="00E60D69">
            <w:pPr>
              <w:jc w:val="both"/>
              <w:rPr>
                <w:rFonts w:ascii="Times New Roman" w:eastAsia="Calibri" w:hAnsi="Times New Roman" w:cs="Times New Roman"/>
                <w:sz w:val="24"/>
                <w:szCs w:val="24"/>
              </w:rPr>
            </w:pPr>
          </w:p>
        </w:tc>
        <w:tc>
          <w:tcPr>
            <w:tcW w:w="2510" w:type="dxa"/>
          </w:tcPr>
          <w:p w14:paraId="56A8A136" w14:textId="3A563B55" w:rsidR="00D077E5" w:rsidRPr="00E736B3" w:rsidRDefault="00B26518" w:rsidP="00E60D69">
            <w:pPr>
              <w:jc w:val="both"/>
              <w:rPr>
                <w:rFonts w:ascii="Times New Roman" w:eastAsia="Calibri" w:hAnsi="Times New Roman" w:cs="Times New Roman"/>
                <w:sz w:val="24"/>
                <w:szCs w:val="24"/>
              </w:rPr>
            </w:pPr>
            <w:r>
              <w:rPr>
                <w:rFonts w:ascii="Times New Roman" w:eastAsia="Calibri" w:hAnsi="Times New Roman" w:cs="Times New Roman"/>
                <w:sz w:val="24"/>
                <w:szCs w:val="24"/>
              </w:rPr>
              <w:t>1.0</w:t>
            </w:r>
            <w:r w:rsidR="0046527B">
              <w:rPr>
                <w:rFonts w:ascii="Times New Roman" w:eastAsia="Calibri" w:hAnsi="Times New Roman" w:cs="Times New Roman"/>
                <w:sz w:val="24"/>
                <w:szCs w:val="24"/>
              </w:rPr>
              <w:t>2</w:t>
            </w:r>
            <w:r w:rsidR="00D077E5"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8</w:t>
            </w:r>
            <w:r w:rsidR="0046527B">
              <w:rPr>
                <w:rFonts w:ascii="Times New Roman" w:eastAsia="Calibri" w:hAnsi="Times New Roman" w:cs="Times New Roman"/>
                <w:sz w:val="24"/>
                <w:szCs w:val="24"/>
              </w:rPr>
              <w:t>5</w:t>
            </w:r>
            <w:r w:rsidR="00A518A7">
              <w:rPr>
                <w:rFonts w:ascii="Times New Roman" w:eastAsia="Calibri" w:hAnsi="Times New Roman" w:cs="Times New Roman"/>
                <w:sz w:val="24"/>
                <w:szCs w:val="24"/>
              </w:rPr>
              <w:t>–</w:t>
            </w:r>
            <w:r w:rsidR="00D077E5" w:rsidRPr="00E736B3">
              <w:rPr>
                <w:rFonts w:ascii="Times New Roman" w:eastAsia="Calibri" w:hAnsi="Times New Roman" w:cs="Times New Roman"/>
                <w:sz w:val="24"/>
                <w:szCs w:val="24"/>
              </w:rPr>
              <w:t>1.</w:t>
            </w:r>
            <w:r w:rsidR="0046527B">
              <w:rPr>
                <w:rFonts w:ascii="Times New Roman" w:eastAsia="Calibri" w:hAnsi="Times New Roman" w:cs="Times New Roman"/>
                <w:sz w:val="24"/>
                <w:szCs w:val="24"/>
              </w:rPr>
              <w:t>2</w:t>
            </w:r>
            <w:r>
              <w:rPr>
                <w:rFonts w:ascii="Times New Roman" w:eastAsia="Calibri" w:hAnsi="Times New Roman" w:cs="Times New Roman"/>
                <w:sz w:val="24"/>
                <w:szCs w:val="24"/>
              </w:rPr>
              <w:t>3</w:t>
            </w:r>
            <w:r w:rsidR="00D077E5" w:rsidRPr="00E736B3">
              <w:rPr>
                <w:rFonts w:ascii="Times New Roman" w:eastAsia="Calibri" w:hAnsi="Times New Roman" w:cs="Times New Roman"/>
                <w:sz w:val="24"/>
                <w:szCs w:val="24"/>
              </w:rPr>
              <w:t>)</w:t>
            </w:r>
          </w:p>
        </w:tc>
      </w:tr>
      <w:tr w:rsidR="00D077E5" w:rsidRPr="00E736B3" w14:paraId="4E7B2276" w14:textId="77777777" w:rsidTr="00E60D69">
        <w:tc>
          <w:tcPr>
            <w:tcW w:w="3960" w:type="dxa"/>
          </w:tcPr>
          <w:p w14:paraId="39B722A7" w14:textId="11957E0F"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7772A8">
              <w:rPr>
                <w:rFonts w:ascii="Times New Roman" w:eastAsia="Calibri" w:hAnsi="Times New Roman" w:cs="Times New Roman"/>
                <w:sz w:val="24"/>
                <w:szCs w:val="24"/>
              </w:rPr>
              <w:t>CON</w:t>
            </w:r>
          </w:p>
        </w:tc>
        <w:tc>
          <w:tcPr>
            <w:tcW w:w="1710" w:type="dxa"/>
          </w:tcPr>
          <w:p w14:paraId="41B94140" w14:textId="23602193" w:rsidR="00D077E5" w:rsidRPr="00E736B3" w:rsidRDefault="00D077E5" w:rsidP="00E60D69">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170" w:type="dxa"/>
          </w:tcPr>
          <w:p w14:paraId="7B091341" w14:textId="77777777" w:rsidR="00D077E5" w:rsidRPr="00E736B3" w:rsidRDefault="00D077E5" w:rsidP="00E60D69">
            <w:pPr>
              <w:jc w:val="both"/>
              <w:rPr>
                <w:rFonts w:ascii="Times New Roman" w:eastAsia="Calibri" w:hAnsi="Times New Roman" w:cs="Times New Roman"/>
                <w:sz w:val="24"/>
                <w:szCs w:val="24"/>
              </w:rPr>
            </w:pPr>
          </w:p>
        </w:tc>
        <w:tc>
          <w:tcPr>
            <w:tcW w:w="2510" w:type="dxa"/>
          </w:tcPr>
          <w:p w14:paraId="2634B11B" w14:textId="6A86805D" w:rsidR="00D077E5" w:rsidRPr="00E736B3" w:rsidRDefault="00A518A7" w:rsidP="00E60D69">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151CE7" w:rsidRPr="00E736B3" w14:paraId="72853276" w14:textId="77777777" w:rsidTr="00E60D69">
        <w:tc>
          <w:tcPr>
            <w:tcW w:w="3960" w:type="dxa"/>
          </w:tcPr>
          <w:p w14:paraId="028DAE2C" w14:textId="2D01BC4C"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710" w:type="dxa"/>
          </w:tcPr>
          <w:p w14:paraId="105F7852" w14:textId="77777777" w:rsidR="00151CE7" w:rsidRPr="00E736B3" w:rsidRDefault="00151CE7" w:rsidP="00151CE7">
            <w:pPr>
              <w:jc w:val="both"/>
              <w:rPr>
                <w:rFonts w:ascii="Times New Roman" w:eastAsia="Calibri" w:hAnsi="Times New Roman" w:cs="Times New Roman"/>
                <w:sz w:val="24"/>
                <w:szCs w:val="24"/>
              </w:rPr>
            </w:pPr>
          </w:p>
        </w:tc>
        <w:tc>
          <w:tcPr>
            <w:tcW w:w="1170" w:type="dxa"/>
          </w:tcPr>
          <w:p w14:paraId="3997AD52" w14:textId="166C77BD" w:rsidR="00151CE7" w:rsidRPr="00E736B3" w:rsidRDefault="00151CE7" w:rsidP="00151CE7">
            <w:pPr>
              <w:jc w:val="both"/>
              <w:rPr>
                <w:rFonts w:ascii="Times New Roman" w:eastAsia="Calibri" w:hAnsi="Times New Roman" w:cs="Times New Roman"/>
                <w:sz w:val="24"/>
                <w:szCs w:val="24"/>
              </w:rPr>
            </w:pPr>
            <w:r w:rsidRPr="002C544E">
              <w:rPr>
                <w:rFonts w:ascii="Times New Roman" w:eastAsia="Calibri" w:hAnsi="Times New Roman" w:cs="Times New Roman"/>
                <w:sz w:val="24"/>
                <w:szCs w:val="24"/>
              </w:rPr>
              <w:t>0.</w:t>
            </w:r>
            <w:r w:rsidR="0046527B">
              <w:rPr>
                <w:rFonts w:ascii="Times New Roman" w:eastAsia="Calibri" w:hAnsi="Times New Roman" w:cs="Times New Roman"/>
                <w:sz w:val="24"/>
                <w:szCs w:val="24"/>
              </w:rPr>
              <w:t>19</w:t>
            </w:r>
          </w:p>
        </w:tc>
        <w:tc>
          <w:tcPr>
            <w:tcW w:w="2510" w:type="dxa"/>
          </w:tcPr>
          <w:p w14:paraId="0AE0F0DE" w14:textId="77777777" w:rsidR="00151CE7" w:rsidRDefault="00151CE7" w:rsidP="00151CE7">
            <w:pPr>
              <w:jc w:val="both"/>
              <w:rPr>
                <w:rFonts w:ascii="Times New Roman" w:eastAsia="Calibri" w:hAnsi="Times New Roman" w:cs="Times New Roman"/>
                <w:sz w:val="24"/>
                <w:szCs w:val="24"/>
              </w:rPr>
            </w:pPr>
          </w:p>
        </w:tc>
      </w:tr>
      <w:tr w:rsidR="00151CE7" w:rsidRPr="00E736B3" w14:paraId="6702941A" w14:textId="77777777" w:rsidTr="00E60D69">
        <w:tc>
          <w:tcPr>
            <w:tcW w:w="3960" w:type="dxa"/>
          </w:tcPr>
          <w:p w14:paraId="2AA897BD" w14:textId="6B629222"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710" w:type="dxa"/>
          </w:tcPr>
          <w:p w14:paraId="20D1FCC9" w14:textId="68A9AF35"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0046527B">
              <w:rPr>
                <w:rFonts w:ascii="Times New Roman" w:eastAsia="Calibri" w:hAnsi="Times New Roman" w:cs="Times New Roman"/>
                <w:sz w:val="24"/>
                <w:szCs w:val="24"/>
              </w:rPr>
              <w:t xml:space="preserve">3 </w:t>
            </w:r>
            <w:r>
              <w:rPr>
                <w:rFonts w:ascii="Times New Roman" w:eastAsia="Calibri" w:hAnsi="Times New Roman" w:cs="Times New Roman"/>
                <w:sz w:val="24"/>
                <w:szCs w:val="24"/>
              </w:rPr>
              <w:t>(0.1)</w:t>
            </w:r>
          </w:p>
        </w:tc>
        <w:tc>
          <w:tcPr>
            <w:tcW w:w="1170" w:type="dxa"/>
          </w:tcPr>
          <w:p w14:paraId="32DB7DAB"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2970CA03" w14:textId="3294FF7E" w:rsidR="00151CE7"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4250E3">
              <w:rPr>
                <w:rFonts w:ascii="Times New Roman" w:eastAsia="Calibri" w:hAnsi="Times New Roman" w:cs="Times New Roman"/>
                <w:sz w:val="24"/>
                <w:szCs w:val="24"/>
              </w:rPr>
              <w:t>24</w:t>
            </w:r>
            <w:r>
              <w:rPr>
                <w:rFonts w:ascii="Times New Roman" w:eastAsia="Calibri" w:hAnsi="Times New Roman" w:cs="Times New Roman"/>
                <w:sz w:val="24"/>
                <w:szCs w:val="24"/>
              </w:rPr>
              <w:t xml:space="preserve"> (0.8</w:t>
            </w:r>
            <w:r w:rsidR="004250E3">
              <w:rPr>
                <w:rFonts w:ascii="Times New Roman" w:eastAsia="Calibri" w:hAnsi="Times New Roman" w:cs="Times New Roman"/>
                <w:sz w:val="24"/>
                <w:szCs w:val="24"/>
              </w:rPr>
              <w:t>3</w:t>
            </w:r>
            <w:r>
              <w:rPr>
                <w:rFonts w:ascii="Times New Roman" w:eastAsia="Calibri" w:hAnsi="Times New Roman" w:cs="Times New Roman"/>
                <w:sz w:val="24"/>
                <w:szCs w:val="24"/>
              </w:rPr>
              <w:t>−1.</w:t>
            </w:r>
            <w:r w:rsidR="004250E3">
              <w:rPr>
                <w:rFonts w:ascii="Times New Roman" w:eastAsia="Calibri" w:hAnsi="Times New Roman" w:cs="Times New Roman"/>
                <w:sz w:val="24"/>
                <w:szCs w:val="24"/>
              </w:rPr>
              <w:t>84</w:t>
            </w:r>
            <w:r>
              <w:rPr>
                <w:rFonts w:ascii="Times New Roman" w:eastAsia="Calibri" w:hAnsi="Times New Roman" w:cs="Times New Roman"/>
                <w:sz w:val="24"/>
                <w:szCs w:val="24"/>
              </w:rPr>
              <w:t>)</w:t>
            </w:r>
          </w:p>
        </w:tc>
      </w:tr>
      <w:tr w:rsidR="00151CE7" w:rsidRPr="00E736B3" w14:paraId="1B8D933F" w14:textId="77777777" w:rsidTr="00E60D69">
        <w:tc>
          <w:tcPr>
            <w:tcW w:w="3960" w:type="dxa"/>
          </w:tcPr>
          <w:p w14:paraId="6E910BC1" w14:textId="1074AD2F"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710" w:type="dxa"/>
          </w:tcPr>
          <w:p w14:paraId="4D7CE219" w14:textId="17A73EB8"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Referent</w:t>
            </w:r>
          </w:p>
        </w:tc>
        <w:tc>
          <w:tcPr>
            <w:tcW w:w="1170" w:type="dxa"/>
          </w:tcPr>
          <w:p w14:paraId="4AFAC401"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113E3BEC" w14:textId="560631F0" w:rsidR="00151CE7" w:rsidRDefault="004250E3"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0.95 (0.62</w:t>
            </w:r>
            <w:r w:rsidR="00151CE7">
              <w:rPr>
                <w:rFonts w:ascii="Times New Roman" w:eastAsia="Calibri" w:hAnsi="Times New Roman" w:cs="Times New Roman"/>
                <w:sz w:val="24"/>
                <w:szCs w:val="24"/>
              </w:rPr>
              <w:t>−</w:t>
            </w:r>
            <w:r>
              <w:rPr>
                <w:rFonts w:ascii="Times New Roman" w:eastAsia="Calibri" w:hAnsi="Times New Roman" w:cs="Times New Roman"/>
                <w:sz w:val="24"/>
                <w:szCs w:val="24"/>
              </w:rPr>
              <w:t>1.45)</w:t>
            </w:r>
          </w:p>
        </w:tc>
      </w:tr>
      <w:tr w:rsidR="00151CE7" w:rsidRPr="00E736B3" w14:paraId="4C56FAD1" w14:textId="77777777" w:rsidTr="00E60D69">
        <w:tc>
          <w:tcPr>
            <w:tcW w:w="3960" w:type="dxa"/>
          </w:tcPr>
          <w:p w14:paraId="4B007904" w14:textId="7D1A72AD"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710" w:type="dxa"/>
          </w:tcPr>
          <w:p w14:paraId="6C2F5BB4" w14:textId="08E672FA"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0046527B">
              <w:rPr>
                <w:rFonts w:ascii="Times New Roman" w:eastAsia="Calibri" w:hAnsi="Times New Roman" w:cs="Times New Roman"/>
                <w:sz w:val="24"/>
                <w:szCs w:val="24"/>
              </w:rPr>
              <w:t>2</w:t>
            </w:r>
            <w:r>
              <w:rPr>
                <w:rFonts w:ascii="Times New Roman" w:eastAsia="Calibri" w:hAnsi="Times New Roman" w:cs="Times New Roman"/>
                <w:sz w:val="24"/>
                <w:szCs w:val="24"/>
              </w:rPr>
              <w:t xml:space="preserve"> (0.1)</w:t>
            </w:r>
          </w:p>
        </w:tc>
        <w:tc>
          <w:tcPr>
            <w:tcW w:w="1170" w:type="dxa"/>
          </w:tcPr>
          <w:p w14:paraId="6FDDECA4"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2FCC5148" w14:textId="6981C5E6" w:rsidR="00151CE7"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B73BD6">
              <w:rPr>
                <w:rFonts w:ascii="Times New Roman" w:eastAsia="Calibri" w:hAnsi="Times New Roman" w:cs="Times New Roman"/>
                <w:sz w:val="24"/>
                <w:szCs w:val="24"/>
              </w:rPr>
              <w:t>17</w:t>
            </w:r>
            <w:r>
              <w:rPr>
                <w:rFonts w:ascii="Times New Roman" w:eastAsia="Calibri" w:hAnsi="Times New Roman" w:cs="Times New Roman"/>
                <w:sz w:val="24"/>
                <w:szCs w:val="24"/>
              </w:rPr>
              <w:t xml:space="preserve"> (</w:t>
            </w:r>
            <w:r w:rsidR="00B73BD6">
              <w:rPr>
                <w:rFonts w:ascii="Times New Roman" w:eastAsia="Calibri" w:hAnsi="Times New Roman" w:cs="Times New Roman"/>
                <w:sz w:val="24"/>
                <w:szCs w:val="24"/>
              </w:rPr>
              <w:t>0.79</w:t>
            </w:r>
            <w:r>
              <w:rPr>
                <w:rFonts w:ascii="Times New Roman" w:eastAsia="Calibri" w:hAnsi="Times New Roman" w:cs="Times New Roman"/>
                <w:sz w:val="24"/>
                <w:szCs w:val="24"/>
              </w:rPr>
              <w:t>−</w:t>
            </w:r>
            <w:r w:rsidR="00B73BD6">
              <w:rPr>
                <w:rFonts w:ascii="Times New Roman" w:eastAsia="Calibri" w:hAnsi="Times New Roman" w:cs="Times New Roman"/>
                <w:sz w:val="24"/>
                <w:szCs w:val="24"/>
              </w:rPr>
              <w:t>1.74</w:t>
            </w:r>
            <w:r>
              <w:rPr>
                <w:rFonts w:ascii="Times New Roman" w:eastAsia="Calibri" w:hAnsi="Times New Roman" w:cs="Times New Roman"/>
                <w:sz w:val="24"/>
                <w:szCs w:val="24"/>
              </w:rPr>
              <w:t>)</w:t>
            </w:r>
          </w:p>
        </w:tc>
      </w:tr>
      <w:tr w:rsidR="00151CE7" w:rsidRPr="00E736B3" w14:paraId="21C05026" w14:textId="77777777" w:rsidTr="00E60D69">
        <w:tc>
          <w:tcPr>
            <w:tcW w:w="3960" w:type="dxa"/>
          </w:tcPr>
          <w:p w14:paraId="3916853C" w14:textId="6AF5FDBD"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710" w:type="dxa"/>
          </w:tcPr>
          <w:p w14:paraId="30021767" w14:textId="7D257219"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0046527B">
              <w:rPr>
                <w:rFonts w:ascii="Times New Roman" w:eastAsia="Calibri" w:hAnsi="Times New Roman" w:cs="Times New Roman"/>
                <w:sz w:val="24"/>
                <w:szCs w:val="24"/>
              </w:rPr>
              <w:t>02</w:t>
            </w:r>
            <w:r>
              <w:rPr>
                <w:rFonts w:ascii="Times New Roman" w:eastAsia="Calibri" w:hAnsi="Times New Roman" w:cs="Times New Roman"/>
                <w:sz w:val="24"/>
                <w:szCs w:val="24"/>
              </w:rPr>
              <w:t xml:space="preserve"> (0.1)</w:t>
            </w:r>
          </w:p>
        </w:tc>
        <w:tc>
          <w:tcPr>
            <w:tcW w:w="1170" w:type="dxa"/>
          </w:tcPr>
          <w:p w14:paraId="5B48A4A1"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0CE0A901" w14:textId="508F98C3" w:rsidR="00151CE7"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B73BD6">
              <w:rPr>
                <w:rFonts w:ascii="Times New Roman" w:eastAsia="Calibri" w:hAnsi="Times New Roman" w:cs="Times New Roman"/>
                <w:sz w:val="24"/>
                <w:szCs w:val="24"/>
              </w:rPr>
              <w:t>02</w:t>
            </w:r>
            <w:r>
              <w:rPr>
                <w:rFonts w:ascii="Times New Roman" w:eastAsia="Calibri" w:hAnsi="Times New Roman" w:cs="Times New Roman"/>
                <w:sz w:val="24"/>
                <w:szCs w:val="24"/>
              </w:rPr>
              <w:t xml:space="preserve"> (</w:t>
            </w:r>
            <w:r w:rsidR="00B73BD6">
              <w:rPr>
                <w:rFonts w:ascii="Times New Roman" w:eastAsia="Calibri" w:hAnsi="Times New Roman" w:cs="Times New Roman"/>
                <w:sz w:val="24"/>
                <w:szCs w:val="24"/>
              </w:rPr>
              <w:t>0.68</w:t>
            </w:r>
            <w:r>
              <w:rPr>
                <w:rFonts w:ascii="Times New Roman" w:eastAsia="Calibri" w:hAnsi="Times New Roman" w:cs="Times New Roman"/>
                <w:sz w:val="24"/>
                <w:szCs w:val="24"/>
              </w:rPr>
              <w:t>−</w:t>
            </w:r>
            <w:r w:rsidR="00B73BD6">
              <w:rPr>
                <w:rFonts w:ascii="Times New Roman" w:eastAsia="Calibri" w:hAnsi="Times New Roman" w:cs="Times New Roman"/>
                <w:sz w:val="24"/>
                <w:szCs w:val="24"/>
              </w:rPr>
              <w:t>1.54</w:t>
            </w:r>
            <w:r>
              <w:rPr>
                <w:rFonts w:ascii="Times New Roman" w:eastAsia="Calibri" w:hAnsi="Times New Roman" w:cs="Times New Roman"/>
                <w:sz w:val="24"/>
                <w:szCs w:val="24"/>
              </w:rPr>
              <w:t>)</w:t>
            </w:r>
          </w:p>
        </w:tc>
      </w:tr>
      <w:tr w:rsidR="00151CE7" w:rsidRPr="00E736B3" w14:paraId="229D4922" w14:textId="77777777" w:rsidTr="00E60D69">
        <w:tc>
          <w:tcPr>
            <w:tcW w:w="3960" w:type="dxa"/>
          </w:tcPr>
          <w:p w14:paraId="3215AB50" w14:textId="2693662D"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5 (CON)</w:t>
            </w:r>
          </w:p>
        </w:tc>
        <w:tc>
          <w:tcPr>
            <w:tcW w:w="1710" w:type="dxa"/>
          </w:tcPr>
          <w:p w14:paraId="0459DB4E" w14:textId="255BCEBE" w:rsidR="00151CE7" w:rsidRPr="00E736B3"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Referent</w:t>
            </w:r>
          </w:p>
        </w:tc>
        <w:tc>
          <w:tcPr>
            <w:tcW w:w="1170" w:type="dxa"/>
          </w:tcPr>
          <w:p w14:paraId="063EFE81" w14:textId="77777777" w:rsidR="00151CE7" w:rsidRPr="00E736B3" w:rsidRDefault="00151CE7" w:rsidP="00151CE7">
            <w:pPr>
              <w:jc w:val="both"/>
              <w:rPr>
                <w:rFonts w:ascii="Times New Roman" w:eastAsia="Calibri" w:hAnsi="Times New Roman" w:cs="Times New Roman"/>
                <w:sz w:val="24"/>
                <w:szCs w:val="24"/>
              </w:rPr>
            </w:pPr>
          </w:p>
        </w:tc>
        <w:tc>
          <w:tcPr>
            <w:tcW w:w="2510" w:type="dxa"/>
          </w:tcPr>
          <w:p w14:paraId="39B6530F" w14:textId="0A8A0DA3" w:rsidR="00151CE7" w:rsidRDefault="00151CE7" w:rsidP="00151CE7">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7862D7" w:rsidRPr="00E736B3" w14:paraId="005461C8" w14:textId="77777777" w:rsidTr="00E60D69">
        <w:tc>
          <w:tcPr>
            <w:tcW w:w="3960" w:type="dxa"/>
          </w:tcPr>
          <w:p w14:paraId="4FC69627" w14:textId="77777777" w:rsidR="007862D7" w:rsidRPr="00E736B3" w:rsidRDefault="007862D7" w:rsidP="007862D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710" w:type="dxa"/>
          </w:tcPr>
          <w:p w14:paraId="107B4404" w14:textId="77777777" w:rsidR="007862D7" w:rsidRPr="00E736B3" w:rsidRDefault="007862D7" w:rsidP="007862D7">
            <w:pPr>
              <w:jc w:val="both"/>
              <w:rPr>
                <w:rFonts w:ascii="Times New Roman" w:eastAsia="Calibri" w:hAnsi="Times New Roman" w:cs="Times New Roman"/>
                <w:sz w:val="24"/>
                <w:szCs w:val="24"/>
              </w:rPr>
            </w:pPr>
          </w:p>
        </w:tc>
        <w:tc>
          <w:tcPr>
            <w:tcW w:w="1170" w:type="dxa"/>
          </w:tcPr>
          <w:p w14:paraId="63ED0BDE" w14:textId="7DF7FB27" w:rsidR="007862D7" w:rsidRPr="00E736B3" w:rsidRDefault="007862D7" w:rsidP="007862D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0.0</w:t>
            </w:r>
            <w:r w:rsidR="00C0545B">
              <w:rPr>
                <w:rFonts w:ascii="Times New Roman" w:eastAsia="Calibri" w:hAnsi="Times New Roman" w:cs="Times New Roman"/>
                <w:sz w:val="24"/>
                <w:szCs w:val="24"/>
              </w:rPr>
              <w:t>003</w:t>
            </w:r>
          </w:p>
        </w:tc>
        <w:tc>
          <w:tcPr>
            <w:tcW w:w="2510" w:type="dxa"/>
          </w:tcPr>
          <w:p w14:paraId="17ED2941" w14:textId="77777777" w:rsidR="007862D7" w:rsidRPr="00E736B3" w:rsidRDefault="007862D7" w:rsidP="007862D7">
            <w:pPr>
              <w:jc w:val="both"/>
              <w:rPr>
                <w:rFonts w:ascii="Times New Roman" w:eastAsia="Calibri" w:hAnsi="Times New Roman" w:cs="Times New Roman"/>
                <w:sz w:val="24"/>
                <w:szCs w:val="24"/>
              </w:rPr>
            </w:pPr>
          </w:p>
        </w:tc>
      </w:tr>
      <w:tr w:rsidR="007862D7" w:rsidRPr="00E736B3" w14:paraId="486ABCB6" w14:textId="77777777" w:rsidTr="00E60D69">
        <w:tc>
          <w:tcPr>
            <w:tcW w:w="3960" w:type="dxa"/>
          </w:tcPr>
          <w:p w14:paraId="4037EDDA" w14:textId="77777777" w:rsidR="007862D7" w:rsidRPr="00E736B3" w:rsidRDefault="007862D7" w:rsidP="007862D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710" w:type="dxa"/>
          </w:tcPr>
          <w:p w14:paraId="3CACA6E1" w14:textId="28E6DCAC" w:rsidR="007862D7" w:rsidRPr="00DB7C33" w:rsidRDefault="00791E53" w:rsidP="007862D7">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w:t>
            </w:r>
            <w:r w:rsidR="00C0545B">
              <w:rPr>
                <w:rFonts w:ascii="Times New Roman" w:eastAsia="Calibri" w:hAnsi="Times New Roman" w:cs="Times New Roman"/>
                <w:sz w:val="24"/>
                <w:szCs w:val="24"/>
              </w:rPr>
              <w:t>1</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0.</w:t>
            </w:r>
            <w:r w:rsidR="00C0545B">
              <w:rPr>
                <w:rFonts w:ascii="Times New Roman" w:eastAsia="Calibri" w:hAnsi="Times New Roman" w:cs="Times New Roman"/>
                <w:sz w:val="24"/>
                <w:szCs w:val="24"/>
              </w:rPr>
              <w:t>1</w:t>
            </w:r>
            <w:r>
              <w:rPr>
                <w:rFonts w:ascii="Times New Roman" w:eastAsia="Calibri" w:hAnsi="Times New Roman" w:cs="Times New Roman"/>
                <w:sz w:val="24"/>
                <w:szCs w:val="24"/>
              </w:rPr>
              <w:t>)</w:t>
            </w:r>
            <w:r w:rsidR="00365FE8">
              <w:rPr>
                <w:rFonts w:ascii="Times New Roman" w:eastAsia="Calibri" w:hAnsi="Times New Roman" w:cs="Times New Roman"/>
                <w:sz w:val="24"/>
                <w:szCs w:val="24"/>
                <w:vertAlign w:val="superscript"/>
              </w:rPr>
              <w:t>a</w:t>
            </w:r>
            <w:proofErr w:type="gramEnd"/>
          </w:p>
        </w:tc>
        <w:tc>
          <w:tcPr>
            <w:tcW w:w="1170" w:type="dxa"/>
          </w:tcPr>
          <w:p w14:paraId="468AD011" w14:textId="77777777" w:rsidR="007862D7" w:rsidRPr="00E736B3" w:rsidRDefault="007862D7" w:rsidP="007862D7">
            <w:pPr>
              <w:jc w:val="both"/>
              <w:rPr>
                <w:rFonts w:ascii="Times New Roman" w:eastAsia="Calibri" w:hAnsi="Times New Roman" w:cs="Times New Roman"/>
                <w:sz w:val="24"/>
                <w:szCs w:val="24"/>
              </w:rPr>
            </w:pPr>
          </w:p>
        </w:tc>
        <w:tc>
          <w:tcPr>
            <w:tcW w:w="2510" w:type="dxa"/>
          </w:tcPr>
          <w:p w14:paraId="565CFD35" w14:textId="1102F3AE" w:rsidR="007862D7" w:rsidRPr="00E736B3" w:rsidRDefault="00374193" w:rsidP="007862D7">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B26518">
              <w:rPr>
                <w:rFonts w:ascii="Times New Roman" w:eastAsia="Calibri" w:hAnsi="Times New Roman" w:cs="Times New Roman"/>
                <w:sz w:val="24"/>
                <w:szCs w:val="24"/>
              </w:rPr>
              <w:t>1</w:t>
            </w:r>
            <w:r w:rsidR="0046527B">
              <w:rPr>
                <w:rFonts w:ascii="Times New Roman" w:eastAsia="Calibri" w:hAnsi="Times New Roman" w:cs="Times New Roman"/>
                <w:sz w:val="24"/>
                <w:szCs w:val="24"/>
              </w:rPr>
              <w:t>1</w:t>
            </w:r>
            <w:r>
              <w:rPr>
                <w:rFonts w:ascii="Times New Roman" w:eastAsia="Calibri" w:hAnsi="Times New Roman" w:cs="Times New Roman"/>
                <w:sz w:val="24"/>
                <w:szCs w:val="24"/>
              </w:rPr>
              <w:t xml:space="preserve"> (</w:t>
            </w:r>
            <w:r w:rsidR="00B26518">
              <w:rPr>
                <w:rFonts w:ascii="Times New Roman" w:eastAsia="Calibri" w:hAnsi="Times New Roman" w:cs="Times New Roman"/>
                <w:sz w:val="24"/>
                <w:szCs w:val="24"/>
              </w:rPr>
              <w:t>0.89</w:t>
            </w:r>
            <w:r w:rsidR="00A518A7">
              <w:rPr>
                <w:rFonts w:ascii="Times New Roman" w:eastAsia="Calibri" w:hAnsi="Times New Roman" w:cs="Times New Roman"/>
                <w:sz w:val="24"/>
                <w:szCs w:val="24"/>
              </w:rPr>
              <w:t>–</w:t>
            </w:r>
            <w:r w:rsidR="00B26518">
              <w:rPr>
                <w:rFonts w:ascii="Times New Roman" w:eastAsia="Calibri" w:hAnsi="Times New Roman" w:cs="Times New Roman"/>
                <w:sz w:val="24"/>
                <w:szCs w:val="24"/>
              </w:rPr>
              <w:t>1.3</w:t>
            </w:r>
            <w:r w:rsidR="0046527B">
              <w:rPr>
                <w:rFonts w:ascii="Times New Roman" w:eastAsia="Calibri" w:hAnsi="Times New Roman" w:cs="Times New Roman"/>
                <w:sz w:val="24"/>
                <w:szCs w:val="24"/>
              </w:rPr>
              <w:t>7</w:t>
            </w:r>
            <w:r w:rsidR="00762DE0">
              <w:rPr>
                <w:rFonts w:ascii="Times New Roman" w:eastAsia="Calibri" w:hAnsi="Times New Roman" w:cs="Times New Roman"/>
                <w:sz w:val="24"/>
                <w:szCs w:val="24"/>
              </w:rPr>
              <w:t>)</w:t>
            </w:r>
          </w:p>
        </w:tc>
      </w:tr>
      <w:tr w:rsidR="007862D7" w:rsidRPr="00E736B3" w14:paraId="4AA65D77" w14:textId="77777777" w:rsidTr="00E60D69">
        <w:tc>
          <w:tcPr>
            <w:tcW w:w="3960" w:type="dxa"/>
          </w:tcPr>
          <w:p w14:paraId="41D65F85" w14:textId="2F751198" w:rsidR="007862D7" w:rsidRPr="00E736B3" w:rsidRDefault="007862D7" w:rsidP="007862D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sidR="00A518A7">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710" w:type="dxa"/>
          </w:tcPr>
          <w:p w14:paraId="581B3D25" w14:textId="4876BCFA" w:rsidR="007862D7" w:rsidRPr="00DB7C33" w:rsidRDefault="00C0545B" w:rsidP="007862D7">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00E270C2">
              <w:rPr>
                <w:rFonts w:ascii="Times New Roman" w:eastAsia="Calibri" w:hAnsi="Times New Roman" w:cs="Times New Roman"/>
                <w:sz w:val="24"/>
                <w:szCs w:val="24"/>
              </w:rPr>
              <w:t>0.4 (</w:t>
            </w:r>
            <w:proofErr w:type="gramStart"/>
            <w:r w:rsidR="00E270C2">
              <w:rPr>
                <w:rFonts w:ascii="Times New Roman" w:eastAsia="Calibri" w:hAnsi="Times New Roman" w:cs="Times New Roman"/>
                <w:sz w:val="24"/>
                <w:szCs w:val="24"/>
              </w:rPr>
              <w:t>0.</w:t>
            </w:r>
            <w:r>
              <w:rPr>
                <w:rFonts w:ascii="Times New Roman" w:eastAsia="Calibri" w:hAnsi="Times New Roman" w:cs="Times New Roman"/>
                <w:sz w:val="24"/>
                <w:szCs w:val="24"/>
              </w:rPr>
              <w:t>1</w:t>
            </w:r>
            <w:r w:rsidR="00E270C2">
              <w:rPr>
                <w:rFonts w:ascii="Times New Roman" w:eastAsia="Calibri" w:hAnsi="Times New Roman" w:cs="Times New Roman"/>
                <w:sz w:val="24"/>
                <w:szCs w:val="24"/>
              </w:rPr>
              <w:t>)</w:t>
            </w:r>
            <w:r w:rsidR="00B26518">
              <w:rPr>
                <w:rFonts w:ascii="Times New Roman" w:eastAsia="Calibri" w:hAnsi="Times New Roman" w:cs="Times New Roman"/>
                <w:sz w:val="24"/>
                <w:szCs w:val="24"/>
                <w:vertAlign w:val="superscript"/>
              </w:rPr>
              <w:t>b</w:t>
            </w:r>
            <w:proofErr w:type="gramEnd"/>
          </w:p>
        </w:tc>
        <w:tc>
          <w:tcPr>
            <w:tcW w:w="1170" w:type="dxa"/>
          </w:tcPr>
          <w:p w14:paraId="28058764" w14:textId="77777777" w:rsidR="007862D7" w:rsidRPr="00E736B3" w:rsidRDefault="007862D7" w:rsidP="007862D7">
            <w:pPr>
              <w:jc w:val="both"/>
              <w:rPr>
                <w:rFonts w:ascii="Times New Roman" w:eastAsia="Calibri" w:hAnsi="Times New Roman" w:cs="Times New Roman"/>
                <w:sz w:val="24"/>
                <w:szCs w:val="24"/>
              </w:rPr>
            </w:pPr>
          </w:p>
        </w:tc>
        <w:tc>
          <w:tcPr>
            <w:tcW w:w="2510" w:type="dxa"/>
          </w:tcPr>
          <w:p w14:paraId="7727BDB9" w14:textId="11B1AF95" w:rsidR="007862D7" w:rsidRPr="00E736B3" w:rsidRDefault="00B26518" w:rsidP="007862D7">
            <w:pPr>
              <w:jc w:val="both"/>
              <w:rPr>
                <w:rFonts w:ascii="Times New Roman" w:eastAsia="Calibri" w:hAnsi="Times New Roman" w:cs="Times New Roman"/>
                <w:sz w:val="24"/>
                <w:szCs w:val="24"/>
              </w:rPr>
            </w:pPr>
            <w:r>
              <w:rPr>
                <w:rFonts w:ascii="Times New Roman" w:eastAsia="Calibri" w:hAnsi="Times New Roman" w:cs="Times New Roman"/>
                <w:sz w:val="24"/>
                <w:szCs w:val="24"/>
              </w:rPr>
              <w:t>0.6</w:t>
            </w:r>
            <w:r w:rsidR="0046527B">
              <w:rPr>
                <w:rFonts w:ascii="Times New Roman" w:eastAsia="Calibri" w:hAnsi="Times New Roman" w:cs="Times New Roman"/>
                <w:sz w:val="24"/>
                <w:szCs w:val="24"/>
              </w:rPr>
              <w:t>9</w:t>
            </w:r>
            <w:r w:rsidR="00762DE0">
              <w:rPr>
                <w:rFonts w:ascii="Times New Roman" w:eastAsia="Calibri" w:hAnsi="Times New Roman" w:cs="Times New Roman"/>
                <w:sz w:val="24"/>
                <w:szCs w:val="24"/>
              </w:rPr>
              <w:t xml:space="preserve"> (</w:t>
            </w:r>
            <w:r>
              <w:rPr>
                <w:rFonts w:ascii="Times New Roman" w:eastAsia="Calibri" w:hAnsi="Times New Roman" w:cs="Times New Roman"/>
                <w:sz w:val="24"/>
                <w:szCs w:val="24"/>
              </w:rPr>
              <w:t>0.55</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0.86</w:t>
            </w:r>
            <w:r w:rsidR="00762DE0">
              <w:rPr>
                <w:rFonts w:ascii="Times New Roman" w:eastAsia="Calibri" w:hAnsi="Times New Roman" w:cs="Times New Roman"/>
                <w:sz w:val="24"/>
                <w:szCs w:val="24"/>
              </w:rPr>
              <w:t>)</w:t>
            </w:r>
          </w:p>
        </w:tc>
      </w:tr>
      <w:tr w:rsidR="007862D7" w:rsidRPr="00E736B3" w14:paraId="124BC3C2" w14:textId="77777777" w:rsidTr="00E60D69">
        <w:tc>
          <w:tcPr>
            <w:tcW w:w="3960" w:type="dxa"/>
          </w:tcPr>
          <w:p w14:paraId="6B5C706D" w14:textId="77777777" w:rsidR="007862D7" w:rsidRPr="00E736B3" w:rsidRDefault="007862D7" w:rsidP="007862D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710" w:type="dxa"/>
          </w:tcPr>
          <w:p w14:paraId="5451E967" w14:textId="25848D7D" w:rsidR="007862D7" w:rsidRPr="00AC32A4" w:rsidRDefault="007862D7" w:rsidP="00160EC3">
            <w:pPr>
              <w:jc w:val="left"/>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sidR="00B26518">
              <w:rPr>
                <w:rFonts w:ascii="Times New Roman" w:eastAsia="Calibri" w:hAnsi="Times New Roman" w:cs="Times New Roman"/>
                <w:sz w:val="24"/>
                <w:szCs w:val="24"/>
                <w:vertAlign w:val="superscript"/>
              </w:rPr>
              <w:t>a</w:t>
            </w:r>
            <w:proofErr w:type="spellEnd"/>
          </w:p>
        </w:tc>
        <w:tc>
          <w:tcPr>
            <w:tcW w:w="1170" w:type="dxa"/>
          </w:tcPr>
          <w:p w14:paraId="6573EC28" w14:textId="77777777" w:rsidR="007862D7" w:rsidRPr="00E736B3" w:rsidRDefault="007862D7" w:rsidP="007862D7">
            <w:pPr>
              <w:jc w:val="both"/>
              <w:rPr>
                <w:rFonts w:ascii="Times New Roman" w:eastAsia="Calibri" w:hAnsi="Times New Roman" w:cs="Times New Roman"/>
                <w:sz w:val="24"/>
                <w:szCs w:val="24"/>
              </w:rPr>
            </w:pPr>
          </w:p>
        </w:tc>
        <w:tc>
          <w:tcPr>
            <w:tcW w:w="2510" w:type="dxa"/>
          </w:tcPr>
          <w:p w14:paraId="2B37AF45" w14:textId="714D970D" w:rsidR="007862D7" w:rsidRPr="00E736B3" w:rsidRDefault="007862D7" w:rsidP="007862D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sidR="00A518A7">
              <w:rPr>
                <w:rFonts w:ascii="Times New Roman" w:eastAsia="Calibri" w:hAnsi="Times New Roman" w:cs="Times New Roman"/>
                <w:sz w:val="24"/>
                <w:szCs w:val="24"/>
              </w:rPr>
              <w:t>–</w:t>
            </w:r>
          </w:p>
        </w:tc>
      </w:tr>
      <w:tr w:rsidR="007862D7" w:rsidRPr="00E736B3" w14:paraId="6A29980E" w14:textId="77777777" w:rsidTr="00E60D69">
        <w:tc>
          <w:tcPr>
            <w:tcW w:w="3960" w:type="dxa"/>
          </w:tcPr>
          <w:p w14:paraId="2756E3B0" w14:textId="77777777" w:rsidR="007862D7" w:rsidRPr="00E736B3" w:rsidRDefault="007862D7" w:rsidP="007862D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710" w:type="dxa"/>
          </w:tcPr>
          <w:p w14:paraId="4B69A52A" w14:textId="77777777" w:rsidR="007862D7" w:rsidRPr="00E736B3" w:rsidRDefault="007862D7" w:rsidP="007862D7">
            <w:pPr>
              <w:rPr>
                <w:rFonts w:ascii="Times New Roman" w:eastAsia="Calibri" w:hAnsi="Times New Roman" w:cs="Times New Roman"/>
                <w:sz w:val="24"/>
                <w:szCs w:val="24"/>
              </w:rPr>
            </w:pPr>
          </w:p>
        </w:tc>
        <w:tc>
          <w:tcPr>
            <w:tcW w:w="1170" w:type="dxa"/>
          </w:tcPr>
          <w:p w14:paraId="2EF20803" w14:textId="77777777" w:rsidR="007862D7" w:rsidRPr="00E736B3" w:rsidRDefault="007862D7" w:rsidP="007862D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162A2712" w14:textId="77777777" w:rsidR="007862D7" w:rsidRPr="00E736B3" w:rsidRDefault="007862D7" w:rsidP="007862D7">
            <w:pPr>
              <w:jc w:val="both"/>
              <w:rPr>
                <w:rFonts w:ascii="Times New Roman" w:eastAsia="Calibri" w:hAnsi="Times New Roman" w:cs="Times New Roman"/>
                <w:sz w:val="24"/>
                <w:szCs w:val="24"/>
              </w:rPr>
            </w:pPr>
          </w:p>
        </w:tc>
      </w:tr>
      <w:tr w:rsidR="007862D7" w:rsidRPr="00E736B3" w14:paraId="569AB6EA" w14:textId="77777777" w:rsidTr="00E60D69">
        <w:tc>
          <w:tcPr>
            <w:tcW w:w="3960" w:type="dxa"/>
          </w:tcPr>
          <w:p w14:paraId="58BB4BF8" w14:textId="77777777" w:rsidR="007862D7" w:rsidRPr="00E736B3" w:rsidRDefault="007862D7" w:rsidP="007862D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710" w:type="dxa"/>
          </w:tcPr>
          <w:p w14:paraId="245E3EBD" w14:textId="75AE25DD" w:rsidR="007862D7" w:rsidRPr="00C1354E" w:rsidRDefault="00483BF3" w:rsidP="00160EC3">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00C0545B">
              <w:rPr>
                <w:rFonts w:ascii="Times New Roman" w:eastAsia="Calibri" w:hAnsi="Times New Roman" w:cs="Times New Roman"/>
                <w:sz w:val="24"/>
                <w:szCs w:val="24"/>
              </w:rPr>
              <w:t>1.</w:t>
            </w:r>
            <w:r w:rsidR="0046527B">
              <w:rPr>
                <w:rFonts w:ascii="Times New Roman" w:eastAsia="Calibri" w:hAnsi="Times New Roman" w:cs="Times New Roman"/>
                <w:sz w:val="24"/>
                <w:szCs w:val="24"/>
              </w:rPr>
              <w:t>6</w:t>
            </w:r>
            <w:r w:rsidR="007862D7" w:rsidRPr="00E736B3">
              <w:rPr>
                <w:rFonts w:ascii="Times New Roman" w:eastAsia="Calibri" w:hAnsi="Times New Roman" w:cs="Times New Roman"/>
                <w:sz w:val="24"/>
                <w:szCs w:val="24"/>
              </w:rPr>
              <w:t xml:space="preserve"> (</w:t>
            </w:r>
            <w:proofErr w:type="gramStart"/>
            <w:r w:rsidR="007862D7" w:rsidRPr="00E736B3">
              <w:rPr>
                <w:rFonts w:ascii="Times New Roman" w:eastAsia="Calibri" w:hAnsi="Times New Roman" w:cs="Times New Roman"/>
                <w:sz w:val="24"/>
                <w:szCs w:val="24"/>
              </w:rPr>
              <w:t>0.</w:t>
            </w:r>
            <w:r w:rsidR="00C0545B">
              <w:rPr>
                <w:rFonts w:ascii="Times New Roman" w:eastAsia="Calibri" w:hAnsi="Times New Roman" w:cs="Times New Roman"/>
                <w:sz w:val="24"/>
                <w:szCs w:val="24"/>
              </w:rPr>
              <w:t>1</w:t>
            </w:r>
            <w:r w:rsidR="007862D7" w:rsidRPr="00E736B3">
              <w:rPr>
                <w:rFonts w:ascii="Times New Roman" w:eastAsia="Calibri" w:hAnsi="Times New Roman" w:cs="Times New Roman"/>
                <w:sz w:val="24"/>
                <w:szCs w:val="24"/>
              </w:rPr>
              <w:t>)</w:t>
            </w:r>
            <w:r w:rsidR="00B26518">
              <w:rPr>
                <w:rFonts w:ascii="Times New Roman" w:eastAsia="Calibri" w:hAnsi="Times New Roman" w:cs="Times New Roman"/>
                <w:sz w:val="24"/>
                <w:szCs w:val="24"/>
                <w:vertAlign w:val="superscript"/>
              </w:rPr>
              <w:t>a</w:t>
            </w:r>
            <w:proofErr w:type="gramEnd"/>
          </w:p>
        </w:tc>
        <w:tc>
          <w:tcPr>
            <w:tcW w:w="1170" w:type="dxa"/>
          </w:tcPr>
          <w:p w14:paraId="4E99A3BD" w14:textId="77777777" w:rsidR="007862D7" w:rsidRPr="00E736B3" w:rsidRDefault="007862D7" w:rsidP="007862D7">
            <w:pPr>
              <w:jc w:val="both"/>
              <w:rPr>
                <w:rFonts w:ascii="Times New Roman" w:eastAsia="Calibri" w:hAnsi="Times New Roman" w:cs="Times New Roman"/>
                <w:sz w:val="24"/>
                <w:szCs w:val="24"/>
              </w:rPr>
            </w:pPr>
          </w:p>
        </w:tc>
        <w:tc>
          <w:tcPr>
            <w:tcW w:w="2510" w:type="dxa"/>
          </w:tcPr>
          <w:p w14:paraId="772B63A5" w14:textId="6E499393" w:rsidR="007862D7" w:rsidRPr="00E736B3" w:rsidRDefault="00C237E5" w:rsidP="007862D7">
            <w:pPr>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00B26518">
              <w:rPr>
                <w:rFonts w:ascii="Times New Roman" w:eastAsia="Calibri" w:hAnsi="Times New Roman" w:cs="Times New Roman"/>
                <w:sz w:val="24"/>
                <w:szCs w:val="24"/>
              </w:rPr>
              <w:t>29</w:t>
            </w:r>
            <w:r>
              <w:rPr>
                <w:rFonts w:ascii="Times New Roman" w:eastAsia="Calibri" w:hAnsi="Times New Roman" w:cs="Times New Roman"/>
                <w:sz w:val="24"/>
                <w:szCs w:val="24"/>
              </w:rPr>
              <w:t xml:space="preserve"> (0.</w:t>
            </w:r>
            <w:r w:rsidR="00B26518">
              <w:rPr>
                <w:rFonts w:ascii="Times New Roman" w:eastAsia="Calibri" w:hAnsi="Times New Roman" w:cs="Times New Roman"/>
                <w:sz w:val="24"/>
                <w:szCs w:val="24"/>
              </w:rPr>
              <w:t>22</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0.</w:t>
            </w:r>
            <w:r w:rsidR="00B26518">
              <w:rPr>
                <w:rFonts w:ascii="Times New Roman" w:eastAsia="Calibri" w:hAnsi="Times New Roman" w:cs="Times New Roman"/>
                <w:sz w:val="24"/>
                <w:szCs w:val="24"/>
              </w:rPr>
              <w:t>3</w:t>
            </w:r>
            <w:r>
              <w:rPr>
                <w:rFonts w:ascii="Times New Roman" w:eastAsia="Calibri" w:hAnsi="Times New Roman" w:cs="Times New Roman"/>
                <w:sz w:val="24"/>
                <w:szCs w:val="24"/>
              </w:rPr>
              <w:t>7)</w:t>
            </w:r>
          </w:p>
        </w:tc>
      </w:tr>
      <w:tr w:rsidR="007862D7" w:rsidRPr="00E736B3" w14:paraId="3791400E" w14:textId="77777777" w:rsidTr="00E60D69">
        <w:tc>
          <w:tcPr>
            <w:tcW w:w="3960" w:type="dxa"/>
          </w:tcPr>
          <w:p w14:paraId="08680029" w14:textId="77777777" w:rsidR="007862D7" w:rsidRPr="00E736B3" w:rsidRDefault="007862D7" w:rsidP="007862D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710" w:type="dxa"/>
          </w:tcPr>
          <w:p w14:paraId="18DACD82" w14:textId="05A00008" w:rsidR="007862D7" w:rsidRPr="00C1354E" w:rsidRDefault="00B26518" w:rsidP="00160EC3">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003C242F">
              <w:rPr>
                <w:rFonts w:ascii="Times New Roman" w:eastAsia="Calibri" w:hAnsi="Times New Roman" w:cs="Times New Roman"/>
                <w:sz w:val="24"/>
                <w:szCs w:val="24"/>
              </w:rPr>
              <w:t>0.</w:t>
            </w:r>
            <w:r w:rsidR="0046527B">
              <w:rPr>
                <w:rFonts w:ascii="Times New Roman" w:eastAsia="Calibri" w:hAnsi="Times New Roman" w:cs="Times New Roman"/>
                <w:sz w:val="24"/>
                <w:szCs w:val="24"/>
              </w:rPr>
              <w:t>8</w:t>
            </w:r>
            <w:r w:rsidR="007862D7" w:rsidRPr="00E736B3">
              <w:rPr>
                <w:rFonts w:ascii="Times New Roman" w:eastAsia="Calibri" w:hAnsi="Times New Roman" w:cs="Times New Roman"/>
                <w:sz w:val="24"/>
                <w:szCs w:val="24"/>
              </w:rPr>
              <w:t xml:space="preserve"> (</w:t>
            </w:r>
            <w:proofErr w:type="gramStart"/>
            <w:r w:rsidR="007862D7" w:rsidRPr="00E736B3">
              <w:rPr>
                <w:rFonts w:ascii="Times New Roman" w:eastAsia="Calibri" w:hAnsi="Times New Roman" w:cs="Times New Roman"/>
                <w:sz w:val="24"/>
                <w:szCs w:val="24"/>
              </w:rPr>
              <w:t>0.</w:t>
            </w:r>
            <w:r w:rsidR="00C0545B">
              <w:rPr>
                <w:rFonts w:ascii="Times New Roman" w:eastAsia="Calibri" w:hAnsi="Times New Roman" w:cs="Times New Roman"/>
                <w:sz w:val="24"/>
                <w:szCs w:val="24"/>
              </w:rPr>
              <w:t>1</w:t>
            </w:r>
            <w:r w:rsidR="007862D7"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b</w:t>
            </w:r>
            <w:proofErr w:type="gramEnd"/>
          </w:p>
        </w:tc>
        <w:tc>
          <w:tcPr>
            <w:tcW w:w="1170" w:type="dxa"/>
          </w:tcPr>
          <w:p w14:paraId="1D0AB8F0" w14:textId="77777777" w:rsidR="007862D7" w:rsidRPr="00E736B3" w:rsidRDefault="007862D7" w:rsidP="007862D7">
            <w:pPr>
              <w:jc w:val="both"/>
              <w:rPr>
                <w:rFonts w:ascii="Times New Roman" w:eastAsia="Calibri" w:hAnsi="Times New Roman" w:cs="Times New Roman"/>
                <w:sz w:val="24"/>
                <w:szCs w:val="24"/>
              </w:rPr>
            </w:pPr>
          </w:p>
        </w:tc>
        <w:tc>
          <w:tcPr>
            <w:tcW w:w="2510" w:type="dxa"/>
          </w:tcPr>
          <w:p w14:paraId="3F659851" w14:textId="0C6DCA6E" w:rsidR="007862D7" w:rsidRPr="00E736B3" w:rsidRDefault="00B26518" w:rsidP="007862D7">
            <w:pPr>
              <w:jc w:val="both"/>
              <w:rPr>
                <w:rFonts w:ascii="Times New Roman" w:eastAsia="Calibri" w:hAnsi="Times New Roman" w:cs="Times New Roman"/>
                <w:sz w:val="24"/>
                <w:szCs w:val="24"/>
              </w:rPr>
            </w:pPr>
            <w:r>
              <w:rPr>
                <w:rFonts w:ascii="Times New Roman" w:eastAsia="Calibri" w:hAnsi="Times New Roman" w:cs="Times New Roman"/>
                <w:sz w:val="24"/>
                <w:szCs w:val="24"/>
              </w:rPr>
              <w:t>0.47</w:t>
            </w:r>
            <w:r w:rsidR="00122FEA">
              <w:rPr>
                <w:rFonts w:ascii="Times New Roman" w:eastAsia="Calibri" w:hAnsi="Times New Roman" w:cs="Times New Roman"/>
                <w:sz w:val="24"/>
                <w:szCs w:val="24"/>
              </w:rPr>
              <w:t xml:space="preserve"> (0.</w:t>
            </w:r>
            <w:r>
              <w:rPr>
                <w:rFonts w:ascii="Times New Roman" w:eastAsia="Calibri" w:hAnsi="Times New Roman" w:cs="Times New Roman"/>
                <w:sz w:val="24"/>
                <w:szCs w:val="24"/>
              </w:rPr>
              <w:t>3</w:t>
            </w:r>
            <w:r w:rsidR="00122FEA">
              <w:rPr>
                <w:rFonts w:ascii="Times New Roman" w:eastAsia="Calibri" w:hAnsi="Times New Roman" w:cs="Times New Roman"/>
                <w:sz w:val="24"/>
                <w:szCs w:val="24"/>
              </w:rPr>
              <w:t>8</w:t>
            </w:r>
            <w:r w:rsidR="00A518A7">
              <w:rPr>
                <w:rFonts w:ascii="Times New Roman" w:eastAsia="Calibri" w:hAnsi="Times New Roman" w:cs="Times New Roman"/>
                <w:sz w:val="24"/>
                <w:szCs w:val="24"/>
              </w:rPr>
              <w:t>–</w:t>
            </w:r>
            <w:r>
              <w:rPr>
                <w:rFonts w:ascii="Times New Roman" w:eastAsia="Calibri" w:hAnsi="Times New Roman" w:cs="Times New Roman"/>
                <w:sz w:val="24"/>
                <w:szCs w:val="24"/>
              </w:rPr>
              <w:t>0.58</w:t>
            </w:r>
            <w:r w:rsidR="00122FEA">
              <w:rPr>
                <w:rFonts w:ascii="Times New Roman" w:eastAsia="Calibri" w:hAnsi="Times New Roman" w:cs="Times New Roman"/>
                <w:sz w:val="24"/>
                <w:szCs w:val="24"/>
              </w:rPr>
              <w:t>)</w:t>
            </w:r>
          </w:p>
        </w:tc>
      </w:tr>
      <w:tr w:rsidR="007862D7" w:rsidRPr="00E736B3" w14:paraId="23A5D77D" w14:textId="77777777" w:rsidTr="00E60D69">
        <w:tc>
          <w:tcPr>
            <w:tcW w:w="3960" w:type="dxa"/>
            <w:tcBorders>
              <w:bottom w:val="single" w:sz="12" w:space="0" w:color="auto"/>
            </w:tcBorders>
          </w:tcPr>
          <w:p w14:paraId="5A5330C0" w14:textId="77777777" w:rsidR="007862D7" w:rsidRPr="00E736B3" w:rsidRDefault="007862D7" w:rsidP="007862D7">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710" w:type="dxa"/>
            <w:tcBorders>
              <w:bottom w:val="single" w:sz="12" w:space="0" w:color="auto"/>
            </w:tcBorders>
          </w:tcPr>
          <w:p w14:paraId="44822385" w14:textId="5AFE42F7" w:rsidR="007862D7" w:rsidRPr="00C1354E" w:rsidRDefault="007862D7" w:rsidP="00160EC3">
            <w:pPr>
              <w:jc w:val="left"/>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proofErr w:type="spellStart"/>
            <w:r w:rsidRPr="00E736B3">
              <w:rPr>
                <w:rFonts w:ascii="Times New Roman" w:eastAsia="Calibri" w:hAnsi="Times New Roman" w:cs="Times New Roman"/>
                <w:sz w:val="24"/>
                <w:szCs w:val="24"/>
              </w:rPr>
              <w:t>Referent</w:t>
            </w:r>
            <w:r w:rsidR="00B26518">
              <w:rPr>
                <w:rFonts w:ascii="Times New Roman" w:eastAsia="Calibri" w:hAnsi="Times New Roman" w:cs="Times New Roman"/>
                <w:sz w:val="24"/>
                <w:szCs w:val="24"/>
                <w:vertAlign w:val="superscript"/>
              </w:rPr>
              <w:t>c</w:t>
            </w:r>
            <w:proofErr w:type="spellEnd"/>
          </w:p>
        </w:tc>
        <w:tc>
          <w:tcPr>
            <w:tcW w:w="1170" w:type="dxa"/>
            <w:tcBorders>
              <w:bottom w:val="single" w:sz="12" w:space="0" w:color="auto"/>
            </w:tcBorders>
          </w:tcPr>
          <w:p w14:paraId="4F998320" w14:textId="77777777" w:rsidR="007862D7" w:rsidRPr="00E736B3" w:rsidRDefault="007862D7" w:rsidP="007862D7">
            <w:pPr>
              <w:jc w:val="both"/>
              <w:rPr>
                <w:rFonts w:ascii="Times New Roman" w:eastAsia="Calibri" w:hAnsi="Times New Roman" w:cs="Times New Roman"/>
                <w:sz w:val="24"/>
                <w:szCs w:val="24"/>
              </w:rPr>
            </w:pPr>
          </w:p>
        </w:tc>
        <w:tc>
          <w:tcPr>
            <w:tcW w:w="2510" w:type="dxa"/>
            <w:tcBorders>
              <w:bottom w:val="single" w:sz="12" w:space="0" w:color="auto"/>
            </w:tcBorders>
          </w:tcPr>
          <w:p w14:paraId="4F484C59" w14:textId="62CC82B6" w:rsidR="007862D7" w:rsidRPr="00E736B3" w:rsidRDefault="00A518A7" w:rsidP="007862D7">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14:paraId="7B5AF1C6" w14:textId="1A07DD9B" w:rsidR="00344735" w:rsidRDefault="00344735" w:rsidP="00D077E5">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sidR="00A518A7">
        <w:rPr>
          <w:rFonts w:ascii="Times New Roman" w:eastAsia="Calibri" w:hAnsi="Times New Roman" w:cs="Times New Roman"/>
          <w:noProof/>
          <w:sz w:val="24"/>
          <w:szCs w:val="24"/>
          <w:vertAlign w:val="superscript"/>
        </w:rPr>
        <w:t>–</w:t>
      </w:r>
      <w:r w:rsidR="008B27B9">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sidR="00837DCE">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sidR="008F15A5">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2C489221" w14:textId="75092846" w:rsidR="00D077E5" w:rsidRPr="00E736B3" w:rsidRDefault="00D077E5" w:rsidP="00D077E5">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771ACCE8" w14:textId="77777777" w:rsidR="00D077E5" w:rsidRPr="00E736B3" w:rsidRDefault="00D077E5" w:rsidP="00D077E5">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5A33E713" w14:textId="77777777" w:rsidR="00D077E5" w:rsidRPr="00E736B3" w:rsidRDefault="00D077E5" w:rsidP="00D077E5">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3</w:t>
      </w:r>
      <w:r w:rsidRPr="00E736B3">
        <w:rPr>
          <w:rFonts w:ascii="Times New Roman" w:eastAsia="Calibri" w:hAnsi="Times New Roman" w:cs="Times New Roman"/>
          <w:noProof/>
          <w:sz w:val="24"/>
          <w:szCs w:val="24"/>
        </w:rPr>
        <w:t>Adjusted odds ratio.</w:t>
      </w:r>
    </w:p>
    <w:p w14:paraId="188C14D5" w14:textId="235BAB24" w:rsidR="009B3758" w:rsidRDefault="00D077E5" w:rsidP="00D077E5">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4</w:t>
      </w:r>
      <w:r w:rsidRPr="00E736B3">
        <w:rPr>
          <w:rFonts w:ascii="Times New Roman" w:eastAsia="Calibri" w:hAnsi="Times New Roman" w:cs="Times New Roman"/>
          <w:sz w:val="24"/>
          <w:szCs w:val="24"/>
        </w:rPr>
        <w:t xml:space="preserve">Treatment consisted of 2 different </w:t>
      </w:r>
      <w:proofErr w:type="spellStart"/>
      <w:r w:rsidR="007A2942">
        <w:rPr>
          <w:rFonts w:ascii="Times New Roman" w:eastAsia="Calibri" w:hAnsi="Times New Roman" w:cs="Times New Roman"/>
          <w:sz w:val="24"/>
          <w:szCs w:val="24"/>
        </w:rPr>
        <w:t>premilking</w:t>
      </w:r>
      <w:proofErr w:type="spellEnd"/>
      <w:r w:rsidR="007A2942">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sidR="0052470D">
        <w:rPr>
          <w:rFonts w:ascii="Times New Roman" w:eastAsia="Calibri" w:hAnsi="Times New Roman" w:cs="Times New Roman"/>
          <w:sz w:val="24"/>
          <w:szCs w:val="24"/>
        </w:rPr>
        <w:t>flow-responsive</w:t>
      </w:r>
      <w:r w:rsidR="00C0545B">
        <w:rPr>
          <w:rFonts w:ascii="Times New Roman" w:eastAsia="Calibri" w:hAnsi="Times New Roman" w:cs="Times New Roman"/>
          <w:sz w:val="24"/>
          <w:szCs w:val="24"/>
        </w:rPr>
        <w:t xml:space="preserve"> pulsation</w:t>
      </w:r>
      <w:r w:rsidR="00B07F55" w:rsidRPr="00E736B3">
        <w:rPr>
          <w:rFonts w:ascii="Times New Roman" w:eastAsia="Calibri" w:hAnsi="Times New Roman" w:cs="Times New Roman"/>
          <w:sz w:val="24"/>
          <w:szCs w:val="24"/>
        </w:rPr>
        <w:t xml:space="preserve"> </w:t>
      </w:r>
      <w:r w:rsidR="00B07F55">
        <w:rPr>
          <w:rFonts w:ascii="Times New Roman" w:eastAsia="Calibri" w:hAnsi="Times New Roman" w:cs="Times New Roman"/>
          <w:sz w:val="24"/>
          <w:szCs w:val="24"/>
        </w:rPr>
        <w:t>(</w:t>
      </w:r>
      <w:r w:rsidR="0052470D">
        <w:rPr>
          <w:rFonts w:ascii="Times New Roman" w:eastAsia="Calibri" w:hAnsi="Times New Roman" w:cs="Times New Roman"/>
          <w:sz w:val="24"/>
          <w:szCs w:val="24"/>
        </w:rPr>
        <w:t>FRP</w:t>
      </w:r>
      <w:r w:rsidR="00B07F55">
        <w:rPr>
          <w:rFonts w:ascii="Times New Roman" w:eastAsia="Calibri" w:hAnsi="Times New Roman" w:cs="Times New Roman"/>
          <w:sz w:val="24"/>
          <w:szCs w:val="24"/>
        </w:rPr>
        <w:t xml:space="preserve">) </w:t>
      </w:r>
      <w:r w:rsidR="00B07F55" w:rsidRPr="00E736B3">
        <w:rPr>
          <w:rFonts w:ascii="Times New Roman" w:eastAsia="Calibri" w:hAnsi="Times New Roman" w:cs="Times New Roman"/>
          <w:sz w:val="24"/>
          <w:szCs w:val="24"/>
        </w:rPr>
        <w:t xml:space="preserve">and </w:t>
      </w:r>
      <w:r w:rsidR="00C0545B">
        <w:rPr>
          <w:rFonts w:ascii="Times New Roman" w:eastAsia="Calibri" w:hAnsi="Times New Roman" w:cs="Times New Roman"/>
          <w:sz w:val="24"/>
          <w:szCs w:val="24"/>
        </w:rPr>
        <w:t>conventional</w:t>
      </w:r>
      <w:r w:rsidR="00B07F55">
        <w:rPr>
          <w:rFonts w:ascii="Times New Roman" w:eastAsia="Calibri" w:hAnsi="Times New Roman" w:cs="Times New Roman"/>
          <w:sz w:val="24"/>
          <w:szCs w:val="24"/>
        </w:rPr>
        <w:t xml:space="preserve"> (CON)</w:t>
      </w:r>
      <w:r w:rsidRPr="00E736B3">
        <w:rPr>
          <w:rFonts w:ascii="Times New Roman" w:eastAsia="Calibri" w:hAnsi="Times New Roman" w:cs="Times New Roman"/>
          <w:sz w:val="24"/>
          <w:szCs w:val="24"/>
        </w:rPr>
        <w:t>.</w:t>
      </w:r>
    </w:p>
    <w:p w14:paraId="0EC15108" w14:textId="77777777" w:rsidR="009B3758" w:rsidRDefault="009B3758">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099641E5" w14:textId="3BBE51EB" w:rsidR="00EC2F5A" w:rsidRPr="00EC2F5A" w:rsidRDefault="00EC2F5A" w:rsidP="00EC2F5A">
      <w:pPr>
        <w:spacing w:after="0" w:line="480" w:lineRule="auto"/>
        <w:rPr>
          <w:rFonts w:ascii="Times New Roman" w:eastAsia="Calibri" w:hAnsi="Times New Roman" w:cs="Times New Roman"/>
          <w:noProof/>
          <w:sz w:val="24"/>
          <w:szCs w:val="24"/>
        </w:rPr>
      </w:pPr>
      <w:bookmarkStart w:id="18" w:name="_Toc148960184"/>
      <w:r w:rsidRPr="00EC2F5A">
        <w:rPr>
          <w:rFonts w:ascii="Times New Roman" w:eastAsia="Calibri" w:hAnsi="Times New Roman" w:cs="Times New Roman"/>
          <w:b/>
          <w:bCs/>
          <w:noProof/>
          <w:sz w:val="24"/>
          <w:szCs w:val="24"/>
        </w:rPr>
        <w:lastRenderedPageBreak/>
        <w:t>Supplemental Table S</w:t>
      </w:r>
      <w:r w:rsidRPr="00EC2F5A">
        <w:rPr>
          <w:rFonts w:ascii="Times New Roman" w:eastAsia="Calibri" w:hAnsi="Times New Roman" w:cs="Times New Roman"/>
          <w:b/>
          <w:bCs/>
          <w:noProof/>
          <w:sz w:val="24"/>
          <w:szCs w:val="24"/>
        </w:rPr>
        <w:fldChar w:fldCharType="begin"/>
      </w:r>
      <w:r w:rsidRPr="00EC2F5A">
        <w:rPr>
          <w:rFonts w:ascii="Times New Roman" w:eastAsia="Calibri" w:hAnsi="Times New Roman" w:cs="Times New Roman"/>
          <w:b/>
          <w:bCs/>
          <w:noProof/>
          <w:sz w:val="24"/>
          <w:szCs w:val="24"/>
        </w:rPr>
        <w:instrText xml:space="preserve"> SEQ Supplemental_Table_S \* ARABIC </w:instrText>
      </w:r>
      <w:r w:rsidRPr="00EC2F5A">
        <w:rPr>
          <w:rFonts w:ascii="Times New Roman" w:eastAsia="Calibri" w:hAnsi="Times New Roman" w:cs="Times New Roman"/>
          <w:b/>
          <w:bCs/>
          <w:noProof/>
          <w:sz w:val="24"/>
          <w:szCs w:val="24"/>
        </w:rPr>
        <w:fldChar w:fldCharType="separate"/>
      </w:r>
      <w:r w:rsidR="003A48F4">
        <w:rPr>
          <w:rFonts w:ascii="Times New Roman" w:eastAsia="Calibri" w:hAnsi="Times New Roman" w:cs="Times New Roman"/>
          <w:b/>
          <w:bCs/>
          <w:noProof/>
          <w:sz w:val="24"/>
          <w:szCs w:val="24"/>
        </w:rPr>
        <w:t>11</w:t>
      </w:r>
      <w:r w:rsidRPr="00EC2F5A">
        <w:rPr>
          <w:rFonts w:ascii="Times New Roman" w:eastAsia="Calibri" w:hAnsi="Times New Roman" w:cs="Times New Roman"/>
          <w:b/>
          <w:bCs/>
          <w:noProof/>
          <w:sz w:val="24"/>
          <w:szCs w:val="24"/>
        </w:rPr>
        <w:fldChar w:fldCharType="end"/>
      </w:r>
      <w:r w:rsidRPr="00EC2F5A">
        <w:rPr>
          <w:rFonts w:ascii="Times New Roman" w:eastAsia="Calibri" w:hAnsi="Times New Roman" w:cs="Times New Roman"/>
          <w:b/>
          <w:bCs/>
          <w:noProof/>
          <w:sz w:val="24"/>
          <w:szCs w:val="24"/>
        </w:rPr>
        <w:t>.</w:t>
      </w:r>
      <w:r w:rsidRPr="00EC2F5A">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Multivariable generalized linear mixed model showing the effect of treatment</w:t>
      </w:r>
      <w:r>
        <w:rPr>
          <w:rFonts w:ascii="Times New Roman" w:eastAsia="Calibri" w:hAnsi="Times New Roman" w:cs="Times New Roman"/>
          <w:noProof/>
          <w:sz w:val="24"/>
          <w:szCs w:val="24"/>
        </w:rPr>
        <w:t xml:space="preserve"> and</w:t>
      </w:r>
      <w:r w:rsidRPr="00E736B3">
        <w:rPr>
          <w:rFonts w:ascii="Times New Roman" w:eastAsia="Calibri" w:hAnsi="Times New Roman" w:cs="Times New Roman"/>
          <w:noProof/>
          <w:sz w:val="24"/>
          <w:szCs w:val="24"/>
        </w:rPr>
        <w:t xml:space="preserve"> </w:t>
      </w:r>
      <w:r>
        <w:rPr>
          <w:rFonts w:ascii="Times New Roman" w:eastAsia="Calibri" w:hAnsi="Times New Roman" w:cs="Times New Roman"/>
          <w:noProof/>
          <w:sz w:val="24"/>
          <w:szCs w:val="24"/>
        </w:rPr>
        <w:t xml:space="preserve">period within the treatment on </w:t>
      </w:r>
      <w:r w:rsidR="00EE13CC">
        <w:rPr>
          <w:rFonts w:ascii="Times New Roman" w:eastAsia="Calibri" w:hAnsi="Times New Roman" w:cs="Times New Roman"/>
          <w:noProof/>
          <w:sz w:val="24"/>
          <w:szCs w:val="24"/>
        </w:rPr>
        <w:t>teat-end hyperkeratosis</w:t>
      </w:r>
      <w:r>
        <w:rPr>
          <w:rFonts w:ascii="Times New Roman" w:eastAsia="Calibri" w:hAnsi="Times New Roman" w:cs="Times New Roman"/>
          <w:noProof/>
          <w:sz w:val="24"/>
          <w:szCs w:val="24"/>
        </w:rPr>
        <w:t xml:space="preserve"> in Trial II</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710"/>
        <w:gridCol w:w="1170"/>
        <w:gridCol w:w="2510"/>
      </w:tblGrid>
      <w:tr w:rsidR="009B3758" w:rsidRPr="00E736B3" w14:paraId="700F84BE" w14:textId="77777777" w:rsidTr="00DC1B4E">
        <w:tc>
          <w:tcPr>
            <w:tcW w:w="3960" w:type="dxa"/>
            <w:tcBorders>
              <w:top w:val="single" w:sz="8" w:space="0" w:color="auto"/>
              <w:bottom w:val="single" w:sz="4" w:space="0" w:color="auto"/>
            </w:tcBorders>
          </w:tcPr>
          <w:p w14:paraId="65C037E8"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Pr="00E736B3">
              <w:rPr>
                <w:rFonts w:ascii="Times New Roman" w:eastAsia="Calibri" w:hAnsi="Times New Roman" w:cs="Times New Roman"/>
                <w:sz w:val="24"/>
                <w:szCs w:val="24"/>
                <w:vertAlign w:val="superscript"/>
              </w:rPr>
              <w:t>1</w:t>
            </w:r>
          </w:p>
        </w:tc>
        <w:tc>
          <w:tcPr>
            <w:tcW w:w="1710" w:type="dxa"/>
            <w:tcBorders>
              <w:top w:val="single" w:sz="8" w:space="0" w:color="auto"/>
              <w:bottom w:val="single" w:sz="4" w:space="0" w:color="auto"/>
            </w:tcBorders>
          </w:tcPr>
          <w:p w14:paraId="1A2DB7FE"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170" w:type="dxa"/>
            <w:tcBorders>
              <w:top w:val="single" w:sz="8" w:space="0" w:color="auto"/>
              <w:bottom w:val="single" w:sz="4" w:space="0" w:color="auto"/>
            </w:tcBorders>
          </w:tcPr>
          <w:p w14:paraId="66F856A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510" w:type="dxa"/>
            <w:tcBorders>
              <w:top w:val="single" w:sz="8" w:space="0" w:color="auto"/>
              <w:bottom w:val="single" w:sz="4" w:space="0" w:color="auto"/>
            </w:tcBorders>
          </w:tcPr>
          <w:p w14:paraId="6021142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aOR</w:t>
            </w: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(95% CI)</w:t>
            </w:r>
          </w:p>
        </w:tc>
      </w:tr>
      <w:tr w:rsidR="009B3758" w:rsidRPr="00E736B3" w14:paraId="137F5DD5" w14:textId="77777777" w:rsidTr="00DC1B4E">
        <w:tc>
          <w:tcPr>
            <w:tcW w:w="3960" w:type="dxa"/>
          </w:tcPr>
          <w:p w14:paraId="1E646609"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4</w:t>
            </w:r>
          </w:p>
        </w:tc>
        <w:tc>
          <w:tcPr>
            <w:tcW w:w="1710" w:type="dxa"/>
          </w:tcPr>
          <w:p w14:paraId="0CAB283C" w14:textId="77777777" w:rsidR="009B3758" w:rsidRPr="00821B78" w:rsidRDefault="009B3758" w:rsidP="00DC1B4E">
            <w:pPr>
              <w:jc w:val="both"/>
              <w:rPr>
                <w:rFonts w:ascii="Times New Roman" w:eastAsia="Calibri" w:hAnsi="Times New Roman" w:cs="Times New Roman"/>
                <w:sz w:val="24"/>
                <w:szCs w:val="24"/>
                <w:highlight w:val="yellow"/>
              </w:rPr>
            </w:pPr>
          </w:p>
        </w:tc>
        <w:tc>
          <w:tcPr>
            <w:tcW w:w="1170" w:type="dxa"/>
          </w:tcPr>
          <w:p w14:paraId="1D334BC8" w14:textId="77777777" w:rsidR="009B3758" w:rsidRPr="00821B78" w:rsidRDefault="009B3758" w:rsidP="00DC1B4E">
            <w:pPr>
              <w:jc w:val="both"/>
              <w:rPr>
                <w:rFonts w:ascii="Times New Roman" w:eastAsia="Calibri" w:hAnsi="Times New Roman" w:cs="Times New Roman"/>
                <w:sz w:val="24"/>
                <w:szCs w:val="24"/>
                <w:highlight w:val="yellow"/>
              </w:rPr>
            </w:pPr>
            <w:r w:rsidRPr="00B1795E">
              <w:rPr>
                <w:rFonts w:ascii="Times New Roman" w:eastAsia="Calibri" w:hAnsi="Times New Roman" w:cs="Times New Roman"/>
                <w:sz w:val="24"/>
                <w:szCs w:val="24"/>
              </w:rPr>
              <w:t>0.</w:t>
            </w:r>
            <w:r>
              <w:rPr>
                <w:rFonts w:ascii="Times New Roman" w:eastAsia="Calibri" w:hAnsi="Times New Roman" w:cs="Times New Roman"/>
                <w:sz w:val="24"/>
                <w:szCs w:val="24"/>
              </w:rPr>
              <w:t>87</w:t>
            </w:r>
          </w:p>
        </w:tc>
        <w:tc>
          <w:tcPr>
            <w:tcW w:w="2510" w:type="dxa"/>
          </w:tcPr>
          <w:p w14:paraId="53EF0428" w14:textId="77777777" w:rsidR="009B3758" w:rsidRPr="00821B78" w:rsidRDefault="009B3758" w:rsidP="00DC1B4E">
            <w:pPr>
              <w:jc w:val="both"/>
              <w:rPr>
                <w:rFonts w:ascii="Times New Roman" w:eastAsia="Calibri" w:hAnsi="Times New Roman" w:cs="Times New Roman"/>
                <w:sz w:val="24"/>
                <w:szCs w:val="24"/>
                <w:highlight w:val="yellow"/>
              </w:rPr>
            </w:pPr>
          </w:p>
        </w:tc>
      </w:tr>
      <w:tr w:rsidR="009B3758" w:rsidRPr="00E736B3" w14:paraId="52F05227" w14:textId="77777777" w:rsidTr="00DC1B4E">
        <w:tc>
          <w:tcPr>
            <w:tcW w:w="3960" w:type="dxa"/>
          </w:tcPr>
          <w:p w14:paraId="183F6C0E"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p>
        </w:tc>
        <w:tc>
          <w:tcPr>
            <w:tcW w:w="1710" w:type="dxa"/>
          </w:tcPr>
          <w:p w14:paraId="542106FD" w14:textId="77777777" w:rsidR="009B3758" w:rsidRPr="00522317"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Pr="00522317">
              <w:rPr>
                <w:rFonts w:ascii="Times New Roman" w:eastAsia="Calibri" w:hAnsi="Times New Roman" w:cs="Times New Roman"/>
                <w:sz w:val="24"/>
                <w:szCs w:val="24"/>
              </w:rPr>
              <w:t>0.0</w:t>
            </w:r>
            <w:r>
              <w:rPr>
                <w:rFonts w:ascii="Times New Roman" w:eastAsia="Calibri" w:hAnsi="Times New Roman" w:cs="Times New Roman"/>
                <w:sz w:val="24"/>
                <w:szCs w:val="24"/>
              </w:rPr>
              <w:t>6</w:t>
            </w:r>
            <w:r w:rsidRPr="00522317">
              <w:rPr>
                <w:rFonts w:ascii="Times New Roman" w:eastAsia="Calibri" w:hAnsi="Times New Roman" w:cs="Times New Roman"/>
                <w:sz w:val="24"/>
                <w:szCs w:val="24"/>
              </w:rPr>
              <w:t xml:space="preserve"> (0.</w:t>
            </w:r>
            <w:r>
              <w:rPr>
                <w:rFonts w:ascii="Times New Roman" w:eastAsia="Calibri" w:hAnsi="Times New Roman" w:cs="Times New Roman"/>
                <w:sz w:val="24"/>
                <w:szCs w:val="24"/>
              </w:rPr>
              <w:t>3</w:t>
            </w:r>
            <w:r w:rsidRPr="00522317">
              <w:rPr>
                <w:rFonts w:ascii="Times New Roman" w:eastAsia="Calibri" w:hAnsi="Times New Roman" w:cs="Times New Roman"/>
                <w:sz w:val="24"/>
                <w:szCs w:val="24"/>
              </w:rPr>
              <w:t>)</w:t>
            </w:r>
          </w:p>
        </w:tc>
        <w:tc>
          <w:tcPr>
            <w:tcW w:w="1170" w:type="dxa"/>
          </w:tcPr>
          <w:p w14:paraId="1215F0B4" w14:textId="77777777" w:rsidR="009B3758" w:rsidRPr="00522317" w:rsidRDefault="009B3758" w:rsidP="00DC1B4E">
            <w:pPr>
              <w:jc w:val="both"/>
              <w:rPr>
                <w:rFonts w:ascii="Times New Roman" w:eastAsia="Calibri" w:hAnsi="Times New Roman" w:cs="Times New Roman"/>
                <w:sz w:val="24"/>
                <w:szCs w:val="24"/>
              </w:rPr>
            </w:pPr>
          </w:p>
        </w:tc>
        <w:tc>
          <w:tcPr>
            <w:tcW w:w="2510" w:type="dxa"/>
          </w:tcPr>
          <w:p w14:paraId="6EBFE63B" w14:textId="77777777" w:rsidR="009B3758" w:rsidRPr="00522317" w:rsidRDefault="009B3758" w:rsidP="00DC1B4E">
            <w:pPr>
              <w:jc w:val="both"/>
              <w:rPr>
                <w:rFonts w:ascii="Times New Roman" w:eastAsia="Calibri" w:hAnsi="Times New Roman" w:cs="Times New Roman"/>
                <w:sz w:val="24"/>
                <w:szCs w:val="24"/>
              </w:rPr>
            </w:pPr>
            <w:r w:rsidRPr="00522317">
              <w:rPr>
                <w:rFonts w:ascii="Times New Roman" w:eastAsia="Calibri" w:hAnsi="Times New Roman" w:cs="Times New Roman"/>
                <w:sz w:val="24"/>
                <w:szCs w:val="24"/>
              </w:rPr>
              <w:t>1.0</w:t>
            </w:r>
            <w:r>
              <w:rPr>
                <w:rFonts w:ascii="Times New Roman" w:eastAsia="Calibri" w:hAnsi="Times New Roman" w:cs="Times New Roman"/>
                <w:sz w:val="24"/>
                <w:szCs w:val="24"/>
              </w:rPr>
              <w:t>5</w:t>
            </w:r>
            <w:r w:rsidRPr="00522317">
              <w:rPr>
                <w:rFonts w:ascii="Times New Roman" w:eastAsia="Calibri" w:hAnsi="Times New Roman" w:cs="Times New Roman"/>
                <w:sz w:val="24"/>
                <w:szCs w:val="24"/>
              </w:rPr>
              <w:t xml:space="preserve"> (0.</w:t>
            </w:r>
            <w:r>
              <w:rPr>
                <w:rFonts w:ascii="Times New Roman" w:eastAsia="Calibri" w:hAnsi="Times New Roman" w:cs="Times New Roman"/>
                <w:sz w:val="24"/>
                <w:szCs w:val="24"/>
              </w:rPr>
              <w:t>38</w:t>
            </w:r>
            <w:r w:rsidRPr="00522317">
              <w:rPr>
                <w:rFonts w:ascii="Times New Roman" w:eastAsia="Calibri" w:hAnsi="Times New Roman" w:cs="Times New Roman"/>
                <w:sz w:val="24"/>
                <w:szCs w:val="24"/>
              </w:rPr>
              <w:t>−</w:t>
            </w:r>
            <w:r>
              <w:rPr>
                <w:rFonts w:ascii="Times New Roman" w:eastAsia="Calibri" w:hAnsi="Times New Roman" w:cs="Times New Roman"/>
                <w:sz w:val="24"/>
                <w:szCs w:val="24"/>
              </w:rPr>
              <w:t>2.87</w:t>
            </w:r>
            <w:r w:rsidRPr="00522317">
              <w:rPr>
                <w:rFonts w:ascii="Times New Roman" w:eastAsia="Calibri" w:hAnsi="Times New Roman" w:cs="Times New Roman"/>
                <w:sz w:val="24"/>
                <w:szCs w:val="24"/>
              </w:rPr>
              <w:t>)</w:t>
            </w:r>
          </w:p>
        </w:tc>
      </w:tr>
      <w:tr w:rsidR="009B3758" w:rsidRPr="00E736B3" w14:paraId="271F8479" w14:textId="77777777" w:rsidTr="00DC1B4E">
        <w:tc>
          <w:tcPr>
            <w:tcW w:w="3960" w:type="dxa"/>
          </w:tcPr>
          <w:p w14:paraId="688C919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p>
        </w:tc>
        <w:tc>
          <w:tcPr>
            <w:tcW w:w="1710" w:type="dxa"/>
          </w:tcPr>
          <w:p w14:paraId="73BA0526" w14:textId="77777777" w:rsidR="009B3758" w:rsidRPr="00522317" w:rsidRDefault="009B3758" w:rsidP="00DC1B4E">
            <w:pPr>
              <w:jc w:val="both"/>
              <w:rPr>
                <w:rFonts w:ascii="Times New Roman" w:eastAsia="Calibri" w:hAnsi="Times New Roman" w:cs="Times New Roman"/>
                <w:sz w:val="24"/>
                <w:szCs w:val="24"/>
              </w:rPr>
            </w:pPr>
            <w:r w:rsidRPr="00522317">
              <w:rPr>
                <w:rFonts w:ascii="Times New Roman" w:eastAsia="Calibri" w:hAnsi="Times New Roman" w:cs="Times New Roman"/>
                <w:sz w:val="24"/>
                <w:szCs w:val="24"/>
              </w:rPr>
              <w:t>Referent</w:t>
            </w:r>
          </w:p>
        </w:tc>
        <w:tc>
          <w:tcPr>
            <w:tcW w:w="1170" w:type="dxa"/>
          </w:tcPr>
          <w:p w14:paraId="426484F5" w14:textId="77777777" w:rsidR="009B3758" w:rsidRPr="00522317" w:rsidRDefault="009B3758" w:rsidP="00DC1B4E">
            <w:pPr>
              <w:jc w:val="both"/>
              <w:rPr>
                <w:rFonts w:ascii="Times New Roman" w:eastAsia="Calibri" w:hAnsi="Times New Roman" w:cs="Times New Roman"/>
                <w:sz w:val="24"/>
                <w:szCs w:val="24"/>
              </w:rPr>
            </w:pPr>
          </w:p>
        </w:tc>
        <w:tc>
          <w:tcPr>
            <w:tcW w:w="2510" w:type="dxa"/>
          </w:tcPr>
          <w:p w14:paraId="254D721D" w14:textId="77777777" w:rsidR="009B3758" w:rsidRPr="00522317" w:rsidRDefault="009B3758" w:rsidP="00DC1B4E">
            <w:pPr>
              <w:jc w:val="both"/>
              <w:rPr>
                <w:rFonts w:ascii="Times New Roman" w:eastAsia="Calibri" w:hAnsi="Times New Roman" w:cs="Times New Roman"/>
                <w:sz w:val="24"/>
                <w:szCs w:val="24"/>
              </w:rPr>
            </w:pPr>
            <w:r w:rsidRPr="00522317">
              <w:rPr>
                <w:rFonts w:ascii="Times New Roman" w:eastAsia="Calibri" w:hAnsi="Times New Roman" w:cs="Times New Roman"/>
                <w:sz w:val="24"/>
                <w:szCs w:val="24"/>
              </w:rPr>
              <w:t>−</w:t>
            </w:r>
          </w:p>
        </w:tc>
      </w:tr>
      <w:tr w:rsidR="009B3758" w:rsidRPr="00E736B3" w14:paraId="1AD5AE82" w14:textId="77777777" w:rsidTr="00DC1B4E">
        <w:tc>
          <w:tcPr>
            <w:tcW w:w="3960" w:type="dxa"/>
          </w:tcPr>
          <w:p w14:paraId="7F29E9CC"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710" w:type="dxa"/>
          </w:tcPr>
          <w:p w14:paraId="05FB4122" w14:textId="77777777" w:rsidR="009B3758" w:rsidRPr="00522317" w:rsidRDefault="009B3758" w:rsidP="00DC1B4E">
            <w:pPr>
              <w:jc w:val="both"/>
              <w:rPr>
                <w:rFonts w:ascii="Times New Roman" w:eastAsia="Calibri" w:hAnsi="Times New Roman" w:cs="Times New Roman"/>
                <w:sz w:val="24"/>
                <w:szCs w:val="24"/>
              </w:rPr>
            </w:pPr>
          </w:p>
        </w:tc>
        <w:tc>
          <w:tcPr>
            <w:tcW w:w="1170" w:type="dxa"/>
          </w:tcPr>
          <w:p w14:paraId="12FE58F2" w14:textId="77777777" w:rsidR="009B3758" w:rsidRPr="00522317"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0.86</w:t>
            </w:r>
          </w:p>
        </w:tc>
        <w:tc>
          <w:tcPr>
            <w:tcW w:w="2510" w:type="dxa"/>
          </w:tcPr>
          <w:p w14:paraId="42A6FA1B" w14:textId="77777777" w:rsidR="009B3758" w:rsidRPr="00522317" w:rsidRDefault="009B3758" w:rsidP="00DC1B4E">
            <w:pPr>
              <w:jc w:val="both"/>
              <w:rPr>
                <w:rFonts w:ascii="Times New Roman" w:eastAsia="Calibri" w:hAnsi="Times New Roman" w:cs="Times New Roman"/>
                <w:sz w:val="24"/>
                <w:szCs w:val="24"/>
              </w:rPr>
            </w:pPr>
          </w:p>
        </w:tc>
      </w:tr>
      <w:tr w:rsidR="009B3758" w:rsidRPr="00E736B3" w14:paraId="202CFF1A" w14:textId="77777777" w:rsidTr="00DC1B4E">
        <w:tc>
          <w:tcPr>
            <w:tcW w:w="3960" w:type="dxa"/>
          </w:tcPr>
          <w:p w14:paraId="12947CC2"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710" w:type="dxa"/>
          </w:tcPr>
          <w:p w14:paraId="6582D58C" w14:textId="77777777" w:rsidR="009B3758" w:rsidRPr="00522317"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0.01(0.3)</w:t>
            </w:r>
          </w:p>
        </w:tc>
        <w:tc>
          <w:tcPr>
            <w:tcW w:w="1170" w:type="dxa"/>
          </w:tcPr>
          <w:p w14:paraId="6747491A" w14:textId="77777777" w:rsidR="009B3758" w:rsidRPr="00522317" w:rsidRDefault="009B3758" w:rsidP="00DC1B4E">
            <w:pPr>
              <w:jc w:val="both"/>
              <w:rPr>
                <w:rFonts w:ascii="Times New Roman" w:eastAsia="Calibri" w:hAnsi="Times New Roman" w:cs="Times New Roman"/>
                <w:sz w:val="24"/>
                <w:szCs w:val="24"/>
              </w:rPr>
            </w:pPr>
          </w:p>
        </w:tc>
        <w:tc>
          <w:tcPr>
            <w:tcW w:w="2510" w:type="dxa"/>
          </w:tcPr>
          <w:p w14:paraId="34CC6434" w14:textId="77777777" w:rsidR="009B3758" w:rsidRPr="00522317"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0.96 (0.10−9.37)</w:t>
            </w:r>
          </w:p>
        </w:tc>
      </w:tr>
      <w:tr w:rsidR="009B3758" w:rsidRPr="00E736B3" w14:paraId="1E42991B" w14:textId="77777777" w:rsidTr="00DC1B4E">
        <w:tc>
          <w:tcPr>
            <w:tcW w:w="3960" w:type="dxa"/>
          </w:tcPr>
          <w:p w14:paraId="7943449C"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710" w:type="dxa"/>
          </w:tcPr>
          <w:p w14:paraId="24AC0F68" w14:textId="77777777" w:rsidR="009B3758" w:rsidRPr="00522317"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Referent</w:t>
            </w:r>
          </w:p>
        </w:tc>
        <w:tc>
          <w:tcPr>
            <w:tcW w:w="1170" w:type="dxa"/>
          </w:tcPr>
          <w:p w14:paraId="77D7D0A2" w14:textId="77777777" w:rsidR="009B3758" w:rsidRPr="00522317" w:rsidRDefault="009B3758" w:rsidP="00DC1B4E">
            <w:pPr>
              <w:jc w:val="both"/>
              <w:rPr>
                <w:rFonts w:ascii="Times New Roman" w:eastAsia="Calibri" w:hAnsi="Times New Roman" w:cs="Times New Roman"/>
                <w:sz w:val="24"/>
                <w:szCs w:val="24"/>
              </w:rPr>
            </w:pPr>
          </w:p>
        </w:tc>
        <w:tc>
          <w:tcPr>
            <w:tcW w:w="2510" w:type="dxa"/>
          </w:tcPr>
          <w:p w14:paraId="2D6BDE79" w14:textId="77777777" w:rsidR="009B3758" w:rsidRPr="00522317"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0.95 (0.09−10.51)</w:t>
            </w:r>
          </w:p>
        </w:tc>
      </w:tr>
      <w:tr w:rsidR="009B3758" w:rsidRPr="00E736B3" w14:paraId="3475A79C" w14:textId="77777777" w:rsidTr="00DC1B4E">
        <w:tc>
          <w:tcPr>
            <w:tcW w:w="3960" w:type="dxa"/>
          </w:tcPr>
          <w:p w14:paraId="7BF86FC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710" w:type="dxa"/>
          </w:tcPr>
          <w:p w14:paraId="04E536BC" w14:textId="77777777" w:rsidR="009B3758" w:rsidRPr="00522317"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−0.2 (0.3)</w:t>
            </w:r>
          </w:p>
        </w:tc>
        <w:tc>
          <w:tcPr>
            <w:tcW w:w="1170" w:type="dxa"/>
          </w:tcPr>
          <w:p w14:paraId="68716D23" w14:textId="77777777" w:rsidR="009B3758" w:rsidRPr="00522317" w:rsidRDefault="009B3758" w:rsidP="00DC1B4E">
            <w:pPr>
              <w:jc w:val="both"/>
              <w:rPr>
                <w:rFonts w:ascii="Times New Roman" w:eastAsia="Calibri" w:hAnsi="Times New Roman" w:cs="Times New Roman"/>
                <w:sz w:val="24"/>
                <w:szCs w:val="24"/>
              </w:rPr>
            </w:pPr>
          </w:p>
        </w:tc>
        <w:tc>
          <w:tcPr>
            <w:tcW w:w="2510" w:type="dxa"/>
          </w:tcPr>
          <w:p w14:paraId="6274C34F" w14:textId="77777777" w:rsidR="009B3758" w:rsidRPr="00522317"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0.83 (0.09−8.01)</w:t>
            </w:r>
          </w:p>
        </w:tc>
      </w:tr>
      <w:tr w:rsidR="009B3758" w:rsidRPr="00E736B3" w14:paraId="7277A3B7" w14:textId="77777777" w:rsidTr="00DC1B4E">
        <w:tc>
          <w:tcPr>
            <w:tcW w:w="3960" w:type="dxa"/>
            <w:tcBorders>
              <w:bottom w:val="single" w:sz="4" w:space="0" w:color="auto"/>
            </w:tcBorders>
          </w:tcPr>
          <w:p w14:paraId="20ABD375"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710" w:type="dxa"/>
            <w:tcBorders>
              <w:bottom w:val="single" w:sz="4" w:space="0" w:color="auto"/>
            </w:tcBorders>
          </w:tcPr>
          <w:p w14:paraId="7ADBE36D" w14:textId="77777777" w:rsidR="009B3758" w:rsidRPr="00522317"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Referent</w:t>
            </w:r>
          </w:p>
        </w:tc>
        <w:tc>
          <w:tcPr>
            <w:tcW w:w="1170" w:type="dxa"/>
            <w:tcBorders>
              <w:bottom w:val="single" w:sz="4" w:space="0" w:color="auto"/>
            </w:tcBorders>
          </w:tcPr>
          <w:p w14:paraId="60B0C814" w14:textId="77777777" w:rsidR="009B3758" w:rsidRPr="00522317" w:rsidRDefault="009B3758" w:rsidP="00DC1B4E">
            <w:pPr>
              <w:jc w:val="both"/>
              <w:rPr>
                <w:rFonts w:ascii="Times New Roman" w:eastAsia="Calibri" w:hAnsi="Times New Roman" w:cs="Times New Roman"/>
                <w:sz w:val="24"/>
                <w:szCs w:val="24"/>
              </w:rPr>
            </w:pPr>
          </w:p>
        </w:tc>
        <w:tc>
          <w:tcPr>
            <w:tcW w:w="2510" w:type="dxa"/>
            <w:tcBorders>
              <w:bottom w:val="single" w:sz="4" w:space="0" w:color="auto"/>
            </w:tcBorders>
          </w:tcPr>
          <w:p w14:paraId="78F88E4A" w14:textId="77777777" w:rsidR="009B3758" w:rsidRPr="00522317"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14:paraId="72D0A6FA" w14:textId="77777777" w:rsidR="009B3758"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Pr>
          <w:rFonts w:ascii="Times New Roman" w:eastAsia="Calibri" w:hAnsi="Times New Roman" w:cs="Times New Roman"/>
          <w:noProof/>
          <w:sz w:val="24"/>
          <w:szCs w:val="24"/>
          <w:vertAlign w:val="superscript"/>
        </w:rPr>
        <w:t>–b</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Tukey-Kramer post hoc test.</w:t>
      </w:r>
    </w:p>
    <w:p w14:paraId="49A2BCA1"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032B576A"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30C538B4"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3</w:t>
      </w:r>
      <w:r w:rsidRPr="00E736B3">
        <w:rPr>
          <w:rFonts w:ascii="Times New Roman" w:eastAsia="Calibri" w:hAnsi="Times New Roman" w:cs="Times New Roman"/>
          <w:noProof/>
          <w:sz w:val="24"/>
          <w:szCs w:val="24"/>
        </w:rPr>
        <w:t>Adjusted odds ratio.</w:t>
      </w:r>
    </w:p>
    <w:p w14:paraId="191D17E7" w14:textId="77777777" w:rsidR="009B3758" w:rsidRPr="00E736B3" w:rsidRDefault="009B3758" w:rsidP="009B3758">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4</w:t>
      </w:r>
      <w:r w:rsidRPr="00E736B3">
        <w:rPr>
          <w:rFonts w:ascii="Times New Roman" w:eastAsia="Calibri" w:hAnsi="Times New Roman" w:cs="Times New Roman"/>
          <w:sz w:val="24"/>
          <w:szCs w:val="24"/>
        </w:rPr>
        <w:t xml:space="preserve">Treatment consisted of 2 different </w:t>
      </w:r>
      <w:proofErr w:type="spellStart"/>
      <w:r>
        <w:rPr>
          <w:rFonts w:ascii="Times New Roman" w:eastAsia="Calibri" w:hAnsi="Times New Roman" w:cs="Times New Roman"/>
          <w:sz w:val="24"/>
          <w:szCs w:val="24"/>
        </w:rPr>
        <w:t>premilking</w:t>
      </w:r>
      <w:proofErr w:type="spellEnd"/>
      <w:r>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flow-responsive pulsation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(FRP) </w:t>
      </w:r>
      <w:r w:rsidRPr="00E736B3">
        <w:rPr>
          <w:rFonts w:ascii="Times New Roman" w:eastAsia="Calibri" w:hAnsi="Times New Roman" w:cs="Times New Roman"/>
          <w:sz w:val="24"/>
          <w:szCs w:val="24"/>
        </w:rPr>
        <w:t xml:space="preserve">and </w:t>
      </w:r>
      <w:r>
        <w:rPr>
          <w:rFonts w:ascii="Times New Roman" w:eastAsia="Calibri" w:hAnsi="Times New Roman" w:cs="Times New Roman"/>
          <w:sz w:val="24"/>
          <w:szCs w:val="24"/>
        </w:rPr>
        <w:t>conventional (CON)</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rPr>
        <w:br w:type="page"/>
      </w:r>
    </w:p>
    <w:p w14:paraId="6DD36248" w14:textId="0E19555A" w:rsidR="00EC2F5A" w:rsidRPr="00EC2F5A" w:rsidRDefault="00EC2F5A" w:rsidP="00EC2F5A">
      <w:pPr>
        <w:spacing w:after="0" w:line="480" w:lineRule="auto"/>
        <w:rPr>
          <w:rFonts w:ascii="Times New Roman" w:eastAsia="Calibri" w:hAnsi="Times New Roman" w:cs="Times New Roman"/>
          <w:sz w:val="24"/>
          <w:szCs w:val="24"/>
        </w:rPr>
      </w:pPr>
      <w:bookmarkStart w:id="19" w:name="_Toc148960185"/>
      <w:r w:rsidRPr="00EC2F5A">
        <w:rPr>
          <w:rFonts w:ascii="Times New Roman" w:eastAsia="Calibri" w:hAnsi="Times New Roman" w:cs="Times New Roman"/>
          <w:b/>
          <w:bCs/>
          <w:sz w:val="24"/>
          <w:szCs w:val="24"/>
        </w:rPr>
        <w:lastRenderedPageBreak/>
        <w:t>Supplemental Table S</w:t>
      </w:r>
      <w:r w:rsidRPr="00EC2F5A">
        <w:rPr>
          <w:rFonts w:ascii="Times New Roman" w:eastAsia="Calibri" w:hAnsi="Times New Roman" w:cs="Times New Roman"/>
          <w:b/>
          <w:bCs/>
          <w:sz w:val="24"/>
          <w:szCs w:val="24"/>
        </w:rPr>
        <w:fldChar w:fldCharType="begin"/>
      </w:r>
      <w:r w:rsidRPr="00EC2F5A">
        <w:rPr>
          <w:rFonts w:ascii="Times New Roman" w:eastAsia="Calibri" w:hAnsi="Times New Roman" w:cs="Times New Roman"/>
          <w:b/>
          <w:bCs/>
          <w:sz w:val="24"/>
          <w:szCs w:val="24"/>
        </w:rPr>
        <w:instrText xml:space="preserve"> SEQ Supplemental_Table_S \* ARABIC </w:instrText>
      </w:r>
      <w:r w:rsidRPr="00EC2F5A">
        <w:rPr>
          <w:rFonts w:ascii="Times New Roman" w:eastAsia="Calibri" w:hAnsi="Times New Roman" w:cs="Times New Roman"/>
          <w:b/>
          <w:bCs/>
          <w:sz w:val="24"/>
          <w:szCs w:val="24"/>
        </w:rPr>
        <w:fldChar w:fldCharType="separate"/>
      </w:r>
      <w:r w:rsidR="003A48F4">
        <w:rPr>
          <w:rFonts w:ascii="Times New Roman" w:eastAsia="Calibri" w:hAnsi="Times New Roman" w:cs="Times New Roman"/>
          <w:b/>
          <w:bCs/>
          <w:noProof/>
          <w:sz w:val="24"/>
          <w:szCs w:val="24"/>
        </w:rPr>
        <w:t>12</w:t>
      </w:r>
      <w:r w:rsidRPr="00EC2F5A">
        <w:rPr>
          <w:rFonts w:ascii="Times New Roman" w:eastAsia="Calibri" w:hAnsi="Times New Roman" w:cs="Times New Roman"/>
          <w:b/>
          <w:bCs/>
          <w:sz w:val="24"/>
          <w:szCs w:val="24"/>
        </w:rPr>
        <w:fldChar w:fldCharType="end"/>
      </w:r>
      <w:r w:rsidRPr="00EC2F5A">
        <w:rPr>
          <w:rFonts w:ascii="Times New Roman" w:eastAsia="Calibri" w:hAnsi="Times New Roman" w:cs="Times New Roman"/>
          <w:b/>
          <w:bCs/>
          <w:sz w:val="24"/>
          <w:szCs w:val="24"/>
        </w:rPr>
        <w:t>.</w:t>
      </w:r>
      <w:r w:rsidRPr="00EC2F5A">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 xml:space="preserve">Multivariable general linear mixed model showing the effect of treatment, </w:t>
      </w:r>
      <w:r>
        <w:rPr>
          <w:rFonts w:ascii="Times New Roman" w:eastAsia="Calibri" w:hAnsi="Times New Roman" w:cs="Times New Roman"/>
          <w:sz w:val="24"/>
          <w:szCs w:val="24"/>
        </w:rPr>
        <w:t xml:space="preserve">period within the treatment, </w:t>
      </w:r>
      <w:r w:rsidR="00F9067F">
        <w:rPr>
          <w:rFonts w:ascii="Times New Roman" w:eastAsia="Calibri" w:hAnsi="Times New Roman" w:cs="Times New Roman"/>
          <w:sz w:val="24"/>
          <w:szCs w:val="24"/>
        </w:rPr>
        <w:t>lactation number</w:t>
      </w:r>
      <w:r w:rsidRPr="00E736B3">
        <w:rPr>
          <w:rFonts w:ascii="Times New Roman" w:eastAsia="Calibri" w:hAnsi="Times New Roman" w:cs="Times New Roman"/>
          <w:sz w:val="24"/>
          <w:szCs w:val="24"/>
        </w:rPr>
        <w:t>, stage of lactation,</w:t>
      </w:r>
      <w:r>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milking session</w:t>
      </w:r>
      <w:r>
        <w:rPr>
          <w:rFonts w:ascii="Times New Roman" w:eastAsia="Calibri" w:hAnsi="Times New Roman" w:cs="Times New Roman"/>
          <w:sz w:val="24"/>
          <w:szCs w:val="24"/>
        </w:rPr>
        <w:t xml:space="preserve">, and the interaction between treatment and </w:t>
      </w:r>
      <w:r w:rsidR="00F9067F">
        <w:rPr>
          <w:rFonts w:ascii="Times New Roman" w:eastAsia="Calibri" w:hAnsi="Times New Roman" w:cs="Times New Roman"/>
          <w:sz w:val="24"/>
          <w:szCs w:val="24"/>
        </w:rPr>
        <w:t>lactation number</w:t>
      </w:r>
      <w:r w:rsidRPr="00E736B3">
        <w:rPr>
          <w:rFonts w:ascii="Times New Roman" w:eastAsia="Calibri" w:hAnsi="Times New Roman" w:cs="Times New Roman"/>
          <w:sz w:val="24"/>
          <w:szCs w:val="24"/>
        </w:rPr>
        <w:t xml:space="preserve"> on milk yield (kg/session)</w:t>
      </w:r>
      <w:r>
        <w:rPr>
          <w:rFonts w:ascii="Times New Roman" w:eastAsia="Calibri" w:hAnsi="Times New Roman" w:cs="Times New Roman"/>
          <w:sz w:val="24"/>
          <w:szCs w:val="24"/>
        </w:rPr>
        <w:t xml:space="preserve"> in Trial II</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260"/>
        <w:gridCol w:w="2150"/>
      </w:tblGrid>
      <w:tr w:rsidR="009B3758" w:rsidRPr="00E736B3" w14:paraId="142BC570" w14:textId="77777777" w:rsidTr="00DC1B4E">
        <w:tc>
          <w:tcPr>
            <w:tcW w:w="4050" w:type="dxa"/>
            <w:tcBorders>
              <w:top w:val="single" w:sz="8" w:space="0" w:color="auto"/>
              <w:bottom w:val="single" w:sz="4" w:space="0" w:color="auto"/>
            </w:tcBorders>
          </w:tcPr>
          <w:p w14:paraId="5F26CDB4"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Pr="00E736B3">
              <w:rPr>
                <w:rFonts w:ascii="Times New Roman" w:eastAsia="Calibri" w:hAnsi="Times New Roman" w:cs="Times New Roman"/>
                <w:sz w:val="24"/>
                <w:szCs w:val="24"/>
                <w:vertAlign w:val="superscript"/>
              </w:rPr>
              <w:t>1</w:t>
            </w:r>
          </w:p>
        </w:tc>
        <w:tc>
          <w:tcPr>
            <w:tcW w:w="1890" w:type="dxa"/>
            <w:tcBorders>
              <w:top w:val="single" w:sz="8" w:space="0" w:color="auto"/>
              <w:bottom w:val="single" w:sz="4" w:space="0" w:color="auto"/>
            </w:tcBorders>
          </w:tcPr>
          <w:p w14:paraId="6EAE53DF"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260" w:type="dxa"/>
            <w:tcBorders>
              <w:top w:val="single" w:sz="8" w:space="0" w:color="auto"/>
              <w:bottom w:val="single" w:sz="4" w:space="0" w:color="auto"/>
            </w:tcBorders>
          </w:tcPr>
          <w:p w14:paraId="30D477E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150" w:type="dxa"/>
            <w:tcBorders>
              <w:top w:val="single" w:sz="8" w:space="0" w:color="auto"/>
              <w:bottom w:val="single" w:sz="4" w:space="0" w:color="auto"/>
            </w:tcBorders>
          </w:tcPr>
          <w:p w14:paraId="6209270B"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LSM (95% CI)</w:t>
            </w:r>
          </w:p>
        </w:tc>
      </w:tr>
      <w:tr w:rsidR="009B3758" w:rsidRPr="00E736B3" w14:paraId="7483ECC7" w14:textId="77777777" w:rsidTr="00DC1B4E">
        <w:tc>
          <w:tcPr>
            <w:tcW w:w="4050" w:type="dxa"/>
          </w:tcPr>
          <w:p w14:paraId="6E421780" w14:textId="77777777" w:rsidR="009B3758" w:rsidRPr="00E736B3" w:rsidRDefault="009B3758" w:rsidP="00DC1B4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3</w:t>
            </w:r>
          </w:p>
        </w:tc>
        <w:tc>
          <w:tcPr>
            <w:tcW w:w="1890" w:type="dxa"/>
          </w:tcPr>
          <w:p w14:paraId="788C8414" w14:textId="77777777" w:rsidR="009B3758" w:rsidRPr="00E736B3" w:rsidRDefault="009B3758" w:rsidP="00DC1B4E">
            <w:pPr>
              <w:jc w:val="both"/>
              <w:rPr>
                <w:rFonts w:ascii="Times New Roman" w:eastAsia="Calibri" w:hAnsi="Times New Roman" w:cs="Times New Roman"/>
                <w:sz w:val="24"/>
                <w:szCs w:val="24"/>
              </w:rPr>
            </w:pPr>
          </w:p>
        </w:tc>
        <w:tc>
          <w:tcPr>
            <w:tcW w:w="1260" w:type="dxa"/>
          </w:tcPr>
          <w:p w14:paraId="41B3F9C3"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07</w:t>
            </w:r>
          </w:p>
        </w:tc>
        <w:tc>
          <w:tcPr>
            <w:tcW w:w="2150" w:type="dxa"/>
          </w:tcPr>
          <w:p w14:paraId="3081897A"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595AFC25" w14:textId="77777777" w:rsidTr="00DC1B4E">
        <w:tc>
          <w:tcPr>
            <w:tcW w:w="4050" w:type="dxa"/>
          </w:tcPr>
          <w:p w14:paraId="041F77DF"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p>
        </w:tc>
        <w:tc>
          <w:tcPr>
            <w:tcW w:w="1890" w:type="dxa"/>
          </w:tcPr>
          <w:p w14:paraId="464656F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softHyphen/>
            </w:r>
            <w:r>
              <w:rPr>
                <w:rFonts w:ascii="Times New Roman" w:eastAsia="Calibri" w:hAnsi="Times New Roman" w:cs="Times New Roman"/>
                <w:sz w:val="24"/>
                <w:szCs w:val="24"/>
              </w:rPr>
              <w:softHyphen/>
            </w:r>
            <w:r>
              <w:rPr>
                <w:rFonts w:ascii="Times New Roman" w:eastAsia="Calibri" w:hAnsi="Times New Roman" w:cs="Times New Roman"/>
                <w:sz w:val="24"/>
                <w:szCs w:val="24"/>
              </w:rPr>
              <w:softHyphen/>
              <w:t>−</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8</w:t>
            </w: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w:t>
            </w:r>
          </w:p>
        </w:tc>
        <w:tc>
          <w:tcPr>
            <w:tcW w:w="1260" w:type="dxa"/>
          </w:tcPr>
          <w:p w14:paraId="1382267B"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030B08BD"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736D2D3C" w14:textId="77777777" w:rsidTr="00DC1B4E">
        <w:tc>
          <w:tcPr>
            <w:tcW w:w="4050" w:type="dxa"/>
          </w:tcPr>
          <w:p w14:paraId="12880E35"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p>
        </w:tc>
        <w:tc>
          <w:tcPr>
            <w:tcW w:w="1890" w:type="dxa"/>
          </w:tcPr>
          <w:p w14:paraId="0895CDE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Referent</w:t>
            </w:r>
          </w:p>
        </w:tc>
        <w:tc>
          <w:tcPr>
            <w:tcW w:w="1260" w:type="dxa"/>
          </w:tcPr>
          <w:p w14:paraId="7609487F"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5D2F1CB5"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5F17CAEC" w14:textId="77777777" w:rsidTr="00DC1B4E">
        <w:tc>
          <w:tcPr>
            <w:tcW w:w="4050" w:type="dxa"/>
          </w:tcPr>
          <w:p w14:paraId="3E6D3CB3"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890" w:type="dxa"/>
          </w:tcPr>
          <w:p w14:paraId="7FBE7A10" w14:textId="77777777" w:rsidR="009B3758" w:rsidRPr="00E736B3" w:rsidRDefault="009B3758" w:rsidP="00DC1B4E">
            <w:pPr>
              <w:jc w:val="both"/>
              <w:rPr>
                <w:rFonts w:ascii="Times New Roman" w:eastAsia="Calibri" w:hAnsi="Times New Roman" w:cs="Times New Roman"/>
                <w:sz w:val="24"/>
                <w:szCs w:val="24"/>
              </w:rPr>
            </w:pPr>
          </w:p>
        </w:tc>
        <w:tc>
          <w:tcPr>
            <w:tcW w:w="1260" w:type="dxa"/>
          </w:tcPr>
          <w:p w14:paraId="495DAC40"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29A5F795" w14:textId="77777777" w:rsidR="009B3758" w:rsidRDefault="009B3758" w:rsidP="00DC1B4E">
            <w:pPr>
              <w:jc w:val="both"/>
              <w:rPr>
                <w:rFonts w:ascii="Times New Roman" w:eastAsia="Calibri" w:hAnsi="Times New Roman" w:cs="Times New Roman"/>
                <w:sz w:val="24"/>
                <w:szCs w:val="24"/>
              </w:rPr>
            </w:pPr>
          </w:p>
        </w:tc>
      </w:tr>
      <w:tr w:rsidR="009B3758" w:rsidRPr="00E736B3" w14:paraId="5DF5F51D" w14:textId="77777777" w:rsidTr="00DC1B4E">
        <w:tc>
          <w:tcPr>
            <w:tcW w:w="4050" w:type="dxa"/>
          </w:tcPr>
          <w:p w14:paraId="2ED097A0"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890" w:type="dxa"/>
          </w:tcPr>
          <w:p w14:paraId="1355B171"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1.0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260" w:type="dxa"/>
          </w:tcPr>
          <w:p w14:paraId="5984E722"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5AA3EE33"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14.4 (13.9−14.9)</w:t>
            </w:r>
          </w:p>
        </w:tc>
      </w:tr>
      <w:tr w:rsidR="009B3758" w:rsidRPr="00E736B3" w14:paraId="4366D518" w14:textId="77777777" w:rsidTr="00DC1B4E">
        <w:tc>
          <w:tcPr>
            <w:tcW w:w="4050" w:type="dxa"/>
          </w:tcPr>
          <w:p w14:paraId="3FC94A87"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890" w:type="dxa"/>
          </w:tcPr>
          <w:p w14:paraId="283CF396" w14:textId="2D044C04"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sidR="005A32D8">
              <w:rPr>
                <w:rFonts w:ascii="Times New Roman" w:eastAsia="Calibri" w:hAnsi="Times New Roman" w:cs="Times New Roman"/>
                <w:sz w:val="24"/>
                <w:szCs w:val="24"/>
                <w:vertAlign w:val="superscript"/>
              </w:rPr>
              <w:t>c</w:t>
            </w:r>
            <w:proofErr w:type="spellEnd"/>
          </w:p>
        </w:tc>
        <w:tc>
          <w:tcPr>
            <w:tcW w:w="1260" w:type="dxa"/>
          </w:tcPr>
          <w:p w14:paraId="45599377"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187B0B22"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13.4 (13.0−13.9)</w:t>
            </w:r>
          </w:p>
        </w:tc>
      </w:tr>
      <w:tr w:rsidR="009B3758" w:rsidRPr="00E736B3" w14:paraId="2F4B3974" w14:textId="77777777" w:rsidTr="00DC1B4E">
        <w:tc>
          <w:tcPr>
            <w:tcW w:w="4050" w:type="dxa"/>
          </w:tcPr>
          <w:p w14:paraId="5B09C6F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890" w:type="dxa"/>
          </w:tcPr>
          <w:p w14:paraId="2122FC5A"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0.4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260" w:type="dxa"/>
          </w:tcPr>
          <w:p w14:paraId="5637BD85"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336E7354"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14.3 (13.8−14.8)</w:t>
            </w:r>
          </w:p>
        </w:tc>
      </w:tr>
      <w:tr w:rsidR="009B3758" w:rsidRPr="00E736B3" w14:paraId="76F4C385" w14:textId="77777777" w:rsidTr="00DC1B4E">
        <w:tc>
          <w:tcPr>
            <w:tcW w:w="4050" w:type="dxa"/>
          </w:tcPr>
          <w:p w14:paraId="73E7EC1B"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890" w:type="dxa"/>
          </w:tcPr>
          <w:p w14:paraId="2359C744" w14:textId="2221B49E"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sidR="005A32D8">
              <w:rPr>
                <w:rFonts w:ascii="Times New Roman" w:eastAsia="Calibri" w:hAnsi="Times New Roman" w:cs="Times New Roman"/>
                <w:sz w:val="24"/>
                <w:szCs w:val="24"/>
                <w:vertAlign w:val="superscript"/>
              </w:rPr>
              <w:t>b</w:t>
            </w:r>
            <w:proofErr w:type="spellEnd"/>
          </w:p>
        </w:tc>
        <w:tc>
          <w:tcPr>
            <w:tcW w:w="1260" w:type="dxa"/>
          </w:tcPr>
          <w:p w14:paraId="463E2E21"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5A7C8B31"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13.9 (13.4−14.4)</w:t>
            </w:r>
          </w:p>
        </w:tc>
      </w:tr>
      <w:tr w:rsidR="009B3758" w:rsidRPr="00E736B3" w14:paraId="2E5C2967" w14:textId="77777777" w:rsidTr="00DC1B4E">
        <w:tc>
          <w:tcPr>
            <w:tcW w:w="4050" w:type="dxa"/>
          </w:tcPr>
          <w:p w14:paraId="26FDB4A9" w14:textId="5E369BD1" w:rsidR="009B3758" w:rsidRPr="00E736B3" w:rsidRDefault="00F9067F"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Lactation number</w:t>
            </w:r>
          </w:p>
        </w:tc>
        <w:tc>
          <w:tcPr>
            <w:tcW w:w="1890" w:type="dxa"/>
          </w:tcPr>
          <w:p w14:paraId="6E088E3C" w14:textId="77777777" w:rsidR="009B3758" w:rsidRPr="00E736B3" w:rsidRDefault="009B3758" w:rsidP="00DC1B4E">
            <w:pPr>
              <w:jc w:val="both"/>
              <w:rPr>
                <w:rFonts w:ascii="Times New Roman" w:eastAsia="Calibri" w:hAnsi="Times New Roman" w:cs="Times New Roman"/>
                <w:sz w:val="24"/>
                <w:szCs w:val="24"/>
              </w:rPr>
            </w:pPr>
          </w:p>
        </w:tc>
        <w:tc>
          <w:tcPr>
            <w:tcW w:w="1260" w:type="dxa"/>
          </w:tcPr>
          <w:p w14:paraId="594581A4"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&lt;</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00</w:t>
            </w:r>
            <w:r w:rsidRPr="00E736B3">
              <w:rPr>
                <w:rFonts w:ascii="Times New Roman" w:eastAsia="Calibri" w:hAnsi="Times New Roman" w:cs="Times New Roman"/>
                <w:sz w:val="24"/>
                <w:szCs w:val="24"/>
              </w:rPr>
              <w:t>01</w:t>
            </w:r>
          </w:p>
        </w:tc>
        <w:tc>
          <w:tcPr>
            <w:tcW w:w="2150" w:type="dxa"/>
          </w:tcPr>
          <w:p w14:paraId="5A8B5581"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457A53B4" w14:textId="77777777" w:rsidTr="00DC1B4E">
        <w:tc>
          <w:tcPr>
            <w:tcW w:w="4050" w:type="dxa"/>
          </w:tcPr>
          <w:p w14:paraId="20AD31B5"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890" w:type="dxa"/>
          </w:tcPr>
          <w:p w14:paraId="2F58A5B3"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−3.4</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5</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b</w:t>
            </w:r>
            <w:proofErr w:type="gramEnd"/>
          </w:p>
        </w:tc>
        <w:tc>
          <w:tcPr>
            <w:tcW w:w="1260" w:type="dxa"/>
          </w:tcPr>
          <w:p w14:paraId="76D99FA9"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15CF1C3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5A7F9ABB" w14:textId="77777777" w:rsidTr="00DC1B4E">
        <w:tc>
          <w:tcPr>
            <w:tcW w:w="4050" w:type="dxa"/>
          </w:tcPr>
          <w:p w14:paraId="00EA058C"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890" w:type="dxa"/>
          </w:tcPr>
          <w:p w14:paraId="2CE38794"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3</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6</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260" w:type="dxa"/>
          </w:tcPr>
          <w:p w14:paraId="2FD509B1"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1AE190E0"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51F6873B" w14:textId="77777777" w:rsidTr="00DC1B4E">
        <w:tc>
          <w:tcPr>
            <w:tcW w:w="4050" w:type="dxa"/>
          </w:tcPr>
          <w:p w14:paraId="6C5FE6B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3</w:t>
            </w:r>
            <w:r w:rsidRPr="00E736B3">
              <w:rPr>
                <w:rFonts w:ascii="Times New Roman" w:eastAsia="Calibri" w:hAnsi="Times New Roman" w:cs="Times New Roman"/>
                <w:sz w:val="24"/>
                <w:szCs w:val="24"/>
                <w:vertAlign w:val="superscript"/>
              </w:rPr>
              <w:t>rd</w:t>
            </w:r>
            <w:r w:rsidRPr="00E736B3">
              <w:rPr>
                <w:rFonts w:ascii="Times New Roman" w:eastAsia="Calibri" w:hAnsi="Times New Roman" w:cs="Times New Roman"/>
                <w:sz w:val="24"/>
                <w:szCs w:val="24"/>
              </w:rPr>
              <w:t xml:space="preserve">  </w:t>
            </w:r>
          </w:p>
        </w:tc>
        <w:tc>
          <w:tcPr>
            <w:tcW w:w="1890" w:type="dxa"/>
          </w:tcPr>
          <w:p w14:paraId="3622D67E" w14:textId="77777777" w:rsidR="009B3758" w:rsidRPr="00E736B3" w:rsidRDefault="009B3758" w:rsidP="00DC1B4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260" w:type="dxa"/>
          </w:tcPr>
          <w:p w14:paraId="718B7BB5"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0F15CA17"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5D3273D5" w14:textId="77777777" w:rsidTr="00DC1B4E">
        <w:tc>
          <w:tcPr>
            <w:tcW w:w="4050" w:type="dxa"/>
          </w:tcPr>
          <w:p w14:paraId="79AEC915"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890" w:type="dxa"/>
          </w:tcPr>
          <w:p w14:paraId="416524FD" w14:textId="77777777" w:rsidR="009B3758" w:rsidRPr="00E736B3" w:rsidRDefault="009B3758" w:rsidP="00DC1B4E">
            <w:pPr>
              <w:jc w:val="both"/>
              <w:rPr>
                <w:rFonts w:ascii="Times New Roman" w:eastAsia="Calibri" w:hAnsi="Times New Roman" w:cs="Times New Roman"/>
                <w:sz w:val="24"/>
                <w:szCs w:val="24"/>
              </w:rPr>
            </w:pPr>
          </w:p>
        </w:tc>
        <w:tc>
          <w:tcPr>
            <w:tcW w:w="1260" w:type="dxa"/>
          </w:tcPr>
          <w:p w14:paraId="6048C93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635C0B82"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66E37EF6" w14:textId="77777777" w:rsidTr="00DC1B4E">
        <w:tc>
          <w:tcPr>
            <w:tcW w:w="4050" w:type="dxa"/>
          </w:tcPr>
          <w:p w14:paraId="7392AB03"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890" w:type="dxa"/>
          </w:tcPr>
          <w:p w14:paraId="5CB77CDC" w14:textId="77777777" w:rsidR="009B3758" w:rsidRPr="00E736B3" w:rsidRDefault="009B3758" w:rsidP="00DC1B4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2.9</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5</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260" w:type="dxa"/>
          </w:tcPr>
          <w:p w14:paraId="063DFDFC"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13455BE8" w14:textId="77777777" w:rsidR="009B3758" w:rsidRPr="00E736B3" w:rsidRDefault="009B3758" w:rsidP="00DC1B4E">
            <w:pPr>
              <w:jc w:val="both"/>
              <w:rPr>
                <w:rFonts w:ascii="Times New Roman" w:eastAsia="Calibri" w:hAnsi="Times New Roman" w:cs="Times New Roman"/>
                <w:sz w:val="24"/>
                <w:szCs w:val="24"/>
              </w:rPr>
            </w:pPr>
            <w:r w:rsidRPr="005B0B8B">
              <w:rPr>
                <w:rFonts w:ascii="Times New Roman" w:eastAsia="Calibri" w:hAnsi="Times New Roman" w:cs="Times New Roman"/>
                <w:sz w:val="24"/>
                <w:szCs w:val="24"/>
              </w:rPr>
              <w:t>15.2 (14.</w:t>
            </w:r>
            <w:r>
              <w:rPr>
                <w:rFonts w:ascii="Times New Roman" w:eastAsia="Calibri" w:hAnsi="Times New Roman" w:cs="Times New Roman"/>
                <w:sz w:val="24"/>
                <w:szCs w:val="24"/>
              </w:rPr>
              <w:t>4</w:t>
            </w:r>
            <w:r w:rsidRPr="005B0B8B">
              <w:rPr>
                <w:rFonts w:ascii="Times New Roman" w:eastAsia="Calibri" w:hAnsi="Times New Roman" w:cs="Times New Roman"/>
                <w:sz w:val="24"/>
                <w:szCs w:val="24"/>
              </w:rPr>
              <w:t>−16.</w:t>
            </w:r>
            <w:r>
              <w:rPr>
                <w:rFonts w:ascii="Times New Roman" w:eastAsia="Calibri" w:hAnsi="Times New Roman" w:cs="Times New Roman"/>
                <w:sz w:val="24"/>
                <w:szCs w:val="24"/>
              </w:rPr>
              <w:t>0</w:t>
            </w:r>
            <w:r w:rsidRPr="005B0B8B">
              <w:rPr>
                <w:rFonts w:ascii="Times New Roman" w:eastAsia="Calibri" w:hAnsi="Times New Roman" w:cs="Times New Roman"/>
                <w:sz w:val="24"/>
                <w:szCs w:val="24"/>
              </w:rPr>
              <w:t>)</w:t>
            </w:r>
          </w:p>
        </w:tc>
      </w:tr>
      <w:tr w:rsidR="009B3758" w:rsidRPr="00E736B3" w14:paraId="2547006A" w14:textId="77777777" w:rsidTr="00DC1B4E">
        <w:tc>
          <w:tcPr>
            <w:tcW w:w="4050" w:type="dxa"/>
          </w:tcPr>
          <w:p w14:paraId="408A9F99"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890" w:type="dxa"/>
          </w:tcPr>
          <w:p w14:paraId="21199091" w14:textId="77777777" w:rsidR="009B3758" w:rsidRPr="00C706A4" w:rsidRDefault="009B3758" w:rsidP="00DC1B4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2.3</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5</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260" w:type="dxa"/>
          </w:tcPr>
          <w:p w14:paraId="6CCBD84D"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6335E2B4" w14:textId="77777777" w:rsidR="009B3758" w:rsidRPr="00E736B3" w:rsidRDefault="009B3758" w:rsidP="00DC1B4E">
            <w:pPr>
              <w:jc w:val="both"/>
              <w:rPr>
                <w:rFonts w:ascii="Times New Roman" w:eastAsia="Calibri" w:hAnsi="Times New Roman" w:cs="Times New Roman"/>
                <w:sz w:val="24"/>
                <w:szCs w:val="24"/>
              </w:rPr>
            </w:pPr>
            <w:r w:rsidRPr="005B0B8B">
              <w:rPr>
                <w:rFonts w:ascii="Times New Roman" w:eastAsia="Calibri" w:hAnsi="Times New Roman" w:cs="Times New Roman"/>
                <w:sz w:val="24"/>
                <w:szCs w:val="24"/>
              </w:rPr>
              <w:t>14.6 (13.</w:t>
            </w:r>
            <w:r>
              <w:rPr>
                <w:rFonts w:ascii="Times New Roman" w:eastAsia="Calibri" w:hAnsi="Times New Roman" w:cs="Times New Roman"/>
                <w:sz w:val="24"/>
                <w:szCs w:val="24"/>
              </w:rPr>
              <w:t>7</w:t>
            </w:r>
            <w:r w:rsidRPr="005B0B8B">
              <w:rPr>
                <w:rFonts w:ascii="Times New Roman" w:eastAsia="Calibri" w:hAnsi="Times New Roman" w:cs="Times New Roman"/>
                <w:sz w:val="24"/>
                <w:szCs w:val="24"/>
              </w:rPr>
              <w:t>−15.</w:t>
            </w:r>
            <w:r>
              <w:rPr>
                <w:rFonts w:ascii="Times New Roman" w:eastAsia="Calibri" w:hAnsi="Times New Roman" w:cs="Times New Roman"/>
                <w:sz w:val="24"/>
                <w:szCs w:val="24"/>
              </w:rPr>
              <w:t>5</w:t>
            </w:r>
            <w:r w:rsidRPr="005B0B8B">
              <w:rPr>
                <w:rFonts w:ascii="Times New Roman" w:eastAsia="Calibri" w:hAnsi="Times New Roman" w:cs="Times New Roman"/>
                <w:sz w:val="24"/>
                <w:szCs w:val="24"/>
              </w:rPr>
              <w:t>)</w:t>
            </w:r>
          </w:p>
        </w:tc>
      </w:tr>
      <w:tr w:rsidR="009B3758" w:rsidRPr="00E736B3" w14:paraId="1599D0AD" w14:textId="77777777" w:rsidTr="00DC1B4E">
        <w:tc>
          <w:tcPr>
            <w:tcW w:w="4050" w:type="dxa"/>
          </w:tcPr>
          <w:p w14:paraId="2FE7A100"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890" w:type="dxa"/>
          </w:tcPr>
          <w:p w14:paraId="64184335" w14:textId="77777777" w:rsidR="009B3758" w:rsidRPr="00C706A4" w:rsidRDefault="009B3758" w:rsidP="00DC1B4E">
            <w:pPr>
              <w:jc w:val="both"/>
              <w:rPr>
                <w:rFonts w:ascii="Times New Roman" w:eastAsia="Calibri" w:hAnsi="Times New Roman" w:cs="Times New Roman"/>
                <w:b/>
                <w:sz w:val="24"/>
                <w:szCs w:val="24"/>
                <w:vertAlign w:val="superscript"/>
              </w:rPr>
            </w:pPr>
            <w:r w:rsidRPr="00E736B3">
              <w:rPr>
                <w:rFonts w:ascii="Times New Roman" w:eastAsia="Calibri" w:hAnsi="Times New Roman" w:cs="Times New Roman"/>
                <w:sz w:val="24"/>
                <w:szCs w:val="24"/>
              </w:rPr>
              <w:t xml:space="preserve"> </w:t>
            </w: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260" w:type="dxa"/>
          </w:tcPr>
          <w:p w14:paraId="11D729AA"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06661755" w14:textId="77777777" w:rsidR="009B3758" w:rsidRPr="00E736B3" w:rsidRDefault="009B3758" w:rsidP="00DC1B4E">
            <w:pPr>
              <w:jc w:val="both"/>
              <w:rPr>
                <w:rFonts w:ascii="Times New Roman" w:eastAsia="Calibri" w:hAnsi="Times New Roman" w:cs="Times New Roman"/>
                <w:sz w:val="24"/>
                <w:szCs w:val="24"/>
              </w:rPr>
            </w:pPr>
            <w:r w:rsidRPr="005B0B8B">
              <w:rPr>
                <w:rFonts w:ascii="Times New Roman" w:eastAsia="Calibri" w:hAnsi="Times New Roman" w:cs="Times New Roman"/>
                <w:sz w:val="24"/>
                <w:szCs w:val="24"/>
              </w:rPr>
              <w:t>12.3 (11.</w:t>
            </w:r>
            <w:r>
              <w:rPr>
                <w:rFonts w:ascii="Times New Roman" w:eastAsia="Calibri" w:hAnsi="Times New Roman" w:cs="Times New Roman"/>
                <w:sz w:val="24"/>
                <w:szCs w:val="24"/>
              </w:rPr>
              <w:t>6</w:t>
            </w:r>
            <w:r w:rsidRPr="005B0B8B">
              <w:rPr>
                <w:rFonts w:ascii="Times New Roman" w:eastAsia="Calibri" w:hAnsi="Times New Roman" w:cs="Times New Roman"/>
                <w:sz w:val="24"/>
                <w:szCs w:val="24"/>
              </w:rPr>
              <w:t>−1</w:t>
            </w:r>
            <w:r>
              <w:rPr>
                <w:rFonts w:ascii="Times New Roman" w:eastAsia="Calibri" w:hAnsi="Times New Roman" w:cs="Times New Roman"/>
                <w:sz w:val="24"/>
                <w:szCs w:val="24"/>
              </w:rPr>
              <w:t>2.9</w:t>
            </w:r>
            <w:r w:rsidRPr="005B0B8B">
              <w:rPr>
                <w:rFonts w:ascii="Times New Roman" w:eastAsia="Calibri" w:hAnsi="Times New Roman" w:cs="Times New Roman"/>
                <w:sz w:val="24"/>
                <w:szCs w:val="24"/>
              </w:rPr>
              <w:t>)</w:t>
            </w:r>
          </w:p>
        </w:tc>
      </w:tr>
      <w:tr w:rsidR="009B3758" w:rsidRPr="00E736B3" w14:paraId="354D7A7B" w14:textId="77777777" w:rsidTr="00DC1B4E">
        <w:tc>
          <w:tcPr>
            <w:tcW w:w="4050" w:type="dxa"/>
          </w:tcPr>
          <w:p w14:paraId="48E74A8C"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890" w:type="dxa"/>
          </w:tcPr>
          <w:p w14:paraId="6C23C48F" w14:textId="77777777" w:rsidR="009B3758" w:rsidRPr="00E736B3" w:rsidRDefault="009B3758" w:rsidP="00DC1B4E">
            <w:pPr>
              <w:jc w:val="both"/>
              <w:rPr>
                <w:rFonts w:ascii="Times New Roman" w:eastAsia="Calibri" w:hAnsi="Times New Roman" w:cs="Times New Roman"/>
                <w:sz w:val="24"/>
                <w:szCs w:val="24"/>
              </w:rPr>
            </w:pPr>
          </w:p>
        </w:tc>
        <w:tc>
          <w:tcPr>
            <w:tcW w:w="1260" w:type="dxa"/>
          </w:tcPr>
          <w:p w14:paraId="33388AC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1B30AC44"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5A1983C0" w14:textId="77777777" w:rsidTr="00DC1B4E">
        <w:tc>
          <w:tcPr>
            <w:tcW w:w="4050" w:type="dxa"/>
          </w:tcPr>
          <w:p w14:paraId="786088FC"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890" w:type="dxa"/>
          </w:tcPr>
          <w:p w14:paraId="2A74369E" w14:textId="77777777" w:rsidR="009B3758" w:rsidRPr="00E736B3" w:rsidRDefault="009B3758" w:rsidP="00DC1B4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3.2</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260" w:type="dxa"/>
          </w:tcPr>
          <w:p w14:paraId="476003AB"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4979A0C5"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16.7</w:t>
            </w:r>
            <w:r w:rsidRPr="00E736B3">
              <w:rPr>
                <w:rFonts w:ascii="Times New Roman" w:eastAsia="Calibri" w:hAnsi="Times New Roman" w:cs="Times New Roman"/>
                <w:sz w:val="24"/>
                <w:szCs w:val="24"/>
              </w:rPr>
              <w:t xml:space="preserve"> (1</w:t>
            </w:r>
            <w:r>
              <w:rPr>
                <w:rFonts w:ascii="Times New Roman" w:eastAsia="Calibri" w:hAnsi="Times New Roman" w:cs="Times New Roman"/>
                <w:sz w:val="24"/>
                <w:szCs w:val="24"/>
              </w:rPr>
              <w:t>6.3–17.2</w:t>
            </w:r>
            <w:r w:rsidRPr="00E736B3">
              <w:rPr>
                <w:rFonts w:ascii="Times New Roman" w:eastAsia="Calibri" w:hAnsi="Times New Roman" w:cs="Times New Roman"/>
                <w:sz w:val="24"/>
                <w:szCs w:val="24"/>
              </w:rPr>
              <w:t>)</w:t>
            </w:r>
          </w:p>
        </w:tc>
      </w:tr>
      <w:tr w:rsidR="009B3758" w:rsidRPr="00E736B3" w14:paraId="68683099" w14:textId="77777777" w:rsidTr="00DC1B4E">
        <w:tc>
          <w:tcPr>
            <w:tcW w:w="4050" w:type="dxa"/>
          </w:tcPr>
          <w:p w14:paraId="1FE042F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890" w:type="dxa"/>
          </w:tcPr>
          <w:p w14:paraId="79755B2F"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−1.6</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c</w:t>
            </w:r>
            <w:proofErr w:type="gramEnd"/>
          </w:p>
        </w:tc>
        <w:tc>
          <w:tcPr>
            <w:tcW w:w="1260" w:type="dxa"/>
          </w:tcPr>
          <w:p w14:paraId="26382465"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52D8F62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11.9</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11.4–12.3</w:t>
            </w:r>
            <w:r w:rsidRPr="00E736B3">
              <w:rPr>
                <w:rFonts w:ascii="Times New Roman" w:eastAsia="Calibri" w:hAnsi="Times New Roman" w:cs="Times New Roman"/>
                <w:sz w:val="24"/>
                <w:szCs w:val="24"/>
              </w:rPr>
              <w:t>)</w:t>
            </w:r>
          </w:p>
        </w:tc>
      </w:tr>
      <w:tr w:rsidR="009B3758" w:rsidRPr="00E736B3" w14:paraId="5CBB57D9" w14:textId="77777777" w:rsidTr="00DC1B4E">
        <w:tc>
          <w:tcPr>
            <w:tcW w:w="4050" w:type="dxa"/>
          </w:tcPr>
          <w:p w14:paraId="001D5625"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890" w:type="dxa"/>
          </w:tcPr>
          <w:p w14:paraId="007E86E3" w14:textId="77777777" w:rsidR="009B3758" w:rsidRPr="00E736B3" w:rsidRDefault="009B3758" w:rsidP="00DC1B4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260" w:type="dxa"/>
          </w:tcPr>
          <w:p w14:paraId="110963D9"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3048323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13.5</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13.0–13.9</w:t>
            </w:r>
            <w:r w:rsidRPr="00E736B3">
              <w:rPr>
                <w:rFonts w:ascii="Times New Roman" w:eastAsia="Calibri" w:hAnsi="Times New Roman" w:cs="Times New Roman"/>
                <w:sz w:val="24"/>
                <w:szCs w:val="24"/>
              </w:rPr>
              <w:t>)</w:t>
            </w:r>
          </w:p>
        </w:tc>
      </w:tr>
      <w:tr w:rsidR="009B3758" w:rsidRPr="00E736B3" w14:paraId="6F3AF2E9" w14:textId="77777777" w:rsidTr="00DC1B4E">
        <w:tc>
          <w:tcPr>
            <w:tcW w:w="4050" w:type="dxa"/>
          </w:tcPr>
          <w:p w14:paraId="1A2600F1" w14:textId="78539273"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Treatment × </w:t>
            </w:r>
            <w:r w:rsidR="00F9067F">
              <w:rPr>
                <w:rFonts w:ascii="Times New Roman" w:eastAsia="Calibri" w:hAnsi="Times New Roman" w:cs="Times New Roman"/>
                <w:sz w:val="24"/>
                <w:szCs w:val="24"/>
              </w:rPr>
              <w:t>Lactation number</w:t>
            </w:r>
          </w:p>
        </w:tc>
        <w:tc>
          <w:tcPr>
            <w:tcW w:w="1890" w:type="dxa"/>
          </w:tcPr>
          <w:p w14:paraId="3EFEE09D" w14:textId="77777777" w:rsidR="009B3758" w:rsidRPr="00E736B3" w:rsidRDefault="009B3758" w:rsidP="00DC1B4E">
            <w:pPr>
              <w:jc w:val="both"/>
              <w:rPr>
                <w:rFonts w:ascii="Times New Roman" w:eastAsia="Calibri" w:hAnsi="Times New Roman" w:cs="Times New Roman"/>
                <w:sz w:val="24"/>
                <w:szCs w:val="24"/>
              </w:rPr>
            </w:pPr>
          </w:p>
        </w:tc>
        <w:tc>
          <w:tcPr>
            <w:tcW w:w="1260" w:type="dxa"/>
          </w:tcPr>
          <w:p w14:paraId="52FBB050"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0.008</w:t>
            </w:r>
          </w:p>
        </w:tc>
        <w:tc>
          <w:tcPr>
            <w:tcW w:w="2150" w:type="dxa"/>
          </w:tcPr>
          <w:p w14:paraId="1CA7DFA1" w14:textId="77777777" w:rsidR="009B3758" w:rsidRDefault="009B3758" w:rsidP="00DC1B4E">
            <w:pPr>
              <w:jc w:val="both"/>
              <w:rPr>
                <w:rFonts w:ascii="Times New Roman" w:eastAsia="Calibri" w:hAnsi="Times New Roman" w:cs="Times New Roman"/>
                <w:sz w:val="24"/>
                <w:szCs w:val="24"/>
              </w:rPr>
            </w:pPr>
          </w:p>
        </w:tc>
      </w:tr>
      <w:tr w:rsidR="009B3758" w:rsidRPr="00E736B3" w14:paraId="5FE5E7B8" w14:textId="77777777" w:rsidTr="00DC1B4E">
        <w:tc>
          <w:tcPr>
            <w:tcW w:w="4050" w:type="dxa"/>
          </w:tcPr>
          <w:p w14:paraId="4385C32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1</w:t>
            </w:r>
            <w:r w:rsidRPr="00A20C84">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890" w:type="dxa"/>
          </w:tcPr>
          <w:p w14:paraId="7D9CF919" w14:textId="77777777" w:rsidR="009B3758" w:rsidRPr="005B0B8B"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0.7 (</w:t>
            </w:r>
            <w:proofErr w:type="gramStart"/>
            <w:r>
              <w:rPr>
                <w:rFonts w:ascii="Times New Roman" w:eastAsia="Calibri" w:hAnsi="Times New Roman" w:cs="Times New Roman"/>
                <w:sz w:val="24"/>
                <w:szCs w:val="24"/>
              </w:rPr>
              <w:t>0.2)</w:t>
            </w:r>
            <w:r>
              <w:rPr>
                <w:rFonts w:ascii="Times New Roman" w:eastAsia="Calibri" w:hAnsi="Times New Roman" w:cs="Times New Roman"/>
                <w:sz w:val="24"/>
                <w:szCs w:val="24"/>
                <w:vertAlign w:val="superscript"/>
              </w:rPr>
              <w:t>c</w:t>
            </w:r>
            <w:proofErr w:type="gramEnd"/>
          </w:p>
        </w:tc>
        <w:tc>
          <w:tcPr>
            <w:tcW w:w="1260" w:type="dxa"/>
          </w:tcPr>
          <w:p w14:paraId="0A0D21EE"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34DB6607" w14:textId="77777777" w:rsidR="009B3758" w:rsidRDefault="009B3758" w:rsidP="00DC1B4E">
            <w:pPr>
              <w:jc w:val="both"/>
              <w:rPr>
                <w:rFonts w:ascii="Times New Roman" w:eastAsia="Calibri" w:hAnsi="Times New Roman" w:cs="Times New Roman"/>
                <w:sz w:val="24"/>
                <w:szCs w:val="24"/>
              </w:rPr>
            </w:pPr>
            <w:r w:rsidRPr="005B0B8B">
              <w:rPr>
                <w:rFonts w:ascii="Times New Roman" w:eastAsia="Calibri" w:hAnsi="Times New Roman" w:cs="Times New Roman"/>
                <w:sz w:val="24"/>
                <w:szCs w:val="24"/>
              </w:rPr>
              <w:t>12.2 (1</w:t>
            </w:r>
            <w:r>
              <w:rPr>
                <w:rFonts w:ascii="Times New Roman" w:eastAsia="Calibri" w:hAnsi="Times New Roman" w:cs="Times New Roman"/>
                <w:sz w:val="24"/>
                <w:szCs w:val="24"/>
              </w:rPr>
              <w:t>1.5</w:t>
            </w:r>
            <w:r w:rsidRPr="005B0B8B">
              <w:rPr>
                <w:rFonts w:ascii="Times New Roman" w:eastAsia="Calibri" w:hAnsi="Times New Roman" w:cs="Times New Roman"/>
                <w:sz w:val="24"/>
                <w:szCs w:val="24"/>
              </w:rPr>
              <w:t>−1</w:t>
            </w:r>
            <w:r>
              <w:rPr>
                <w:rFonts w:ascii="Times New Roman" w:eastAsia="Calibri" w:hAnsi="Times New Roman" w:cs="Times New Roman"/>
                <w:sz w:val="24"/>
                <w:szCs w:val="24"/>
              </w:rPr>
              <w:t>2.8</w:t>
            </w:r>
            <w:r w:rsidRPr="005B0B8B">
              <w:rPr>
                <w:rFonts w:ascii="Times New Roman" w:eastAsia="Calibri" w:hAnsi="Times New Roman" w:cs="Times New Roman"/>
                <w:sz w:val="24"/>
                <w:szCs w:val="24"/>
              </w:rPr>
              <w:t>)</w:t>
            </w:r>
          </w:p>
        </w:tc>
      </w:tr>
      <w:tr w:rsidR="009B3758" w:rsidRPr="00E736B3" w14:paraId="35D1008B" w14:textId="77777777" w:rsidTr="00DC1B4E">
        <w:tc>
          <w:tcPr>
            <w:tcW w:w="4050" w:type="dxa"/>
          </w:tcPr>
          <w:p w14:paraId="11F75B2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1</w:t>
            </w:r>
            <w:r w:rsidRPr="00A20C84">
              <w:rPr>
                <w:rFonts w:ascii="Times New Roman" w:eastAsia="Calibri" w:hAnsi="Times New Roman" w:cs="Times New Roman"/>
                <w:sz w:val="24"/>
                <w:szCs w:val="24"/>
                <w:vertAlign w:val="superscript"/>
              </w:rPr>
              <w:t>st</w:t>
            </w:r>
          </w:p>
        </w:tc>
        <w:tc>
          <w:tcPr>
            <w:tcW w:w="1890" w:type="dxa"/>
          </w:tcPr>
          <w:p w14:paraId="596FE04C" w14:textId="77777777" w:rsidR="009B3758" w:rsidRPr="005B0B8B" w:rsidRDefault="009B3758" w:rsidP="00DC1B4E">
            <w:pPr>
              <w:jc w:val="both"/>
              <w:rPr>
                <w:rFonts w:ascii="Times New Roman" w:eastAsia="Calibri" w:hAnsi="Times New Roman" w:cs="Times New Roman"/>
                <w:sz w:val="24"/>
                <w:szCs w:val="24"/>
                <w:vertAlign w:val="superscript"/>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c</w:t>
            </w:r>
            <w:proofErr w:type="spellEnd"/>
          </w:p>
        </w:tc>
        <w:tc>
          <w:tcPr>
            <w:tcW w:w="1260" w:type="dxa"/>
          </w:tcPr>
          <w:p w14:paraId="33FC9F3F"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7D761358" w14:textId="77777777" w:rsidR="009B3758" w:rsidRDefault="009B3758" w:rsidP="00DC1B4E">
            <w:pPr>
              <w:jc w:val="both"/>
              <w:rPr>
                <w:rFonts w:ascii="Times New Roman" w:eastAsia="Calibri" w:hAnsi="Times New Roman" w:cs="Times New Roman"/>
                <w:sz w:val="24"/>
                <w:szCs w:val="24"/>
              </w:rPr>
            </w:pPr>
            <w:r w:rsidRPr="005B0B8B">
              <w:rPr>
                <w:rFonts w:ascii="Times New Roman" w:eastAsia="Calibri" w:hAnsi="Times New Roman" w:cs="Times New Roman"/>
                <w:sz w:val="24"/>
                <w:szCs w:val="24"/>
              </w:rPr>
              <w:t>12</w:t>
            </w:r>
            <w:r>
              <w:rPr>
                <w:rFonts w:ascii="Times New Roman" w:eastAsia="Calibri" w:hAnsi="Times New Roman" w:cs="Times New Roman"/>
                <w:sz w:val="24"/>
                <w:szCs w:val="24"/>
              </w:rPr>
              <w:t>.0</w:t>
            </w:r>
            <w:r w:rsidRPr="005B0B8B">
              <w:rPr>
                <w:rFonts w:ascii="Times New Roman" w:eastAsia="Calibri" w:hAnsi="Times New Roman" w:cs="Times New Roman"/>
                <w:sz w:val="24"/>
                <w:szCs w:val="24"/>
              </w:rPr>
              <w:t xml:space="preserve"> (1</w:t>
            </w:r>
            <w:r>
              <w:rPr>
                <w:rFonts w:ascii="Times New Roman" w:eastAsia="Calibri" w:hAnsi="Times New Roman" w:cs="Times New Roman"/>
                <w:sz w:val="24"/>
                <w:szCs w:val="24"/>
              </w:rPr>
              <w:t>1.3</w:t>
            </w:r>
            <w:r w:rsidRPr="005B0B8B">
              <w:rPr>
                <w:rFonts w:ascii="Times New Roman" w:eastAsia="Calibri" w:hAnsi="Times New Roman" w:cs="Times New Roman"/>
                <w:sz w:val="24"/>
                <w:szCs w:val="24"/>
              </w:rPr>
              <w:t>−1</w:t>
            </w:r>
            <w:r>
              <w:rPr>
                <w:rFonts w:ascii="Times New Roman" w:eastAsia="Calibri" w:hAnsi="Times New Roman" w:cs="Times New Roman"/>
                <w:sz w:val="24"/>
                <w:szCs w:val="24"/>
              </w:rPr>
              <w:t>2.7</w:t>
            </w:r>
            <w:r w:rsidRPr="005B0B8B">
              <w:rPr>
                <w:rFonts w:ascii="Times New Roman" w:eastAsia="Calibri" w:hAnsi="Times New Roman" w:cs="Times New Roman"/>
                <w:sz w:val="24"/>
                <w:szCs w:val="24"/>
              </w:rPr>
              <w:t>)</w:t>
            </w:r>
          </w:p>
        </w:tc>
      </w:tr>
      <w:tr w:rsidR="009B3758" w:rsidRPr="00E736B3" w14:paraId="46D8A283" w14:textId="77777777" w:rsidTr="00DC1B4E">
        <w:tc>
          <w:tcPr>
            <w:tcW w:w="4050" w:type="dxa"/>
          </w:tcPr>
          <w:p w14:paraId="2E0EABC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2</w:t>
            </w:r>
            <w:r w:rsidRPr="00A20C84">
              <w:rPr>
                <w:rFonts w:ascii="Times New Roman" w:eastAsia="Calibri" w:hAnsi="Times New Roman" w:cs="Times New Roman"/>
                <w:sz w:val="24"/>
                <w:szCs w:val="24"/>
                <w:vertAlign w:val="superscript"/>
              </w:rPr>
              <w:t>nd</w:t>
            </w:r>
          </w:p>
        </w:tc>
        <w:tc>
          <w:tcPr>
            <w:tcW w:w="1890" w:type="dxa"/>
          </w:tcPr>
          <w:p w14:paraId="03E12F51" w14:textId="77777777" w:rsidR="009B3758" w:rsidRPr="005B0B8B"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0.2 (</w:t>
            </w:r>
            <w:proofErr w:type="gramStart"/>
            <w:r>
              <w:rPr>
                <w:rFonts w:ascii="Times New Roman" w:eastAsia="Calibri" w:hAnsi="Times New Roman" w:cs="Times New Roman"/>
                <w:sz w:val="24"/>
                <w:szCs w:val="24"/>
              </w:rPr>
              <w:t>0.3)</w:t>
            </w:r>
            <w:r>
              <w:rPr>
                <w:rFonts w:ascii="Times New Roman" w:eastAsia="Calibri" w:hAnsi="Times New Roman" w:cs="Times New Roman"/>
                <w:sz w:val="24"/>
                <w:szCs w:val="24"/>
                <w:vertAlign w:val="superscript"/>
              </w:rPr>
              <w:t>ab</w:t>
            </w:r>
            <w:proofErr w:type="gramEnd"/>
          </w:p>
        </w:tc>
        <w:tc>
          <w:tcPr>
            <w:tcW w:w="1260" w:type="dxa"/>
          </w:tcPr>
          <w:p w14:paraId="70E0DC1D"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7D692C62" w14:textId="77777777" w:rsidR="009B3758" w:rsidRDefault="009B3758" w:rsidP="00DC1B4E">
            <w:pPr>
              <w:jc w:val="both"/>
              <w:rPr>
                <w:rFonts w:ascii="Times New Roman" w:eastAsia="Calibri" w:hAnsi="Times New Roman" w:cs="Times New Roman"/>
                <w:sz w:val="24"/>
                <w:szCs w:val="24"/>
              </w:rPr>
            </w:pPr>
            <w:r w:rsidRPr="005B0B8B">
              <w:rPr>
                <w:rFonts w:ascii="Times New Roman" w:eastAsia="Calibri" w:hAnsi="Times New Roman" w:cs="Times New Roman"/>
                <w:sz w:val="24"/>
                <w:szCs w:val="24"/>
              </w:rPr>
              <w:t>14.8 (13.</w:t>
            </w:r>
            <w:r>
              <w:rPr>
                <w:rFonts w:ascii="Times New Roman" w:eastAsia="Calibri" w:hAnsi="Times New Roman" w:cs="Times New Roman"/>
                <w:sz w:val="24"/>
                <w:szCs w:val="24"/>
              </w:rPr>
              <w:t>9</w:t>
            </w:r>
            <w:r w:rsidRPr="005B0B8B">
              <w:rPr>
                <w:rFonts w:ascii="Times New Roman" w:eastAsia="Calibri" w:hAnsi="Times New Roman" w:cs="Times New Roman"/>
                <w:sz w:val="24"/>
                <w:szCs w:val="24"/>
              </w:rPr>
              <w:t>−1</w:t>
            </w:r>
            <w:r>
              <w:rPr>
                <w:rFonts w:ascii="Times New Roman" w:eastAsia="Calibri" w:hAnsi="Times New Roman" w:cs="Times New Roman"/>
                <w:sz w:val="24"/>
                <w:szCs w:val="24"/>
              </w:rPr>
              <w:t>5.8</w:t>
            </w:r>
            <w:r w:rsidRPr="005B0B8B">
              <w:rPr>
                <w:rFonts w:ascii="Times New Roman" w:eastAsia="Calibri" w:hAnsi="Times New Roman" w:cs="Times New Roman"/>
                <w:sz w:val="24"/>
                <w:szCs w:val="24"/>
              </w:rPr>
              <w:t>)</w:t>
            </w:r>
          </w:p>
        </w:tc>
      </w:tr>
      <w:tr w:rsidR="009B3758" w:rsidRPr="00E736B3" w14:paraId="77C78D77" w14:textId="77777777" w:rsidTr="00DC1B4E">
        <w:tc>
          <w:tcPr>
            <w:tcW w:w="4050" w:type="dxa"/>
          </w:tcPr>
          <w:p w14:paraId="7FDF5F9E"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2</w:t>
            </w:r>
            <w:r w:rsidRPr="00A20C84">
              <w:rPr>
                <w:rFonts w:ascii="Times New Roman" w:eastAsia="Calibri" w:hAnsi="Times New Roman" w:cs="Times New Roman"/>
                <w:sz w:val="24"/>
                <w:szCs w:val="24"/>
                <w:vertAlign w:val="superscript"/>
              </w:rPr>
              <w:t>nd</w:t>
            </w:r>
          </w:p>
        </w:tc>
        <w:tc>
          <w:tcPr>
            <w:tcW w:w="1890" w:type="dxa"/>
          </w:tcPr>
          <w:p w14:paraId="37641D0C" w14:textId="77777777" w:rsidR="009B3758" w:rsidRPr="005B0B8B" w:rsidRDefault="009B3758" w:rsidP="00DC1B4E">
            <w:pPr>
              <w:jc w:val="both"/>
              <w:rPr>
                <w:rFonts w:ascii="Times New Roman" w:eastAsia="Calibri" w:hAnsi="Times New Roman" w:cs="Times New Roman"/>
                <w:sz w:val="24"/>
                <w:szCs w:val="24"/>
                <w:vertAlign w:val="superscript"/>
              </w:rPr>
            </w:pPr>
            <w:r w:rsidRPr="00422C64">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ab</w:t>
            </w:r>
          </w:p>
        </w:tc>
        <w:tc>
          <w:tcPr>
            <w:tcW w:w="1260" w:type="dxa"/>
          </w:tcPr>
          <w:p w14:paraId="16BB1786"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22823211" w14:textId="77777777" w:rsidR="009B3758" w:rsidRDefault="009B3758" w:rsidP="00DC1B4E">
            <w:pPr>
              <w:jc w:val="both"/>
              <w:rPr>
                <w:rFonts w:ascii="Times New Roman" w:eastAsia="Calibri" w:hAnsi="Times New Roman" w:cs="Times New Roman"/>
                <w:sz w:val="24"/>
                <w:szCs w:val="24"/>
              </w:rPr>
            </w:pPr>
            <w:r w:rsidRPr="005B0B8B">
              <w:rPr>
                <w:rFonts w:ascii="Times New Roman" w:eastAsia="Calibri" w:hAnsi="Times New Roman" w:cs="Times New Roman"/>
                <w:sz w:val="24"/>
                <w:szCs w:val="24"/>
              </w:rPr>
              <w:t>15.1 (1</w:t>
            </w:r>
            <w:r>
              <w:rPr>
                <w:rFonts w:ascii="Times New Roman" w:eastAsia="Calibri" w:hAnsi="Times New Roman" w:cs="Times New Roman"/>
                <w:sz w:val="24"/>
                <w:szCs w:val="24"/>
              </w:rPr>
              <w:t>4.1</w:t>
            </w:r>
            <w:r w:rsidRPr="005B0B8B">
              <w:rPr>
                <w:rFonts w:ascii="Times New Roman" w:eastAsia="Calibri" w:hAnsi="Times New Roman" w:cs="Times New Roman"/>
                <w:sz w:val="24"/>
                <w:szCs w:val="24"/>
              </w:rPr>
              <w:t>−16.</w:t>
            </w:r>
            <w:r>
              <w:rPr>
                <w:rFonts w:ascii="Times New Roman" w:eastAsia="Calibri" w:hAnsi="Times New Roman" w:cs="Times New Roman"/>
                <w:sz w:val="24"/>
                <w:szCs w:val="24"/>
              </w:rPr>
              <w:t>0</w:t>
            </w:r>
            <w:r w:rsidRPr="005B0B8B">
              <w:rPr>
                <w:rFonts w:ascii="Times New Roman" w:eastAsia="Calibri" w:hAnsi="Times New Roman" w:cs="Times New Roman"/>
                <w:sz w:val="24"/>
                <w:szCs w:val="24"/>
              </w:rPr>
              <w:t>)</w:t>
            </w:r>
          </w:p>
        </w:tc>
      </w:tr>
      <w:tr w:rsidR="009B3758" w:rsidRPr="00E736B3" w14:paraId="180255E4" w14:textId="77777777" w:rsidTr="00DC1B4E">
        <w:tc>
          <w:tcPr>
            <w:tcW w:w="4050" w:type="dxa"/>
          </w:tcPr>
          <w:p w14:paraId="3D8AFF8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3</w:t>
            </w:r>
            <w:r w:rsidRPr="00A20C84">
              <w:rPr>
                <w:rFonts w:ascii="Times New Roman" w:eastAsia="Calibri" w:hAnsi="Times New Roman" w:cs="Times New Roman"/>
                <w:sz w:val="24"/>
                <w:szCs w:val="24"/>
                <w:vertAlign w:val="superscript"/>
              </w:rPr>
              <w:t>rd</w:t>
            </w:r>
          </w:p>
        </w:tc>
        <w:tc>
          <w:tcPr>
            <w:tcW w:w="1890" w:type="dxa"/>
          </w:tcPr>
          <w:p w14:paraId="187983BC" w14:textId="77777777" w:rsidR="009B3758" w:rsidRPr="005B0B8B" w:rsidRDefault="009B3758" w:rsidP="00DC1B4E">
            <w:pPr>
              <w:jc w:val="both"/>
              <w:rPr>
                <w:rFonts w:ascii="Times New Roman" w:eastAsia="Calibri" w:hAnsi="Times New Roman" w:cs="Times New Roman"/>
                <w:sz w:val="24"/>
                <w:szCs w:val="24"/>
                <w:vertAlign w:val="superscript"/>
              </w:rPr>
            </w:pPr>
            <w:proofErr w:type="spellStart"/>
            <w:r w:rsidRPr="00422C64">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260" w:type="dxa"/>
          </w:tcPr>
          <w:p w14:paraId="08BF84CA"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3655E36B" w14:textId="77777777" w:rsidR="009B3758" w:rsidRDefault="009B3758" w:rsidP="00DC1B4E">
            <w:pPr>
              <w:jc w:val="both"/>
              <w:rPr>
                <w:rFonts w:ascii="Times New Roman" w:eastAsia="Calibri" w:hAnsi="Times New Roman" w:cs="Times New Roman"/>
                <w:sz w:val="24"/>
                <w:szCs w:val="24"/>
              </w:rPr>
            </w:pPr>
            <w:r w:rsidRPr="005B0B8B">
              <w:rPr>
                <w:rFonts w:ascii="Times New Roman" w:eastAsia="Calibri" w:hAnsi="Times New Roman" w:cs="Times New Roman"/>
                <w:sz w:val="24"/>
                <w:szCs w:val="24"/>
              </w:rPr>
              <w:t>14.8 (1</w:t>
            </w:r>
            <w:r>
              <w:rPr>
                <w:rFonts w:ascii="Times New Roman" w:eastAsia="Calibri" w:hAnsi="Times New Roman" w:cs="Times New Roman"/>
                <w:sz w:val="24"/>
                <w:szCs w:val="24"/>
              </w:rPr>
              <w:t>4.1</w:t>
            </w:r>
            <w:r w:rsidRPr="005B0B8B">
              <w:rPr>
                <w:rFonts w:ascii="Times New Roman" w:eastAsia="Calibri" w:hAnsi="Times New Roman" w:cs="Times New Roman"/>
                <w:sz w:val="24"/>
                <w:szCs w:val="24"/>
              </w:rPr>
              <w:t>−1</w:t>
            </w:r>
            <w:r>
              <w:rPr>
                <w:rFonts w:ascii="Times New Roman" w:eastAsia="Calibri" w:hAnsi="Times New Roman" w:cs="Times New Roman"/>
                <w:sz w:val="24"/>
                <w:szCs w:val="24"/>
              </w:rPr>
              <w:t>5.5</w:t>
            </w:r>
            <w:r w:rsidRPr="005B0B8B">
              <w:rPr>
                <w:rFonts w:ascii="Times New Roman" w:eastAsia="Calibri" w:hAnsi="Times New Roman" w:cs="Times New Roman"/>
                <w:sz w:val="24"/>
                <w:szCs w:val="24"/>
              </w:rPr>
              <w:t>)</w:t>
            </w:r>
          </w:p>
        </w:tc>
      </w:tr>
      <w:tr w:rsidR="009B3758" w:rsidRPr="00E736B3" w14:paraId="14C23638" w14:textId="77777777" w:rsidTr="00DC1B4E">
        <w:tc>
          <w:tcPr>
            <w:tcW w:w="4050" w:type="dxa"/>
            <w:tcBorders>
              <w:bottom w:val="single" w:sz="8" w:space="0" w:color="auto"/>
            </w:tcBorders>
          </w:tcPr>
          <w:p w14:paraId="2CA5D363"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3</w:t>
            </w:r>
            <w:r w:rsidRPr="00A20C84">
              <w:rPr>
                <w:rFonts w:ascii="Times New Roman" w:eastAsia="Calibri" w:hAnsi="Times New Roman" w:cs="Times New Roman"/>
                <w:sz w:val="24"/>
                <w:szCs w:val="24"/>
                <w:vertAlign w:val="superscript"/>
              </w:rPr>
              <w:t>rd</w:t>
            </w:r>
          </w:p>
        </w:tc>
        <w:tc>
          <w:tcPr>
            <w:tcW w:w="1890" w:type="dxa"/>
            <w:tcBorders>
              <w:bottom w:val="single" w:sz="8" w:space="0" w:color="auto"/>
            </w:tcBorders>
          </w:tcPr>
          <w:p w14:paraId="70AB4259" w14:textId="77777777" w:rsidR="009B3758" w:rsidRPr="005B0B8B" w:rsidRDefault="009B3758" w:rsidP="00DC1B4E">
            <w:pPr>
              <w:jc w:val="both"/>
              <w:rPr>
                <w:rFonts w:ascii="Times New Roman" w:eastAsia="Calibri" w:hAnsi="Times New Roman" w:cs="Times New Roman"/>
                <w:sz w:val="24"/>
                <w:szCs w:val="24"/>
                <w:vertAlign w:val="superscript"/>
              </w:rPr>
            </w:pPr>
            <w:proofErr w:type="spellStart"/>
            <w:r w:rsidRPr="00422C64">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260" w:type="dxa"/>
            <w:tcBorders>
              <w:bottom w:val="single" w:sz="8" w:space="0" w:color="auto"/>
            </w:tcBorders>
          </w:tcPr>
          <w:p w14:paraId="751D31D0" w14:textId="77777777" w:rsidR="009B3758" w:rsidRPr="00E736B3" w:rsidRDefault="009B3758" w:rsidP="00DC1B4E">
            <w:pPr>
              <w:jc w:val="both"/>
              <w:rPr>
                <w:rFonts w:ascii="Times New Roman" w:eastAsia="Calibri" w:hAnsi="Times New Roman" w:cs="Times New Roman"/>
                <w:sz w:val="24"/>
                <w:szCs w:val="24"/>
              </w:rPr>
            </w:pPr>
          </w:p>
        </w:tc>
        <w:tc>
          <w:tcPr>
            <w:tcW w:w="2150" w:type="dxa"/>
            <w:tcBorders>
              <w:bottom w:val="single" w:sz="8" w:space="0" w:color="auto"/>
            </w:tcBorders>
          </w:tcPr>
          <w:p w14:paraId="7C0CDE89" w14:textId="77777777" w:rsidR="009B3758" w:rsidRDefault="009B3758" w:rsidP="00DC1B4E">
            <w:pPr>
              <w:jc w:val="both"/>
              <w:rPr>
                <w:rFonts w:ascii="Times New Roman" w:eastAsia="Calibri" w:hAnsi="Times New Roman" w:cs="Times New Roman"/>
                <w:sz w:val="24"/>
                <w:szCs w:val="24"/>
              </w:rPr>
            </w:pPr>
            <w:r w:rsidRPr="005B0B8B">
              <w:rPr>
                <w:rFonts w:ascii="Times New Roman" w:eastAsia="Calibri" w:hAnsi="Times New Roman" w:cs="Times New Roman"/>
                <w:sz w:val="24"/>
                <w:szCs w:val="24"/>
              </w:rPr>
              <w:t>1</w:t>
            </w:r>
            <w:r>
              <w:rPr>
                <w:rFonts w:ascii="Times New Roman" w:eastAsia="Calibri" w:hAnsi="Times New Roman" w:cs="Times New Roman"/>
                <w:sz w:val="24"/>
                <w:szCs w:val="24"/>
              </w:rPr>
              <w:t>5.3</w:t>
            </w:r>
            <w:r w:rsidRPr="005B0B8B">
              <w:rPr>
                <w:rFonts w:ascii="Times New Roman" w:eastAsia="Calibri" w:hAnsi="Times New Roman" w:cs="Times New Roman"/>
                <w:sz w:val="24"/>
                <w:szCs w:val="24"/>
              </w:rPr>
              <w:t xml:space="preserve"> (1</w:t>
            </w:r>
            <w:r>
              <w:rPr>
                <w:rFonts w:ascii="Times New Roman" w:eastAsia="Calibri" w:hAnsi="Times New Roman" w:cs="Times New Roman"/>
                <w:sz w:val="24"/>
                <w:szCs w:val="24"/>
              </w:rPr>
              <w:t>4.6</w:t>
            </w:r>
            <w:r w:rsidRPr="005B0B8B">
              <w:rPr>
                <w:rFonts w:ascii="Times New Roman" w:eastAsia="Calibri" w:hAnsi="Times New Roman" w:cs="Times New Roman"/>
                <w:sz w:val="24"/>
                <w:szCs w:val="24"/>
              </w:rPr>
              <w:t>−1</w:t>
            </w:r>
            <w:r>
              <w:rPr>
                <w:rFonts w:ascii="Times New Roman" w:eastAsia="Calibri" w:hAnsi="Times New Roman" w:cs="Times New Roman"/>
                <w:sz w:val="24"/>
                <w:szCs w:val="24"/>
              </w:rPr>
              <w:t>6.0</w:t>
            </w:r>
            <w:r w:rsidRPr="005B0B8B">
              <w:rPr>
                <w:rFonts w:ascii="Times New Roman" w:eastAsia="Calibri" w:hAnsi="Times New Roman" w:cs="Times New Roman"/>
                <w:sz w:val="24"/>
                <w:szCs w:val="24"/>
              </w:rPr>
              <w:t>)</w:t>
            </w:r>
          </w:p>
        </w:tc>
      </w:tr>
    </w:tbl>
    <w:p w14:paraId="79A6ACFA"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Pr>
          <w:rFonts w:ascii="Times New Roman" w:eastAsia="Calibri" w:hAnsi="Times New Roman" w:cs="Times New Roman"/>
          <w:noProof/>
          <w:sz w:val="24"/>
          <w:szCs w:val="24"/>
          <w:vertAlign w:val="superscript"/>
        </w:rPr>
        <w:t>–</w:t>
      </w:r>
      <w:r w:rsidRPr="00E736B3">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Tukey-Kramer post hoc test</w:t>
      </w:r>
      <w:r>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0A46DA3A"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5B2E89A8"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2363E0C7" w14:textId="77777777" w:rsidR="009B3758" w:rsidRPr="00E736B3" w:rsidRDefault="009B3758" w:rsidP="009B3758">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 xml:space="preserve">Treatment consisted of 2 different </w:t>
      </w:r>
      <w:proofErr w:type="spellStart"/>
      <w:r>
        <w:rPr>
          <w:rFonts w:ascii="Times New Roman" w:eastAsia="Calibri" w:hAnsi="Times New Roman" w:cs="Times New Roman"/>
          <w:sz w:val="24"/>
          <w:szCs w:val="24"/>
        </w:rPr>
        <w:t>premilking</w:t>
      </w:r>
      <w:proofErr w:type="spellEnd"/>
      <w:r>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flow-responsive pulsation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(FRP) </w:t>
      </w:r>
      <w:r w:rsidRPr="00E736B3">
        <w:rPr>
          <w:rFonts w:ascii="Times New Roman" w:eastAsia="Calibri" w:hAnsi="Times New Roman" w:cs="Times New Roman"/>
          <w:sz w:val="24"/>
          <w:szCs w:val="24"/>
        </w:rPr>
        <w:t xml:space="preserve">and </w:t>
      </w:r>
      <w:r>
        <w:rPr>
          <w:rFonts w:ascii="Times New Roman" w:eastAsia="Calibri" w:hAnsi="Times New Roman" w:cs="Times New Roman"/>
          <w:sz w:val="24"/>
          <w:szCs w:val="24"/>
        </w:rPr>
        <w:t>conventional (CON)</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rPr>
        <w:br w:type="page"/>
      </w:r>
    </w:p>
    <w:p w14:paraId="684754D2" w14:textId="65C86B78" w:rsidR="00EC2F5A" w:rsidRPr="00EC2F5A" w:rsidRDefault="00EC2F5A" w:rsidP="00EC2F5A">
      <w:pPr>
        <w:spacing w:after="0" w:line="480" w:lineRule="auto"/>
        <w:rPr>
          <w:rFonts w:ascii="Times New Roman" w:eastAsia="Calibri" w:hAnsi="Times New Roman" w:cs="Times New Roman"/>
          <w:noProof/>
          <w:sz w:val="24"/>
          <w:szCs w:val="24"/>
        </w:rPr>
      </w:pPr>
      <w:bookmarkStart w:id="20" w:name="_Toc148960186"/>
      <w:r w:rsidRPr="00EC2F5A">
        <w:rPr>
          <w:rFonts w:ascii="Times New Roman" w:eastAsia="Calibri" w:hAnsi="Times New Roman" w:cs="Times New Roman"/>
          <w:b/>
          <w:bCs/>
          <w:noProof/>
          <w:sz w:val="24"/>
          <w:szCs w:val="24"/>
        </w:rPr>
        <w:lastRenderedPageBreak/>
        <w:t>Supplemental Table S</w:t>
      </w:r>
      <w:r w:rsidRPr="00EC2F5A">
        <w:rPr>
          <w:rFonts w:ascii="Times New Roman" w:eastAsia="Calibri" w:hAnsi="Times New Roman" w:cs="Times New Roman"/>
          <w:b/>
          <w:bCs/>
          <w:noProof/>
          <w:sz w:val="24"/>
          <w:szCs w:val="24"/>
        </w:rPr>
        <w:fldChar w:fldCharType="begin"/>
      </w:r>
      <w:r w:rsidRPr="00EC2F5A">
        <w:rPr>
          <w:rFonts w:ascii="Times New Roman" w:eastAsia="Calibri" w:hAnsi="Times New Roman" w:cs="Times New Roman"/>
          <w:b/>
          <w:bCs/>
          <w:noProof/>
          <w:sz w:val="24"/>
          <w:szCs w:val="24"/>
        </w:rPr>
        <w:instrText xml:space="preserve"> SEQ Supplemental_Table_S \* ARABIC </w:instrText>
      </w:r>
      <w:r w:rsidRPr="00EC2F5A">
        <w:rPr>
          <w:rFonts w:ascii="Times New Roman" w:eastAsia="Calibri" w:hAnsi="Times New Roman" w:cs="Times New Roman"/>
          <w:b/>
          <w:bCs/>
          <w:noProof/>
          <w:sz w:val="24"/>
          <w:szCs w:val="24"/>
        </w:rPr>
        <w:fldChar w:fldCharType="separate"/>
      </w:r>
      <w:r w:rsidR="003A48F4">
        <w:rPr>
          <w:rFonts w:ascii="Times New Roman" w:eastAsia="Calibri" w:hAnsi="Times New Roman" w:cs="Times New Roman"/>
          <w:b/>
          <w:bCs/>
          <w:noProof/>
          <w:sz w:val="24"/>
          <w:szCs w:val="24"/>
        </w:rPr>
        <w:t>13</w:t>
      </w:r>
      <w:r w:rsidRPr="00EC2F5A">
        <w:rPr>
          <w:rFonts w:ascii="Times New Roman" w:eastAsia="Calibri" w:hAnsi="Times New Roman" w:cs="Times New Roman"/>
          <w:b/>
          <w:bCs/>
          <w:noProof/>
          <w:sz w:val="24"/>
          <w:szCs w:val="24"/>
        </w:rPr>
        <w:fldChar w:fldCharType="end"/>
      </w:r>
      <w:r w:rsidRPr="00EC2F5A">
        <w:rPr>
          <w:rFonts w:ascii="Times New Roman" w:eastAsia="Calibri" w:hAnsi="Times New Roman" w:cs="Times New Roman"/>
          <w:b/>
          <w:bCs/>
          <w:noProof/>
          <w:sz w:val="24"/>
          <w:szCs w:val="24"/>
        </w:rPr>
        <w:t>.</w:t>
      </w:r>
      <w:r w:rsidRPr="00EC2F5A">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 xml:space="preserve">Multivariable general linear mixed model showing the effect of treatment, </w:t>
      </w:r>
      <w:r>
        <w:rPr>
          <w:rFonts w:ascii="Times New Roman" w:eastAsia="Calibri" w:hAnsi="Times New Roman" w:cs="Times New Roman"/>
          <w:noProof/>
          <w:sz w:val="24"/>
          <w:szCs w:val="24"/>
        </w:rPr>
        <w:t xml:space="preserve">period within the treatment, </w:t>
      </w:r>
      <w:r w:rsidR="00F9067F">
        <w:rPr>
          <w:rFonts w:ascii="Times New Roman" w:eastAsia="Calibri" w:hAnsi="Times New Roman" w:cs="Times New Roman"/>
          <w:noProof/>
          <w:sz w:val="24"/>
          <w:szCs w:val="24"/>
        </w:rPr>
        <w:t>lactation number</w:t>
      </w:r>
      <w:r>
        <w:rPr>
          <w:rFonts w:ascii="Times New Roman" w:eastAsia="Calibri" w:hAnsi="Times New Roman" w:cs="Times New Roman"/>
          <w:noProof/>
          <w:sz w:val="24"/>
          <w:szCs w:val="24"/>
        </w:rPr>
        <w:t>, stage of lactation, milking session and log</w:t>
      </w:r>
      <w:r w:rsidRPr="00EC2F5A">
        <w:rPr>
          <w:rFonts w:ascii="Times New Roman" w:eastAsia="Calibri" w:hAnsi="Times New Roman" w:cs="Times New Roman"/>
          <w:noProof/>
          <w:sz w:val="24"/>
          <w:szCs w:val="24"/>
        </w:rPr>
        <w:t>10</w:t>
      </w:r>
      <w:r>
        <w:rPr>
          <w:rFonts w:ascii="Times New Roman" w:eastAsia="Calibri" w:hAnsi="Times New Roman" w:cs="Times New Roman"/>
          <w:noProof/>
          <w:sz w:val="24"/>
          <w:szCs w:val="24"/>
        </w:rPr>
        <w:t xml:space="preserve">-transformed somatic cell count (logSCC) </w:t>
      </w:r>
      <w:r w:rsidRPr="00E736B3">
        <w:rPr>
          <w:rFonts w:ascii="Times New Roman" w:eastAsia="Calibri" w:hAnsi="Times New Roman" w:cs="Times New Roman"/>
          <w:noProof/>
          <w:sz w:val="24"/>
          <w:szCs w:val="24"/>
        </w:rPr>
        <w:t xml:space="preserve">on </w:t>
      </w:r>
      <w:r>
        <w:rPr>
          <w:rFonts w:ascii="Times New Roman" w:eastAsia="Calibri" w:hAnsi="Times New Roman" w:cs="Times New Roman"/>
          <w:noProof/>
          <w:sz w:val="24"/>
          <w:szCs w:val="24"/>
        </w:rPr>
        <w:t>machine-</w:t>
      </w:r>
      <w:r w:rsidRPr="00E736B3">
        <w:rPr>
          <w:rFonts w:ascii="Times New Roman" w:eastAsia="Calibri" w:hAnsi="Times New Roman" w:cs="Times New Roman"/>
          <w:noProof/>
          <w:sz w:val="24"/>
          <w:szCs w:val="24"/>
        </w:rPr>
        <w:t>on time (s)</w:t>
      </w:r>
      <w:r>
        <w:rPr>
          <w:rFonts w:ascii="Times New Roman" w:eastAsia="Calibri" w:hAnsi="Times New Roman" w:cs="Times New Roman"/>
          <w:noProof/>
          <w:sz w:val="24"/>
          <w:szCs w:val="24"/>
        </w:rPr>
        <w:t xml:space="preserve"> in Trial II</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980"/>
        <w:gridCol w:w="1260"/>
        <w:gridCol w:w="2150"/>
      </w:tblGrid>
      <w:tr w:rsidR="009B3758" w:rsidRPr="00E736B3" w14:paraId="66F5F601" w14:textId="77777777" w:rsidTr="00DC1B4E">
        <w:tc>
          <w:tcPr>
            <w:tcW w:w="3960" w:type="dxa"/>
            <w:tcBorders>
              <w:top w:val="single" w:sz="8" w:space="0" w:color="auto"/>
              <w:bottom w:val="single" w:sz="4" w:space="0" w:color="auto"/>
            </w:tcBorders>
          </w:tcPr>
          <w:p w14:paraId="71D1A975"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Pr="00E736B3">
              <w:rPr>
                <w:rFonts w:ascii="Times New Roman" w:eastAsia="Calibri" w:hAnsi="Times New Roman" w:cs="Times New Roman"/>
                <w:sz w:val="24"/>
                <w:szCs w:val="24"/>
                <w:vertAlign w:val="superscript"/>
              </w:rPr>
              <w:t>1</w:t>
            </w:r>
          </w:p>
        </w:tc>
        <w:tc>
          <w:tcPr>
            <w:tcW w:w="1980" w:type="dxa"/>
            <w:tcBorders>
              <w:top w:val="single" w:sz="8" w:space="0" w:color="auto"/>
              <w:bottom w:val="single" w:sz="4" w:space="0" w:color="auto"/>
            </w:tcBorders>
          </w:tcPr>
          <w:p w14:paraId="135ED788"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260" w:type="dxa"/>
            <w:tcBorders>
              <w:top w:val="single" w:sz="8" w:space="0" w:color="auto"/>
              <w:bottom w:val="single" w:sz="4" w:space="0" w:color="auto"/>
            </w:tcBorders>
          </w:tcPr>
          <w:p w14:paraId="387F30C8"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150" w:type="dxa"/>
            <w:tcBorders>
              <w:top w:val="single" w:sz="8" w:space="0" w:color="auto"/>
              <w:bottom w:val="single" w:sz="4" w:space="0" w:color="auto"/>
            </w:tcBorders>
          </w:tcPr>
          <w:p w14:paraId="027F413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LSM (95% CI)</w:t>
            </w:r>
          </w:p>
        </w:tc>
      </w:tr>
      <w:tr w:rsidR="009B3758" w:rsidRPr="00E736B3" w14:paraId="58662245" w14:textId="77777777" w:rsidTr="00DC1B4E">
        <w:tc>
          <w:tcPr>
            <w:tcW w:w="3960" w:type="dxa"/>
          </w:tcPr>
          <w:p w14:paraId="04EB7D74" w14:textId="77777777" w:rsidR="009B3758" w:rsidRPr="00E736B3" w:rsidRDefault="009B3758" w:rsidP="00DC1B4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3</w:t>
            </w:r>
          </w:p>
        </w:tc>
        <w:tc>
          <w:tcPr>
            <w:tcW w:w="1980" w:type="dxa"/>
          </w:tcPr>
          <w:p w14:paraId="593883A3" w14:textId="77777777" w:rsidR="009B3758" w:rsidRPr="00E736B3" w:rsidRDefault="009B3758" w:rsidP="00DC1B4E">
            <w:pPr>
              <w:jc w:val="both"/>
              <w:rPr>
                <w:rFonts w:ascii="Times New Roman" w:eastAsia="Calibri" w:hAnsi="Times New Roman" w:cs="Times New Roman"/>
                <w:sz w:val="24"/>
                <w:szCs w:val="24"/>
              </w:rPr>
            </w:pPr>
          </w:p>
        </w:tc>
        <w:tc>
          <w:tcPr>
            <w:tcW w:w="1260" w:type="dxa"/>
          </w:tcPr>
          <w:p w14:paraId="681EDC67" w14:textId="77777777" w:rsidR="009B3758" w:rsidRPr="00E736B3" w:rsidRDefault="009B3758" w:rsidP="00DC1B4E">
            <w:pPr>
              <w:jc w:val="both"/>
              <w:rPr>
                <w:rFonts w:ascii="Times New Roman" w:eastAsia="Calibri" w:hAnsi="Times New Roman" w:cs="Times New Roman"/>
                <w:sz w:val="24"/>
                <w:szCs w:val="24"/>
              </w:rPr>
            </w:pPr>
            <w:r w:rsidRPr="00853033">
              <w:rPr>
                <w:rFonts w:ascii="Times New Roman" w:eastAsia="Calibri" w:hAnsi="Times New Roman" w:cs="Times New Roman"/>
                <w:sz w:val="24"/>
                <w:szCs w:val="24"/>
              </w:rPr>
              <w:t>0.</w:t>
            </w:r>
            <w:r>
              <w:rPr>
                <w:rFonts w:ascii="Times New Roman" w:eastAsia="Calibri" w:hAnsi="Times New Roman" w:cs="Times New Roman"/>
                <w:sz w:val="24"/>
                <w:szCs w:val="24"/>
              </w:rPr>
              <w:t>43</w:t>
            </w:r>
          </w:p>
        </w:tc>
        <w:tc>
          <w:tcPr>
            <w:tcW w:w="2150" w:type="dxa"/>
          </w:tcPr>
          <w:p w14:paraId="02FA539B"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312A087F" w14:textId="77777777" w:rsidTr="00DC1B4E">
        <w:tc>
          <w:tcPr>
            <w:tcW w:w="3960" w:type="dxa"/>
          </w:tcPr>
          <w:p w14:paraId="613D9D6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p>
        </w:tc>
        <w:tc>
          <w:tcPr>
            <w:tcW w:w="1980" w:type="dxa"/>
          </w:tcPr>
          <w:p w14:paraId="13CCCF04"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01</w:t>
            </w: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01</w:t>
            </w:r>
            <w:r w:rsidRPr="00E736B3">
              <w:rPr>
                <w:rFonts w:ascii="Times New Roman" w:eastAsia="Calibri" w:hAnsi="Times New Roman" w:cs="Times New Roman"/>
                <w:sz w:val="24"/>
                <w:szCs w:val="24"/>
              </w:rPr>
              <w:t>)</w:t>
            </w:r>
          </w:p>
        </w:tc>
        <w:tc>
          <w:tcPr>
            <w:tcW w:w="1260" w:type="dxa"/>
          </w:tcPr>
          <w:p w14:paraId="332E8852"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1B3090A7"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266 (258–274)</w:t>
            </w:r>
          </w:p>
        </w:tc>
      </w:tr>
      <w:tr w:rsidR="009B3758" w:rsidRPr="00E736B3" w14:paraId="5216C564" w14:textId="77777777" w:rsidTr="00DC1B4E">
        <w:tc>
          <w:tcPr>
            <w:tcW w:w="3960" w:type="dxa"/>
          </w:tcPr>
          <w:p w14:paraId="3494C1F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p>
        </w:tc>
        <w:tc>
          <w:tcPr>
            <w:tcW w:w="1980" w:type="dxa"/>
          </w:tcPr>
          <w:p w14:paraId="49E1BB54"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Referent</w:t>
            </w:r>
          </w:p>
        </w:tc>
        <w:tc>
          <w:tcPr>
            <w:tcW w:w="1260" w:type="dxa"/>
          </w:tcPr>
          <w:p w14:paraId="73DC71DC"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6B08F7C9"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267 (259–275)</w:t>
            </w:r>
          </w:p>
        </w:tc>
      </w:tr>
      <w:tr w:rsidR="009B3758" w:rsidRPr="00E736B3" w14:paraId="58180727" w14:textId="77777777" w:rsidTr="00DC1B4E">
        <w:tc>
          <w:tcPr>
            <w:tcW w:w="3960" w:type="dxa"/>
          </w:tcPr>
          <w:p w14:paraId="4E9F726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980" w:type="dxa"/>
          </w:tcPr>
          <w:p w14:paraId="55F4DAE5" w14:textId="77777777" w:rsidR="009B3758" w:rsidRDefault="009B3758" w:rsidP="00DC1B4E">
            <w:pPr>
              <w:jc w:val="both"/>
              <w:rPr>
                <w:rFonts w:ascii="Times New Roman" w:eastAsia="Calibri" w:hAnsi="Times New Roman" w:cs="Times New Roman"/>
                <w:sz w:val="24"/>
                <w:szCs w:val="24"/>
              </w:rPr>
            </w:pPr>
          </w:p>
        </w:tc>
        <w:tc>
          <w:tcPr>
            <w:tcW w:w="1260" w:type="dxa"/>
          </w:tcPr>
          <w:p w14:paraId="2D7E583D"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630BD5DA" w14:textId="77777777" w:rsidR="009B3758" w:rsidRDefault="009B3758" w:rsidP="00DC1B4E">
            <w:pPr>
              <w:jc w:val="both"/>
              <w:rPr>
                <w:rFonts w:ascii="Times New Roman" w:eastAsia="Calibri" w:hAnsi="Times New Roman" w:cs="Times New Roman"/>
                <w:sz w:val="24"/>
                <w:szCs w:val="24"/>
              </w:rPr>
            </w:pPr>
          </w:p>
        </w:tc>
      </w:tr>
      <w:tr w:rsidR="009B3758" w:rsidRPr="00E736B3" w14:paraId="1C180C10" w14:textId="77777777" w:rsidTr="00DC1B4E">
        <w:tc>
          <w:tcPr>
            <w:tcW w:w="3960" w:type="dxa"/>
          </w:tcPr>
          <w:p w14:paraId="2CD73FC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980" w:type="dxa"/>
          </w:tcPr>
          <w:p w14:paraId="58B6A29D"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0.02 (</w:t>
            </w:r>
            <w:proofErr w:type="gramStart"/>
            <w:r>
              <w:rPr>
                <w:rFonts w:ascii="Times New Roman" w:eastAsia="Calibri" w:hAnsi="Times New Roman" w:cs="Times New Roman"/>
                <w:sz w:val="24"/>
                <w:szCs w:val="24"/>
              </w:rPr>
              <w:t>0.01)</w:t>
            </w:r>
            <w:r>
              <w:rPr>
                <w:rFonts w:ascii="Times New Roman" w:eastAsia="Calibri" w:hAnsi="Times New Roman" w:cs="Times New Roman"/>
                <w:sz w:val="24"/>
                <w:szCs w:val="24"/>
                <w:vertAlign w:val="superscript"/>
              </w:rPr>
              <w:t>a</w:t>
            </w:r>
            <w:proofErr w:type="gramEnd"/>
          </w:p>
        </w:tc>
        <w:tc>
          <w:tcPr>
            <w:tcW w:w="1260" w:type="dxa"/>
          </w:tcPr>
          <w:p w14:paraId="71893B65"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38B89424"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273 (265−282)</w:t>
            </w:r>
          </w:p>
        </w:tc>
      </w:tr>
      <w:tr w:rsidR="009B3758" w:rsidRPr="00E736B3" w14:paraId="2936DEE4" w14:textId="77777777" w:rsidTr="00DC1B4E">
        <w:tc>
          <w:tcPr>
            <w:tcW w:w="3960" w:type="dxa"/>
          </w:tcPr>
          <w:p w14:paraId="61937343"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980" w:type="dxa"/>
          </w:tcPr>
          <w:p w14:paraId="70B9CD0B" w14:textId="77777777" w:rsidR="009B3758"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c</w:t>
            </w:r>
            <w:proofErr w:type="spellEnd"/>
          </w:p>
        </w:tc>
        <w:tc>
          <w:tcPr>
            <w:tcW w:w="1260" w:type="dxa"/>
          </w:tcPr>
          <w:p w14:paraId="22FC1AEE"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3CA1E0B9"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259 (251−268)</w:t>
            </w:r>
          </w:p>
        </w:tc>
      </w:tr>
      <w:tr w:rsidR="009B3758" w:rsidRPr="00E736B3" w14:paraId="0A6E593B" w14:textId="77777777" w:rsidTr="00DC1B4E">
        <w:tc>
          <w:tcPr>
            <w:tcW w:w="3960" w:type="dxa"/>
          </w:tcPr>
          <w:p w14:paraId="3911A7D2"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980" w:type="dxa"/>
          </w:tcPr>
          <w:p w14:paraId="755FF8B4"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0.01 (</w:t>
            </w:r>
            <w:proofErr w:type="gramStart"/>
            <w:r>
              <w:rPr>
                <w:rFonts w:ascii="Times New Roman" w:eastAsia="Calibri" w:hAnsi="Times New Roman" w:cs="Times New Roman"/>
                <w:sz w:val="24"/>
                <w:szCs w:val="24"/>
              </w:rPr>
              <w:t>0.01)</w:t>
            </w:r>
            <w:r>
              <w:rPr>
                <w:rFonts w:ascii="Times New Roman" w:eastAsia="Calibri" w:hAnsi="Times New Roman" w:cs="Times New Roman"/>
                <w:sz w:val="24"/>
                <w:szCs w:val="24"/>
                <w:vertAlign w:val="superscript"/>
              </w:rPr>
              <w:t>ab</w:t>
            </w:r>
            <w:proofErr w:type="gramEnd"/>
          </w:p>
        </w:tc>
        <w:tc>
          <w:tcPr>
            <w:tcW w:w="1260" w:type="dxa"/>
          </w:tcPr>
          <w:p w14:paraId="7DD51449"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7278414F"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269 (261−278)</w:t>
            </w:r>
          </w:p>
        </w:tc>
      </w:tr>
      <w:tr w:rsidR="009B3758" w:rsidRPr="00E736B3" w14:paraId="6928B289" w14:textId="77777777" w:rsidTr="00DC1B4E">
        <w:tc>
          <w:tcPr>
            <w:tcW w:w="3960" w:type="dxa"/>
          </w:tcPr>
          <w:p w14:paraId="4661E4B4"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980" w:type="dxa"/>
          </w:tcPr>
          <w:p w14:paraId="348FB70A" w14:textId="77777777" w:rsidR="009B3758"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260" w:type="dxa"/>
          </w:tcPr>
          <w:p w14:paraId="086DD8D2"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7923B020"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265 (257−273)</w:t>
            </w:r>
          </w:p>
        </w:tc>
      </w:tr>
      <w:tr w:rsidR="009B3758" w:rsidRPr="00E736B3" w14:paraId="1531F73E" w14:textId="77777777" w:rsidTr="00DC1B4E">
        <w:tc>
          <w:tcPr>
            <w:tcW w:w="3960" w:type="dxa"/>
          </w:tcPr>
          <w:p w14:paraId="595615CC" w14:textId="7EEE769C" w:rsidR="009B3758" w:rsidRPr="00E736B3" w:rsidRDefault="00F9067F"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Lactation number</w:t>
            </w:r>
          </w:p>
        </w:tc>
        <w:tc>
          <w:tcPr>
            <w:tcW w:w="1980" w:type="dxa"/>
          </w:tcPr>
          <w:p w14:paraId="568F1FC1" w14:textId="77777777" w:rsidR="009B3758" w:rsidRPr="00E736B3" w:rsidRDefault="009B3758" w:rsidP="00DC1B4E">
            <w:pPr>
              <w:jc w:val="both"/>
              <w:rPr>
                <w:rFonts w:ascii="Times New Roman" w:eastAsia="Calibri" w:hAnsi="Times New Roman" w:cs="Times New Roman"/>
                <w:sz w:val="24"/>
                <w:szCs w:val="24"/>
              </w:rPr>
            </w:pPr>
          </w:p>
        </w:tc>
        <w:tc>
          <w:tcPr>
            <w:tcW w:w="1260" w:type="dxa"/>
          </w:tcPr>
          <w:p w14:paraId="4BC2177D"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&lt;0.0001</w:t>
            </w:r>
          </w:p>
        </w:tc>
        <w:tc>
          <w:tcPr>
            <w:tcW w:w="2150" w:type="dxa"/>
          </w:tcPr>
          <w:p w14:paraId="700BF138" w14:textId="77777777" w:rsidR="009B3758" w:rsidRDefault="009B3758" w:rsidP="00DC1B4E">
            <w:pPr>
              <w:jc w:val="both"/>
              <w:rPr>
                <w:rFonts w:ascii="Times New Roman" w:eastAsia="Calibri" w:hAnsi="Times New Roman" w:cs="Times New Roman"/>
                <w:sz w:val="24"/>
                <w:szCs w:val="24"/>
              </w:rPr>
            </w:pPr>
          </w:p>
        </w:tc>
      </w:tr>
      <w:tr w:rsidR="009B3758" w:rsidRPr="00E736B3" w14:paraId="682017DF" w14:textId="77777777" w:rsidTr="00DC1B4E">
        <w:tc>
          <w:tcPr>
            <w:tcW w:w="3960" w:type="dxa"/>
          </w:tcPr>
          <w:p w14:paraId="38E6CFC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980" w:type="dxa"/>
          </w:tcPr>
          <w:p w14:paraId="09BDDF5C" w14:textId="77777777" w:rsidR="009B3758" w:rsidRPr="00871E47"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 xml:space="preserve"> −0.09 (</w:t>
            </w:r>
            <w:proofErr w:type="gramStart"/>
            <w:r>
              <w:rPr>
                <w:rFonts w:ascii="Times New Roman" w:eastAsia="Calibri" w:hAnsi="Times New Roman" w:cs="Times New Roman"/>
                <w:sz w:val="24"/>
                <w:szCs w:val="24"/>
              </w:rPr>
              <w:t>0.01)</w:t>
            </w:r>
            <w:r>
              <w:rPr>
                <w:rFonts w:ascii="Times New Roman" w:eastAsia="Calibri" w:hAnsi="Times New Roman" w:cs="Times New Roman"/>
                <w:sz w:val="24"/>
                <w:szCs w:val="24"/>
                <w:vertAlign w:val="superscript"/>
              </w:rPr>
              <w:t>b</w:t>
            </w:r>
            <w:proofErr w:type="gramEnd"/>
          </w:p>
        </w:tc>
        <w:tc>
          <w:tcPr>
            <w:tcW w:w="1260" w:type="dxa"/>
          </w:tcPr>
          <w:p w14:paraId="542E8CA2"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18D6163E"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237 (226–247)</w:t>
            </w:r>
          </w:p>
        </w:tc>
      </w:tr>
      <w:tr w:rsidR="009B3758" w:rsidRPr="00E736B3" w14:paraId="3CA17A33" w14:textId="77777777" w:rsidTr="00DC1B4E">
        <w:tc>
          <w:tcPr>
            <w:tcW w:w="3960" w:type="dxa"/>
          </w:tcPr>
          <w:p w14:paraId="3240AD90"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980" w:type="dxa"/>
          </w:tcPr>
          <w:p w14:paraId="764F4833" w14:textId="77777777" w:rsidR="009B3758" w:rsidRPr="00871E47"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 xml:space="preserve"> </w:t>
            </w:r>
            <w:r>
              <w:rPr>
                <w:rFonts w:ascii="Times New Roman" w:eastAsia="Calibri" w:hAnsi="Times New Roman" w:cs="Times New Roman"/>
                <w:sz w:val="24"/>
                <w:szCs w:val="24"/>
              </w:rPr>
              <w:softHyphen/>
            </w:r>
            <w:r>
              <w:rPr>
                <w:rFonts w:ascii="Times New Roman" w:eastAsia="Calibri" w:hAnsi="Times New Roman" w:cs="Times New Roman"/>
                <w:sz w:val="24"/>
                <w:szCs w:val="24"/>
              </w:rPr>
              <w:softHyphen/>
              <w:t>−0.02 (</w:t>
            </w:r>
            <w:proofErr w:type="gramStart"/>
            <w:r>
              <w:rPr>
                <w:rFonts w:ascii="Times New Roman" w:eastAsia="Calibri" w:hAnsi="Times New Roman" w:cs="Times New Roman"/>
                <w:sz w:val="24"/>
                <w:szCs w:val="24"/>
              </w:rPr>
              <w:t>0.02)</w:t>
            </w:r>
            <w:r>
              <w:rPr>
                <w:rFonts w:ascii="Times New Roman" w:eastAsia="Calibri" w:hAnsi="Times New Roman" w:cs="Times New Roman"/>
                <w:sz w:val="24"/>
                <w:szCs w:val="24"/>
                <w:vertAlign w:val="superscript"/>
              </w:rPr>
              <w:t>a</w:t>
            </w:r>
            <w:proofErr w:type="gramEnd"/>
          </w:p>
        </w:tc>
        <w:tc>
          <w:tcPr>
            <w:tcW w:w="1260" w:type="dxa"/>
          </w:tcPr>
          <w:p w14:paraId="5A91B307"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228DFFF7"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276 (260–293)</w:t>
            </w:r>
          </w:p>
        </w:tc>
      </w:tr>
      <w:tr w:rsidR="009B3758" w:rsidRPr="00E736B3" w14:paraId="0492FD20" w14:textId="77777777" w:rsidTr="00DC1B4E">
        <w:tc>
          <w:tcPr>
            <w:tcW w:w="3960" w:type="dxa"/>
          </w:tcPr>
          <w:p w14:paraId="19D9DDB5" w14:textId="77777777" w:rsidR="009B3758" w:rsidRPr="001434F1"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1434F1">
              <w:rPr>
                <w:rFonts w:ascii="Times New Roman" w:eastAsia="Calibri" w:hAnsi="Times New Roman" w:cs="Times New Roman"/>
                <w:sz w:val="24"/>
                <w:szCs w:val="24"/>
              </w:rPr>
              <w:t>≥ 3</w:t>
            </w:r>
            <w:r w:rsidRPr="001434F1">
              <w:rPr>
                <w:rFonts w:ascii="Times New Roman" w:eastAsia="Calibri" w:hAnsi="Times New Roman" w:cs="Times New Roman"/>
                <w:sz w:val="24"/>
                <w:szCs w:val="24"/>
                <w:vertAlign w:val="superscript"/>
              </w:rPr>
              <w:t>rd</w:t>
            </w:r>
            <w:r w:rsidRPr="001434F1">
              <w:rPr>
                <w:rFonts w:ascii="Times New Roman" w:eastAsia="Calibri" w:hAnsi="Times New Roman" w:cs="Times New Roman"/>
                <w:sz w:val="24"/>
                <w:szCs w:val="24"/>
              </w:rPr>
              <w:t xml:space="preserve">  </w:t>
            </w:r>
          </w:p>
        </w:tc>
        <w:tc>
          <w:tcPr>
            <w:tcW w:w="1980" w:type="dxa"/>
          </w:tcPr>
          <w:p w14:paraId="561B20CD" w14:textId="77777777" w:rsidR="009B3758" w:rsidRPr="00871E47"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260" w:type="dxa"/>
          </w:tcPr>
          <w:p w14:paraId="69C62D37"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72C18187"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291 (278–304)</w:t>
            </w:r>
          </w:p>
        </w:tc>
      </w:tr>
      <w:tr w:rsidR="009B3758" w:rsidRPr="00E736B3" w14:paraId="3F2FE691" w14:textId="77777777" w:rsidTr="00DC1B4E">
        <w:tc>
          <w:tcPr>
            <w:tcW w:w="3960" w:type="dxa"/>
          </w:tcPr>
          <w:p w14:paraId="1605697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980" w:type="dxa"/>
          </w:tcPr>
          <w:p w14:paraId="68AB3CCA" w14:textId="77777777" w:rsidR="009B3758" w:rsidRPr="00E736B3" w:rsidRDefault="009B3758" w:rsidP="00DC1B4E">
            <w:pPr>
              <w:jc w:val="both"/>
              <w:rPr>
                <w:rFonts w:ascii="Times New Roman" w:eastAsia="Calibri" w:hAnsi="Times New Roman" w:cs="Times New Roman"/>
                <w:sz w:val="24"/>
                <w:szCs w:val="24"/>
              </w:rPr>
            </w:pPr>
          </w:p>
        </w:tc>
        <w:tc>
          <w:tcPr>
            <w:tcW w:w="1260" w:type="dxa"/>
          </w:tcPr>
          <w:p w14:paraId="0C47ED53" w14:textId="77777777" w:rsidR="009B3758" w:rsidRPr="00E736B3" w:rsidRDefault="009B3758" w:rsidP="00DC1B4E">
            <w:pPr>
              <w:jc w:val="both"/>
              <w:rPr>
                <w:rFonts w:ascii="Times New Roman" w:eastAsia="Calibri" w:hAnsi="Times New Roman" w:cs="Times New Roman"/>
                <w:sz w:val="24"/>
                <w:szCs w:val="24"/>
              </w:rPr>
            </w:pPr>
            <w:r w:rsidRPr="00FF459B">
              <w:rPr>
                <w:rFonts w:ascii="Times New Roman" w:eastAsia="Calibri" w:hAnsi="Times New Roman" w:cs="Times New Roman"/>
                <w:sz w:val="24"/>
                <w:szCs w:val="24"/>
              </w:rPr>
              <w:t>0.04</w:t>
            </w:r>
          </w:p>
        </w:tc>
        <w:tc>
          <w:tcPr>
            <w:tcW w:w="2150" w:type="dxa"/>
          </w:tcPr>
          <w:p w14:paraId="3E6837C2" w14:textId="77777777" w:rsidR="009B3758" w:rsidRDefault="009B3758" w:rsidP="00DC1B4E">
            <w:pPr>
              <w:jc w:val="both"/>
              <w:rPr>
                <w:rFonts w:ascii="Times New Roman" w:eastAsia="Calibri" w:hAnsi="Times New Roman" w:cs="Times New Roman"/>
                <w:sz w:val="24"/>
                <w:szCs w:val="24"/>
              </w:rPr>
            </w:pPr>
          </w:p>
        </w:tc>
      </w:tr>
      <w:tr w:rsidR="009B3758" w:rsidRPr="00E736B3" w14:paraId="00A3F9EF" w14:textId="77777777" w:rsidTr="00DC1B4E">
        <w:tc>
          <w:tcPr>
            <w:tcW w:w="3960" w:type="dxa"/>
          </w:tcPr>
          <w:p w14:paraId="2BAD216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980" w:type="dxa"/>
          </w:tcPr>
          <w:p w14:paraId="2BE6D591" w14:textId="77777777" w:rsidR="009B3758" w:rsidRPr="00F87669"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 xml:space="preserve"> 0.04 (</w:t>
            </w:r>
            <w:proofErr w:type="gramStart"/>
            <w:r>
              <w:rPr>
                <w:rFonts w:ascii="Times New Roman" w:eastAsia="Calibri" w:hAnsi="Times New Roman" w:cs="Times New Roman"/>
                <w:sz w:val="24"/>
                <w:szCs w:val="24"/>
              </w:rPr>
              <w:t>0.01)</w:t>
            </w:r>
            <w:r>
              <w:rPr>
                <w:rFonts w:ascii="Times New Roman" w:eastAsia="Calibri" w:hAnsi="Times New Roman" w:cs="Times New Roman"/>
                <w:sz w:val="24"/>
                <w:szCs w:val="24"/>
                <w:vertAlign w:val="superscript"/>
              </w:rPr>
              <w:t>a</w:t>
            </w:r>
            <w:proofErr w:type="gramEnd"/>
          </w:p>
        </w:tc>
        <w:tc>
          <w:tcPr>
            <w:tcW w:w="1260" w:type="dxa"/>
          </w:tcPr>
          <w:p w14:paraId="519BE627"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64D95523"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279 (264–295)</w:t>
            </w:r>
          </w:p>
        </w:tc>
      </w:tr>
      <w:tr w:rsidR="009B3758" w:rsidRPr="00E736B3" w14:paraId="162A122E" w14:textId="77777777" w:rsidTr="00DC1B4E">
        <w:tc>
          <w:tcPr>
            <w:tcW w:w="3960" w:type="dxa"/>
          </w:tcPr>
          <w:p w14:paraId="2DB7ED9D"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980" w:type="dxa"/>
          </w:tcPr>
          <w:p w14:paraId="042364D3" w14:textId="77777777" w:rsidR="009B3758" w:rsidRPr="00FF59F4"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 xml:space="preserve"> 0.02 (</w:t>
            </w:r>
            <w:proofErr w:type="gramStart"/>
            <w:r>
              <w:rPr>
                <w:rFonts w:ascii="Times New Roman" w:eastAsia="Calibri" w:hAnsi="Times New Roman" w:cs="Times New Roman"/>
                <w:sz w:val="24"/>
                <w:szCs w:val="24"/>
              </w:rPr>
              <w:t>0.01)</w:t>
            </w:r>
            <w:r>
              <w:rPr>
                <w:rFonts w:ascii="Times New Roman" w:eastAsia="Calibri" w:hAnsi="Times New Roman" w:cs="Times New Roman"/>
                <w:sz w:val="24"/>
                <w:szCs w:val="24"/>
                <w:vertAlign w:val="superscript"/>
              </w:rPr>
              <w:t>ab</w:t>
            </w:r>
            <w:proofErr w:type="gramEnd"/>
          </w:p>
        </w:tc>
        <w:tc>
          <w:tcPr>
            <w:tcW w:w="1260" w:type="dxa"/>
          </w:tcPr>
          <w:p w14:paraId="5CDFA7E3"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0B389EA0"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267 (253–281)</w:t>
            </w:r>
          </w:p>
        </w:tc>
      </w:tr>
      <w:tr w:rsidR="009B3758" w:rsidRPr="00E736B3" w14:paraId="55CA3B5A" w14:textId="77777777" w:rsidTr="00DC1B4E">
        <w:tc>
          <w:tcPr>
            <w:tcW w:w="3960" w:type="dxa"/>
          </w:tcPr>
          <w:p w14:paraId="67082F13"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980" w:type="dxa"/>
          </w:tcPr>
          <w:p w14:paraId="4002C6DE" w14:textId="77777777" w:rsidR="009B3758" w:rsidRPr="00C67212"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260" w:type="dxa"/>
          </w:tcPr>
          <w:p w14:paraId="4593F9C1"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58E1496A"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255 (245–266)</w:t>
            </w:r>
          </w:p>
        </w:tc>
      </w:tr>
      <w:tr w:rsidR="009B3758" w:rsidRPr="00E736B3" w14:paraId="3520E7E3" w14:textId="77777777" w:rsidTr="00DC1B4E">
        <w:tc>
          <w:tcPr>
            <w:tcW w:w="3960" w:type="dxa"/>
          </w:tcPr>
          <w:p w14:paraId="4A53CF5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980" w:type="dxa"/>
          </w:tcPr>
          <w:p w14:paraId="0C467981" w14:textId="77777777" w:rsidR="009B3758" w:rsidRDefault="009B3758" w:rsidP="00DC1B4E">
            <w:pPr>
              <w:jc w:val="both"/>
              <w:rPr>
                <w:rFonts w:ascii="Times New Roman" w:eastAsia="Calibri" w:hAnsi="Times New Roman" w:cs="Times New Roman"/>
                <w:sz w:val="24"/>
                <w:szCs w:val="24"/>
              </w:rPr>
            </w:pPr>
          </w:p>
        </w:tc>
        <w:tc>
          <w:tcPr>
            <w:tcW w:w="1260" w:type="dxa"/>
          </w:tcPr>
          <w:p w14:paraId="06AFFA1F"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281B29D7" w14:textId="77777777" w:rsidR="009B3758" w:rsidRDefault="009B3758" w:rsidP="00DC1B4E">
            <w:pPr>
              <w:jc w:val="both"/>
              <w:rPr>
                <w:rFonts w:ascii="Times New Roman" w:eastAsia="Calibri" w:hAnsi="Times New Roman" w:cs="Times New Roman"/>
                <w:sz w:val="24"/>
                <w:szCs w:val="24"/>
              </w:rPr>
            </w:pPr>
          </w:p>
        </w:tc>
      </w:tr>
      <w:tr w:rsidR="009B3758" w:rsidRPr="00E736B3" w14:paraId="346BC300" w14:textId="77777777" w:rsidTr="00DC1B4E">
        <w:tc>
          <w:tcPr>
            <w:tcW w:w="3960" w:type="dxa"/>
          </w:tcPr>
          <w:p w14:paraId="4A6CAD95"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980" w:type="dxa"/>
          </w:tcPr>
          <w:p w14:paraId="464BF6DC" w14:textId="77777777" w:rsidR="009B3758"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0.06</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260" w:type="dxa"/>
          </w:tcPr>
          <w:p w14:paraId="6B4A2591"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16902F1A"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296</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287–305</w:t>
            </w:r>
            <w:r w:rsidRPr="00E736B3">
              <w:rPr>
                <w:rFonts w:ascii="Times New Roman" w:eastAsia="Calibri" w:hAnsi="Times New Roman" w:cs="Times New Roman"/>
                <w:sz w:val="24"/>
                <w:szCs w:val="24"/>
              </w:rPr>
              <w:t>)</w:t>
            </w:r>
          </w:p>
        </w:tc>
      </w:tr>
      <w:tr w:rsidR="009B3758" w:rsidRPr="00E736B3" w14:paraId="58BBEDAC" w14:textId="77777777" w:rsidTr="00DC1B4E">
        <w:tc>
          <w:tcPr>
            <w:tcW w:w="3960" w:type="dxa"/>
          </w:tcPr>
          <w:p w14:paraId="2524A693"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980" w:type="dxa"/>
          </w:tcPr>
          <w:p w14:paraId="0A172B80"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−0.02</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c</w:t>
            </w:r>
            <w:proofErr w:type="gramEnd"/>
          </w:p>
        </w:tc>
        <w:tc>
          <w:tcPr>
            <w:tcW w:w="1260" w:type="dxa"/>
          </w:tcPr>
          <w:p w14:paraId="35EC75AA"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4B6ABC05"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247</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240–255</w:t>
            </w:r>
            <w:r w:rsidRPr="00E736B3">
              <w:rPr>
                <w:rFonts w:ascii="Times New Roman" w:eastAsia="Calibri" w:hAnsi="Times New Roman" w:cs="Times New Roman"/>
                <w:sz w:val="24"/>
                <w:szCs w:val="24"/>
              </w:rPr>
              <w:t>)</w:t>
            </w:r>
          </w:p>
        </w:tc>
      </w:tr>
      <w:tr w:rsidR="009B3758" w:rsidRPr="00E736B3" w14:paraId="02E7C866" w14:textId="77777777" w:rsidTr="00DC1B4E">
        <w:tc>
          <w:tcPr>
            <w:tcW w:w="3960" w:type="dxa"/>
          </w:tcPr>
          <w:p w14:paraId="3C99C1DE"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980" w:type="dxa"/>
          </w:tcPr>
          <w:p w14:paraId="71AF2814" w14:textId="77777777" w:rsidR="009B3758"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260" w:type="dxa"/>
          </w:tcPr>
          <w:p w14:paraId="67A17D93"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395B696A"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260</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252–268</w:t>
            </w:r>
            <w:r w:rsidRPr="00E736B3">
              <w:rPr>
                <w:rFonts w:ascii="Times New Roman" w:eastAsia="Calibri" w:hAnsi="Times New Roman" w:cs="Times New Roman"/>
                <w:sz w:val="24"/>
                <w:szCs w:val="24"/>
              </w:rPr>
              <w:t>)</w:t>
            </w:r>
          </w:p>
        </w:tc>
      </w:tr>
      <w:tr w:rsidR="009B3758" w:rsidRPr="00E736B3" w14:paraId="2C6EE4FD" w14:textId="77777777" w:rsidTr="00DC1B4E">
        <w:tc>
          <w:tcPr>
            <w:tcW w:w="3960" w:type="dxa"/>
            <w:tcBorders>
              <w:bottom w:val="single" w:sz="4" w:space="0" w:color="auto"/>
            </w:tcBorders>
          </w:tcPr>
          <w:p w14:paraId="10FFB013" w14:textId="77777777" w:rsidR="009B3758"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LogSCC</w:t>
            </w:r>
            <w:proofErr w:type="spellEnd"/>
          </w:p>
        </w:tc>
        <w:tc>
          <w:tcPr>
            <w:tcW w:w="1980" w:type="dxa"/>
            <w:tcBorders>
              <w:bottom w:val="single" w:sz="4" w:space="0" w:color="auto"/>
            </w:tcBorders>
          </w:tcPr>
          <w:p w14:paraId="3C12732A"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121616">
              <w:rPr>
                <w:rFonts w:ascii="Times New Roman" w:eastAsia="Calibri" w:hAnsi="Times New Roman" w:cs="Times New Roman"/>
                <w:sz w:val="24"/>
                <w:szCs w:val="24"/>
              </w:rPr>
              <w:t>0.0</w:t>
            </w:r>
            <w:r>
              <w:rPr>
                <w:rFonts w:ascii="Times New Roman" w:eastAsia="Calibri" w:hAnsi="Times New Roman" w:cs="Times New Roman"/>
                <w:sz w:val="24"/>
                <w:szCs w:val="24"/>
              </w:rPr>
              <w:t>4</w:t>
            </w:r>
            <w:r w:rsidRPr="00121616">
              <w:rPr>
                <w:rFonts w:ascii="Times New Roman" w:eastAsia="Calibri" w:hAnsi="Times New Roman" w:cs="Times New Roman"/>
                <w:sz w:val="24"/>
                <w:szCs w:val="24"/>
              </w:rPr>
              <w:t xml:space="preserve"> (0.0</w:t>
            </w:r>
            <w:r>
              <w:rPr>
                <w:rFonts w:ascii="Times New Roman" w:eastAsia="Calibri" w:hAnsi="Times New Roman" w:cs="Times New Roman"/>
                <w:sz w:val="24"/>
                <w:szCs w:val="24"/>
              </w:rPr>
              <w:t>1</w:t>
            </w:r>
            <w:r w:rsidRPr="00121616">
              <w:rPr>
                <w:rFonts w:ascii="Times New Roman" w:eastAsia="Calibri" w:hAnsi="Times New Roman" w:cs="Times New Roman"/>
                <w:sz w:val="24"/>
                <w:szCs w:val="24"/>
              </w:rPr>
              <w:t>)</w:t>
            </w:r>
          </w:p>
        </w:tc>
        <w:tc>
          <w:tcPr>
            <w:tcW w:w="1260" w:type="dxa"/>
            <w:tcBorders>
              <w:bottom w:val="single" w:sz="4" w:space="0" w:color="auto"/>
            </w:tcBorders>
          </w:tcPr>
          <w:p w14:paraId="2AD8EDD2"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0.001</w:t>
            </w:r>
          </w:p>
        </w:tc>
        <w:tc>
          <w:tcPr>
            <w:tcW w:w="2150" w:type="dxa"/>
            <w:tcBorders>
              <w:bottom w:val="single" w:sz="4" w:space="0" w:color="auto"/>
            </w:tcBorders>
          </w:tcPr>
          <w:p w14:paraId="5F2869C7"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14:paraId="355394C1"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627E7798"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28BEE700"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3EB0AA3D" w14:textId="77777777" w:rsidR="009B3758" w:rsidRPr="00E736B3" w:rsidRDefault="009B3758" w:rsidP="009B3758">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 xml:space="preserve">Treatment consisted of 2 different </w:t>
      </w:r>
      <w:proofErr w:type="spellStart"/>
      <w:r>
        <w:rPr>
          <w:rFonts w:ascii="Times New Roman" w:eastAsia="Calibri" w:hAnsi="Times New Roman" w:cs="Times New Roman"/>
          <w:sz w:val="24"/>
          <w:szCs w:val="24"/>
        </w:rPr>
        <w:t>premilking</w:t>
      </w:r>
      <w:proofErr w:type="spellEnd"/>
      <w:r>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flow-responsive pulsation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(FRP) </w:t>
      </w:r>
      <w:r w:rsidRPr="00E736B3">
        <w:rPr>
          <w:rFonts w:ascii="Times New Roman" w:eastAsia="Calibri" w:hAnsi="Times New Roman" w:cs="Times New Roman"/>
          <w:sz w:val="24"/>
          <w:szCs w:val="24"/>
        </w:rPr>
        <w:t xml:space="preserve">and </w:t>
      </w:r>
      <w:r>
        <w:rPr>
          <w:rFonts w:ascii="Times New Roman" w:eastAsia="Calibri" w:hAnsi="Times New Roman" w:cs="Times New Roman"/>
          <w:sz w:val="24"/>
          <w:szCs w:val="24"/>
        </w:rPr>
        <w:t>conventional (CON)</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rPr>
        <w:br w:type="page"/>
      </w:r>
    </w:p>
    <w:p w14:paraId="205BA1D7" w14:textId="149DD5F9" w:rsidR="00EC2F5A" w:rsidRPr="00EC2F5A" w:rsidRDefault="00EC2F5A" w:rsidP="00EC2F5A">
      <w:pPr>
        <w:spacing w:after="0" w:line="480" w:lineRule="auto"/>
        <w:rPr>
          <w:rFonts w:ascii="Times New Roman" w:eastAsia="Calibri" w:hAnsi="Times New Roman" w:cs="Times New Roman"/>
          <w:sz w:val="24"/>
          <w:szCs w:val="24"/>
        </w:rPr>
      </w:pPr>
      <w:bookmarkStart w:id="21" w:name="_Toc148960187"/>
      <w:r w:rsidRPr="00EC2F5A">
        <w:rPr>
          <w:rFonts w:ascii="Times New Roman" w:eastAsia="Calibri" w:hAnsi="Times New Roman" w:cs="Times New Roman"/>
          <w:b/>
          <w:bCs/>
          <w:sz w:val="24"/>
          <w:szCs w:val="24"/>
        </w:rPr>
        <w:lastRenderedPageBreak/>
        <w:t>Supplemental Table S</w:t>
      </w:r>
      <w:r w:rsidRPr="00EC2F5A">
        <w:rPr>
          <w:rFonts w:ascii="Times New Roman" w:eastAsia="Calibri" w:hAnsi="Times New Roman" w:cs="Times New Roman"/>
          <w:b/>
          <w:bCs/>
          <w:sz w:val="24"/>
          <w:szCs w:val="24"/>
        </w:rPr>
        <w:fldChar w:fldCharType="begin"/>
      </w:r>
      <w:r w:rsidRPr="00EC2F5A">
        <w:rPr>
          <w:rFonts w:ascii="Times New Roman" w:eastAsia="Calibri" w:hAnsi="Times New Roman" w:cs="Times New Roman"/>
          <w:b/>
          <w:bCs/>
          <w:sz w:val="24"/>
          <w:szCs w:val="24"/>
        </w:rPr>
        <w:instrText xml:space="preserve"> SEQ Supplemental_Table_S \* ARABIC </w:instrText>
      </w:r>
      <w:r w:rsidRPr="00EC2F5A">
        <w:rPr>
          <w:rFonts w:ascii="Times New Roman" w:eastAsia="Calibri" w:hAnsi="Times New Roman" w:cs="Times New Roman"/>
          <w:b/>
          <w:bCs/>
          <w:sz w:val="24"/>
          <w:szCs w:val="24"/>
        </w:rPr>
        <w:fldChar w:fldCharType="separate"/>
      </w:r>
      <w:r w:rsidR="003A48F4">
        <w:rPr>
          <w:rFonts w:ascii="Times New Roman" w:eastAsia="Calibri" w:hAnsi="Times New Roman" w:cs="Times New Roman"/>
          <w:b/>
          <w:bCs/>
          <w:noProof/>
          <w:sz w:val="24"/>
          <w:szCs w:val="24"/>
        </w:rPr>
        <w:t>14</w:t>
      </w:r>
      <w:r w:rsidRPr="00EC2F5A">
        <w:rPr>
          <w:rFonts w:ascii="Times New Roman" w:eastAsia="Calibri" w:hAnsi="Times New Roman" w:cs="Times New Roman"/>
          <w:b/>
          <w:bCs/>
          <w:sz w:val="24"/>
          <w:szCs w:val="24"/>
        </w:rPr>
        <w:fldChar w:fldCharType="end"/>
      </w:r>
      <w:r w:rsidRPr="00EC2F5A">
        <w:rPr>
          <w:rFonts w:ascii="Times New Roman" w:eastAsia="Calibri" w:hAnsi="Times New Roman" w:cs="Times New Roman"/>
          <w:b/>
          <w:bCs/>
          <w:sz w:val="24"/>
          <w:szCs w:val="24"/>
        </w:rPr>
        <w:t>.</w:t>
      </w:r>
      <w:r w:rsidRPr="00EC2F5A">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 xml:space="preserve">Multivariable general linear mixed model showing the effect of treatment, </w:t>
      </w:r>
      <w:r>
        <w:rPr>
          <w:rFonts w:ascii="Times New Roman" w:eastAsia="Calibri" w:hAnsi="Times New Roman" w:cs="Times New Roman"/>
          <w:sz w:val="24"/>
          <w:szCs w:val="24"/>
        </w:rPr>
        <w:t xml:space="preserve">period within the treatment, stage of lactation, </w:t>
      </w:r>
      <w:r w:rsidRPr="00E736B3">
        <w:rPr>
          <w:rFonts w:ascii="Times New Roman" w:eastAsia="Calibri" w:hAnsi="Times New Roman" w:cs="Times New Roman"/>
          <w:sz w:val="24"/>
          <w:szCs w:val="24"/>
        </w:rPr>
        <w:t>milking session</w:t>
      </w:r>
      <w:r>
        <w:rPr>
          <w:rFonts w:ascii="Times New Roman" w:eastAsia="Calibri" w:hAnsi="Times New Roman" w:cs="Times New Roman"/>
          <w:sz w:val="24"/>
          <w:szCs w:val="24"/>
        </w:rPr>
        <w:t>, and log</w:t>
      </w:r>
      <w:r w:rsidRPr="00EC2F5A">
        <w:rPr>
          <w:rFonts w:ascii="Times New Roman" w:eastAsia="Calibri" w:hAnsi="Times New Roman" w:cs="Times New Roman"/>
          <w:sz w:val="24"/>
          <w:szCs w:val="24"/>
        </w:rPr>
        <w:t>10</w:t>
      </w:r>
      <w:r>
        <w:rPr>
          <w:rFonts w:ascii="Times New Roman" w:eastAsia="Calibri" w:hAnsi="Times New Roman" w:cs="Times New Roman"/>
          <w:sz w:val="24"/>
          <w:szCs w:val="24"/>
        </w:rPr>
        <w:t>-transformed somatic cell count (</w:t>
      </w:r>
      <w:proofErr w:type="spellStart"/>
      <w:r>
        <w:rPr>
          <w:rFonts w:ascii="Times New Roman" w:eastAsia="Calibri" w:hAnsi="Times New Roman" w:cs="Times New Roman"/>
          <w:sz w:val="24"/>
          <w:szCs w:val="24"/>
        </w:rPr>
        <w:t>logSCC</w:t>
      </w:r>
      <w:proofErr w:type="spellEnd"/>
      <w:r>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on 2-minute milk yield (kg)</w:t>
      </w:r>
      <w:r w:rsidR="003A48F4">
        <w:rPr>
          <w:rFonts w:ascii="Times New Roman" w:eastAsia="Calibri" w:hAnsi="Times New Roman" w:cs="Times New Roman"/>
          <w:sz w:val="24"/>
          <w:szCs w:val="24"/>
        </w:rPr>
        <w:t xml:space="preserve"> in Trial II</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260"/>
        <w:gridCol w:w="2150"/>
      </w:tblGrid>
      <w:tr w:rsidR="009B3758" w:rsidRPr="00E736B3" w14:paraId="54F17A7C" w14:textId="77777777" w:rsidTr="00DC1B4E">
        <w:tc>
          <w:tcPr>
            <w:tcW w:w="4050" w:type="dxa"/>
            <w:tcBorders>
              <w:top w:val="single" w:sz="8" w:space="0" w:color="auto"/>
              <w:bottom w:val="single" w:sz="4" w:space="0" w:color="auto"/>
            </w:tcBorders>
          </w:tcPr>
          <w:p w14:paraId="33B5FD80"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Pr="00E736B3">
              <w:rPr>
                <w:rFonts w:ascii="Times New Roman" w:eastAsia="Calibri" w:hAnsi="Times New Roman" w:cs="Times New Roman"/>
                <w:sz w:val="24"/>
                <w:szCs w:val="24"/>
                <w:vertAlign w:val="superscript"/>
              </w:rPr>
              <w:t>1</w:t>
            </w:r>
          </w:p>
        </w:tc>
        <w:tc>
          <w:tcPr>
            <w:tcW w:w="1890" w:type="dxa"/>
            <w:tcBorders>
              <w:top w:val="single" w:sz="8" w:space="0" w:color="auto"/>
              <w:bottom w:val="single" w:sz="4" w:space="0" w:color="auto"/>
            </w:tcBorders>
          </w:tcPr>
          <w:p w14:paraId="67CAD3D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260" w:type="dxa"/>
            <w:tcBorders>
              <w:top w:val="single" w:sz="8" w:space="0" w:color="auto"/>
              <w:bottom w:val="single" w:sz="4" w:space="0" w:color="auto"/>
            </w:tcBorders>
          </w:tcPr>
          <w:p w14:paraId="6B2CDB3B"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150" w:type="dxa"/>
            <w:tcBorders>
              <w:top w:val="single" w:sz="8" w:space="0" w:color="auto"/>
              <w:bottom w:val="single" w:sz="4" w:space="0" w:color="auto"/>
            </w:tcBorders>
          </w:tcPr>
          <w:p w14:paraId="32E34C43"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LSM (95% CI)</w:t>
            </w:r>
          </w:p>
        </w:tc>
      </w:tr>
      <w:tr w:rsidR="009B3758" w:rsidRPr="00E736B3" w14:paraId="29F98AC7" w14:textId="77777777" w:rsidTr="00DC1B4E">
        <w:tc>
          <w:tcPr>
            <w:tcW w:w="4050" w:type="dxa"/>
          </w:tcPr>
          <w:p w14:paraId="4EF4C036" w14:textId="77777777" w:rsidR="009B3758" w:rsidRPr="00E736B3" w:rsidRDefault="009B3758" w:rsidP="00DC1B4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3</w:t>
            </w:r>
          </w:p>
        </w:tc>
        <w:tc>
          <w:tcPr>
            <w:tcW w:w="1890" w:type="dxa"/>
          </w:tcPr>
          <w:p w14:paraId="1E7EB74E" w14:textId="77777777" w:rsidR="009B3758" w:rsidRPr="00E736B3" w:rsidRDefault="009B3758" w:rsidP="00DC1B4E">
            <w:pPr>
              <w:jc w:val="both"/>
              <w:rPr>
                <w:rFonts w:ascii="Times New Roman" w:eastAsia="Calibri" w:hAnsi="Times New Roman" w:cs="Times New Roman"/>
                <w:sz w:val="24"/>
                <w:szCs w:val="24"/>
              </w:rPr>
            </w:pPr>
          </w:p>
        </w:tc>
        <w:tc>
          <w:tcPr>
            <w:tcW w:w="1260" w:type="dxa"/>
          </w:tcPr>
          <w:p w14:paraId="7E4ADD1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19108636"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12D45E25" w14:textId="77777777" w:rsidTr="00DC1B4E">
        <w:tc>
          <w:tcPr>
            <w:tcW w:w="4050" w:type="dxa"/>
          </w:tcPr>
          <w:p w14:paraId="654DC0DE"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p>
        </w:tc>
        <w:tc>
          <w:tcPr>
            <w:tcW w:w="1890" w:type="dxa"/>
          </w:tcPr>
          <w:p w14:paraId="72ECF6E9"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p>
        </w:tc>
        <w:tc>
          <w:tcPr>
            <w:tcW w:w="1260" w:type="dxa"/>
          </w:tcPr>
          <w:p w14:paraId="07C948ED"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4FFF5E60"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5.9 (5.6–6.2)</w:t>
            </w:r>
          </w:p>
        </w:tc>
      </w:tr>
      <w:tr w:rsidR="009B3758" w:rsidRPr="00E736B3" w14:paraId="137DCB22" w14:textId="77777777" w:rsidTr="00DC1B4E">
        <w:tc>
          <w:tcPr>
            <w:tcW w:w="4050" w:type="dxa"/>
          </w:tcPr>
          <w:p w14:paraId="782C800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p>
        </w:tc>
        <w:tc>
          <w:tcPr>
            <w:tcW w:w="1890" w:type="dxa"/>
          </w:tcPr>
          <w:p w14:paraId="5E38EE3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260" w:type="dxa"/>
          </w:tcPr>
          <w:p w14:paraId="491804CE"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397D359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6.1 (5.8–6.4)</w:t>
            </w:r>
          </w:p>
        </w:tc>
      </w:tr>
      <w:tr w:rsidR="009B3758" w:rsidRPr="00E736B3" w14:paraId="45DF4785" w14:textId="77777777" w:rsidTr="00DC1B4E">
        <w:tc>
          <w:tcPr>
            <w:tcW w:w="4050" w:type="dxa"/>
          </w:tcPr>
          <w:p w14:paraId="5BE692B2"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890" w:type="dxa"/>
          </w:tcPr>
          <w:p w14:paraId="37968B1C" w14:textId="77777777" w:rsidR="009B3758" w:rsidRPr="00E736B3" w:rsidRDefault="009B3758" w:rsidP="00DC1B4E">
            <w:pPr>
              <w:jc w:val="both"/>
              <w:rPr>
                <w:rFonts w:ascii="Times New Roman" w:eastAsia="Calibri" w:hAnsi="Times New Roman" w:cs="Times New Roman"/>
                <w:sz w:val="24"/>
                <w:szCs w:val="24"/>
              </w:rPr>
            </w:pPr>
          </w:p>
        </w:tc>
        <w:tc>
          <w:tcPr>
            <w:tcW w:w="1260" w:type="dxa"/>
          </w:tcPr>
          <w:p w14:paraId="25637FD9"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0.00</w:t>
            </w:r>
            <w:r>
              <w:rPr>
                <w:rFonts w:ascii="Times New Roman" w:eastAsia="Calibri" w:hAnsi="Times New Roman" w:cs="Times New Roman"/>
                <w:sz w:val="24"/>
                <w:szCs w:val="24"/>
              </w:rPr>
              <w:t>3</w:t>
            </w:r>
          </w:p>
        </w:tc>
        <w:tc>
          <w:tcPr>
            <w:tcW w:w="2150" w:type="dxa"/>
          </w:tcPr>
          <w:p w14:paraId="752C7707" w14:textId="77777777" w:rsidR="009B3758" w:rsidRDefault="009B3758" w:rsidP="00DC1B4E">
            <w:pPr>
              <w:jc w:val="both"/>
              <w:rPr>
                <w:rFonts w:ascii="Times New Roman" w:eastAsia="Calibri" w:hAnsi="Times New Roman" w:cs="Times New Roman"/>
                <w:sz w:val="24"/>
                <w:szCs w:val="24"/>
              </w:rPr>
            </w:pPr>
          </w:p>
        </w:tc>
      </w:tr>
      <w:tr w:rsidR="009B3758" w:rsidRPr="00E736B3" w14:paraId="6F60F31C" w14:textId="77777777" w:rsidTr="00DC1B4E">
        <w:tc>
          <w:tcPr>
            <w:tcW w:w="4050" w:type="dxa"/>
          </w:tcPr>
          <w:p w14:paraId="21C79C73"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890" w:type="dxa"/>
          </w:tcPr>
          <w:p w14:paraId="01C9A72C"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0.1 (</w:t>
            </w:r>
            <w:proofErr w:type="gramStart"/>
            <w:r>
              <w:rPr>
                <w:rFonts w:ascii="Times New Roman" w:eastAsia="Calibri" w:hAnsi="Times New Roman" w:cs="Times New Roman"/>
                <w:sz w:val="24"/>
                <w:szCs w:val="24"/>
              </w:rPr>
              <w:t>0.1)</w:t>
            </w:r>
            <w:proofErr w:type="spellStart"/>
            <w:r>
              <w:rPr>
                <w:rFonts w:ascii="Times New Roman" w:eastAsia="Calibri" w:hAnsi="Times New Roman" w:cs="Times New Roman"/>
                <w:sz w:val="24"/>
                <w:szCs w:val="24"/>
                <w:vertAlign w:val="superscript"/>
              </w:rPr>
              <w:t>bc</w:t>
            </w:r>
            <w:proofErr w:type="spellEnd"/>
            <w:proofErr w:type="gramEnd"/>
          </w:p>
        </w:tc>
        <w:tc>
          <w:tcPr>
            <w:tcW w:w="1260" w:type="dxa"/>
          </w:tcPr>
          <w:p w14:paraId="301EE9B9"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2CF93487"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5.9 (5.7−6.2)</w:t>
            </w:r>
          </w:p>
        </w:tc>
      </w:tr>
      <w:tr w:rsidR="009B3758" w:rsidRPr="00E736B3" w14:paraId="6754F087" w14:textId="77777777" w:rsidTr="00DC1B4E">
        <w:tc>
          <w:tcPr>
            <w:tcW w:w="4050" w:type="dxa"/>
          </w:tcPr>
          <w:p w14:paraId="755B71BB"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890" w:type="dxa"/>
          </w:tcPr>
          <w:p w14:paraId="5026F6D0"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c</w:t>
            </w:r>
            <w:proofErr w:type="spellEnd"/>
          </w:p>
        </w:tc>
        <w:tc>
          <w:tcPr>
            <w:tcW w:w="1260" w:type="dxa"/>
          </w:tcPr>
          <w:p w14:paraId="01D7685A"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3FCAEF8E"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5.8 (5.5−6.1)</w:t>
            </w:r>
          </w:p>
        </w:tc>
      </w:tr>
      <w:tr w:rsidR="009B3758" w:rsidRPr="00E736B3" w14:paraId="77B4F90F" w14:textId="77777777" w:rsidTr="00DC1B4E">
        <w:tc>
          <w:tcPr>
            <w:tcW w:w="4050" w:type="dxa"/>
          </w:tcPr>
          <w:p w14:paraId="409C68FF"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890" w:type="dxa"/>
          </w:tcPr>
          <w:p w14:paraId="4B74E570"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0.2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260" w:type="dxa"/>
          </w:tcPr>
          <w:p w14:paraId="5E92DB9E"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430025BF"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6.2 (5.9−6.5)</w:t>
            </w:r>
          </w:p>
        </w:tc>
      </w:tr>
      <w:tr w:rsidR="009B3758" w:rsidRPr="00E736B3" w14:paraId="66A58E10" w14:textId="77777777" w:rsidTr="00DC1B4E">
        <w:tc>
          <w:tcPr>
            <w:tcW w:w="4050" w:type="dxa"/>
          </w:tcPr>
          <w:p w14:paraId="74C3AB22"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890" w:type="dxa"/>
          </w:tcPr>
          <w:p w14:paraId="11892CC4"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260" w:type="dxa"/>
          </w:tcPr>
          <w:p w14:paraId="568726F4"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19EE50FC"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6.0 (5.7−6.3)</w:t>
            </w:r>
          </w:p>
        </w:tc>
      </w:tr>
      <w:tr w:rsidR="009B3758" w:rsidRPr="00E736B3" w14:paraId="43AC389A" w14:textId="77777777" w:rsidTr="00DC1B4E">
        <w:tc>
          <w:tcPr>
            <w:tcW w:w="4050" w:type="dxa"/>
          </w:tcPr>
          <w:p w14:paraId="7847F6B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890" w:type="dxa"/>
          </w:tcPr>
          <w:p w14:paraId="7BCFE04E" w14:textId="77777777" w:rsidR="009B3758" w:rsidRPr="00E736B3" w:rsidRDefault="009B3758" w:rsidP="00DC1B4E">
            <w:pPr>
              <w:jc w:val="both"/>
              <w:rPr>
                <w:rFonts w:ascii="Times New Roman" w:eastAsia="Calibri" w:hAnsi="Times New Roman" w:cs="Times New Roman"/>
                <w:sz w:val="24"/>
                <w:szCs w:val="24"/>
              </w:rPr>
            </w:pPr>
          </w:p>
        </w:tc>
        <w:tc>
          <w:tcPr>
            <w:tcW w:w="1260" w:type="dxa"/>
          </w:tcPr>
          <w:p w14:paraId="70DD01DA" w14:textId="77777777" w:rsidR="009B3758" w:rsidRPr="00E736B3" w:rsidRDefault="009B3758" w:rsidP="00DC1B4E">
            <w:pPr>
              <w:jc w:val="both"/>
              <w:rPr>
                <w:rFonts w:ascii="Times New Roman" w:eastAsia="Calibri" w:hAnsi="Times New Roman" w:cs="Times New Roman"/>
                <w:sz w:val="24"/>
                <w:szCs w:val="24"/>
              </w:rPr>
            </w:pPr>
            <w:r w:rsidRPr="00D073E1">
              <w:rPr>
                <w:rFonts w:ascii="Times New Roman" w:eastAsia="Calibri" w:hAnsi="Times New Roman" w:cs="Times New Roman"/>
                <w:sz w:val="24"/>
                <w:szCs w:val="24"/>
              </w:rPr>
              <w:t>0.0</w:t>
            </w:r>
            <w:r>
              <w:rPr>
                <w:rFonts w:ascii="Times New Roman" w:eastAsia="Calibri" w:hAnsi="Times New Roman" w:cs="Times New Roman"/>
                <w:sz w:val="24"/>
                <w:szCs w:val="24"/>
              </w:rPr>
              <w:t>09</w:t>
            </w:r>
          </w:p>
        </w:tc>
        <w:tc>
          <w:tcPr>
            <w:tcW w:w="2150" w:type="dxa"/>
          </w:tcPr>
          <w:p w14:paraId="699CE93A" w14:textId="77777777" w:rsidR="009B3758" w:rsidRDefault="009B3758" w:rsidP="00DC1B4E">
            <w:pPr>
              <w:jc w:val="both"/>
              <w:rPr>
                <w:rFonts w:ascii="Times New Roman" w:eastAsia="Calibri" w:hAnsi="Times New Roman" w:cs="Times New Roman"/>
                <w:sz w:val="24"/>
                <w:szCs w:val="24"/>
              </w:rPr>
            </w:pPr>
          </w:p>
        </w:tc>
      </w:tr>
      <w:tr w:rsidR="009B3758" w:rsidRPr="00E736B3" w14:paraId="7EA7BCDB" w14:textId="77777777" w:rsidTr="00DC1B4E">
        <w:tc>
          <w:tcPr>
            <w:tcW w:w="4050" w:type="dxa"/>
          </w:tcPr>
          <w:p w14:paraId="4104405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890" w:type="dxa"/>
          </w:tcPr>
          <w:p w14:paraId="5B242B21"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0.9 (</w:t>
            </w:r>
            <w:proofErr w:type="gramStart"/>
            <w:r>
              <w:rPr>
                <w:rFonts w:ascii="Times New Roman" w:eastAsia="Calibri" w:hAnsi="Times New Roman" w:cs="Times New Roman"/>
                <w:sz w:val="24"/>
                <w:szCs w:val="24"/>
              </w:rPr>
              <w:t>0.3)</w:t>
            </w:r>
            <w:r>
              <w:rPr>
                <w:rFonts w:ascii="Times New Roman" w:eastAsia="Calibri" w:hAnsi="Times New Roman" w:cs="Times New Roman"/>
                <w:sz w:val="24"/>
                <w:szCs w:val="24"/>
                <w:vertAlign w:val="superscript"/>
              </w:rPr>
              <w:t>a</w:t>
            </w:r>
            <w:proofErr w:type="gramEnd"/>
          </w:p>
        </w:tc>
        <w:tc>
          <w:tcPr>
            <w:tcW w:w="1260" w:type="dxa"/>
          </w:tcPr>
          <w:p w14:paraId="15978AAD"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71AFC1B9"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6.3 (5.8–6.9)</w:t>
            </w:r>
          </w:p>
        </w:tc>
      </w:tr>
      <w:tr w:rsidR="009B3758" w:rsidRPr="00E736B3" w14:paraId="64E7700E" w14:textId="77777777" w:rsidTr="00DC1B4E">
        <w:tc>
          <w:tcPr>
            <w:tcW w:w="4050" w:type="dxa"/>
          </w:tcPr>
          <w:p w14:paraId="0405181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890" w:type="dxa"/>
          </w:tcPr>
          <w:p w14:paraId="52791D6A"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0.8 (</w:t>
            </w:r>
            <w:proofErr w:type="gramStart"/>
            <w:r>
              <w:rPr>
                <w:rFonts w:ascii="Times New Roman" w:eastAsia="Calibri" w:hAnsi="Times New Roman" w:cs="Times New Roman"/>
                <w:sz w:val="24"/>
                <w:szCs w:val="24"/>
              </w:rPr>
              <w:t>0.3)</w:t>
            </w:r>
            <w:r>
              <w:rPr>
                <w:rFonts w:ascii="Times New Roman" w:eastAsia="Calibri" w:hAnsi="Times New Roman" w:cs="Times New Roman"/>
                <w:sz w:val="24"/>
                <w:szCs w:val="24"/>
                <w:vertAlign w:val="superscript"/>
              </w:rPr>
              <w:t>a</w:t>
            </w:r>
            <w:proofErr w:type="gramEnd"/>
          </w:p>
        </w:tc>
        <w:tc>
          <w:tcPr>
            <w:tcW w:w="1260" w:type="dxa"/>
          </w:tcPr>
          <w:p w14:paraId="0B6A522A"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08DEC2E5"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6.2 (5.7–6.8)</w:t>
            </w:r>
          </w:p>
        </w:tc>
      </w:tr>
      <w:tr w:rsidR="009B3758" w:rsidRPr="00E736B3" w14:paraId="2606D68F" w14:textId="77777777" w:rsidTr="00DC1B4E">
        <w:tc>
          <w:tcPr>
            <w:tcW w:w="4050" w:type="dxa"/>
          </w:tcPr>
          <w:p w14:paraId="1DC2B10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890" w:type="dxa"/>
          </w:tcPr>
          <w:p w14:paraId="510D9775"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260" w:type="dxa"/>
          </w:tcPr>
          <w:p w14:paraId="11783567"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4BA57859"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5.4 (5.0–5.8)</w:t>
            </w:r>
          </w:p>
        </w:tc>
      </w:tr>
      <w:tr w:rsidR="009B3758" w:rsidRPr="00E736B3" w14:paraId="01842DAC" w14:textId="77777777" w:rsidTr="00DC1B4E">
        <w:tc>
          <w:tcPr>
            <w:tcW w:w="4050" w:type="dxa"/>
          </w:tcPr>
          <w:p w14:paraId="6F61F8D3"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890" w:type="dxa"/>
          </w:tcPr>
          <w:p w14:paraId="1C939E6E" w14:textId="77777777" w:rsidR="009B3758" w:rsidRPr="00E736B3" w:rsidRDefault="009B3758" w:rsidP="00DC1B4E">
            <w:pPr>
              <w:jc w:val="both"/>
              <w:rPr>
                <w:rFonts w:ascii="Times New Roman" w:eastAsia="Calibri" w:hAnsi="Times New Roman" w:cs="Times New Roman"/>
                <w:sz w:val="24"/>
                <w:szCs w:val="24"/>
              </w:rPr>
            </w:pPr>
          </w:p>
        </w:tc>
        <w:tc>
          <w:tcPr>
            <w:tcW w:w="1260" w:type="dxa"/>
          </w:tcPr>
          <w:p w14:paraId="6631AB7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1A8BD557"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4D34E042" w14:textId="77777777" w:rsidTr="00DC1B4E">
        <w:tc>
          <w:tcPr>
            <w:tcW w:w="4050" w:type="dxa"/>
          </w:tcPr>
          <w:p w14:paraId="46D8C26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890" w:type="dxa"/>
          </w:tcPr>
          <w:p w14:paraId="04A6B5A0" w14:textId="77777777" w:rsidR="009B3758" w:rsidRPr="00E736B3" w:rsidRDefault="009B3758" w:rsidP="00DC1B4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3</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260" w:type="dxa"/>
          </w:tcPr>
          <w:p w14:paraId="0A926FA7"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2ED219CF"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6.5 (6.2–6.8)</w:t>
            </w:r>
          </w:p>
        </w:tc>
      </w:tr>
      <w:tr w:rsidR="009B3758" w:rsidRPr="00E736B3" w14:paraId="7BA97738" w14:textId="77777777" w:rsidTr="00DC1B4E">
        <w:tc>
          <w:tcPr>
            <w:tcW w:w="4050" w:type="dxa"/>
          </w:tcPr>
          <w:p w14:paraId="008C1773"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890" w:type="dxa"/>
          </w:tcPr>
          <w:p w14:paraId="196C5798"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−0.8</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c</w:t>
            </w:r>
            <w:proofErr w:type="gramEnd"/>
          </w:p>
        </w:tc>
        <w:tc>
          <w:tcPr>
            <w:tcW w:w="1260" w:type="dxa"/>
          </w:tcPr>
          <w:p w14:paraId="6C691A44"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172182F4"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5.4 (5.1–5.6)</w:t>
            </w:r>
          </w:p>
        </w:tc>
      </w:tr>
      <w:tr w:rsidR="009B3758" w:rsidRPr="00E736B3" w14:paraId="2A2053CB" w14:textId="77777777" w:rsidTr="00DC1B4E">
        <w:tc>
          <w:tcPr>
            <w:tcW w:w="4050" w:type="dxa"/>
          </w:tcPr>
          <w:p w14:paraId="2F4FA278"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890" w:type="dxa"/>
          </w:tcPr>
          <w:p w14:paraId="1D18AAA4" w14:textId="77777777" w:rsidR="009B3758" w:rsidRPr="00E736B3" w:rsidRDefault="009B3758" w:rsidP="00DC1B4E">
            <w:pPr>
              <w:jc w:val="both"/>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260" w:type="dxa"/>
          </w:tcPr>
          <w:p w14:paraId="56570F46"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64F1C506"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6.2 (5.9–6.5)</w:t>
            </w:r>
          </w:p>
        </w:tc>
      </w:tr>
      <w:tr w:rsidR="009B3758" w:rsidRPr="00E736B3" w14:paraId="65F44E2B" w14:textId="77777777" w:rsidTr="00DC1B4E">
        <w:tc>
          <w:tcPr>
            <w:tcW w:w="4050" w:type="dxa"/>
            <w:tcBorders>
              <w:bottom w:val="single" w:sz="8" w:space="0" w:color="auto"/>
            </w:tcBorders>
          </w:tcPr>
          <w:p w14:paraId="353B59B4" w14:textId="77777777" w:rsidR="009B3758"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LogSCC</w:t>
            </w:r>
            <w:proofErr w:type="spellEnd"/>
          </w:p>
        </w:tc>
        <w:tc>
          <w:tcPr>
            <w:tcW w:w="1890" w:type="dxa"/>
            <w:tcBorders>
              <w:bottom w:val="single" w:sz="8" w:space="0" w:color="auto"/>
            </w:tcBorders>
          </w:tcPr>
          <w:p w14:paraId="40ED28C1"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0.7 (0.2)</w:t>
            </w:r>
          </w:p>
        </w:tc>
        <w:tc>
          <w:tcPr>
            <w:tcW w:w="1260" w:type="dxa"/>
            <w:tcBorders>
              <w:bottom w:val="single" w:sz="8" w:space="0" w:color="auto"/>
            </w:tcBorders>
          </w:tcPr>
          <w:p w14:paraId="65415033"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0.006</w:t>
            </w:r>
          </w:p>
        </w:tc>
        <w:tc>
          <w:tcPr>
            <w:tcW w:w="2150" w:type="dxa"/>
            <w:tcBorders>
              <w:bottom w:val="single" w:sz="8" w:space="0" w:color="auto"/>
            </w:tcBorders>
          </w:tcPr>
          <w:p w14:paraId="15AE9770"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14:paraId="6867C772"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705B5BF8"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7BE42716"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7ABC69B4" w14:textId="77777777" w:rsidR="009B3758" w:rsidRPr="00E736B3" w:rsidRDefault="009B3758" w:rsidP="009B3758">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 xml:space="preserve">Treatment consisted of 2 different </w:t>
      </w:r>
      <w:proofErr w:type="spellStart"/>
      <w:r>
        <w:rPr>
          <w:rFonts w:ascii="Times New Roman" w:eastAsia="Calibri" w:hAnsi="Times New Roman" w:cs="Times New Roman"/>
          <w:sz w:val="24"/>
          <w:szCs w:val="24"/>
        </w:rPr>
        <w:t>premilking</w:t>
      </w:r>
      <w:proofErr w:type="spellEnd"/>
      <w:r>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flow-responsive pulsation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(FRP) </w:t>
      </w:r>
      <w:r w:rsidRPr="00E736B3">
        <w:rPr>
          <w:rFonts w:ascii="Times New Roman" w:eastAsia="Calibri" w:hAnsi="Times New Roman" w:cs="Times New Roman"/>
          <w:sz w:val="24"/>
          <w:szCs w:val="24"/>
        </w:rPr>
        <w:t xml:space="preserve">and </w:t>
      </w:r>
      <w:r>
        <w:rPr>
          <w:rFonts w:ascii="Times New Roman" w:eastAsia="Calibri" w:hAnsi="Times New Roman" w:cs="Times New Roman"/>
          <w:sz w:val="24"/>
          <w:szCs w:val="24"/>
        </w:rPr>
        <w:t>conventional (CON)</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rPr>
        <w:br w:type="page"/>
      </w:r>
    </w:p>
    <w:p w14:paraId="2304C12F" w14:textId="313129D6" w:rsidR="003A48F4" w:rsidRPr="003A48F4" w:rsidRDefault="003A48F4" w:rsidP="003A48F4">
      <w:pPr>
        <w:spacing w:after="0" w:line="480" w:lineRule="auto"/>
        <w:rPr>
          <w:rFonts w:ascii="Times New Roman" w:eastAsia="Calibri" w:hAnsi="Times New Roman" w:cs="Times New Roman"/>
          <w:sz w:val="24"/>
          <w:szCs w:val="24"/>
        </w:rPr>
      </w:pPr>
      <w:bookmarkStart w:id="22" w:name="_Toc148960188"/>
      <w:r w:rsidRPr="003A48F4">
        <w:rPr>
          <w:rFonts w:ascii="Times New Roman" w:eastAsia="Calibri" w:hAnsi="Times New Roman" w:cs="Times New Roman"/>
          <w:b/>
          <w:bCs/>
          <w:sz w:val="24"/>
          <w:szCs w:val="24"/>
        </w:rPr>
        <w:lastRenderedPageBreak/>
        <w:t>Supplemental Table S</w:t>
      </w:r>
      <w:r w:rsidRPr="003A48F4">
        <w:rPr>
          <w:rFonts w:ascii="Times New Roman" w:eastAsia="Calibri" w:hAnsi="Times New Roman" w:cs="Times New Roman"/>
          <w:b/>
          <w:bCs/>
          <w:sz w:val="24"/>
          <w:szCs w:val="24"/>
        </w:rPr>
        <w:fldChar w:fldCharType="begin"/>
      </w:r>
      <w:r w:rsidRPr="003A48F4">
        <w:rPr>
          <w:rFonts w:ascii="Times New Roman" w:eastAsia="Calibri" w:hAnsi="Times New Roman" w:cs="Times New Roman"/>
          <w:b/>
          <w:bCs/>
          <w:sz w:val="24"/>
          <w:szCs w:val="24"/>
        </w:rPr>
        <w:instrText xml:space="preserve"> SEQ Supplemental_Table_S \* ARABIC </w:instrText>
      </w:r>
      <w:r w:rsidRPr="003A48F4">
        <w:rPr>
          <w:rFonts w:ascii="Times New Roman" w:eastAsia="Calibri" w:hAnsi="Times New Roman" w:cs="Times New Roman"/>
          <w:b/>
          <w:bCs/>
          <w:sz w:val="24"/>
          <w:szCs w:val="24"/>
        </w:rPr>
        <w:fldChar w:fldCharType="separate"/>
      </w:r>
      <w:r>
        <w:rPr>
          <w:rFonts w:ascii="Times New Roman" w:eastAsia="Calibri" w:hAnsi="Times New Roman" w:cs="Times New Roman"/>
          <w:b/>
          <w:bCs/>
          <w:noProof/>
          <w:sz w:val="24"/>
          <w:szCs w:val="24"/>
        </w:rPr>
        <w:t>15</w:t>
      </w:r>
      <w:r w:rsidRPr="003A48F4">
        <w:rPr>
          <w:rFonts w:ascii="Times New Roman" w:eastAsia="Calibri" w:hAnsi="Times New Roman" w:cs="Times New Roman"/>
          <w:b/>
          <w:bCs/>
          <w:sz w:val="24"/>
          <w:szCs w:val="24"/>
        </w:rPr>
        <w:fldChar w:fldCharType="end"/>
      </w:r>
      <w:r w:rsidRPr="003A48F4">
        <w:rPr>
          <w:rFonts w:ascii="Times New Roman" w:eastAsia="Calibri" w:hAnsi="Times New Roman" w:cs="Times New Roman"/>
          <w:b/>
          <w:bCs/>
          <w:sz w:val="24"/>
          <w:szCs w:val="24"/>
        </w:rPr>
        <w:t>.</w:t>
      </w:r>
      <w:r w:rsidRPr="003A48F4">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Multivariable general linear mixed model showing the effect of treatment</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period within the treatment, and milking session on peak </w:t>
      </w:r>
      <w:r w:rsidRPr="00E736B3">
        <w:rPr>
          <w:rFonts w:ascii="Times New Roman" w:eastAsia="Calibri" w:hAnsi="Times New Roman" w:cs="Times New Roman"/>
          <w:sz w:val="24"/>
          <w:szCs w:val="24"/>
        </w:rPr>
        <w:t>milk flow rate (</w:t>
      </w:r>
      <w:r>
        <w:rPr>
          <w:rFonts w:ascii="Times New Roman" w:eastAsia="Calibri" w:hAnsi="Times New Roman" w:cs="Times New Roman"/>
          <w:sz w:val="24"/>
          <w:szCs w:val="24"/>
        </w:rPr>
        <w:t>kg/min</w:t>
      </w:r>
      <w:r w:rsidRPr="00E736B3">
        <w:rPr>
          <w:rFonts w:ascii="Times New Roman" w:eastAsia="Calibri" w:hAnsi="Times New Roman" w:cs="Times New Roman"/>
          <w:sz w:val="24"/>
          <w:szCs w:val="24"/>
        </w:rPr>
        <w:t>)</w:t>
      </w:r>
      <w:r>
        <w:rPr>
          <w:rFonts w:ascii="Times New Roman" w:eastAsia="Calibri" w:hAnsi="Times New Roman" w:cs="Times New Roman"/>
          <w:sz w:val="24"/>
          <w:szCs w:val="24"/>
        </w:rPr>
        <w:t xml:space="preserve"> in Trial II</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260"/>
        <w:gridCol w:w="2150"/>
      </w:tblGrid>
      <w:tr w:rsidR="009B3758" w:rsidRPr="00E736B3" w14:paraId="527D4A9A" w14:textId="77777777" w:rsidTr="00DC1B4E">
        <w:tc>
          <w:tcPr>
            <w:tcW w:w="4050" w:type="dxa"/>
            <w:tcBorders>
              <w:top w:val="single" w:sz="8" w:space="0" w:color="auto"/>
              <w:bottom w:val="single" w:sz="4" w:space="0" w:color="auto"/>
            </w:tcBorders>
          </w:tcPr>
          <w:p w14:paraId="369C78C2"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Pr="00E736B3">
              <w:rPr>
                <w:rFonts w:ascii="Times New Roman" w:eastAsia="Calibri" w:hAnsi="Times New Roman" w:cs="Times New Roman"/>
                <w:sz w:val="24"/>
                <w:szCs w:val="24"/>
                <w:vertAlign w:val="superscript"/>
              </w:rPr>
              <w:t>1</w:t>
            </w:r>
          </w:p>
        </w:tc>
        <w:tc>
          <w:tcPr>
            <w:tcW w:w="1890" w:type="dxa"/>
            <w:tcBorders>
              <w:top w:val="single" w:sz="8" w:space="0" w:color="auto"/>
              <w:bottom w:val="single" w:sz="4" w:space="0" w:color="auto"/>
            </w:tcBorders>
          </w:tcPr>
          <w:p w14:paraId="2BD184D7" w14:textId="77777777" w:rsidR="009B3758" w:rsidRPr="00E736B3" w:rsidRDefault="009B3758" w:rsidP="00DC1B4E">
            <w:pPr>
              <w:jc w:val="left"/>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260" w:type="dxa"/>
            <w:tcBorders>
              <w:top w:val="single" w:sz="8" w:space="0" w:color="auto"/>
              <w:bottom w:val="single" w:sz="4" w:space="0" w:color="auto"/>
            </w:tcBorders>
          </w:tcPr>
          <w:p w14:paraId="1FE2083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150" w:type="dxa"/>
            <w:tcBorders>
              <w:top w:val="single" w:sz="8" w:space="0" w:color="auto"/>
              <w:bottom w:val="single" w:sz="4" w:space="0" w:color="auto"/>
            </w:tcBorders>
          </w:tcPr>
          <w:p w14:paraId="3D6122B5"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LSM (95% CI)</w:t>
            </w:r>
          </w:p>
        </w:tc>
      </w:tr>
      <w:tr w:rsidR="009B3758" w:rsidRPr="00E736B3" w14:paraId="3E269BF3" w14:textId="77777777" w:rsidTr="00DC1B4E">
        <w:tc>
          <w:tcPr>
            <w:tcW w:w="4050" w:type="dxa"/>
          </w:tcPr>
          <w:p w14:paraId="2BA3CF69" w14:textId="77777777" w:rsidR="009B3758" w:rsidRPr="00E736B3" w:rsidRDefault="009B3758" w:rsidP="00DC1B4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3</w:t>
            </w:r>
          </w:p>
        </w:tc>
        <w:tc>
          <w:tcPr>
            <w:tcW w:w="1890" w:type="dxa"/>
          </w:tcPr>
          <w:p w14:paraId="4658C457" w14:textId="77777777" w:rsidR="009B3758" w:rsidRPr="00E736B3" w:rsidRDefault="009B3758" w:rsidP="00DC1B4E">
            <w:pPr>
              <w:jc w:val="left"/>
              <w:rPr>
                <w:rFonts w:ascii="Times New Roman" w:eastAsia="Calibri" w:hAnsi="Times New Roman" w:cs="Times New Roman"/>
                <w:sz w:val="24"/>
                <w:szCs w:val="24"/>
              </w:rPr>
            </w:pPr>
          </w:p>
        </w:tc>
        <w:tc>
          <w:tcPr>
            <w:tcW w:w="1260" w:type="dxa"/>
          </w:tcPr>
          <w:p w14:paraId="5671053C"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0.01</w:t>
            </w:r>
          </w:p>
        </w:tc>
        <w:tc>
          <w:tcPr>
            <w:tcW w:w="2150" w:type="dxa"/>
          </w:tcPr>
          <w:p w14:paraId="48E2C183"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12922372" w14:textId="77777777" w:rsidTr="00DC1B4E">
        <w:tc>
          <w:tcPr>
            <w:tcW w:w="4050" w:type="dxa"/>
          </w:tcPr>
          <w:p w14:paraId="6A399F8D"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p>
        </w:tc>
        <w:tc>
          <w:tcPr>
            <w:tcW w:w="1890" w:type="dxa"/>
          </w:tcPr>
          <w:p w14:paraId="3FAAE21A" w14:textId="77777777" w:rsidR="009B3758" w:rsidRPr="00E736B3" w:rsidRDefault="009B3758" w:rsidP="00DC1B4E">
            <w:pPr>
              <w:jc w:val="left"/>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08</w:t>
            </w:r>
            <w:r w:rsidRPr="00E736B3">
              <w:rPr>
                <w:rFonts w:ascii="Times New Roman" w:eastAsia="Calibri" w:hAnsi="Times New Roman" w:cs="Times New Roman"/>
                <w:sz w:val="24"/>
                <w:szCs w:val="24"/>
              </w:rPr>
              <w:t xml:space="preserve"> (0.0</w:t>
            </w:r>
            <w:r>
              <w:rPr>
                <w:rFonts w:ascii="Times New Roman" w:eastAsia="Calibri" w:hAnsi="Times New Roman" w:cs="Times New Roman"/>
                <w:sz w:val="24"/>
                <w:szCs w:val="24"/>
              </w:rPr>
              <w:t>3</w:t>
            </w:r>
            <w:r w:rsidRPr="00E736B3">
              <w:rPr>
                <w:rFonts w:ascii="Times New Roman" w:eastAsia="Calibri" w:hAnsi="Times New Roman" w:cs="Times New Roman"/>
                <w:sz w:val="24"/>
                <w:szCs w:val="24"/>
              </w:rPr>
              <w:t>)</w:t>
            </w:r>
          </w:p>
        </w:tc>
        <w:tc>
          <w:tcPr>
            <w:tcW w:w="1260" w:type="dxa"/>
          </w:tcPr>
          <w:p w14:paraId="19B0DF48"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31728CD9"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5.1 (4.9–5.3)</w:t>
            </w:r>
          </w:p>
        </w:tc>
      </w:tr>
      <w:tr w:rsidR="009B3758" w:rsidRPr="00E736B3" w14:paraId="52EB50FC" w14:textId="77777777" w:rsidTr="00DC1B4E">
        <w:tc>
          <w:tcPr>
            <w:tcW w:w="4050" w:type="dxa"/>
          </w:tcPr>
          <w:p w14:paraId="0B669240"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p>
        </w:tc>
        <w:tc>
          <w:tcPr>
            <w:tcW w:w="1890" w:type="dxa"/>
          </w:tcPr>
          <w:p w14:paraId="79055FD0" w14:textId="77777777" w:rsidR="009B3758" w:rsidRPr="00E736B3" w:rsidRDefault="009B3758" w:rsidP="00DC1B4E">
            <w:pPr>
              <w:jc w:val="left"/>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260" w:type="dxa"/>
          </w:tcPr>
          <w:p w14:paraId="5E39A21A"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640C9CE1"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5.0 (4.9–5.2)</w:t>
            </w:r>
          </w:p>
        </w:tc>
      </w:tr>
      <w:tr w:rsidR="009B3758" w:rsidRPr="00E736B3" w14:paraId="106A57CB" w14:textId="77777777" w:rsidTr="00DC1B4E">
        <w:tc>
          <w:tcPr>
            <w:tcW w:w="4050" w:type="dxa"/>
          </w:tcPr>
          <w:p w14:paraId="288EA6F2"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890" w:type="dxa"/>
          </w:tcPr>
          <w:p w14:paraId="03A74BC3" w14:textId="77777777" w:rsidR="009B3758" w:rsidRPr="00E736B3" w:rsidRDefault="009B3758" w:rsidP="00DC1B4E">
            <w:pPr>
              <w:rPr>
                <w:rFonts w:ascii="Times New Roman" w:eastAsia="Calibri" w:hAnsi="Times New Roman" w:cs="Times New Roman"/>
                <w:sz w:val="24"/>
                <w:szCs w:val="24"/>
              </w:rPr>
            </w:pPr>
          </w:p>
        </w:tc>
        <w:tc>
          <w:tcPr>
            <w:tcW w:w="1260" w:type="dxa"/>
          </w:tcPr>
          <w:p w14:paraId="4412340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7</w:t>
            </w:r>
          </w:p>
        </w:tc>
        <w:tc>
          <w:tcPr>
            <w:tcW w:w="2150" w:type="dxa"/>
          </w:tcPr>
          <w:p w14:paraId="09620519" w14:textId="77777777" w:rsidR="009B3758" w:rsidRDefault="009B3758" w:rsidP="00DC1B4E">
            <w:pPr>
              <w:jc w:val="both"/>
              <w:rPr>
                <w:rFonts w:ascii="Times New Roman" w:eastAsia="Calibri" w:hAnsi="Times New Roman" w:cs="Times New Roman"/>
                <w:sz w:val="24"/>
                <w:szCs w:val="24"/>
              </w:rPr>
            </w:pPr>
          </w:p>
        </w:tc>
      </w:tr>
      <w:tr w:rsidR="009B3758" w:rsidRPr="00E736B3" w14:paraId="2F661522" w14:textId="77777777" w:rsidTr="00DC1B4E">
        <w:tc>
          <w:tcPr>
            <w:tcW w:w="4050" w:type="dxa"/>
          </w:tcPr>
          <w:p w14:paraId="5AB6B3B4"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890" w:type="dxa"/>
          </w:tcPr>
          <w:p w14:paraId="2E18D9A2" w14:textId="77777777" w:rsidR="009B3758" w:rsidRPr="00E736B3" w:rsidRDefault="009B3758" w:rsidP="00DC1B4E">
            <w:pPr>
              <w:rPr>
                <w:rFonts w:ascii="Times New Roman" w:eastAsia="Calibri" w:hAnsi="Times New Roman" w:cs="Times New Roman"/>
                <w:sz w:val="24"/>
                <w:szCs w:val="24"/>
              </w:rPr>
            </w:pPr>
            <w:r>
              <w:rPr>
                <w:rFonts w:ascii="Times New Roman" w:eastAsia="Calibri" w:hAnsi="Times New Roman" w:cs="Times New Roman"/>
                <w:sz w:val="24"/>
                <w:szCs w:val="24"/>
              </w:rPr>
              <w:t>−0.02 (0.03)</w:t>
            </w:r>
          </w:p>
        </w:tc>
        <w:tc>
          <w:tcPr>
            <w:tcW w:w="1260" w:type="dxa"/>
          </w:tcPr>
          <w:p w14:paraId="0A61DC25"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67472512"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5.1 (4.9−5.3)</w:t>
            </w:r>
          </w:p>
        </w:tc>
      </w:tr>
      <w:tr w:rsidR="009B3758" w:rsidRPr="00E736B3" w14:paraId="00F670EF" w14:textId="77777777" w:rsidTr="00DC1B4E">
        <w:tc>
          <w:tcPr>
            <w:tcW w:w="4050" w:type="dxa"/>
          </w:tcPr>
          <w:p w14:paraId="7A457AE9"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890" w:type="dxa"/>
          </w:tcPr>
          <w:p w14:paraId="56893A60" w14:textId="77777777" w:rsidR="009B3758" w:rsidRPr="00E736B3" w:rsidRDefault="009B3758" w:rsidP="00DC1B4E">
            <w:pPr>
              <w:rPr>
                <w:rFonts w:ascii="Times New Roman" w:eastAsia="Calibri" w:hAnsi="Times New Roman" w:cs="Times New Roman"/>
                <w:sz w:val="24"/>
                <w:szCs w:val="24"/>
              </w:rPr>
            </w:pPr>
            <w:r>
              <w:rPr>
                <w:rFonts w:ascii="Times New Roman" w:eastAsia="Calibri" w:hAnsi="Times New Roman" w:cs="Times New Roman"/>
                <w:sz w:val="24"/>
                <w:szCs w:val="24"/>
              </w:rPr>
              <w:t>Referent</w:t>
            </w:r>
          </w:p>
        </w:tc>
        <w:tc>
          <w:tcPr>
            <w:tcW w:w="1260" w:type="dxa"/>
          </w:tcPr>
          <w:p w14:paraId="699146EB"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055AA19B"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5.1 (4.9−5.3)</w:t>
            </w:r>
          </w:p>
        </w:tc>
      </w:tr>
      <w:tr w:rsidR="009B3758" w:rsidRPr="00E736B3" w14:paraId="2581C992" w14:textId="77777777" w:rsidTr="00DC1B4E">
        <w:tc>
          <w:tcPr>
            <w:tcW w:w="4050" w:type="dxa"/>
          </w:tcPr>
          <w:p w14:paraId="09572817"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890" w:type="dxa"/>
          </w:tcPr>
          <w:p w14:paraId="6FA9B4B9" w14:textId="77777777" w:rsidR="009B3758" w:rsidRPr="00E736B3" w:rsidRDefault="009B3758" w:rsidP="00DC1B4E">
            <w:pPr>
              <w:rPr>
                <w:rFonts w:ascii="Times New Roman" w:eastAsia="Calibri" w:hAnsi="Times New Roman" w:cs="Times New Roman"/>
                <w:sz w:val="24"/>
                <w:szCs w:val="24"/>
              </w:rPr>
            </w:pPr>
            <w:r>
              <w:rPr>
                <w:rFonts w:ascii="Times New Roman" w:eastAsia="Calibri" w:hAnsi="Times New Roman" w:cs="Times New Roman"/>
                <w:sz w:val="24"/>
                <w:szCs w:val="24"/>
              </w:rPr>
              <w:t>0.01 (0.03)</w:t>
            </w:r>
          </w:p>
        </w:tc>
        <w:tc>
          <w:tcPr>
            <w:tcW w:w="1260" w:type="dxa"/>
          </w:tcPr>
          <w:p w14:paraId="5C8715A7"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4556943D"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5.1 (4.9−5.2)</w:t>
            </w:r>
          </w:p>
        </w:tc>
      </w:tr>
      <w:tr w:rsidR="009B3758" w:rsidRPr="00E736B3" w14:paraId="29D9C857" w14:textId="77777777" w:rsidTr="00DC1B4E">
        <w:tc>
          <w:tcPr>
            <w:tcW w:w="4050" w:type="dxa"/>
          </w:tcPr>
          <w:p w14:paraId="7F1E9E9B"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890" w:type="dxa"/>
          </w:tcPr>
          <w:p w14:paraId="54B7A5D4" w14:textId="77777777" w:rsidR="009B3758" w:rsidRPr="00E736B3" w:rsidRDefault="009B3758" w:rsidP="00DC1B4E">
            <w:pPr>
              <w:rPr>
                <w:rFonts w:ascii="Times New Roman" w:eastAsia="Calibri" w:hAnsi="Times New Roman" w:cs="Times New Roman"/>
                <w:sz w:val="24"/>
                <w:szCs w:val="24"/>
              </w:rPr>
            </w:pPr>
            <w:r>
              <w:rPr>
                <w:rFonts w:ascii="Times New Roman" w:eastAsia="Calibri" w:hAnsi="Times New Roman" w:cs="Times New Roman"/>
                <w:sz w:val="24"/>
                <w:szCs w:val="24"/>
              </w:rPr>
              <w:t>Referent</w:t>
            </w:r>
          </w:p>
        </w:tc>
        <w:tc>
          <w:tcPr>
            <w:tcW w:w="1260" w:type="dxa"/>
          </w:tcPr>
          <w:p w14:paraId="2461AA3B"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51CC68B5"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5.0 (4.9−5.2)</w:t>
            </w:r>
          </w:p>
        </w:tc>
      </w:tr>
      <w:tr w:rsidR="009B3758" w:rsidRPr="00E736B3" w14:paraId="2763544E" w14:textId="77777777" w:rsidTr="00DC1B4E">
        <w:tc>
          <w:tcPr>
            <w:tcW w:w="4050" w:type="dxa"/>
          </w:tcPr>
          <w:p w14:paraId="22E76A4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890" w:type="dxa"/>
          </w:tcPr>
          <w:p w14:paraId="22E3FF61" w14:textId="77777777" w:rsidR="009B3758" w:rsidRDefault="009B3758" w:rsidP="00DC1B4E">
            <w:pPr>
              <w:rPr>
                <w:rFonts w:ascii="Times New Roman" w:eastAsia="Calibri" w:hAnsi="Times New Roman" w:cs="Times New Roman"/>
                <w:sz w:val="24"/>
                <w:szCs w:val="24"/>
              </w:rPr>
            </w:pPr>
          </w:p>
        </w:tc>
        <w:tc>
          <w:tcPr>
            <w:tcW w:w="1260" w:type="dxa"/>
          </w:tcPr>
          <w:p w14:paraId="1FC8F5D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7B8B3AFF"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1C045BBD" w14:textId="77777777" w:rsidTr="00DC1B4E">
        <w:tc>
          <w:tcPr>
            <w:tcW w:w="4050" w:type="dxa"/>
          </w:tcPr>
          <w:p w14:paraId="28A5FDFE"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890" w:type="dxa"/>
          </w:tcPr>
          <w:p w14:paraId="030DC1F5" w14:textId="77777777" w:rsidR="009B3758" w:rsidRPr="00267D4E" w:rsidRDefault="009B3758" w:rsidP="00DC1B4E">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0.1 (</w:t>
            </w:r>
            <w:proofErr w:type="gramStart"/>
            <w:r>
              <w:rPr>
                <w:rFonts w:ascii="Times New Roman" w:eastAsia="Calibri" w:hAnsi="Times New Roman" w:cs="Times New Roman"/>
                <w:sz w:val="24"/>
                <w:szCs w:val="24"/>
              </w:rPr>
              <w:t>0.02)</w:t>
            </w:r>
            <w:r>
              <w:rPr>
                <w:rFonts w:ascii="Times New Roman" w:eastAsia="Calibri" w:hAnsi="Times New Roman" w:cs="Times New Roman"/>
                <w:sz w:val="24"/>
                <w:szCs w:val="24"/>
                <w:vertAlign w:val="superscript"/>
              </w:rPr>
              <w:t>a</w:t>
            </w:r>
            <w:proofErr w:type="gramEnd"/>
          </w:p>
        </w:tc>
        <w:tc>
          <w:tcPr>
            <w:tcW w:w="1260" w:type="dxa"/>
          </w:tcPr>
          <w:p w14:paraId="41D68ED3"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5F31FEAF"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5.2 (5.0–5.4)</w:t>
            </w:r>
          </w:p>
        </w:tc>
      </w:tr>
      <w:tr w:rsidR="009B3758" w:rsidRPr="00E736B3" w14:paraId="737AAE3C" w14:textId="77777777" w:rsidTr="00DC1B4E">
        <w:tc>
          <w:tcPr>
            <w:tcW w:w="4050" w:type="dxa"/>
          </w:tcPr>
          <w:p w14:paraId="6E40252B"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890" w:type="dxa"/>
          </w:tcPr>
          <w:p w14:paraId="2DDED5B6" w14:textId="77777777" w:rsidR="009B3758" w:rsidRPr="00267D4E" w:rsidRDefault="009B3758" w:rsidP="00DC1B4E">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−0.1 (</w:t>
            </w:r>
            <w:proofErr w:type="gramStart"/>
            <w:r>
              <w:rPr>
                <w:rFonts w:ascii="Times New Roman" w:eastAsia="Calibri" w:hAnsi="Times New Roman" w:cs="Times New Roman"/>
                <w:sz w:val="24"/>
                <w:szCs w:val="24"/>
              </w:rPr>
              <w:t>0.02)</w:t>
            </w:r>
            <w:r>
              <w:rPr>
                <w:rFonts w:ascii="Times New Roman" w:eastAsia="Calibri" w:hAnsi="Times New Roman" w:cs="Times New Roman"/>
                <w:sz w:val="24"/>
                <w:szCs w:val="24"/>
                <w:vertAlign w:val="superscript"/>
              </w:rPr>
              <w:t>c</w:t>
            </w:r>
            <w:proofErr w:type="gramEnd"/>
          </w:p>
        </w:tc>
        <w:tc>
          <w:tcPr>
            <w:tcW w:w="1260" w:type="dxa"/>
          </w:tcPr>
          <w:p w14:paraId="58B980F4"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5F9508AD"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5.0 (4.8–5.1)</w:t>
            </w:r>
          </w:p>
        </w:tc>
      </w:tr>
      <w:tr w:rsidR="009B3758" w:rsidRPr="00E736B3" w14:paraId="17735C82" w14:textId="77777777" w:rsidTr="00DC1B4E">
        <w:tc>
          <w:tcPr>
            <w:tcW w:w="4050" w:type="dxa"/>
            <w:tcBorders>
              <w:bottom w:val="single" w:sz="8" w:space="0" w:color="auto"/>
            </w:tcBorders>
          </w:tcPr>
          <w:p w14:paraId="447B2863"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890" w:type="dxa"/>
            <w:tcBorders>
              <w:bottom w:val="single" w:sz="8" w:space="0" w:color="auto"/>
            </w:tcBorders>
          </w:tcPr>
          <w:p w14:paraId="43C929B8" w14:textId="77777777" w:rsidR="009B3758" w:rsidRPr="00E736B3" w:rsidRDefault="009B3758" w:rsidP="00DC1B4E">
            <w:pPr>
              <w:jc w:val="left"/>
              <w:rPr>
                <w:rFonts w:ascii="Times New Roman" w:eastAsia="Calibri" w:hAnsi="Times New Roman" w:cs="Times New Roman"/>
                <w:sz w:val="24"/>
                <w:szCs w:val="24"/>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260" w:type="dxa"/>
            <w:tcBorders>
              <w:bottom w:val="single" w:sz="8" w:space="0" w:color="auto"/>
            </w:tcBorders>
          </w:tcPr>
          <w:p w14:paraId="175243D3" w14:textId="77777777" w:rsidR="009B3758" w:rsidRPr="00E736B3" w:rsidRDefault="009B3758" w:rsidP="00DC1B4E">
            <w:pPr>
              <w:jc w:val="both"/>
              <w:rPr>
                <w:rFonts w:ascii="Times New Roman" w:eastAsia="Calibri" w:hAnsi="Times New Roman" w:cs="Times New Roman"/>
                <w:sz w:val="24"/>
                <w:szCs w:val="24"/>
              </w:rPr>
            </w:pPr>
          </w:p>
        </w:tc>
        <w:tc>
          <w:tcPr>
            <w:tcW w:w="2150" w:type="dxa"/>
            <w:tcBorders>
              <w:bottom w:val="single" w:sz="8" w:space="0" w:color="auto"/>
            </w:tcBorders>
          </w:tcPr>
          <w:p w14:paraId="4A00B02C"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5.1 (4.9–5.2)</w:t>
            </w:r>
          </w:p>
        </w:tc>
      </w:tr>
    </w:tbl>
    <w:p w14:paraId="3FB09682" w14:textId="77777777" w:rsidR="009B3758"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748AC44D"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0A99BE54"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472755D6" w14:textId="77777777" w:rsidR="009B3758" w:rsidRDefault="009B3758" w:rsidP="009B3758">
      <w:pPr>
        <w:spacing w:after="0" w:line="240" w:lineRule="auto"/>
        <w:rPr>
          <w:rFonts w:ascii="Times New Roman" w:eastAsia="Calibri" w:hAnsi="Times New Roman" w:cs="Times New Roman"/>
          <w:b/>
          <w:sz w:val="24"/>
          <w:szCs w:val="24"/>
        </w:rPr>
      </w:pPr>
      <w:r w:rsidRPr="00DB0FF8">
        <w:rPr>
          <w:rFonts w:ascii="Times New Roman" w:eastAsia="Calibri" w:hAnsi="Times New Roman" w:cs="Times New Roman"/>
          <w:noProof/>
          <w:sz w:val="24"/>
          <w:szCs w:val="24"/>
          <w:vertAlign w:val="superscript"/>
        </w:rPr>
        <w:t>3</w:t>
      </w:r>
      <w:r w:rsidRPr="00E736B3">
        <w:rPr>
          <w:rFonts w:ascii="Times New Roman" w:eastAsia="Calibri" w:hAnsi="Times New Roman" w:cs="Times New Roman"/>
          <w:noProof/>
          <w:sz w:val="24"/>
          <w:szCs w:val="24"/>
        </w:rPr>
        <w:t xml:space="preserve">Treatment consisted of 2 different </w:t>
      </w:r>
      <w:r>
        <w:rPr>
          <w:rFonts w:ascii="Times New Roman" w:eastAsia="Calibri" w:hAnsi="Times New Roman" w:cs="Times New Roman"/>
          <w:noProof/>
          <w:sz w:val="24"/>
          <w:szCs w:val="24"/>
        </w:rPr>
        <w:t>premilking stimulation regimens</w:t>
      </w:r>
      <w:r w:rsidRPr="00E736B3">
        <w:rPr>
          <w:rFonts w:ascii="Times New Roman" w:eastAsia="Calibri" w:hAnsi="Times New Roman" w:cs="Times New Roman"/>
          <w:noProof/>
          <w:sz w:val="24"/>
          <w:szCs w:val="24"/>
        </w:rPr>
        <w:t xml:space="preserve">: </w:t>
      </w:r>
      <w:r>
        <w:rPr>
          <w:rFonts w:ascii="Times New Roman" w:eastAsia="Calibri" w:hAnsi="Times New Roman" w:cs="Times New Roman"/>
          <w:noProof/>
          <w:sz w:val="24"/>
          <w:szCs w:val="24"/>
        </w:rPr>
        <w:t xml:space="preserve">flow-responsive pulsation (FRP) </w:t>
      </w:r>
      <w:r w:rsidRPr="00E736B3">
        <w:rPr>
          <w:rFonts w:ascii="Times New Roman" w:eastAsia="Calibri" w:hAnsi="Times New Roman" w:cs="Times New Roman"/>
          <w:noProof/>
          <w:sz w:val="24"/>
          <w:szCs w:val="24"/>
        </w:rPr>
        <w:t xml:space="preserve">and </w:t>
      </w:r>
      <w:r>
        <w:rPr>
          <w:rFonts w:ascii="Times New Roman" w:eastAsia="Calibri" w:hAnsi="Times New Roman" w:cs="Times New Roman"/>
          <w:noProof/>
          <w:sz w:val="24"/>
          <w:szCs w:val="24"/>
        </w:rPr>
        <w:t>conventional (CON)</w:t>
      </w:r>
      <w:r w:rsidRPr="00E736B3">
        <w:rPr>
          <w:rFonts w:ascii="Times New Roman" w:eastAsia="Calibri" w:hAnsi="Times New Roman" w:cs="Times New Roman"/>
          <w:noProof/>
          <w:sz w:val="24"/>
          <w:szCs w:val="24"/>
        </w:rPr>
        <w:t>.</w:t>
      </w:r>
      <w:r>
        <w:rPr>
          <w:rFonts w:ascii="Times New Roman" w:eastAsia="Calibri" w:hAnsi="Times New Roman" w:cs="Times New Roman"/>
          <w:noProof/>
          <w:sz w:val="24"/>
          <w:szCs w:val="24"/>
        </w:rPr>
        <w:br w:type="page"/>
      </w:r>
    </w:p>
    <w:p w14:paraId="2DAE2AE1" w14:textId="42BC9CFA" w:rsidR="003A48F4" w:rsidRPr="003A48F4" w:rsidRDefault="003A48F4" w:rsidP="003A48F4">
      <w:pPr>
        <w:spacing w:after="0" w:line="480" w:lineRule="auto"/>
        <w:rPr>
          <w:rFonts w:ascii="Times New Roman" w:eastAsia="Calibri" w:hAnsi="Times New Roman" w:cs="Times New Roman"/>
          <w:sz w:val="24"/>
          <w:szCs w:val="24"/>
        </w:rPr>
      </w:pPr>
      <w:bookmarkStart w:id="23" w:name="_Toc148960189"/>
      <w:r w:rsidRPr="003A48F4">
        <w:rPr>
          <w:rFonts w:ascii="Times New Roman" w:eastAsia="Calibri" w:hAnsi="Times New Roman" w:cs="Times New Roman"/>
          <w:b/>
          <w:bCs/>
          <w:sz w:val="24"/>
          <w:szCs w:val="24"/>
        </w:rPr>
        <w:lastRenderedPageBreak/>
        <w:t>Supplemental Table S</w:t>
      </w:r>
      <w:r w:rsidRPr="003A48F4">
        <w:rPr>
          <w:rFonts w:ascii="Times New Roman" w:eastAsia="Calibri" w:hAnsi="Times New Roman" w:cs="Times New Roman"/>
          <w:b/>
          <w:bCs/>
          <w:sz w:val="24"/>
          <w:szCs w:val="24"/>
        </w:rPr>
        <w:fldChar w:fldCharType="begin"/>
      </w:r>
      <w:r w:rsidRPr="003A48F4">
        <w:rPr>
          <w:rFonts w:ascii="Times New Roman" w:eastAsia="Calibri" w:hAnsi="Times New Roman" w:cs="Times New Roman"/>
          <w:b/>
          <w:bCs/>
          <w:sz w:val="24"/>
          <w:szCs w:val="24"/>
        </w:rPr>
        <w:instrText xml:space="preserve"> SEQ Supplemental_Table_S \* ARABIC </w:instrText>
      </w:r>
      <w:r w:rsidRPr="003A48F4">
        <w:rPr>
          <w:rFonts w:ascii="Times New Roman" w:eastAsia="Calibri" w:hAnsi="Times New Roman" w:cs="Times New Roman"/>
          <w:b/>
          <w:bCs/>
          <w:sz w:val="24"/>
          <w:szCs w:val="24"/>
        </w:rPr>
        <w:fldChar w:fldCharType="separate"/>
      </w:r>
      <w:r>
        <w:rPr>
          <w:rFonts w:ascii="Times New Roman" w:eastAsia="Calibri" w:hAnsi="Times New Roman" w:cs="Times New Roman"/>
          <w:b/>
          <w:bCs/>
          <w:noProof/>
          <w:sz w:val="24"/>
          <w:szCs w:val="24"/>
        </w:rPr>
        <w:t>16</w:t>
      </w:r>
      <w:r w:rsidRPr="003A48F4">
        <w:rPr>
          <w:rFonts w:ascii="Times New Roman" w:eastAsia="Calibri" w:hAnsi="Times New Roman" w:cs="Times New Roman"/>
          <w:b/>
          <w:bCs/>
          <w:sz w:val="24"/>
          <w:szCs w:val="24"/>
        </w:rPr>
        <w:fldChar w:fldCharType="end"/>
      </w:r>
      <w:r w:rsidRPr="003A48F4">
        <w:rPr>
          <w:rFonts w:ascii="Times New Roman" w:eastAsia="Calibri" w:hAnsi="Times New Roman" w:cs="Times New Roman"/>
          <w:b/>
          <w:bCs/>
          <w:sz w:val="24"/>
          <w:szCs w:val="24"/>
        </w:rPr>
        <w:t>.</w:t>
      </w:r>
      <w:r w:rsidRPr="003A48F4">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 xml:space="preserve">Multivariable general linear mixed model showing the effect of treatment, </w:t>
      </w:r>
      <w:r>
        <w:rPr>
          <w:rFonts w:ascii="Times New Roman" w:eastAsia="Calibri" w:hAnsi="Times New Roman" w:cs="Times New Roman"/>
          <w:sz w:val="24"/>
          <w:szCs w:val="24"/>
        </w:rPr>
        <w:t xml:space="preserve">period within the treatment, </w:t>
      </w:r>
      <w:r w:rsidR="00F9067F">
        <w:rPr>
          <w:rFonts w:ascii="Times New Roman" w:eastAsia="Calibri" w:hAnsi="Times New Roman" w:cs="Times New Roman"/>
          <w:sz w:val="24"/>
          <w:szCs w:val="24"/>
        </w:rPr>
        <w:t>lactation number</w:t>
      </w:r>
      <w:r>
        <w:rPr>
          <w:rFonts w:ascii="Times New Roman" w:eastAsia="Calibri" w:hAnsi="Times New Roman" w:cs="Times New Roman"/>
          <w:sz w:val="24"/>
          <w:szCs w:val="24"/>
        </w:rPr>
        <w:t>, stage of lactation,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milking session,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and log</w:t>
      </w:r>
      <w:r w:rsidRPr="003A48F4">
        <w:rPr>
          <w:rFonts w:ascii="Times New Roman" w:eastAsia="Calibri" w:hAnsi="Times New Roman" w:cs="Times New Roman"/>
          <w:sz w:val="24"/>
          <w:szCs w:val="24"/>
        </w:rPr>
        <w:t>10</w:t>
      </w:r>
      <w:r>
        <w:rPr>
          <w:rFonts w:ascii="Times New Roman" w:eastAsia="Calibri" w:hAnsi="Times New Roman" w:cs="Times New Roman"/>
          <w:sz w:val="24"/>
          <w:szCs w:val="24"/>
        </w:rPr>
        <w:t>-transformed somatic cell count (</w:t>
      </w:r>
      <w:proofErr w:type="spellStart"/>
      <w:r>
        <w:rPr>
          <w:rFonts w:ascii="Times New Roman" w:eastAsia="Calibri" w:hAnsi="Times New Roman" w:cs="Times New Roman"/>
          <w:sz w:val="24"/>
          <w:szCs w:val="24"/>
        </w:rPr>
        <w:t>logSCC</w:t>
      </w:r>
      <w:proofErr w:type="spellEnd"/>
      <w:r>
        <w:rPr>
          <w:rFonts w:ascii="Times New Roman" w:eastAsia="Calibri" w:hAnsi="Times New Roman" w:cs="Times New Roman"/>
          <w:sz w:val="24"/>
          <w:szCs w:val="24"/>
        </w:rPr>
        <w:t xml:space="preserve">) </w:t>
      </w:r>
      <w:r w:rsidRPr="00E736B3">
        <w:rPr>
          <w:rFonts w:ascii="Times New Roman" w:eastAsia="Calibri" w:hAnsi="Times New Roman" w:cs="Times New Roman"/>
          <w:sz w:val="24"/>
          <w:szCs w:val="24"/>
        </w:rPr>
        <w:t xml:space="preserve">on </w:t>
      </w:r>
      <w:r>
        <w:rPr>
          <w:rFonts w:ascii="Times New Roman" w:eastAsia="Calibri" w:hAnsi="Times New Roman" w:cs="Times New Roman"/>
          <w:sz w:val="24"/>
          <w:szCs w:val="24"/>
        </w:rPr>
        <w:t xml:space="preserve">duration of </w:t>
      </w:r>
      <w:r w:rsidRPr="00E736B3">
        <w:rPr>
          <w:rFonts w:ascii="Times New Roman" w:eastAsia="Calibri" w:hAnsi="Times New Roman" w:cs="Times New Roman"/>
          <w:sz w:val="24"/>
          <w:szCs w:val="24"/>
        </w:rPr>
        <w:t>low milk flow rate (s)</w:t>
      </w:r>
      <w:r>
        <w:rPr>
          <w:rFonts w:ascii="Times New Roman" w:eastAsia="Calibri" w:hAnsi="Times New Roman" w:cs="Times New Roman"/>
          <w:sz w:val="24"/>
          <w:szCs w:val="24"/>
        </w:rPr>
        <w:t xml:space="preserve"> in Trial II</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260"/>
        <w:gridCol w:w="2150"/>
      </w:tblGrid>
      <w:tr w:rsidR="009B3758" w:rsidRPr="00E736B3" w14:paraId="637D97E1" w14:textId="77777777" w:rsidTr="00DC1B4E">
        <w:tc>
          <w:tcPr>
            <w:tcW w:w="4050" w:type="dxa"/>
            <w:tcBorders>
              <w:top w:val="single" w:sz="8" w:space="0" w:color="auto"/>
              <w:bottom w:val="single" w:sz="4" w:space="0" w:color="auto"/>
            </w:tcBorders>
          </w:tcPr>
          <w:p w14:paraId="77B724C6"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Pr="00E736B3">
              <w:rPr>
                <w:rFonts w:ascii="Times New Roman" w:eastAsia="Calibri" w:hAnsi="Times New Roman" w:cs="Times New Roman"/>
                <w:sz w:val="24"/>
                <w:szCs w:val="24"/>
                <w:vertAlign w:val="superscript"/>
              </w:rPr>
              <w:t>1</w:t>
            </w:r>
          </w:p>
        </w:tc>
        <w:tc>
          <w:tcPr>
            <w:tcW w:w="1890" w:type="dxa"/>
            <w:tcBorders>
              <w:top w:val="single" w:sz="8" w:space="0" w:color="auto"/>
              <w:bottom w:val="single" w:sz="4" w:space="0" w:color="auto"/>
            </w:tcBorders>
          </w:tcPr>
          <w:p w14:paraId="480AAB60" w14:textId="77777777" w:rsidR="009B3758" w:rsidRPr="00E736B3" w:rsidRDefault="009B3758" w:rsidP="00DC1B4E">
            <w:pPr>
              <w:jc w:val="left"/>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260" w:type="dxa"/>
            <w:tcBorders>
              <w:top w:val="single" w:sz="8" w:space="0" w:color="auto"/>
              <w:bottom w:val="single" w:sz="4" w:space="0" w:color="auto"/>
            </w:tcBorders>
          </w:tcPr>
          <w:p w14:paraId="5C5D6DFF"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150" w:type="dxa"/>
            <w:tcBorders>
              <w:top w:val="single" w:sz="8" w:space="0" w:color="auto"/>
              <w:bottom w:val="single" w:sz="4" w:space="0" w:color="auto"/>
            </w:tcBorders>
          </w:tcPr>
          <w:p w14:paraId="0751AD9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LSM (95% CI)</w:t>
            </w:r>
          </w:p>
        </w:tc>
      </w:tr>
      <w:tr w:rsidR="009B3758" w:rsidRPr="00E736B3" w14:paraId="7256FDA7" w14:textId="77777777" w:rsidTr="00DC1B4E">
        <w:tc>
          <w:tcPr>
            <w:tcW w:w="4050" w:type="dxa"/>
          </w:tcPr>
          <w:p w14:paraId="64386FA6" w14:textId="77777777" w:rsidR="009B3758" w:rsidRPr="00E736B3" w:rsidRDefault="009B3758" w:rsidP="00DC1B4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3</w:t>
            </w:r>
          </w:p>
        </w:tc>
        <w:tc>
          <w:tcPr>
            <w:tcW w:w="1890" w:type="dxa"/>
          </w:tcPr>
          <w:p w14:paraId="64201622" w14:textId="77777777" w:rsidR="009B3758" w:rsidRPr="00E736B3" w:rsidRDefault="009B3758" w:rsidP="00DC1B4E">
            <w:pPr>
              <w:jc w:val="left"/>
              <w:rPr>
                <w:rFonts w:ascii="Times New Roman" w:eastAsia="Calibri" w:hAnsi="Times New Roman" w:cs="Times New Roman"/>
                <w:sz w:val="24"/>
                <w:szCs w:val="24"/>
              </w:rPr>
            </w:pPr>
          </w:p>
        </w:tc>
        <w:tc>
          <w:tcPr>
            <w:tcW w:w="1260" w:type="dxa"/>
          </w:tcPr>
          <w:p w14:paraId="3DFE0698"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554FD2CE"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6CFF48B5" w14:textId="77777777" w:rsidTr="00DC1B4E">
        <w:tc>
          <w:tcPr>
            <w:tcW w:w="4050" w:type="dxa"/>
          </w:tcPr>
          <w:p w14:paraId="0E4DE130"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p>
        </w:tc>
        <w:tc>
          <w:tcPr>
            <w:tcW w:w="1890" w:type="dxa"/>
          </w:tcPr>
          <w:p w14:paraId="5CC4A91B" w14:textId="77777777" w:rsidR="009B3758" w:rsidRPr="00E736B3" w:rsidRDefault="009B3758" w:rsidP="00DC1B4E">
            <w:pPr>
              <w:jc w:val="left"/>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 xml:space="preserve"> (0.0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p>
        </w:tc>
        <w:tc>
          <w:tcPr>
            <w:tcW w:w="1260" w:type="dxa"/>
          </w:tcPr>
          <w:p w14:paraId="7F985343"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11BF251B" w14:textId="77777777" w:rsidR="009B3758" w:rsidRPr="00E736B3" w:rsidRDefault="009B3758" w:rsidP="00DC1B4E">
            <w:pPr>
              <w:jc w:val="both"/>
              <w:rPr>
                <w:rFonts w:ascii="Times New Roman" w:eastAsia="Calibri" w:hAnsi="Times New Roman" w:cs="Times New Roman"/>
                <w:sz w:val="24"/>
                <w:szCs w:val="24"/>
              </w:rPr>
            </w:pPr>
            <w:r w:rsidRPr="00582E4C">
              <w:rPr>
                <w:rFonts w:ascii="Times New Roman" w:eastAsia="Calibri" w:hAnsi="Times New Roman" w:cs="Times New Roman"/>
                <w:sz w:val="24"/>
                <w:szCs w:val="24"/>
              </w:rPr>
              <w:t>23 (21−2</w:t>
            </w:r>
            <w:r>
              <w:rPr>
                <w:rFonts w:ascii="Times New Roman" w:eastAsia="Calibri" w:hAnsi="Times New Roman" w:cs="Times New Roman"/>
                <w:sz w:val="24"/>
                <w:szCs w:val="24"/>
              </w:rPr>
              <w:t>4</w:t>
            </w:r>
            <w:r w:rsidRPr="00582E4C">
              <w:rPr>
                <w:rFonts w:ascii="Times New Roman" w:eastAsia="Calibri" w:hAnsi="Times New Roman" w:cs="Times New Roman"/>
                <w:sz w:val="24"/>
                <w:szCs w:val="24"/>
              </w:rPr>
              <w:t>)</w:t>
            </w:r>
          </w:p>
        </w:tc>
      </w:tr>
      <w:tr w:rsidR="009B3758" w:rsidRPr="00E736B3" w14:paraId="39E87816" w14:textId="77777777" w:rsidTr="00DC1B4E">
        <w:tc>
          <w:tcPr>
            <w:tcW w:w="4050" w:type="dxa"/>
          </w:tcPr>
          <w:p w14:paraId="18954809"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p>
        </w:tc>
        <w:tc>
          <w:tcPr>
            <w:tcW w:w="1890" w:type="dxa"/>
          </w:tcPr>
          <w:p w14:paraId="31F9338C" w14:textId="77777777" w:rsidR="009B3758" w:rsidRPr="00E736B3" w:rsidRDefault="009B3758" w:rsidP="00DC1B4E">
            <w:pPr>
              <w:jc w:val="left"/>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260" w:type="dxa"/>
          </w:tcPr>
          <w:p w14:paraId="403B5721"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3F8A5B97" w14:textId="77777777" w:rsidR="009B3758" w:rsidRPr="00E736B3" w:rsidRDefault="009B3758" w:rsidP="00DC1B4E">
            <w:pPr>
              <w:jc w:val="both"/>
              <w:rPr>
                <w:rFonts w:ascii="Times New Roman" w:eastAsia="Calibri" w:hAnsi="Times New Roman" w:cs="Times New Roman"/>
                <w:sz w:val="24"/>
                <w:szCs w:val="24"/>
              </w:rPr>
            </w:pPr>
            <w:r w:rsidRPr="00582E4C">
              <w:rPr>
                <w:rFonts w:ascii="Times New Roman" w:eastAsia="Calibri" w:hAnsi="Times New Roman" w:cs="Times New Roman"/>
                <w:sz w:val="24"/>
                <w:szCs w:val="24"/>
              </w:rPr>
              <w:t>17 (16−1</w:t>
            </w:r>
            <w:r>
              <w:rPr>
                <w:rFonts w:ascii="Times New Roman" w:eastAsia="Calibri" w:hAnsi="Times New Roman" w:cs="Times New Roman"/>
                <w:sz w:val="24"/>
                <w:szCs w:val="24"/>
              </w:rPr>
              <w:t>8</w:t>
            </w:r>
            <w:r w:rsidRPr="00582E4C">
              <w:rPr>
                <w:rFonts w:ascii="Times New Roman" w:eastAsia="Calibri" w:hAnsi="Times New Roman" w:cs="Times New Roman"/>
                <w:sz w:val="24"/>
                <w:szCs w:val="24"/>
              </w:rPr>
              <w:t>)</w:t>
            </w:r>
          </w:p>
        </w:tc>
      </w:tr>
      <w:tr w:rsidR="009B3758" w:rsidRPr="00E736B3" w14:paraId="11E19BBB" w14:textId="77777777" w:rsidTr="00DC1B4E">
        <w:tc>
          <w:tcPr>
            <w:tcW w:w="4050" w:type="dxa"/>
          </w:tcPr>
          <w:p w14:paraId="2653C1BB"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890" w:type="dxa"/>
          </w:tcPr>
          <w:p w14:paraId="763BDF53" w14:textId="77777777" w:rsidR="009B3758" w:rsidRPr="00E736B3" w:rsidRDefault="009B3758" w:rsidP="00DC1B4E">
            <w:pPr>
              <w:rPr>
                <w:rFonts w:ascii="Times New Roman" w:eastAsia="Calibri" w:hAnsi="Times New Roman" w:cs="Times New Roman"/>
                <w:sz w:val="24"/>
                <w:szCs w:val="24"/>
              </w:rPr>
            </w:pPr>
          </w:p>
        </w:tc>
        <w:tc>
          <w:tcPr>
            <w:tcW w:w="1260" w:type="dxa"/>
          </w:tcPr>
          <w:p w14:paraId="71F35C6D"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009</w:t>
            </w:r>
          </w:p>
        </w:tc>
        <w:tc>
          <w:tcPr>
            <w:tcW w:w="2150" w:type="dxa"/>
          </w:tcPr>
          <w:p w14:paraId="202DA362" w14:textId="77777777" w:rsidR="009B3758" w:rsidRPr="00582E4C" w:rsidRDefault="009B3758" w:rsidP="00DC1B4E">
            <w:pPr>
              <w:jc w:val="both"/>
              <w:rPr>
                <w:rFonts w:ascii="Times New Roman" w:eastAsia="Calibri" w:hAnsi="Times New Roman" w:cs="Times New Roman"/>
                <w:sz w:val="24"/>
                <w:szCs w:val="24"/>
              </w:rPr>
            </w:pPr>
          </w:p>
        </w:tc>
      </w:tr>
      <w:tr w:rsidR="009B3758" w:rsidRPr="00E736B3" w14:paraId="1EC00977" w14:textId="77777777" w:rsidTr="00DC1B4E">
        <w:tc>
          <w:tcPr>
            <w:tcW w:w="4050" w:type="dxa"/>
          </w:tcPr>
          <w:p w14:paraId="1720001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890" w:type="dxa"/>
          </w:tcPr>
          <w:p w14:paraId="41B0642C" w14:textId="77777777" w:rsidR="009B3758" w:rsidRPr="00E736B3" w:rsidRDefault="009B3758" w:rsidP="00DC1B4E">
            <w:pPr>
              <w:rPr>
                <w:rFonts w:ascii="Times New Roman" w:eastAsia="Calibri" w:hAnsi="Times New Roman" w:cs="Times New Roman"/>
                <w:sz w:val="24"/>
                <w:szCs w:val="24"/>
              </w:rPr>
            </w:pPr>
            <w:r>
              <w:rPr>
                <w:rFonts w:ascii="Times New Roman" w:eastAsia="Calibri" w:hAnsi="Times New Roman" w:cs="Times New Roman"/>
                <w:sz w:val="24"/>
                <w:szCs w:val="24"/>
              </w:rPr>
              <w:t>−0.02 (</w:t>
            </w:r>
            <w:proofErr w:type="gramStart"/>
            <w:r>
              <w:rPr>
                <w:rFonts w:ascii="Times New Roman" w:eastAsia="Calibri" w:hAnsi="Times New Roman" w:cs="Times New Roman"/>
                <w:sz w:val="24"/>
                <w:szCs w:val="24"/>
              </w:rPr>
              <w:t>0.01)</w:t>
            </w:r>
            <w:r>
              <w:rPr>
                <w:rFonts w:ascii="Times New Roman" w:eastAsia="Calibri" w:hAnsi="Times New Roman" w:cs="Times New Roman"/>
                <w:sz w:val="24"/>
                <w:szCs w:val="24"/>
                <w:vertAlign w:val="superscript"/>
              </w:rPr>
              <w:t>a</w:t>
            </w:r>
            <w:proofErr w:type="gramEnd"/>
          </w:p>
        </w:tc>
        <w:tc>
          <w:tcPr>
            <w:tcW w:w="1260" w:type="dxa"/>
          </w:tcPr>
          <w:p w14:paraId="26FFC274"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3CD3A725" w14:textId="77777777" w:rsidR="009B3758" w:rsidRPr="00582E4C"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22 (21−24)</w:t>
            </w:r>
          </w:p>
        </w:tc>
      </w:tr>
      <w:tr w:rsidR="009B3758" w:rsidRPr="00E736B3" w14:paraId="7DB61F2C" w14:textId="77777777" w:rsidTr="00DC1B4E">
        <w:tc>
          <w:tcPr>
            <w:tcW w:w="4050" w:type="dxa"/>
          </w:tcPr>
          <w:p w14:paraId="4837D799"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890" w:type="dxa"/>
          </w:tcPr>
          <w:p w14:paraId="2156D95B" w14:textId="77777777" w:rsidR="009B3758" w:rsidRPr="00E736B3" w:rsidRDefault="009B3758" w:rsidP="00DC1B4E">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260" w:type="dxa"/>
          </w:tcPr>
          <w:p w14:paraId="1BDD4A8F"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138202E7" w14:textId="77777777" w:rsidR="009B3758" w:rsidRPr="00582E4C"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23 (22−25)</w:t>
            </w:r>
          </w:p>
        </w:tc>
      </w:tr>
      <w:tr w:rsidR="009B3758" w:rsidRPr="00E736B3" w14:paraId="02F64D38" w14:textId="77777777" w:rsidTr="00DC1B4E">
        <w:tc>
          <w:tcPr>
            <w:tcW w:w="4050" w:type="dxa"/>
          </w:tcPr>
          <w:p w14:paraId="4ED6D13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890" w:type="dxa"/>
          </w:tcPr>
          <w:p w14:paraId="22254376" w14:textId="77777777" w:rsidR="009B3758" w:rsidRPr="00E736B3" w:rsidRDefault="009B3758" w:rsidP="00DC1B4E">
            <w:pPr>
              <w:rPr>
                <w:rFonts w:ascii="Times New Roman" w:eastAsia="Calibri" w:hAnsi="Times New Roman" w:cs="Times New Roman"/>
                <w:sz w:val="24"/>
                <w:szCs w:val="24"/>
              </w:rPr>
            </w:pPr>
            <w:r>
              <w:rPr>
                <w:rFonts w:ascii="Times New Roman" w:eastAsia="Calibri" w:hAnsi="Times New Roman" w:cs="Times New Roman"/>
                <w:sz w:val="24"/>
                <w:szCs w:val="24"/>
              </w:rPr>
              <w:t>−0.02 (</w:t>
            </w:r>
            <w:proofErr w:type="gramStart"/>
            <w:r>
              <w:rPr>
                <w:rFonts w:ascii="Times New Roman" w:eastAsia="Calibri" w:hAnsi="Times New Roman" w:cs="Times New Roman"/>
                <w:sz w:val="24"/>
                <w:szCs w:val="24"/>
              </w:rPr>
              <w:t>0.01)</w:t>
            </w:r>
            <w:r>
              <w:rPr>
                <w:rFonts w:ascii="Times New Roman" w:eastAsia="Calibri" w:hAnsi="Times New Roman" w:cs="Times New Roman"/>
                <w:sz w:val="24"/>
                <w:szCs w:val="24"/>
                <w:vertAlign w:val="superscript"/>
              </w:rPr>
              <w:t>b</w:t>
            </w:r>
            <w:proofErr w:type="gramEnd"/>
          </w:p>
        </w:tc>
        <w:tc>
          <w:tcPr>
            <w:tcW w:w="1260" w:type="dxa"/>
          </w:tcPr>
          <w:p w14:paraId="0A99D1D9"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4A142C5A" w14:textId="77777777" w:rsidR="009B3758" w:rsidRPr="00582E4C"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17 (16−18)</w:t>
            </w:r>
          </w:p>
        </w:tc>
      </w:tr>
      <w:tr w:rsidR="009B3758" w:rsidRPr="00E736B3" w14:paraId="0C3567EB" w14:textId="77777777" w:rsidTr="00DC1B4E">
        <w:tc>
          <w:tcPr>
            <w:tcW w:w="4050" w:type="dxa"/>
          </w:tcPr>
          <w:p w14:paraId="3DFD0CA0"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890" w:type="dxa"/>
          </w:tcPr>
          <w:p w14:paraId="2FDA2135" w14:textId="77777777" w:rsidR="009B3758" w:rsidRPr="00E736B3" w:rsidRDefault="009B3758" w:rsidP="00DC1B4E">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260" w:type="dxa"/>
          </w:tcPr>
          <w:p w14:paraId="5E38B8E2"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41198CA5" w14:textId="77777777" w:rsidR="009B3758" w:rsidRPr="00582E4C"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18 (16−19)</w:t>
            </w:r>
          </w:p>
        </w:tc>
      </w:tr>
      <w:tr w:rsidR="009B3758" w:rsidRPr="00E736B3" w14:paraId="78ECBFED" w14:textId="77777777" w:rsidTr="00DC1B4E">
        <w:tc>
          <w:tcPr>
            <w:tcW w:w="4050" w:type="dxa"/>
          </w:tcPr>
          <w:p w14:paraId="77E04AE7" w14:textId="3E4FFA1C" w:rsidR="009B3758" w:rsidRPr="00CE706A" w:rsidRDefault="00F9067F" w:rsidP="00DC1B4E">
            <w:pPr>
              <w:jc w:val="both"/>
              <w:rPr>
                <w:rFonts w:ascii="Times New Roman" w:eastAsia="Calibri" w:hAnsi="Times New Roman" w:cs="Times New Roman"/>
                <w:sz w:val="24"/>
                <w:szCs w:val="24"/>
                <w:vertAlign w:val="superscript"/>
              </w:rPr>
            </w:pPr>
            <w:r w:rsidRPr="00CE706A">
              <w:rPr>
                <w:rFonts w:ascii="Times New Roman" w:eastAsia="Calibri" w:hAnsi="Times New Roman" w:cs="Times New Roman"/>
                <w:sz w:val="24"/>
                <w:szCs w:val="24"/>
              </w:rPr>
              <w:t>Lactation number</w:t>
            </w:r>
          </w:p>
        </w:tc>
        <w:tc>
          <w:tcPr>
            <w:tcW w:w="1890" w:type="dxa"/>
          </w:tcPr>
          <w:p w14:paraId="72A68A62" w14:textId="77777777" w:rsidR="009B3758" w:rsidRPr="00CE706A" w:rsidRDefault="009B3758" w:rsidP="00DC1B4E">
            <w:pPr>
              <w:jc w:val="left"/>
              <w:rPr>
                <w:rFonts w:ascii="Times New Roman" w:eastAsia="Calibri" w:hAnsi="Times New Roman" w:cs="Times New Roman"/>
                <w:sz w:val="24"/>
                <w:szCs w:val="24"/>
              </w:rPr>
            </w:pPr>
          </w:p>
        </w:tc>
        <w:tc>
          <w:tcPr>
            <w:tcW w:w="1260" w:type="dxa"/>
          </w:tcPr>
          <w:p w14:paraId="7A17C536" w14:textId="77777777" w:rsidR="009B3758" w:rsidRPr="00CE706A" w:rsidRDefault="009B3758" w:rsidP="00DC1B4E">
            <w:pPr>
              <w:jc w:val="both"/>
              <w:rPr>
                <w:rFonts w:ascii="Times New Roman" w:eastAsia="Calibri" w:hAnsi="Times New Roman" w:cs="Times New Roman"/>
                <w:sz w:val="24"/>
                <w:szCs w:val="24"/>
              </w:rPr>
            </w:pPr>
            <w:r w:rsidRPr="00CE706A">
              <w:rPr>
                <w:rFonts w:ascii="Times New Roman" w:eastAsia="Calibri" w:hAnsi="Times New Roman" w:cs="Times New Roman"/>
                <w:sz w:val="24"/>
                <w:szCs w:val="24"/>
              </w:rPr>
              <w:t>0.07</w:t>
            </w:r>
          </w:p>
        </w:tc>
        <w:tc>
          <w:tcPr>
            <w:tcW w:w="2150" w:type="dxa"/>
          </w:tcPr>
          <w:p w14:paraId="7CF5B34E" w14:textId="77777777" w:rsidR="009B3758" w:rsidRPr="00CE706A" w:rsidRDefault="009B3758" w:rsidP="00DC1B4E">
            <w:pPr>
              <w:jc w:val="both"/>
              <w:rPr>
                <w:rFonts w:ascii="Times New Roman" w:eastAsia="Calibri" w:hAnsi="Times New Roman" w:cs="Times New Roman"/>
                <w:sz w:val="24"/>
                <w:szCs w:val="24"/>
              </w:rPr>
            </w:pPr>
          </w:p>
        </w:tc>
      </w:tr>
      <w:tr w:rsidR="009B3758" w:rsidRPr="00E736B3" w14:paraId="27C76499" w14:textId="77777777" w:rsidTr="00DC1B4E">
        <w:tc>
          <w:tcPr>
            <w:tcW w:w="4050" w:type="dxa"/>
          </w:tcPr>
          <w:p w14:paraId="2D8BEC66" w14:textId="77777777" w:rsidR="009B3758" w:rsidRPr="00CE706A" w:rsidRDefault="009B3758" w:rsidP="00DC1B4E">
            <w:pPr>
              <w:jc w:val="both"/>
              <w:rPr>
                <w:rFonts w:ascii="Times New Roman" w:eastAsia="Calibri" w:hAnsi="Times New Roman" w:cs="Times New Roman"/>
                <w:sz w:val="24"/>
                <w:szCs w:val="24"/>
              </w:rPr>
            </w:pPr>
            <w:r w:rsidRPr="00CE706A">
              <w:rPr>
                <w:rFonts w:ascii="Times New Roman" w:eastAsia="Calibri" w:hAnsi="Times New Roman" w:cs="Times New Roman"/>
                <w:sz w:val="24"/>
                <w:szCs w:val="24"/>
              </w:rPr>
              <w:t xml:space="preserve">   1</w:t>
            </w:r>
            <w:r w:rsidRPr="00CE706A">
              <w:rPr>
                <w:rFonts w:ascii="Times New Roman" w:eastAsia="Calibri" w:hAnsi="Times New Roman" w:cs="Times New Roman"/>
                <w:sz w:val="24"/>
                <w:szCs w:val="24"/>
                <w:vertAlign w:val="superscript"/>
              </w:rPr>
              <w:t>st</w:t>
            </w:r>
            <w:r w:rsidRPr="00CE706A">
              <w:rPr>
                <w:rFonts w:ascii="Times New Roman" w:eastAsia="Calibri" w:hAnsi="Times New Roman" w:cs="Times New Roman"/>
                <w:sz w:val="24"/>
                <w:szCs w:val="24"/>
              </w:rPr>
              <w:t xml:space="preserve">   </w:t>
            </w:r>
          </w:p>
        </w:tc>
        <w:tc>
          <w:tcPr>
            <w:tcW w:w="1890" w:type="dxa"/>
          </w:tcPr>
          <w:p w14:paraId="6BF8BDEC" w14:textId="77777777" w:rsidR="009B3758" w:rsidRPr="00CE706A" w:rsidRDefault="009B3758" w:rsidP="00DC1B4E">
            <w:pPr>
              <w:jc w:val="left"/>
              <w:rPr>
                <w:rFonts w:ascii="Times New Roman" w:eastAsia="Calibri" w:hAnsi="Times New Roman" w:cs="Times New Roman"/>
                <w:sz w:val="24"/>
                <w:szCs w:val="24"/>
                <w:vertAlign w:val="superscript"/>
              </w:rPr>
            </w:pPr>
            <w:r w:rsidRPr="00CE706A">
              <w:rPr>
                <w:rFonts w:ascii="Times New Roman" w:eastAsia="Calibri" w:hAnsi="Times New Roman" w:cs="Times New Roman"/>
                <w:sz w:val="24"/>
                <w:szCs w:val="24"/>
              </w:rPr>
              <w:t>0.07 (</w:t>
            </w:r>
            <w:proofErr w:type="gramStart"/>
            <w:r w:rsidRPr="00CE706A">
              <w:rPr>
                <w:rFonts w:ascii="Times New Roman" w:eastAsia="Calibri" w:hAnsi="Times New Roman" w:cs="Times New Roman"/>
                <w:sz w:val="24"/>
                <w:szCs w:val="24"/>
              </w:rPr>
              <w:t>0.03)</w:t>
            </w:r>
            <w:r w:rsidRPr="00CE706A">
              <w:rPr>
                <w:rFonts w:ascii="Times New Roman" w:eastAsia="Calibri" w:hAnsi="Times New Roman" w:cs="Times New Roman"/>
                <w:sz w:val="24"/>
                <w:szCs w:val="24"/>
                <w:vertAlign w:val="superscript"/>
              </w:rPr>
              <w:t>a</w:t>
            </w:r>
            <w:proofErr w:type="gramEnd"/>
          </w:p>
        </w:tc>
        <w:tc>
          <w:tcPr>
            <w:tcW w:w="1260" w:type="dxa"/>
          </w:tcPr>
          <w:p w14:paraId="409B01C4" w14:textId="77777777" w:rsidR="009B3758" w:rsidRPr="00CE706A" w:rsidRDefault="009B3758" w:rsidP="00DC1B4E">
            <w:pPr>
              <w:jc w:val="both"/>
              <w:rPr>
                <w:rFonts w:ascii="Times New Roman" w:eastAsia="Calibri" w:hAnsi="Times New Roman" w:cs="Times New Roman"/>
                <w:sz w:val="24"/>
                <w:szCs w:val="24"/>
              </w:rPr>
            </w:pPr>
          </w:p>
        </w:tc>
        <w:tc>
          <w:tcPr>
            <w:tcW w:w="2150" w:type="dxa"/>
          </w:tcPr>
          <w:p w14:paraId="159F9FF0" w14:textId="77777777" w:rsidR="009B3758" w:rsidRPr="00CE706A" w:rsidRDefault="009B3758" w:rsidP="00DC1B4E">
            <w:pPr>
              <w:jc w:val="both"/>
              <w:rPr>
                <w:rFonts w:ascii="Times New Roman" w:eastAsia="Calibri" w:hAnsi="Times New Roman" w:cs="Times New Roman"/>
                <w:sz w:val="24"/>
                <w:szCs w:val="24"/>
              </w:rPr>
            </w:pPr>
            <w:r w:rsidRPr="00CE706A">
              <w:rPr>
                <w:rFonts w:ascii="Times New Roman" w:eastAsia="Calibri" w:hAnsi="Times New Roman" w:cs="Times New Roman"/>
                <w:sz w:val="24"/>
                <w:szCs w:val="24"/>
              </w:rPr>
              <w:t>21 (19−23)</w:t>
            </w:r>
          </w:p>
        </w:tc>
      </w:tr>
      <w:tr w:rsidR="009B3758" w:rsidRPr="00E736B3" w14:paraId="20BBB3B6" w14:textId="77777777" w:rsidTr="00DC1B4E">
        <w:tc>
          <w:tcPr>
            <w:tcW w:w="4050" w:type="dxa"/>
          </w:tcPr>
          <w:p w14:paraId="276B1414" w14:textId="77777777" w:rsidR="009B3758" w:rsidRPr="00CE706A" w:rsidRDefault="009B3758" w:rsidP="00DC1B4E">
            <w:pPr>
              <w:jc w:val="both"/>
              <w:rPr>
                <w:rFonts w:ascii="Times New Roman" w:eastAsia="Calibri" w:hAnsi="Times New Roman" w:cs="Times New Roman"/>
                <w:sz w:val="24"/>
                <w:szCs w:val="24"/>
              </w:rPr>
            </w:pPr>
            <w:r w:rsidRPr="00CE706A">
              <w:rPr>
                <w:rFonts w:ascii="Times New Roman" w:eastAsia="Calibri" w:hAnsi="Times New Roman" w:cs="Times New Roman"/>
                <w:sz w:val="24"/>
                <w:szCs w:val="24"/>
              </w:rPr>
              <w:t xml:space="preserve">   2</w:t>
            </w:r>
            <w:r w:rsidRPr="00CE706A">
              <w:rPr>
                <w:rFonts w:ascii="Times New Roman" w:eastAsia="Calibri" w:hAnsi="Times New Roman" w:cs="Times New Roman"/>
                <w:sz w:val="24"/>
                <w:szCs w:val="24"/>
                <w:vertAlign w:val="superscript"/>
              </w:rPr>
              <w:t>nd</w:t>
            </w:r>
            <w:r w:rsidRPr="00CE706A">
              <w:rPr>
                <w:rFonts w:ascii="Times New Roman" w:eastAsia="Calibri" w:hAnsi="Times New Roman" w:cs="Times New Roman"/>
                <w:sz w:val="24"/>
                <w:szCs w:val="24"/>
              </w:rPr>
              <w:t xml:space="preserve">  </w:t>
            </w:r>
          </w:p>
        </w:tc>
        <w:tc>
          <w:tcPr>
            <w:tcW w:w="1890" w:type="dxa"/>
          </w:tcPr>
          <w:p w14:paraId="51EE1C94" w14:textId="77777777" w:rsidR="009B3758" w:rsidRPr="00CE706A" w:rsidRDefault="009B3758" w:rsidP="00DC1B4E">
            <w:pPr>
              <w:jc w:val="left"/>
              <w:rPr>
                <w:rFonts w:ascii="Times New Roman" w:eastAsia="Calibri" w:hAnsi="Times New Roman" w:cs="Times New Roman"/>
                <w:sz w:val="24"/>
                <w:szCs w:val="24"/>
                <w:vertAlign w:val="superscript"/>
              </w:rPr>
            </w:pPr>
            <w:r w:rsidRPr="00CE706A">
              <w:rPr>
                <w:rFonts w:ascii="Times New Roman" w:eastAsia="Calibri" w:hAnsi="Times New Roman" w:cs="Times New Roman"/>
                <w:sz w:val="24"/>
                <w:szCs w:val="24"/>
              </w:rPr>
              <w:t>0.06 (</w:t>
            </w:r>
            <w:proofErr w:type="gramStart"/>
            <w:r w:rsidRPr="00CE706A">
              <w:rPr>
                <w:rFonts w:ascii="Times New Roman" w:eastAsia="Calibri" w:hAnsi="Times New Roman" w:cs="Times New Roman"/>
                <w:sz w:val="24"/>
                <w:szCs w:val="24"/>
              </w:rPr>
              <w:t>0.03)</w:t>
            </w:r>
            <w:r w:rsidRPr="00CE706A">
              <w:rPr>
                <w:rFonts w:ascii="Times New Roman" w:eastAsia="Calibri" w:hAnsi="Times New Roman" w:cs="Times New Roman"/>
                <w:sz w:val="24"/>
                <w:szCs w:val="24"/>
                <w:vertAlign w:val="superscript"/>
              </w:rPr>
              <w:t>ab</w:t>
            </w:r>
            <w:proofErr w:type="gramEnd"/>
          </w:p>
        </w:tc>
        <w:tc>
          <w:tcPr>
            <w:tcW w:w="1260" w:type="dxa"/>
          </w:tcPr>
          <w:p w14:paraId="36CB4763" w14:textId="77777777" w:rsidR="009B3758" w:rsidRPr="00CE706A" w:rsidRDefault="009B3758" w:rsidP="00DC1B4E">
            <w:pPr>
              <w:jc w:val="both"/>
              <w:rPr>
                <w:rFonts w:ascii="Times New Roman" w:eastAsia="Calibri" w:hAnsi="Times New Roman" w:cs="Times New Roman"/>
                <w:sz w:val="24"/>
                <w:szCs w:val="24"/>
              </w:rPr>
            </w:pPr>
          </w:p>
        </w:tc>
        <w:tc>
          <w:tcPr>
            <w:tcW w:w="2150" w:type="dxa"/>
          </w:tcPr>
          <w:p w14:paraId="2F7E70D7" w14:textId="77777777" w:rsidR="009B3758" w:rsidRPr="00CE706A" w:rsidRDefault="009B3758" w:rsidP="00DC1B4E">
            <w:pPr>
              <w:jc w:val="both"/>
              <w:rPr>
                <w:rFonts w:ascii="Times New Roman" w:eastAsia="Calibri" w:hAnsi="Times New Roman" w:cs="Times New Roman"/>
                <w:sz w:val="24"/>
                <w:szCs w:val="24"/>
              </w:rPr>
            </w:pPr>
            <w:r w:rsidRPr="00CE706A">
              <w:rPr>
                <w:rFonts w:ascii="Times New Roman" w:eastAsia="Calibri" w:hAnsi="Times New Roman" w:cs="Times New Roman"/>
                <w:sz w:val="24"/>
                <w:szCs w:val="24"/>
              </w:rPr>
              <w:t>21 (18−23)</w:t>
            </w:r>
          </w:p>
        </w:tc>
      </w:tr>
      <w:tr w:rsidR="009B3758" w:rsidRPr="00E736B3" w14:paraId="163291D3" w14:textId="77777777" w:rsidTr="00DC1B4E">
        <w:tc>
          <w:tcPr>
            <w:tcW w:w="4050" w:type="dxa"/>
          </w:tcPr>
          <w:p w14:paraId="5BEA0B28" w14:textId="77777777" w:rsidR="009B3758" w:rsidRPr="00CE706A" w:rsidRDefault="009B3758" w:rsidP="00DC1B4E">
            <w:pPr>
              <w:jc w:val="both"/>
              <w:rPr>
                <w:rFonts w:ascii="Times New Roman" w:eastAsia="Calibri" w:hAnsi="Times New Roman" w:cs="Times New Roman"/>
                <w:sz w:val="24"/>
                <w:szCs w:val="24"/>
              </w:rPr>
            </w:pPr>
            <w:r w:rsidRPr="00CE706A">
              <w:rPr>
                <w:rFonts w:ascii="Times New Roman" w:eastAsia="Calibri" w:hAnsi="Times New Roman" w:cs="Times New Roman"/>
                <w:sz w:val="24"/>
                <w:szCs w:val="24"/>
              </w:rPr>
              <w:t xml:space="preserve">   ≥ 3</w:t>
            </w:r>
            <w:r w:rsidRPr="00CE706A">
              <w:rPr>
                <w:rFonts w:ascii="Times New Roman" w:eastAsia="Calibri" w:hAnsi="Times New Roman" w:cs="Times New Roman"/>
                <w:sz w:val="24"/>
                <w:szCs w:val="24"/>
                <w:vertAlign w:val="superscript"/>
              </w:rPr>
              <w:t>rd</w:t>
            </w:r>
            <w:r w:rsidRPr="00CE706A">
              <w:rPr>
                <w:rFonts w:ascii="Times New Roman" w:eastAsia="Calibri" w:hAnsi="Times New Roman" w:cs="Times New Roman"/>
                <w:sz w:val="24"/>
                <w:szCs w:val="24"/>
              </w:rPr>
              <w:t xml:space="preserve">  </w:t>
            </w:r>
          </w:p>
        </w:tc>
        <w:tc>
          <w:tcPr>
            <w:tcW w:w="1890" w:type="dxa"/>
          </w:tcPr>
          <w:p w14:paraId="3CBAE6A8" w14:textId="77777777" w:rsidR="009B3758" w:rsidRPr="00CE706A" w:rsidRDefault="009B3758" w:rsidP="00DC1B4E">
            <w:pPr>
              <w:jc w:val="left"/>
              <w:rPr>
                <w:rFonts w:ascii="Times New Roman" w:eastAsia="Calibri" w:hAnsi="Times New Roman" w:cs="Times New Roman"/>
                <w:sz w:val="24"/>
                <w:szCs w:val="24"/>
                <w:vertAlign w:val="superscript"/>
              </w:rPr>
            </w:pPr>
            <w:proofErr w:type="spellStart"/>
            <w:r w:rsidRPr="00CE706A">
              <w:rPr>
                <w:rFonts w:ascii="Times New Roman" w:eastAsia="Calibri" w:hAnsi="Times New Roman" w:cs="Times New Roman"/>
                <w:sz w:val="24"/>
                <w:szCs w:val="24"/>
              </w:rPr>
              <w:t>Referent</w:t>
            </w:r>
            <w:r w:rsidRPr="00CE706A">
              <w:rPr>
                <w:rFonts w:ascii="Times New Roman" w:eastAsia="Calibri" w:hAnsi="Times New Roman" w:cs="Times New Roman"/>
                <w:sz w:val="24"/>
                <w:szCs w:val="24"/>
                <w:vertAlign w:val="superscript"/>
              </w:rPr>
              <w:t>b</w:t>
            </w:r>
            <w:proofErr w:type="spellEnd"/>
          </w:p>
        </w:tc>
        <w:tc>
          <w:tcPr>
            <w:tcW w:w="1260" w:type="dxa"/>
          </w:tcPr>
          <w:p w14:paraId="692F8ECD" w14:textId="77777777" w:rsidR="009B3758" w:rsidRPr="00CE706A" w:rsidRDefault="009B3758" w:rsidP="00DC1B4E">
            <w:pPr>
              <w:jc w:val="both"/>
              <w:rPr>
                <w:rFonts w:ascii="Times New Roman" w:eastAsia="Calibri" w:hAnsi="Times New Roman" w:cs="Times New Roman"/>
                <w:sz w:val="24"/>
                <w:szCs w:val="24"/>
              </w:rPr>
            </w:pPr>
          </w:p>
        </w:tc>
        <w:tc>
          <w:tcPr>
            <w:tcW w:w="2150" w:type="dxa"/>
          </w:tcPr>
          <w:p w14:paraId="60862B28" w14:textId="77777777" w:rsidR="009B3758" w:rsidRPr="00CE706A" w:rsidRDefault="009B3758" w:rsidP="00DC1B4E">
            <w:pPr>
              <w:jc w:val="both"/>
              <w:rPr>
                <w:rFonts w:ascii="Times New Roman" w:eastAsia="Calibri" w:hAnsi="Times New Roman" w:cs="Times New Roman"/>
                <w:sz w:val="24"/>
                <w:szCs w:val="24"/>
              </w:rPr>
            </w:pPr>
            <w:r w:rsidRPr="00CE706A">
              <w:rPr>
                <w:rFonts w:ascii="Times New Roman" w:eastAsia="Calibri" w:hAnsi="Times New Roman" w:cs="Times New Roman"/>
                <w:sz w:val="24"/>
                <w:szCs w:val="24"/>
              </w:rPr>
              <w:t>18 (16−20)</w:t>
            </w:r>
          </w:p>
        </w:tc>
      </w:tr>
      <w:tr w:rsidR="009B3758" w:rsidRPr="00E736B3" w14:paraId="10555DCD" w14:textId="77777777" w:rsidTr="00DC1B4E">
        <w:tc>
          <w:tcPr>
            <w:tcW w:w="4050" w:type="dxa"/>
          </w:tcPr>
          <w:p w14:paraId="2D10FB88"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890" w:type="dxa"/>
          </w:tcPr>
          <w:p w14:paraId="7F8E6CDD" w14:textId="77777777" w:rsidR="009B3758" w:rsidRDefault="009B3758" w:rsidP="00DC1B4E">
            <w:pPr>
              <w:rPr>
                <w:rFonts w:ascii="Times New Roman" w:eastAsia="Calibri" w:hAnsi="Times New Roman" w:cs="Times New Roman"/>
                <w:sz w:val="24"/>
                <w:szCs w:val="24"/>
              </w:rPr>
            </w:pPr>
          </w:p>
        </w:tc>
        <w:tc>
          <w:tcPr>
            <w:tcW w:w="1260" w:type="dxa"/>
          </w:tcPr>
          <w:p w14:paraId="15F36009"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0.000</w:t>
            </w:r>
            <w:r>
              <w:rPr>
                <w:rFonts w:ascii="Times New Roman" w:eastAsia="Calibri" w:hAnsi="Times New Roman" w:cs="Times New Roman"/>
                <w:sz w:val="24"/>
                <w:szCs w:val="24"/>
              </w:rPr>
              <w:t>3</w:t>
            </w:r>
          </w:p>
        </w:tc>
        <w:tc>
          <w:tcPr>
            <w:tcW w:w="2150" w:type="dxa"/>
          </w:tcPr>
          <w:p w14:paraId="34B7F596" w14:textId="77777777" w:rsidR="009B3758" w:rsidRDefault="009B3758" w:rsidP="00DC1B4E">
            <w:pPr>
              <w:jc w:val="both"/>
              <w:rPr>
                <w:rFonts w:ascii="Times New Roman" w:eastAsia="Calibri" w:hAnsi="Times New Roman" w:cs="Times New Roman"/>
                <w:sz w:val="24"/>
                <w:szCs w:val="24"/>
              </w:rPr>
            </w:pPr>
          </w:p>
        </w:tc>
      </w:tr>
      <w:tr w:rsidR="009B3758" w:rsidRPr="00E736B3" w14:paraId="30EFE920" w14:textId="77777777" w:rsidTr="00DC1B4E">
        <w:tc>
          <w:tcPr>
            <w:tcW w:w="4050" w:type="dxa"/>
          </w:tcPr>
          <w:p w14:paraId="35FC40F0"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890" w:type="dxa"/>
          </w:tcPr>
          <w:p w14:paraId="29540B42" w14:textId="77777777" w:rsidR="009B3758" w:rsidRPr="001A7CD3" w:rsidRDefault="009B3758" w:rsidP="00DC1B4E">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−0.1 (</w:t>
            </w:r>
            <w:proofErr w:type="gramStart"/>
            <w:r>
              <w:rPr>
                <w:rFonts w:ascii="Times New Roman" w:eastAsia="Calibri" w:hAnsi="Times New Roman" w:cs="Times New Roman"/>
                <w:sz w:val="24"/>
                <w:szCs w:val="24"/>
              </w:rPr>
              <w:t>0.03)</w:t>
            </w:r>
            <w:r>
              <w:rPr>
                <w:rFonts w:ascii="Times New Roman" w:eastAsia="Calibri" w:hAnsi="Times New Roman" w:cs="Times New Roman"/>
                <w:sz w:val="24"/>
                <w:szCs w:val="24"/>
                <w:vertAlign w:val="superscript"/>
              </w:rPr>
              <w:t>b</w:t>
            </w:r>
            <w:proofErr w:type="gramEnd"/>
          </w:p>
        </w:tc>
        <w:tc>
          <w:tcPr>
            <w:tcW w:w="1260" w:type="dxa"/>
          </w:tcPr>
          <w:p w14:paraId="1840B52D"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05733CCB" w14:textId="77777777" w:rsidR="009B3758" w:rsidRDefault="009B3758" w:rsidP="00DC1B4E">
            <w:pPr>
              <w:jc w:val="both"/>
              <w:rPr>
                <w:rFonts w:ascii="Times New Roman" w:eastAsia="Calibri" w:hAnsi="Times New Roman" w:cs="Times New Roman"/>
                <w:sz w:val="24"/>
                <w:szCs w:val="24"/>
              </w:rPr>
            </w:pPr>
            <w:r w:rsidRPr="00582E4C">
              <w:rPr>
                <w:rFonts w:ascii="Times New Roman" w:eastAsia="Calibri" w:hAnsi="Times New Roman" w:cs="Times New Roman"/>
                <w:sz w:val="24"/>
                <w:szCs w:val="24"/>
              </w:rPr>
              <w:t>18 (16−20)</w:t>
            </w:r>
          </w:p>
        </w:tc>
      </w:tr>
      <w:tr w:rsidR="009B3758" w:rsidRPr="00E736B3" w14:paraId="390E8D28" w14:textId="77777777" w:rsidTr="00DC1B4E">
        <w:tc>
          <w:tcPr>
            <w:tcW w:w="4050" w:type="dxa"/>
          </w:tcPr>
          <w:p w14:paraId="7ECF3EFF"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890" w:type="dxa"/>
          </w:tcPr>
          <w:p w14:paraId="6FB0BCB0" w14:textId="77777777" w:rsidR="009B3758" w:rsidRPr="003C6898" w:rsidRDefault="009B3758" w:rsidP="00DC1B4E">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−0.1 (</w:t>
            </w:r>
            <w:proofErr w:type="gramStart"/>
            <w:r>
              <w:rPr>
                <w:rFonts w:ascii="Times New Roman" w:eastAsia="Calibri" w:hAnsi="Times New Roman" w:cs="Times New Roman"/>
                <w:sz w:val="24"/>
                <w:szCs w:val="24"/>
              </w:rPr>
              <w:t>0.03)</w:t>
            </w:r>
            <w:r>
              <w:rPr>
                <w:rFonts w:ascii="Times New Roman" w:eastAsia="Calibri" w:hAnsi="Times New Roman" w:cs="Times New Roman"/>
                <w:sz w:val="24"/>
                <w:szCs w:val="24"/>
                <w:vertAlign w:val="superscript"/>
              </w:rPr>
              <w:t>b</w:t>
            </w:r>
            <w:proofErr w:type="gramEnd"/>
          </w:p>
        </w:tc>
        <w:tc>
          <w:tcPr>
            <w:tcW w:w="1260" w:type="dxa"/>
          </w:tcPr>
          <w:p w14:paraId="6A43961C"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3DE298D9" w14:textId="77777777" w:rsidR="009B3758" w:rsidRDefault="009B3758" w:rsidP="00DC1B4E">
            <w:pPr>
              <w:jc w:val="both"/>
              <w:rPr>
                <w:rFonts w:ascii="Times New Roman" w:eastAsia="Calibri" w:hAnsi="Times New Roman" w:cs="Times New Roman"/>
                <w:sz w:val="24"/>
                <w:szCs w:val="24"/>
              </w:rPr>
            </w:pPr>
            <w:r w:rsidRPr="00582E4C">
              <w:rPr>
                <w:rFonts w:ascii="Times New Roman" w:eastAsia="Calibri" w:hAnsi="Times New Roman" w:cs="Times New Roman"/>
                <w:sz w:val="24"/>
                <w:szCs w:val="24"/>
              </w:rPr>
              <w:t>18 (16−21)</w:t>
            </w:r>
          </w:p>
        </w:tc>
      </w:tr>
      <w:tr w:rsidR="009B3758" w:rsidRPr="00E736B3" w14:paraId="6D4044D8" w14:textId="77777777" w:rsidTr="00DC1B4E">
        <w:tc>
          <w:tcPr>
            <w:tcW w:w="4050" w:type="dxa"/>
          </w:tcPr>
          <w:p w14:paraId="7E4A069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890" w:type="dxa"/>
          </w:tcPr>
          <w:p w14:paraId="78EB4DCE" w14:textId="77777777" w:rsidR="009B3758" w:rsidRPr="003C6898" w:rsidRDefault="009B3758" w:rsidP="00DC1B4E">
            <w:pPr>
              <w:jc w:val="left"/>
              <w:rPr>
                <w:rFonts w:ascii="Times New Roman" w:eastAsia="Calibri" w:hAnsi="Times New Roman" w:cs="Times New Roman"/>
                <w:sz w:val="24"/>
                <w:szCs w:val="24"/>
                <w:vertAlign w:val="superscript"/>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260" w:type="dxa"/>
          </w:tcPr>
          <w:p w14:paraId="7614C35B"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15976D14" w14:textId="77777777" w:rsidR="009B3758" w:rsidRDefault="009B3758" w:rsidP="00DC1B4E">
            <w:pPr>
              <w:jc w:val="both"/>
              <w:rPr>
                <w:rFonts w:ascii="Times New Roman" w:eastAsia="Calibri" w:hAnsi="Times New Roman" w:cs="Times New Roman"/>
                <w:sz w:val="24"/>
                <w:szCs w:val="24"/>
              </w:rPr>
            </w:pPr>
            <w:r w:rsidRPr="00582E4C">
              <w:rPr>
                <w:rFonts w:ascii="Times New Roman" w:eastAsia="Calibri" w:hAnsi="Times New Roman" w:cs="Times New Roman"/>
                <w:sz w:val="24"/>
                <w:szCs w:val="24"/>
              </w:rPr>
              <w:t>23 (2</w:t>
            </w:r>
            <w:r>
              <w:rPr>
                <w:rFonts w:ascii="Times New Roman" w:eastAsia="Calibri" w:hAnsi="Times New Roman" w:cs="Times New Roman"/>
                <w:sz w:val="24"/>
                <w:szCs w:val="24"/>
              </w:rPr>
              <w:t>2</w:t>
            </w:r>
            <w:r w:rsidRPr="00582E4C">
              <w:rPr>
                <w:rFonts w:ascii="Times New Roman" w:eastAsia="Calibri" w:hAnsi="Times New Roman" w:cs="Times New Roman"/>
                <w:sz w:val="24"/>
                <w:szCs w:val="24"/>
              </w:rPr>
              <w:t>−26)</w:t>
            </w:r>
          </w:p>
        </w:tc>
      </w:tr>
      <w:tr w:rsidR="009B3758" w:rsidRPr="00E736B3" w14:paraId="747E30EA" w14:textId="77777777" w:rsidTr="00DC1B4E">
        <w:tc>
          <w:tcPr>
            <w:tcW w:w="4050" w:type="dxa"/>
          </w:tcPr>
          <w:p w14:paraId="559E1598"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890" w:type="dxa"/>
          </w:tcPr>
          <w:p w14:paraId="2CAF3D44" w14:textId="77777777" w:rsidR="009B3758" w:rsidRDefault="009B3758" w:rsidP="00DC1B4E">
            <w:pPr>
              <w:rPr>
                <w:rFonts w:ascii="Times New Roman" w:eastAsia="Calibri" w:hAnsi="Times New Roman" w:cs="Times New Roman"/>
                <w:sz w:val="24"/>
                <w:szCs w:val="24"/>
              </w:rPr>
            </w:pPr>
          </w:p>
        </w:tc>
        <w:tc>
          <w:tcPr>
            <w:tcW w:w="1260" w:type="dxa"/>
          </w:tcPr>
          <w:p w14:paraId="59CE136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150" w:type="dxa"/>
          </w:tcPr>
          <w:p w14:paraId="51CB04A6"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1C49D514" w14:textId="77777777" w:rsidTr="00DC1B4E">
        <w:tc>
          <w:tcPr>
            <w:tcW w:w="4050" w:type="dxa"/>
          </w:tcPr>
          <w:p w14:paraId="28276E5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890" w:type="dxa"/>
          </w:tcPr>
          <w:p w14:paraId="0BC066F5" w14:textId="77777777" w:rsidR="009B3758" w:rsidRPr="00267D4E" w:rsidRDefault="009B3758" w:rsidP="00DC1B4E">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−0.1 (</w:t>
            </w:r>
            <w:proofErr w:type="gramStart"/>
            <w:r>
              <w:rPr>
                <w:rFonts w:ascii="Times New Roman" w:eastAsia="Calibri" w:hAnsi="Times New Roman" w:cs="Times New Roman"/>
                <w:sz w:val="24"/>
                <w:szCs w:val="24"/>
              </w:rPr>
              <w:t>0.01)</w:t>
            </w:r>
            <w:r>
              <w:rPr>
                <w:rFonts w:ascii="Times New Roman" w:eastAsia="Calibri" w:hAnsi="Times New Roman" w:cs="Times New Roman"/>
                <w:sz w:val="24"/>
                <w:szCs w:val="24"/>
                <w:vertAlign w:val="superscript"/>
              </w:rPr>
              <w:t>c</w:t>
            </w:r>
            <w:proofErr w:type="gramEnd"/>
          </w:p>
        </w:tc>
        <w:tc>
          <w:tcPr>
            <w:tcW w:w="1260" w:type="dxa"/>
          </w:tcPr>
          <w:p w14:paraId="6F3A81B1"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328E6873" w14:textId="77777777" w:rsidR="009B3758" w:rsidRPr="00E736B3" w:rsidRDefault="009B3758" w:rsidP="00DC1B4E">
            <w:pPr>
              <w:jc w:val="both"/>
              <w:rPr>
                <w:rFonts w:ascii="Times New Roman" w:eastAsia="Calibri" w:hAnsi="Times New Roman" w:cs="Times New Roman"/>
                <w:sz w:val="24"/>
                <w:szCs w:val="24"/>
              </w:rPr>
            </w:pPr>
            <w:r w:rsidRPr="00582E4C">
              <w:rPr>
                <w:rFonts w:ascii="Times New Roman" w:eastAsia="Calibri" w:hAnsi="Times New Roman" w:cs="Times New Roman"/>
                <w:sz w:val="24"/>
                <w:szCs w:val="24"/>
              </w:rPr>
              <w:t>16 (15−17)</w:t>
            </w:r>
          </w:p>
        </w:tc>
      </w:tr>
      <w:tr w:rsidR="009B3758" w:rsidRPr="00E736B3" w14:paraId="4E585CF1" w14:textId="77777777" w:rsidTr="00DC1B4E">
        <w:tc>
          <w:tcPr>
            <w:tcW w:w="4050" w:type="dxa"/>
          </w:tcPr>
          <w:p w14:paraId="578016D0"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890" w:type="dxa"/>
          </w:tcPr>
          <w:p w14:paraId="67F80C64" w14:textId="77777777" w:rsidR="009B3758" w:rsidRPr="00267D4E" w:rsidRDefault="009B3758" w:rsidP="00DC1B4E">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0.1 (</w:t>
            </w:r>
            <w:proofErr w:type="gramStart"/>
            <w:r>
              <w:rPr>
                <w:rFonts w:ascii="Times New Roman" w:eastAsia="Calibri" w:hAnsi="Times New Roman" w:cs="Times New Roman"/>
                <w:sz w:val="24"/>
                <w:szCs w:val="24"/>
              </w:rPr>
              <w:t>0.01)</w:t>
            </w:r>
            <w:r>
              <w:rPr>
                <w:rFonts w:ascii="Times New Roman" w:eastAsia="Calibri" w:hAnsi="Times New Roman" w:cs="Times New Roman"/>
                <w:sz w:val="24"/>
                <w:szCs w:val="24"/>
                <w:vertAlign w:val="superscript"/>
              </w:rPr>
              <w:t>a</w:t>
            </w:r>
            <w:proofErr w:type="gramEnd"/>
          </w:p>
        </w:tc>
        <w:tc>
          <w:tcPr>
            <w:tcW w:w="1260" w:type="dxa"/>
          </w:tcPr>
          <w:p w14:paraId="32004892"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4FECE6A0" w14:textId="77777777" w:rsidR="009B3758" w:rsidRPr="00E736B3" w:rsidRDefault="009B3758" w:rsidP="00DC1B4E">
            <w:pPr>
              <w:jc w:val="both"/>
              <w:rPr>
                <w:rFonts w:ascii="Times New Roman" w:eastAsia="Calibri" w:hAnsi="Times New Roman" w:cs="Times New Roman"/>
                <w:sz w:val="24"/>
                <w:szCs w:val="24"/>
              </w:rPr>
            </w:pPr>
            <w:r w:rsidRPr="00582E4C">
              <w:rPr>
                <w:rFonts w:ascii="Times New Roman" w:eastAsia="Calibri" w:hAnsi="Times New Roman" w:cs="Times New Roman"/>
                <w:sz w:val="24"/>
                <w:szCs w:val="24"/>
              </w:rPr>
              <w:t>24 (23−26)</w:t>
            </w:r>
          </w:p>
        </w:tc>
      </w:tr>
      <w:tr w:rsidR="009B3758" w:rsidRPr="00E736B3" w14:paraId="273E87F1" w14:textId="77777777" w:rsidTr="00DC1B4E">
        <w:tc>
          <w:tcPr>
            <w:tcW w:w="4050" w:type="dxa"/>
          </w:tcPr>
          <w:p w14:paraId="2EF27B1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890" w:type="dxa"/>
          </w:tcPr>
          <w:p w14:paraId="27681C23" w14:textId="77777777" w:rsidR="009B3758" w:rsidRPr="00267D4E" w:rsidRDefault="009B3758" w:rsidP="00DC1B4E">
            <w:pPr>
              <w:jc w:val="left"/>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260" w:type="dxa"/>
          </w:tcPr>
          <w:p w14:paraId="600C1FD6" w14:textId="77777777" w:rsidR="009B3758" w:rsidRPr="00E736B3" w:rsidRDefault="009B3758" w:rsidP="00DC1B4E">
            <w:pPr>
              <w:jc w:val="both"/>
              <w:rPr>
                <w:rFonts w:ascii="Times New Roman" w:eastAsia="Calibri" w:hAnsi="Times New Roman" w:cs="Times New Roman"/>
                <w:sz w:val="24"/>
                <w:szCs w:val="24"/>
              </w:rPr>
            </w:pPr>
          </w:p>
        </w:tc>
        <w:tc>
          <w:tcPr>
            <w:tcW w:w="2150" w:type="dxa"/>
          </w:tcPr>
          <w:p w14:paraId="4C2E4CA1" w14:textId="77777777" w:rsidR="009B3758" w:rsidRPr="00E736B3" w:rsidRDefault="009B3758" w:rsidP="00DC1B4E">
            <w:pPr>
              <w:jc w:val="both"/>
              <w:rPr>
                <w:rFonts w:ascii="Times New Roman" w:eastAsia="Calibri" w:hAnsi="Times New Roman" w:cs="Times New Roman"/>
                <w:sz w:val="24"/>
                <w:szCs w:val="24"/>
              </w:rPr>
            </w:pPr>
            <w:r w:rsidRPr="00582E4C">
              <w:rPr>
                <w:rFonts w:ascii="Times New Roman" w:eastAsia="Calibri" w:hAnsi="Times New Roman" w:cs="Times New Roman"/>
                <w:sz w:val="24"/>
                <w:szCs w:val="24"/>
              </w:rPr>
              <w:t>20 (19−22)</w:t>
            </w:r>
          </w:p>
        </w:tc>
      </w:tr>
      <w:tr w:rsidR="009B3758" w:rsidRPr="00E736B3" w14:paraId="5D18A2BB" w14:textId="77777777" w:rsidTr="00DC1B4E">
        <w:tc>
          <w:tcPr>
            <w:tcW w:w="4050" w:type="dxa"/>
            <w:tcBorders>
              <w:bottom w:val="single" w:sz="8" w:space="0" w:color="auto"/>
            </w:tcBorders>
          </w:tcPr>
          <w:p w14:paraId="24F1FF05" w14:textId="77777777" w:rsidR="009B3758"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LogSCC</w:t>
            </w:r>
            <w:proofErr w:type="spellEnd"/>
          </w:p>
        </w:tc>
        <w:tc>
          <w:tcPr>
            <w:tcW w:w="1890" w:type="dxa"/>
            <w:tcBorders>
              <w:bottom w:val="single" w:sz="8" w:space="0" w:color="auto"/>
            </w:tcBorders>
          </w:tcPr>
          <w:p w14:paraId="72D12DD1" w14:textId="77777777" w:rsidR="009B3758" w:rsidRPr="00710D5F" w:rsidRDefault="009B3758" w:rsidP="00301DFF">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−0.05 (0.02)</w:t>
            </w:r>
          </w:p>
        </w:tc>
        <w:tc>
          <w:tcPr>
            <w:tcW w:w="1260" w:type="dxa"/>
            <w:tcBorders>
              <w:bottom w:val="single" w:sz="8" w:space="0" w:color="auto"/>
            </w:tcBorders>
          </w:tcPr>
          <w:p w14:paraId="5DD7A44F"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0.02</w:t>
            </w:r>
          </w:p>
        </w:tc>
        <w:tc>
          <w:tcPr>
            <w:tcW w:w="2150" w:type="dxa"/>
            <w:tcBorders>
              <w:bottom w:val="single" w:sz="8" w:space="0" w:color="auto"/>
            </w:tcBorders>
          </w:tcPr>
          <w:p w14:paraId="34C74E6E"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14:paraId="1527D8CC" w14:textId="77777777" w:rsidR="009B3758"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34B4BD10"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14C5D613"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04B2406B" w14:textId="77777777" w:rsidR="009B3758" w:rsidRPr="00E736B3" w:rsidRDefault="009B3758" w:rsidP="009B3758">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 xml:space="preserve">Treatment consisted of 2 different </w:t>
      </w:r>
      <w:proofErr w:type="spellStart"/>
      <w:r>
        <w:rPr>
          <w:rFonts w:ascii="Times New Roman" w:eastAsia="Calibri" w:hAnsi="Times New Roman" w:cs="Times New Roman"/>
          <w:sz w:val="24"/>
          <w:szCs w:val="24"/>
        </w:rPr>
        <w:t>premilking</w:t>
      </w:r>
      <w:proofErr w:type="spellEnd"/>
      <w:r>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flow-responsive pulsation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(FRP) </w:t>
      </w:r>
      <w:r w:rsidRPr="00E736B3">
        <w:rPr>
          <w:rFonts w:ascii="Times New Roman" w:eastAsia="Calibri" w:hAnsi="Times New Roman" w:cs="Times New Roman"/>
          <w:sz w:val="24"/>
          <w:szCs w:val="24"/>
        </w:rPr>
        <w:t xml:space="preserve">and </w:t>
      </w:r>
      <w:r>
        <w:rPr>
          <w:rFonts w:ascii="Times New Roman" w:eastAsia="Calibri" w:hAnsi="Times New Roman" w:cs="Times New Roman"/>
          <w:sz w:val="24"/>
          <w:szCs w:val="24"/>
        </w:rPr>
        <w:t>conventional (CON)</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rPr>
        <w:br w:type="page"/>
      </w:r>
    </w:p>
    <w:p w14:paraId="41519BFC" w14:textId="552D8831" w:rsidR="003A48F4" w:rsidRPr="003A48F4" w:rsidRDefault="003A48F4" w:rsidP="003A48F4">
      <w:pPr>
        <w:spacing w:after="0" w:line="480" w:lineRule="auto"/>
        <w:rPr>
          <w:rFonts w:ascii="Times New Roman" w:eastAsia="Calibri" w:hAnsi="Times New Roman" w:cs="Times New Roman"/>
          <w:noProof/>
          <w:sz w:val="24"/>
          <w:szCs w:val="24"/>
        </w:rPr>
      </w:pPr>
      <w:bookmarkStart w:id="24" w:name="_Toc148960190"/>
      <w:r w:rsidRPr="003A48F4">
        <w:rPr>
          <w:rFonts w:ascii="Times New Roman" w:eastAsia="Calibri" w:hAnsi="Times New Roman" w:cs="Times New Roman"/>
          <w:b/>
          <w:bCs/>
          <w:noProof/>
          <w:sz w:val="24"/>
          <w:szCs w:val="24"/>
        </w:rPr>
        <w:lastRenderedPageBreak/>
        <w:t>Supplemental Table S</w:t>
      </w:r>
      <w:r w:rsidRPr="003A48F4">
        <w:rPr>
          <w:rFonts w:ascii="Times New Roman" w:eastAsia="Calibri" w:hAnsi="Times New Roman" w:cs="Times New Roman"/>
          <w:b/>
          <w:bCs/>
          <w:noProof/>
          <w:sz w:val="24"/>
          <w:szCs w:val="24"/>
        </w:rPr>
        <w:fldChar w:fldCharType="begin"/>
      </w:r>
      <w:r w:rsidRPr="003A48F4">
        <w:rPr>
          <w:rFonts w:ascii="Times New Roman" w:eastAsia="Calibri" w:hAnsi="Times New Roman" w:cs="Times New Roman"/>
          <w:b/>
          <w:bCs/>
          <w:noProof/>
          <w:sz w:val="24"/>
          <w:szCs w:val="24"/>
        </w:rPr>
        <w:instrText xml:space="preserve"> SEQ Supplemental_Table_S \* ARABIC </w:instrText>
      </w:r>
      <w:r w:rsidRPr="003A48F4">
        <w:rPr>
          <w:rFonts w:ascii="Times New Roman" w:eastAsia="Calibri" w:hAnsi="Times New Roman" w:cs="Times New Roman"/>
          <w:b/>
          <w:bCs/>
          <w:noProof/>
          <w:sz w:val="24"/>
          <w:szCs w:val="24"/>
        </w:rPr>
        <w:fldChar w:fldCharType="separate"/>
      </w:r>
      <w:r>
        <w:rPr>
          <w:rFonts w:ascii="Times New Roman" w:eastAsia="Calibri" w:hAnsi="Times New Roman" w:cs="Times New Roman"/>
          <w:b/>
          <w:bCs/>
          <w:noProof/>
          <w:sz w:val="24"/>
          <w:szCs w:val="24"/>
        </w:rPr>
        <w:t>17</w:t>
      </w:r>
      <w:r w:rsidRPr="003A48F4">
        <w:rPr>
          <w:rFonts w:ascii="Times New Roman" w:eastAsia="Calibri" w:hAnsi="Times New Roman" w:cs="Times New Roman"/>
          <w:b/>
          <w:bCs/>
          <w:noProof/>
          <w:sz w:val="24"/>
          <w:szCs w:val="24"/>
        </w:rPr>
        <w:fldChar w:fldCharType="end"/>
      </w:r>
      <w:r w:rsidRPr="003A48F4">
        <w:rPr>
          <w:rFonts w:ascii="Times New Roman" w:eastAsia="Calibri" w:hAnsi="Times New Roman" w:cs="Times New Roman"/>
          <w:b/>
          <w:bCs/>
          <w:noProof/>
          <w:sz w:val="24"/>
          <w:szCs w:val="24"/>
        </w:rPr>
        <w:t>.</w:t>
      </w:r>
      <w:r w:rsidRPr="003A48F4">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 xml:space="preserve">Multivariable generalized linear mixed model showing the effect of treatment, </w:t>
      </w:r>
      <w:r>
        <w:rPr>
          <w:rFonts w:ascii="Times New Roman" w:eastAsia="Calibri" w:hAnsi="Times New Roman" w:cs="Times New Roman"/>
          <w:noProof/>
          <w:sz w:val="24"/>
          <w:szCs w:val="24"/>
        </w:rPr>
        <w:t xml:space="preserve">period within the treatment, </w:t>
      </w:r>
      <w:r w:rsidR="00F9067F">
        <w:rPr>
          <w:rFonts w:ascii="Times New Roman" w:eastAsia="Calibri" w:hAnsi="Times New Roman" w:cs="Times New Roman"/>
          <w:noProof/>
          <w:sz w:val="24"/>
          <w:szCs w:val="24"/>
        </w:rPr>
        <w:t>lactation number</w:t>
      </w:r>
      <w:r>
        <w:rPr>
          <w:rFonts w:ascii="Times New Roman" w:eastAsia="Calibri" w:hAnsi="Times New Roman" w:cs="Times New Roman"/>
          <w:noProof/>
          <w:sz w:val="24"/>
          <w:szCs w:val="24"/>
        </w:rPr>
        <w:t xml:space="preserve">, stage of lactation, </w:t>
      </w:r>
      <w:r w:rsidRPr="00E736B3">
        <w:rPr>
          <w:rFonts w:ascii="Times New Roman" w:eastAsia="Calibri" w:hAnsi="Times New Roman" w:cs="Times New Roman"/>
          <w:noProof/>
          <w:sz w:val="24"/>
          <w:szCs w:val="24"/>
        </w:rPr>
        <w:t>milking session</w:t>
      </w:r>
      <w:r>
        <w:rPr>
          <w:rFonts w:ascii="Times New Roman" w:eastAsia="Calibri" w:hAnsi="Times New Roman" w:cs="Times New Roman"/>
          <w:noProof/>
          <w:sz w:val="24"/>
          <w:szCs w:val="24"/>
        </w:rPr>
        <w:t xml:space="preserve">, and the interaction between treatment and </w:t>
      </w:r>
      <w:r w:rsidR="00F9067F">
        <w:rPr>
          <w:rFonts w:ascii="Times New Roman" w:eastAsia="Calibri" w:hAnsi="Times New Roman" w:cs="Times New Roman"/>
          <w:noProof/>
          <w:sz w:val="24"/>
          <w:szCs w:val="24"/>
        </w:rPr>
        <w:t>lactation number</w:t>
      </w:r>
      <w:r w:rsidRPr="00E736B3">
        <w:rPr>
          <w:rFonts w:ascii="Times New Roman" w:eastAsia="Calibri" w:hAnsi="Times New Roman" w:cs="Times New Roman"/>
          <w:noProof/>
          <w:sz w:val="24"/>
          <w:szCs w:val="24"/>
        </w:rPr>
        <w:t xml:space="preserve"> on bimodal</w:t>
      </w:r>
      <w:r>
        <w:rPr>
          <w:rFonts w:ascii="Times New Roman" w:eastAsia="Calibri" w:hAnsi="Times New Roman" w:cs="Times New Roman"/>
          <w:noProof/>
          <w:sz w:val="24"/>
          <w:szCs w:val="24"/>
        </w:rPr>
        <w:t>ity in Trial II</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710"/>
        <w:gridCol w:w="1170"/>
        <w:gridCol w:w="2510"/>
      </w:tblGrid>
      <w:tr w:rsidR="009B3758" w:rsidRPr="00E736B3" w14:paraId="7C48472C" w14:textId="77777777" w:rsidTr="00DC1B4E">
        <w:tc>
          <w:tcPr>
            <w:tcW w:w="3960" w:type="dxa"/>
            <w:tcBorders>
              <w:top w:val="single" w:sz="8" w:space="0" w:color="auto"/>
              <w:bottom w:val="single" w:sz="4" w:space="0" w:color="auto"/>
            </w:tcBorders>
          </w:tcPr>
          <w:p w14:paraId="3F848C93"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Pr="00E736B3">
              <w:rPr>
                <w:rFonts w:ascii="Times New Roman" w:eastAsia="Calibri" w:hAnsi="Times New Roman" w:cs="Times New Roman"/>
                <w:sz w:val="24"/>
                <w:szCs w:val="24"/>
                <w:vertAlign w:val="superscript"/>
              </w:rPr>
              <w:t>1</w:t>
            </w:r>
          </w:p>
        </w:tc>
        <w:tc>
          <w:tcPr>
            <w:tcW w:w="1710" w:type="dxa"/>
            <w:tcBorders>
              <w:top w:val="single" w:sz="8" w:space="0" w:color="auto"/>
              <w:bottom w:val="single" w:sz="4" w:space="0" w:color="auto"/>
            </w:tcBorders>
          </w:tcPr>
          <w:p w14:paraId="5B11CC8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170" w:type="dxa"/>
            <w:tcBorders>
              <w:top w:val="single" w:sz="8" w:space="0" w:color="auto"/>
              <w:bottom w:val="single" w:sz="4" w:space="0" w:color="auto"/>
            </w:tcBorders>
          </w:tcPr>
          <w:p w14:paraId="54E02AD0"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510" w:type="dxa"/>
            <w:tcBorders>
              <w:top w:val="single" w:sz="8" w:space="0" w:color="auto"/>
              <w:bottom w:val="single" w:sz="4" w:space="0" w:color="auto"/>
            </w:tcBorders>
          </w:tcPr>
          <w:p w14:paraId="36D74A40"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aOR</w:t>
            </w: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(95% CI)</w:t>
            </w:r>
          </w:p>
        </w:tc>
      </w:tr>
      <w:tr w:rsidR="009B3758" w:rsidRPr="00E736B3" w14:paraId="5406F144" w14:textId="77777777" w:rsidTr="00DC1B4E">
        <w:tc>
          <w:tcPr>
            <w:tcW w:w="3960" w:type="dxa"/>
          </w:tcPr>
          <w:p w14:paraId="7BDF5F9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4</w:t>
            </w:r>
          </w:p>
        </w:tc>
        <w:tc>
          <w:tcPr>
            <w:tcW w:w="1710" w:type="dxa"/>
          </w:tcPr>
          <w:p w14:paraId="43630064"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4812E2C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1791EB92"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4E5C7F17" w14:textId="77777777" w:rsidTr="00DC1B4E">
        <w:tc>
          <w:tcPr>
            <w:tcW w:w="3960" w:type="dxa"/>
          </w:tcPr>
          <w:p w14:paraId="2962A48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p>
        </w:tc>
        <w:tc>
          <w:tcPr>
            <w:tcW w:w="1710" w:type="dxa"/>
          </w:tcPr>
          <w:p w14:paraId="484DCACB"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−0.5</w:t>
            </w: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p>
        </w:tc>
        <w:tc>
          <w:tcPr>
            <w:tcW w:w="1170" w:type="dxa"/>
          </w:tcPr>
          <w:p w14:paraId="6B69B718"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51A1FC65" w14:textId="77777777" w:rsidR="009B3758" w:rsidRPr="005B6C69"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0F6B0C85" w14:textId="77777777" w:rsidTr="00DC1B4E">
        <w:tc>
          <w:tcPr>
            <w:tcW w:w="3960" w:type="dxa"/>
          </w:tcPr>
          <w:p w14:paraId="4D846B5F"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p>
        </w:tc>
        <w:tc>
          <w:tcPr>
            <w:tcW w:w="1710" w:type="dxa"/>
          </w:tcPr>
          <w:p w14:paraId="6C18096E"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170" w:type="dxa"/>
          </w:tcPr>
          <w:p w14:paraId="712EACB5"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26A47D63" w14:textId="77777777" w:rsidR="009B3758" w:rsidRPr="005B6C69"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123A5710" w14:textId="77777777" w:rsidTr="00DC1B4E">
        <w:tc>
          <w:tcPr>
            <w:tcW w:w="3960" w:type="dxa"/>
          </w:tcPr>
          <w:p w14:paraId="18CBFDB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710" w:type="dxa"/>
          </w:tcPr>
          <w:p w14:paraId="64D1468C"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4B8C465F"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0.006</w:t>
            </w:r>
          </w:p>
        </w:tc>
        <w:tc>
          <w:tcPr>
            <w:tcW w:w="2510" w:type="dxa"/>
          </w:tcPr>
          <w:p w14:paraId="5F74785C" w14:textId="77777777" w:rsidR="009B3758" w:rsidRDefault="009B3758" w:rsidP="00DC1B4E">
            <w:pPr>
              <w:jc w:val="both"/>
              <w:rPr>
                <w:rFonts w:ascii="Times New Roman" w:eastAsia="Calibri" w:hAnsi="Times New Roman" w:cs="Times New Roman"/>
                <w:sz w:val="24"/>
                <w:szCs w:val="24"/>
              </w:rPr>
            </w:pPr>
          </w:p>
        </w:tc>
      </w:tr>
      <w:tr w:rsidR="009B3758" w:rsidRPr="00E736B3" w14:paraId="3789DC45" w14:textId="77777777" w:rsidTr="00DC1B4E">
        <w:tc>
          <w:tcPr>
            <w:tcW w:w="3960" w:type="dxa"/>
          </w:tcPr>
          <w:p w14:paraId="632ABB0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710" w:type="dxa"/>
          </w:tcPr>
          <w:p w14:paraId="795600EA"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−0.1(</w:t>
            </w:r>
            <w:proofErr w:type="gramStart"/>
            <w:r>
              <w:rPr>
                <w:rFonts w:ascii="Times New Roman" w:eastAsia="Calibri" w:hAnsi="Times New Roman" w:cs="Times New Roman"/>
                <w:sz w:val="24"/>
                <w:szCs w:val="24"/>
              </w:rPr>
              <w:t>0.04)</w:t>
            </w:r>
            <w:r>
              <w:rPr>
                <w:rFonts w:ascii="Times New Roman" w:eastAsia="Calibri" w:hAnsi="Times New Roman" w:cs="Times New Roman"/>
                <w:sz w:val="24"/>
                <w:szCs w:val="24"/>
                <w:vertAlign w:val="superscript"/>
              </w:rPr>
              <w:t>a</w:t>
            </w:r>
            <w:proofErr w:type="gramEnd"/>
          </w:p>
        </w:tc>
        <w:tc>
          <w:tcPr>
            <w:tcW w:w="1170" w:type="dxa"/>
          </w:tcPr>
          <w:p w14:paraId="736DF722"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5CAEC35E"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0.57 (0.51−0.64)</w:t>
            </w:r>
          </w:p>
        </w:tc>
      </w:tr>
      <w:tr w:rsidR="009B3758" w:rsidRPr="00E736B3" w14:paraId="447332A8" w14:textId="77777777" w:rsidTr="00DC1B4E">
        <w:tc>
          <w:tcPr>
            <w:tcW w:w="3960" w:type="dxa"/>
          </w:tcPr>
          <w:p w14:paraId="3ED404DB"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710" w:type="dxa"/>
          </w:tcPr>
          <w:p w14:paraId="66CB0B77"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170" w:type="dxa"/>
          </w:tcPr>
          <w:p w14:paraId="1683C021"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576E7B0B"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0.61 (0.54−0.68)</w:t>
            </w:r>
          </w:p>
        </w:tc>
      </w:tr>
      <w:tr w:rsidR="009B3758" w:rsidRPr="00E736B3" w14:paraId="6A36CD7F" w14:textId="77777777" w:rsidTr="00DC1B4E">
        <w:tc>
          <w:tcPr>
            <w:tcW w:w="3960" w:type="dxa"/>
          </w:tcPr>
          <w:p w14:paraId="126B32D2"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710" w:type="dxa"/>
          </w:tcPr>
          <w:p w14:paraId="35896952"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−0.1 (</w:t>
            </w:r>
            <w:proofErr w:type="gramStart"/>
            <w:r>
              <w:rPr>
                <w:rFonts w:ascii="Times New Roman" w:eastAsia="Calibri" w:hAnsi="Times New Roman" w:cs="Times New Roman"/>
                <w:sz w:val="24"/>
                <w:szCs w:val="24"/>
              </w:rPr>
              <w:t>0.04)</w:t>
            </w:r>
            <w:r>
              <w:rPr>
                <w:rFonts w:ascii="Times New Roman" w:eastAsia="Calibri" w:hAnsi="Times New Roman" w:cs="Times New Roman"/>
                <w:sz w:val="24"/>
                <w:szCs w:val="24"/>
                <w:vertAlign w:val="superscript"/>
              </w:rPr>
              <w:t>b</w:t>
            </w:r>
            <w:proofErr w:type="gramEnd"/>
          </w:p>
        </w:tc>
        <w:tc>
          <w:tcPr>
            <w:tcW w:w="1170" w:type="dxa"/>
          </w:tcPr>
          <w:p w14:paraId="739A501E"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02008D3B"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0.89 (0.79−0.99)</w:t>
            </w:r>
          </w:p>
        </w:tc>
      </w:tr>
      <w:tr w:rsidR="009B3758" w:rsidRPr="00E736B3" w14:paraId="62F211FC" w14:textId="77777777" w:rsidTr="00DC1B4E">
        <w:tc>
          <w:tcPr>
            <w:tcW w:w="3960" w:type="dxa"/>
          </w:tcPr>
          <w:p w14:paraId="537682C4"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710" w:type="dxa"/>
          </w:tcPr>
          <w:p w14:paraId="04836CD4"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c</w:t>
            </w:r>
            <w:proofErr w:type="spellEnd"/>
          </w:p>
        </w:tc>
        <w:tc>
          <w:tcPr>
            <w:tcW w:w="1170" w:type="dxa"/>
          </w:tcPr>
          <w:p w14:paraId="40F2A967"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3859AA96"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09C24F04" w14:textId="77777777" w:rsidTr="00DC1B4E">
        <w:tc>
          <w:tcPr>
            <w:tcW w:w="3960" w:type="dxa"/>
          </w:tcPr>
          <w:p w14:paraId="7BA8D40C" w14:textId="4036BE49" w:rsidR="009B3758" w:rsidRPr="00E736B3" w:rsidRDefault="00F9067F"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Lactation number</w:t>
            </w:r>
          </w:p>
        </w:tc>
        <w:tc>
          <w:tcPr>
            <w:tcW w:w="1710" w:type="dxa"/>
          </w:tcPr>
          <w:p w14:paraId="16DBD8F5"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0B1EE794"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&lt;0.0001</w:t>
            </w:r>
          </w:p>
        </w:tc>
        <w:tc>
          <w:tcPr>
            <w:tcW w:w="2510" w:type="dxa"/>
          </w:tcPr>
          <w:p w14:paraId="3BA6D190"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1A4FEF08" w14:textId="77777777" w:rsidTr="00DC1B4E">
        <w:tc>
          <w:tcPr>
            <w:tcW w:w="3960" w:type="dxa"/>
          </w:tcPr>
          <w:p w14:paraId="7E5E0DC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710" w:type="dxa"/>
          </w:tcPr>
          <w:p w14:paraId="7943E734" w14:textId="77777777" w:rsidR="009B3758" w:rsidRPr="00584A9B"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0.04</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05</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b</w:t>
            </w:r>
            <w:proofErr w:type="gramEnd"/>
          </w:p>
        </w:tc>
        <w:tc>
          <w:tcPr>
            <w:tcW w:w="1170" w:type="dxa"/>
          </w:tcPr>
          <w:p w14:paraId="3D09BA97"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394800B5" w14:textId="77777777" w:rsidR="009B3758" w:rsidRPr="005B6C69" w:rsidRDefault="009B3758" w:rsidP="00DC1B4E">
            <w:pPr>
              <w:jc w:val="both"/>
              <w:rPr>
                <w:rFonts w:ascii="Times New Roman" w:eastAsia="Calibri" w:hAnsi="Times New Roman" w:cs="Times New Roman"/>
                <w:sz w:val="24"/>
                <w:szCs w:val="24"/>
              </w:rPr>
            </w:pPr>
            <w:r w:rsidRPr="00AD5F41">
              <w:rPr>
                <w:rFonts w:ascii="Times New Roman" w:eastAsia="Calibri" w:hAnsi="Times New Roman" w:cs="Times New Roman"/>
                <w:sz w:val="24"/>
                <w:szCs w:val="24"/>
              </w:rPr>
              <w:t>–</w:t>
            </w:r>
          </w:p>
        </w:tc>
      </w:tr>
      <w:tr w:rsidR="009B3758" w:rsidRPr="00E736B3" w14:paraId="51B1ACC9" w14:textId="77777777" w:rsidTr="00DC1B4E">
        <w:tc>
          <w:tcPr>
            <w:tcW w:w="3960" w:type="dxa"/>
          </w:tcPr>
          <w:p w14:paraId="0791C02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710" w:type="dxa"/>
          </w:tcPr>
          <w:p w14:paraId="7D846AA1" w14:textId="77777777" w:rsidR="009B3758" w:rsidRPr="00584A9B" w:rsidRDefault="009B3758" w:rsidP="00DC1B4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6</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05</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5BFBAEFA"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61749CD6" w14:textId="77777777" w:rsidR="009B3758" w:rsidRPr="005B6C69" w:rsidRDefault="009B3758" w:rsidP="00DC1B4E">
            <w:pPr>
              <w:jc w:val="both"/>
              <w:rPr>
                <w:rFonts w:ascii="Times New Roman" w:eastAsia="Calibri" w:hAnsi="Times New Roman" w:cs="Times New Roman"/>
                <w:sz w:val="24"/>
                <w:szCs w:val="24"/>
              </w:rPr>
            </w:pPr>
            <w:r w:rsidRPr="00AD5F41">
              <w:rPr>
                <w:rFonts w:ascii="Times New Roman" w:eastAsia="Calibri" w:hAnsi="Times New Roman" w:cs="Times New Roman"/>
                <w:sz w:val="24"/>
                <w:szCs w:val="24"/>
              </w:rPr>
              <w:t>–</w:t>
            </w:r>
          </w:p>
        </w:tc>
      </w:tr>
      <w:tr w:rsidR="009B3758" w:rsidRPr="00E736B3" w14:paraId="4F68BADB" w14:textId="77777777" w:rsidTr="00DC1B4E">
        <w:tc>
          <w:tcPr>
            <w:tcW w:w="3960" w:type="dxa"/>
          </w:tcPr>
          <w:p w14:paraId="283E7C3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3</w:t>
            </w:r>
            <w:r w:rsidRPr="00E736B3">
              <w:rPr>
                <w:rFonts w:ascii="Times New Roman" w:eastAsia="Calibri" w:hAnsi="Times New Roman" w:cs="Times New Roman"/>
                <w:sz w:val="24"/>
                <w:szCs w:val="24"/>
                <w:vertAlign w:val="superscript"/>
              </w:rPr>
              <w:t>rd</w:t>
            </w:r>
            <w:r w:rsidRPr="00E736B3">
              <w:rPr>
                <w:rFonts w:ascii="Times New Roman" w:eastAsia="Calibri" w:hAnsi="Times New Roman" w:cs="Times New Roman"/>
                <w:sz w:val="24"/>
                <w:szCs w:val="24"/>
              </w:rPr>
              <w:t xml:space="preserve">  </w:t>
            </w:r>
          </w:p>
        </w:tc>
        <w:tc>
          <w:tcPr>
            <w:tcW w:w="1710" w:type="dxa"/>
          </w:tcPr>
          <w:p w14:paraId="002FA0ED" w14:textId="77777777" w:rsidR="009B3758" w:rsidRPr="00E766D4" w:rsidRDefault="009B3758" w:rsidP="00DC1B4E">
            <w:pPr>
              <w:jc w:val="both"/>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c</w:t>
            </w:r>
            <w:proofErr w:type="spellEnd"/>
          </w:p>
        </w:tc>
        <w:tc>
          <w:tcPr>
            <w:tcW w:w="1170" w:type="dxa"/>
          </w:tcPr>
          <w:p w14:paraId="3E3D42E5"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4F3C17C5" w14:textId="77777777" w:rsidR="009B3758" w:rsidRPr="005B6C69"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0590E29E" w14:textId="77777777" w:rsidTr="00DC1B4E">
        <w:tc>
          <w:tcPr>
            <w:tcW w:w="3960" w:type="dxa"/>
          </w:tcPr>
          <w:p w14:paraId="7FD538AC"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710" w:type="dxa"/>
          </w:tcPr>
          <w:p w14:paraId="31EC2BE0"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4C5C00EC"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&lt;0.0001</w:t>
            </w:r>
          </w:p>
        </w:tc>
        <w:tc>
          <w:tcPr>
            <w:tcW w:w="2510" w:type="dxa"/>
          </w:tcPr>
          <w:p w14:paraId="009C41B1"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50EAE8C6" w14:textId="77777777" w:rsidTr="00DC1B4E">
        <w:tc>
          <w:tcPr>
            <w:tcW w:w="3960" w:type="dxa"/>
          </w:tcPr>
          <w:p w14:paraId="22528D89"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710" w:type="dxa"/>
          </w:tcPr>
          <w:p w14:paraId="540C8057" w14:textId="77777777" w:rsidR="009B3758" w:rsidRPr="007A6154"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−1.4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c</w:t>
            </w:r>
            <w:proofErr w:type="gramEnd"/>
          </w:p>
        </w:tc>
        <w:tc>
          <w:tcPr>
            <w:tcW w:w="1170" w:type="dxa"/>
          </w:tcPr>
          <w:p w14:paraId="7EA473AA"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05F6320E"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0.26 (0.24–0.28)</w:t>
            </w:r>
          </w:p>
        </w:tc>
      </w:tr>
      <w:tr w:rsidR="009B3758" w:rsidRPr="00E736B3" w14:paraId="7053E188" w14:textId="77777777" w:rsidTr="00DC1B4E">
        <w:tc>
          <w:tcPr>
            <w:tcW w:w="3960" w:type="dxa"/>
          </w:tcPr>
          <w:p w14:paraId="5EF0DBC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710" w:type="dxa"/>
          </w:tcPr>
          <w:p w14:paraId="592C580E" w14:textId="77777777" w:rsidR="009B3758" w:rsidRPr="007A6154"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−0.7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b</w:t>
            </w:r>
            <w:proofErr w:type="gramEnd"/>
          </w:p>
        </w:tc>
        <w:tc>
          <w:tcPr>
            <w:tcW w:w="1170" w:type="dxa"/>
          </w:tcPr>
          <w:p w14:paraId="153AE71B"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0FC0BE5E"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0.51 (0.48–0.55)</w:t>
            </w:r>
          </w:p>
        </w:tc>
      </w:tr>
      <w:tr w:rsidR="009B3758" w:rsidRPr="00E736B3" w14:paraId="40F172F9" w14:textId="77777777" w:rsidTr="00DC1B4E">
        <w:tc>
          <w:tcPr>
            <w:tcW w:w="3960" w:type="dxa"/>
          </w:tcPr>
          <w:p w14:paraId="5CFFFFE3"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710" w:type="dxa"/>
          </w:tcPr>
          <w:p w14:paraId="64088D71" w14:textId="77777777" w:rsidR="009B3758" w:rsidRPr="007A6154" w:rsidRDefault="009B3758" w:rsidP="00DC1B4E">
            <w:pPr>
              <w:jc w:val="both"/>
              <w:rPr>
                <w:rFonts w:ascii="Times New Roman" w:eastAsia="Calibri" w:hAnsi="Times New Roman" w:cs="Times New Roman"/>
                <w:sz w:val="24"/>
                <w:szCs w:val="24"/>
                <w:vertAlign w:val="superscript"/>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170" w:type="dxa"/>
          </w:tcPr>
          <w:p w14:paraId="37270A0F"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6FB9AB67"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62A70077" w14:textId="77777777" w:rsidTr="00DC1B4E">
        <w:tc>
          <w:tcPr>
            <w:tcW w:w="3960" w:type="dxa"/>
          </w:tcPr>
          <w:p w14:paraId="09D48B4F"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710" w:type="dxa"/>
          </w:tcPr>
          <w:p w14:paraId="39F108CD"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6EEB75A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5A0DE8C0"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683404BC" w14:textId="77777777" w:rsidTr="00DC1B4E">
        <w:tc>
          <w:tcPr>
            <w:tcW w:w="3960" w:type="dxa"/>
          </w:tcPr>
          <w:p w14:paraId="3BC9B29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710" w:type="dxa"/>
          </w:tcPr>
          <w:p w14:paraId="43D53122" w14:textId="77777777" w:rsidR="009B3758" w:rsidRPr="00BA546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04</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c</w:t>
            </w:r>
            <w:proofErr w:type="gramEnd"/>
          </w:p>
        </w:tc>
        <w:tc>
          <w:tcPr>
            <w:tcW w:w="1170" w:type="dxa"/>
          </w:tcPr>
          <w:p w14:paraId="64CABCDE"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50BC707B"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0.88 (0.82–0.96)</w:t>
            </w:r>
          </w:p>
        </w:tc>
      </w:tr>
      <w:tr w:rsidR="009B3758" w:rsidRPr="00E736B3" w14:paraId="0A2C0AD0" w14:textId="77777777" w:rsidTr="00DC1B4E">
        <w:tc>
          <w:tcPr>
            <w:tcW w:w="3960" w:type="dxa"/>
          </w:tcPr>
          <w:p w14:paraId="2EA6894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710" w:type="dxa"/>
          </w:tcPr>
          <w:p w14:paraId="45ED0843" w14:textId="77777777" w:rsidR="009B3758" w:rsidRPr="00C64C2F"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1.1</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04</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3162D745"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37E93F3E"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2.97 (2.76–3.19)</w:t>
            </w:r>
          </w:p>
        </w:tc>
      </w:tr>
      <w:tr w:rsidR="009B3758" w:rsidRPr="00E736B3" w14:paraId="3E22D79E" w14:textId="77777777" w:rsidTr="00DC1B4E">
        <w:tc>
          <w:tcPr>
            <w:tcW w:w="3960" w:type="dxa"/>
          </w:tcPr>
          <w:p w14:paraId="56A7868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710" w:type="dxa"/>
          </w:tcPr>
          <w:p w14:paraId="73E004DC" w14:textId="77777777" w:rsidR="009B3758" w:rsidRPr="00E736B3" w:rsidRDefault="009B3758" w:rsidP="00DC1B4E">
            <w:pPr>
              <w:jc w:val="both"/>
              <w:rPr>
                <w:rFonts w:ascii="Times New Roman" w:eastAsia="Calibri" w:hAnsi="Times New Roman" w:cs="Times New Roman"/>
                <w:sz w:val="24"/>
                <w:szCs w:val="24"/>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742771BE"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28436FC0" w14:textId="77777777" w:rsidR="009B3758" w:rsidRPr="004A7FD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77B1587A" w14:textId="77777777" w:rsidTr="00DC1B4E">
        <w:tc>
          <w:tcPr>
            <w:tcW w:w="3960" w:type="dxa"/>
          </w:tcPr>
          <w:p w14:paraId="59B68B15" w14:textId="14521032"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Treatment × </w:t>
            </w:r>
            <w:r w:rsidR="00F9067F">
              <w:rPr>
                <w:rFonts w:ascii="Times New Roman" w:eastAsia="Calibri" w:hAnsi="Times New Roman" w:cs="Times New Roman"/>
                <w:sz w:val="24"/>
                <w:szCs w:val="24"/>
              </w:rPr>
              <w:t>Lactation number</w:t>
            </w:r>
          </w:p>
        </w:tc>
        <w:tc>
          <w:tcPr>
            <w:tcW w:w="1710" w:type="dxa"/>
          </w:tcPr>
          <w:p w14:paraId="4B0297CB"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3D86278E"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0.01</w:t>
            </w:r>
          </w:p>
        </w:tc>
        <w:tc>
          <w:tcPr>
            <w:tcW w:w="2510" w:type="dxa"/>
          </w:tcPr>
          <w:p w14:paraId="5EA84023" w14:textId="77777777" w:rsidR="009B3758" w:rsidRDefault="009B3758" w:rsidP="00DC1B4E">
            <w:pPr>
              <w:jc w:val="both"/>
              <w:rPr>
                <w:rFonts w:ascii="Times New Roman" w:eastAsia="Calibri" w:hAnsi="Times New Roman" w:cs="Times New Roman"/>
                <w:sz w:val="24"/>
                <w:szCs w:val="24"/>
              </w:rPr>
            </w:pPr>
          </w:p>
        </w:tc>
      </w:tr>
      <w:tr w:rsidR="009B3758" w:rsidRPr="00E736B3" w14:paraId="62FD45C3" w14:textId="77777777" w:rsidTr="00DC1B4E">
        <w:tc>
          <w:tcPr>
            <w:tcW w:w="3960" w:type="dxa"/>
          </w:tcPr>
          <w:p w14:paraId="699C3163"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1</w:t>
            </w:r>
            <w:r w:rsidRPr="00A20C84">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710" w:type="dxa"/>
          </w:tcPr>
          <w:p w14:paraId="281F808D"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0.2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c</w:t>
            </w:r>
            <w:proofErr w:type="gramEnd"/>
          </w:p>
        </w:tc>
        <w:tc>
          <w:tcPr>
            <w:tcW w:w="1170" w:type="dxa"/>
          </w:tcPr>
          <w:p w14:paraId="5B93760A"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43244F26"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0.71 (0.61–0.82)</w:t>
            </w:r>
          </w:p>
        </w:tc>
      </w:tr>
      <w:tr w:rsidR="009B3758" w:rsidRPr="00E736B3" w14:paraId="52E8F3DF" w14:textId="77777777" w:rsidTr="00DC1B4E">
        <w:tc>
          <w:tcPr>
            <w:tcW w:w="3960" w:type="dxa"/>
          </w:tcPr>
          <w:p w14:paraId="296A255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1</w:t>
            </w:r>
            <w:r w:rsidRPr="00A20C84">
              <w:rPr>
                <w:rFonts w:ascii="Times New Roman" w:eastAsia="Calibri" w:hAnsi="Times New Roman" w:cs="Times New Roman"/>
                <w:sz w:val="24"/>
                <w:szCs w:val="24"/>
                <w:vertAlign w:val="superscript"/>
              </w:rPr>
              <w:t>st</w:t>
            </w:r>
          </w:p>
        </w:tc>
        <w:tc>
          <w:tcPr>
            <w:tcW w:w="1710" w:type="dxa"/>
          </w:tcPr>
          <w:p w14:paraId="6826D909"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35612016"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6A18C275" w14:textId="77777777" w:rsidR="009B3758" w:rsidRDefault="009B3758" w:rsidP="00DC1B4E">
            <w:pPr>
              <w:jc w:val="both"/>
              <w:rPr>
                <w:rFonts w:ascii="Times New Roman" w:eastAsia="Calibri" w:hAnsi="Times New Roman" w:cs="Times New Roman"/>
                <w:sz w:val="24"/>
                <w:szCs w:val="24"/>
              </w:rPr>
            </w:pPr>
            <w:r w:rsidRPr="00E9225B">
              <w:rPr>
                <w:rFonts w:ascii="Times New Roman" w:eastAsia="Calibri" w:hAnsi="Times New Roman" w:cs="Times New Roman"/>
                <w:sz w:val="24"/>
                <w:szCs w:val="24"/>
              </w:rPr>
              <w:t>–</w:t>
            </w:r>
          </w:p>
        </w:tc>
      </w:tr>
      <w:tr w:rsidR="009B3758" w:rsidRPr="00E736B3" w14:paraId="09FEA319" w14:textId="77777777" w:rsidTr="00DC1B4E">
        <w:tc>
          <w:tcPr>
            <w:tcW w:w="3960" w:type="dxa"/>
          </w:tcPr>
          <w:p w14:paraId="4DE08508"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2</w:t>
            </w:r>
            <w:r w:rsidRPr="00A20C84">
              <w:rPr>
                <w:rFonts w:ascii="Times New Roman" w:eastAsia="Calibri" w:hAnsi="Times New Roman" w:cs="Times New Roman"/>
                <w:sz w:val="24"/>
                <w:szCs w:val="24"/>
                <w:vertAlign w:val="superscript"/>
              </w:rPr>
              <w:t>nd</w:t>
            </w:r>
          </w:p>
        </w:tc>
        <w:tc>
          <w:tcPr>
            <w:tcW w:w="1710" w:type="dxa"/>
          </w:tcPr>
          <w:p w14:paraId="395C67A3"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−0.1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b</w:t>
            </w:r>
            <w:proofErr w:type="gramEnd"/>
          </w:p>
        </w:tc>
        <w:tc>
          <w:tcPr>
            <w:tcW w:w="1170" w:type="dxa"/>
          </w:tcPr>
          <w:p w14:paraId="2900A8FD"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195FC469"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0.57 (0.48–0.68)</w:t>
            </w:r>
          </w:p>
        </w:tc>
      </w:tr>
      <w:tr w:rsidR="009B3758" w:rsidRPr="00E736B3" w14:paraId="38885EDC" w14:textId="77777777" w:rsidTr="00DC1B4E">
        <w:tc>
          <w:tcPr>
            <w:tcW w:w="3960" w:type="dxa"/>
          </w:tcPr>
          <w:p w14:paraId="08C3BD58"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2</w:t>
            </w:r>
            <w:r w:rsidRPr="00A20C84">
              <w:rPr>
                <w:rFonts w:ascii="Times New Roman" w:eastAsia="Calibri" w:hAnsi="Times New Roman" w:cs="Times New Roman"/>
                <w:sz w:val="24"/>
                <w:szCs w:val="24"/>
                <w:vertAlign w:val="superscript"/>
              </w:rPr>
              <w:t>nd</w:t>
            </w:r>
          </w:p>
        </w:tc>
        <w:tc>
          <w:tcPr>
            <w:tcW w:w="1710" w:type="dxa"/>
          </w:tcPr>
          <w:p w14:paraId="5843827A" w14:textId="77777777" w:rsidR="009B3758" w:rsidRPr="00E736B3" w:rsidRDefault="009B3758" w:rsidP="00DC1B4E">
            <w:pPr>
              <w:jc w:val="both"/>
              <w:rPr>
                <w:rFonts w:ascii="Times New Roman" w:eastAsia="Calibri" w:hAnsi="Times New Roman" w:cs="Times New Roman"/>
                <w:sz w:val="24"/>
                <w:szCs w:val="24"/>
              </w:rPr>
            </w:pPr>
            <w:proofErr w:type="spellStart"/>
            <w:r w:rsidRPr="00422C64">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170" w:type="dxa"/>
          </w:tcPr>
          <w:p w14:paraId="30F1744A"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3A06F8ED" w14:textId="77777777" w:rsidR="009B3758" w:rsidRDefault="009B3758" w:rsidP="00DC1B4E">
            <w:pPr>
              <w:jc w:val="both"/>
              <w:rPr>
                <w:rFonts w:ascii="Times New Roman" w:eastAsia="Calibri" w:hAnsi="Times New Roman" w:cs="Times New Roman"/>
                <w:sz w:val="24"/>
                <w:szCs w:val="24"/>
              </w:rPr>
            </w:pPr>
            <w:r w:rsidRPr="00E9225B">
              <w:rPr>
                <w:rFonts w:ascii="Times New Roman" w:eastAsia="Calibri" w:hAnsi="Times New Roman" w:cs="Times New Roman"/>
                <w:sz w:val="24"/>
                <w:szCs w:val="24"/>
              </w:rPr>
              <w:t>–</w:t>
            </w:r>
          </w:p>
        </w:tc>
      </w:tr>
      <w:tr w:rsidR="009B3758" w:rsidRPr="00E736B3" w14:paraId="6864E502" w14:textId="77777777" w:rsidTr="00DC1B4E">
        <w:tc>
          <w:tcPr>
            <w:tcW w:w="3960" w:type="dxa"/>
          </w:tcPr>
          <w:p w14:paraId="62ABF1B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3</w:t>
            </w:r>
            <w:r w:rsidRPr="00A20C84">
              <w:rPr>
                <w:rFonts w:ascii="Times New Roman" w:eastAsia="Calibri" w:hAnsi="Times New Roman" w:cs="Times New Roman"/>
                <w:sz w:val="24"/>
                <w:szCs w:val="24"/>
                <w:vertAlign w:val="superscript"/>
              </w:rPr>
              <w:t>rd</w:t>
            </w:r>
          </w:p>
        </w:tc>
        <w:tc>
          <w:tcPr>
            <w:tcW w:w="1710" w:type="dxa"/>
          </w:tcPr>
          <w:p w14:paraId="7963EFFC" w14:textId="77777777" w:rsidR="009B3758" w:rsidRPr="00E736B3" w:rsidRDefault="009B3758" w:rsidP="00DC1B4E">
            <w:pPr>
              <w:jc w:val="both"/>
              <w:rPr>
                <w:rFonts w:ascii="Times New Roman" w:eastAsia="Calibri" w:hAnsi="Times New Roman" w:cs="Times New Roman"/>
                <w:sz w:val="24"/>
                <w:szCs w:val="24"/>
              </w:rPr>
            </w:pPr>
            <w:proofErr w:type="spellStart"/>
            <w:r w:rsidRPr="00422C64">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d</w:t>
            </w:r>
            <w:proofErr w:type="spellEnd"/>
          </w:p>
        </w:tc>
        <w:tc>
          <w:tcPr>
            <w:tcW w:w="1170" w:type="dxa"/>
          </w:tcPr>
          <w:p w14:paraId="09FA8AD7"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6BAD09FB"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0.60 (0.52–0.70)</w:t>
            </w:r>
          </w:p>
        </w:tc>
      </w:tr>
      <w:tr w:rsidR="009B3758" w:rsidRPr="00E736B3" w14:paraId="11FB8B6C" w14:textId="77777777" w:rsidTr="00DC1B4E">
        <w:tc>
          <w:tcPr>
            <w:tcW w:w="3960" w:type="dxa"/>
            <w:tcBorders>
              <w:bottom w:val="single" w:sz="8" w:space="0" w:color="auto"/>
            </w:tcBorders>
          </w:tcPr>
          <w:p w14:paraId="01B25D4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3</w:t>
            </w:r>
            <w:r w:rsidRPr="00A20C84">
              <w:rPr>
                <w:rFonts w:ascii="Times New Roman" w:eastAsia="Calibri" w:hAnsi="Times New Roman" w:cs="Times New Roman"/>
                <w:sz w:val="24"/>
                <w:szCs w:val="24"/>
                <w:vertAlign w:val="superscript"/>
              </w:rPr>
              <w:t>rd</w:t>
            </w:r>
          </w:p>
        </w:tc>
        <w:tc>
          <w:tcPr>
            <w:tcW w:w="1710" w:type="dxa"/>
            <w:tcBorders>
              <w:bottom w:val="single" w:sz="8" w:space="0" w:color="auto"/>
            </w:tcBorders>
          </w:tcPr>
          <w:p w14:paraId="32B09D85" w14:textId="77777777" w:rsidR="009B3758" w:rsidRPr="00E736B3" w:rsidRDefault="009B3758" w:rsidP="00DC1B4E">
            <w:pPr>
              <w:jc w:val="both"/>
              <w:rPr>
                <w:rFonts w:ascii="Times New Roman" w:eastAsia="Calibri" w:hAnsi="Times New Roman" w:cs="Times New Roman"/>
                <w:sz w:val="24"/>
                <w:szCs w:val="24"/>
              </w:rPr>
            </w:pPr>
            <w:proofErr w:type="spellStart"/>
            <w:r w:rsidRPr="00422C64">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Borders>
              <w:bottom w:val="single" w:sz="8" w:space="0" w:color="auto"/>
            </w:tcBorders>
          </w:tcPr>
          <w:p w14:paraId="3C97CA6A" w14:textId="77777777" w:rsidR="009B3758" w:rsidRPr="00E736B3" w:rsidRDefault="009B3758" w:rsidP="00DC1B4E">
            <w:pPr>
              <w:jc w:val="both"/>
              <w:rPr>
                <w:rFonts w:ascii="Times New Roman" w:eastAsia="Calibri" w:hAnsi="Times New Roman" w:cs="Times New Roman"/>
                <w:sz w:val="24"/>
                <w:szCs w:val="24"/>
              </w:rPr>
            </w:pPr>
          </w:p>
        </w:tc>
        <w:tc>
          <w:tcPr>
            <w:tcW w:w="2510" w:type="dxa"/>
            <w:tcBorders>
              <w:bottom w:val="single" w:sz="8" w:space="0" w:color="auto"/>
            </w:tcBorders>
          </w:tcPr>
          <w:p w14:paraId="263D1FD9" w14:textId="77777777" w:rsidR="009B3758" w:rsidRDefault="009B3758" w:rsidP="00DC1B4E">
            <w:pPr>
              <w:jc w:val="both"/>
              <w:rPr>
                <w:rFonts w:ascii="Times New Roman" w:eastAsia="Calibri" w:hAnsi="Times New Roman" w:cs="Times New Roman"/>
                <w:sz w:val="24"/>
                <w:szCs w:val="24"/>
              </w:rPr>
            </w:pPr>
            <w:r w:rsidRPr="00E9225B">
              <w:rPr>
                <w:rFonts w:ascii="Times New Roman" w:eastAsia="Calibri" w:hAnsi="Times New Roman" w:cs="Times New Roman"/>
                <w:sz w:val="24"/>
                <w:szCs w:val="24"/>
              </w:rPr>
              <w:t>–</w:t>
            </w:r>
          </w:p>
        </w:tc>
      </w:tr>
    </w:tbl>
    <w:p w14:paraId="7A205B90" w14:textId="77777777" w:rsidR="009B3758"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Pr>
          <w:rFonts w:ascii="Times New Roman" w:eastAsia="Calibri" w:hAnsi="Times New Roman" w:cs="Times New Roman"/>
          <w:noProof/>
          <w:sz w:val="24"/>
          <w:szCs w:val="24"/>
          <w:vertAlign w:val="superscript"/>
        </w:rPr>
        <w:t>–d</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46659F65"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43A0B7BD"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07B5A388"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3</w:t>
      </w:r>
      <w:r w:rsidRPr="00E736B3">
        <w:rPr>
          <w:rFonts w:ascii="Times New Roman" w:eastAsia="Calibri" w:hAnsi="Times New Roman" w:cs="Times New Roman"/>
          <w:noProof/>
          <w:sz w:val="24"/>
          <w:szCs w:val="24"/>
        </w:rPr>
        <w:t>Adjusted odds ratio.</w:t>
      </w:r>
    </w:p>
    <w:p w14:paraId="5E4F5206" w14:textId="77777777" w:rsidR="009B3758" w:rsidRDefault="009B3758" w:rsidP="009B3758">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4</w:t>
      </w:r>
      <w:r w:rsidRPr="00E736B3">
        <w:rPr>
          <w:rFonts w:ascii="Times New Roman" w:eastAsia="Calibri" w:hAnsi="Times New Roman" w:cs="Times New Roman"/>
          <w:sz w:val="24"/>
          <w:szCs w:val="24"/>
        </w:rPr>
        <w:t xml:space="preserve">Treatment consisted of 2 different </w:t>
      </w:r>
      <w:proofErr w:type="spellStart"/>
      <w:r>
        <w:rPr>
          <w:rFonts w:ascii="Times New Roman" w:eastAsia="Calibri" w:hAnsi="Times New Roman" w:cs="Times New Roman"/>
          <w:sz w:val="24"/>
          <w:szCs w:val="24"/>
        </w:rPr>
        <w:t>premilking</w:t>
      </w:r>
      <w:proofErr w:type="spellEnd"/>
      <w:r>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flow-responsive pulsation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(FRP) </w:t>
      </w:r>
      <w:r w:rsidRPr="00E736B3">
        <w:rPr>
          <w:rFonts w:ascii="Times New Roman" w:eastAsia="Calibri" w:hAnsi="Times New Roman" w:cs="Times New Roman"/>
          <w:sz w:val="24"/>
          <w:szCs w:val="24"/>
        </w:rPr>
        <w:t xml:space="preserve">and </w:t>
      </w:r>
      <w:r>
        <w:rPr>
          <w:rFonts w:ascii="Times New Roman" w:eastAsia="Calibri" w:hAnsi="Times New Roman" w:cs="Times New Roman"/>
          <w:sz w:val="24"/>
          <w:szCs w:val="24"/>
        </w:rPr>
        <w:t>conventional (CON)</w:t>
      </w:r>
      <w:r w:rsidRPr="00E736B3">
        <w:rPr>
          <w:rFonts w:ascii="Times New Roman" w:eastAsia="Calibri" w:hAnsi="Times New Roman" w:cs="Times New Roman"/>
          <w:sz w:val="24"/>
          <w:szCs w:val="24"/>
        </w:rPr>
        <w:t>.</w:t>
      </w:r>
      <w:r>
        <w:rPr>
          <w:rFonts w:ascii="Times New Roman" w:eastAsia="Calibri" w:hAnsi="Times New Roman" w:cs="Times New Roman"/>
          <w:sz w:val="24"/>
          <w:szCs w:val="24"/>
        </w:rPr>
        <w:br w:type="page"/>
      </w:r>
    </w:p>
    <w:p w14:paraId="41913044" w14:textId="60E70F5F" w:rsidR="003A48F4" w:rsidRPr="003A48F4" w:rsidRDefault="003A48F4" w:rsidP="003A48F4">
      <w:pPr>
        <w:spacing w:after="0" w:line="480" w:lineRule="auto"/>
        <w:rPr>
          <w:rFonts w:ascii="Times New Roman" w:eastAsia="Calibri" w:hAnsi="Times New Roman" w:cs="Times New Roman"/>
          <w:noProof/>
          <w:sz w:val="24"/>
          <w:szCs w:val="24"/>
        </w:rPr>
      </w:pPr>
      <w:bookmarkStart w:id="25" w:name="_Toc148960191"/>
      <w:r w:rsidRPr="003A48F4">
        <w:rPr>
          <w:rFonts w:ascii="Times New Roman" w:eastAsia="Calibri" w:hAnsi="Times New Roman" w:cs="Times New Roman"/>
          <w:b/>
          <w:bCs/>
          <w:noProof/>
          <w:sz w:val="24"/>
          <w:szCs w:val="24"/>
        </w:rPr>
        <w:lastRenderedPageBreak/>
        <w:t>Supplemental Table S</w:t>
      </w:r>
      <w:r w:rsidRPr="003A48F4">
        <w:rPr>
          <w:rFonts w:ascii="Times New Roman" w:eastAsia="Calibri" w:hAnsi="Times New Roman" w:cs="Times New Roman"/>
          <w:b/>
          <w:bCs/>
          <w:noProof/>
          <w:sz w:val="24"/>
          <w:szCs w:val="24"/>
        </w:rPr>
        <w:fldChar w:fldCharType="begin"/>
      </w:r>
      <w:r w:rsidRPr="003A48F4">
        <w:rPr>
          <w:rFonts w:ascii="Times New Roman" w:eastAsia="Calibri" w:hAnsi="Times New Roman" w:cs="Times New Roman"/>
          <w:b/>
          <w:bCs/>
          <w:noProof/>
          <w:sz w:val="24"/>
          <w:szCs w:val="24"/>
        </w:rPr>
        <w:instrText xml:space="preserve"> SEQ Supplemental_Table_S \* ARABIC </w:instrText>
      </w:r>
      <w:r w:rsidRPr="003A48F4">
        <w:rPr>
          <w:rFonts w:ascii="Times New Roman" w:eastAsia="Calibri" w:hAnsi="Times New Roman" w:cs="Times New Roman"/>
          <w:b/>
          <w:bCs/>
          <w:noProof/>
          <w:sz w:val="24"/>
          <w:szCs w:val="24"/>
        </w:rPr>
        <w:fldChar w:fldCharType="separate"/>
      </w:r>
      <w:r>
        <w:rPr>
          <w:rFonts w:ascii="Times New Roman" w:eastAsia="Calibri" w:hAnsi="Times New Roman" w:cs="Times New Roman"/>
          <w:b/>
          <w:bCs/>
          <w:noProof/>
          <w:sz w:val="24"/>
          <w:szCs w:val="24"/>
        </w:rPr>
        <w:t>18</w:t>
      </w:r>
      <w:r w:rsidRPr="003A48F4">
        <w:rPr>
          <w:rFonts w:ascii="Times New Roman" w:eastAsia="Calibri" w:hAnsi="Times New Roman" w:cs="Times New Roman"/>
          <w:b/>
          <w:bCs/>
          <w:noProof/>
          <w:sz w:val="24"/>
          <w:szCs w:val="24"/>
        </w:rPr>
        <w:fldChar w:fldCharType="end"/>
      </w:r>
      <w:r w:rsidRPr="003A48F4">
        <w:rPr>
          <w:rFonts w:ascii="Times New Roman" w:eastAsia="Calibri" w:hAnsi="Times New Roman" w:cs="Times New Roman"/>
          <w:b/>
          <w:bCs/>
          <w:noProof/>
          <w:sz w:val="24"/>
          <w:szCs w:val="24"/>
        </w:rPr>
        <w:t>.</w:t>
      </w:r>
      <w:r w:rsidRPr="003A48F4">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Multivariable generalized linear mixed model showing the effect of treatment</w:t>
      </w:r>
      <w:r>
        <w:rPr>
          <w:rFonts w:ascii="Times New Roman" w:eastAsia="Calibri" w:hAnsi="Times New Roman" w:cs="Times New Roman"/>
          <w:noProof/>
          <w:sz w:val="24"/>
          <w:szCs w:val="24"/>
        </w:rPr>
        <w:t xml:space="preserve">, period within the treatment, </w:t>
      </w:r>
      <w:r w:rsidR="00F9067F">
        <w:rPr>
          <w:rFonts w:ascii="Times New Roman" w:eastAsia="Calibri" w:hAnsi="Times New Roman" w:cs="Times New Roman"/>
          <w:noProof/>
          <w:sz w:val="24"/>
          <w:szCs w:val="24"/>
        </w:rPr>
        <w:t>lactation number</w:t>
      </w:r>
      <w:r>
        <w:rPr>
          <w:rFonts w:ascii="Times New Roman" w:eastAsia="Calibri" w:hAnsi="Times New Roman" w:cs="Times New Roman"/>
          <w:noProof/>
          <w:sz w:val="24"/>
          <w:szCs w:val="24"/>
        </w:rPr>
        <w:t xml:space="preserve">, stage of lactation, session, and interaction between treatment and </w:t>
      </w:r>
      <w:r w:rsidR="00F9067F">
        <w:rPr>
          <w:rFonts w:ascii="Times New Roman" w:eastAsia="Calibri" w:hAnsi="Times New Roman" w:cs="Times New Roman"/>
          <w:noProof/>
          <w:sz w:val="24"/>
          <w:szCs w:val="24"/>
        </w:rPr>
        <w:t>lactation number</w:t>
      </w:r>
      <w:r>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on milking liner slip</w:t>
      </w:r>
      <w:r>
        <w:rPr>
          <w:rFonts w:ascii="Times New Roman" w:eastAsia="Calibri" w:hAnsi="Times New Roman" w:cs="Times New Roman"/>
          <w:noProof/>
          <w:sz w:val="24"/>
          <w:szCs w:val="24"/>
        </w:rPr>
        <w:t xml:space="preserve"> in Trial II</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710"/>
        <w:gridCol w:w="1170"/>
        <w:gridCol w:w="2510"/>
      </w:tblGrid>
      <w:tr w:rsidR="009B3758" w:rsidRPr="00E736B3" w14:paraId="40489DFB" w14:textId="77777777" w:rsidTr="00DC1B4E">
        <w:tc>
          <w:tcPr>
            <w:tcW w:w="3960" w:type="dxa"/>
            <w:tcBorders>
              <w:top w:val="single" w:sz="8" w:space="0" w:color="auto"/>
              <w:bottom w:val="single" w:sz="4" w:space="0" w:color="auto"/>
            </w:tcBorders>
          </w:tcPr>
          <w:p w14:paraId="4748E65A"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Pr="00E736B3">
              <w:rPr>
                <w:rFonts w:ascii="Times New Roman" w:eastAsia="Calibri" w:hAnsi="Times New Roman" w:cs="Times New Roman"/>
                <w:sz w:val="24"/>
                <w:szCs w:val="24"/>
                <w:vertAlign w:val="superscript"/>
              </w:rPr>
              <w:t>1</w:t>
            </w:r>
          </w:p>
        </w:tc>
        <w:tc>
          <w:tcPr>
            <w:tcW w:w="1710" w:type="dxa"/>
            <w:tcBorders>
              <w:top w:val="single" w:sz="8" w:space="0" w:color="auto"/>
              <w:bottom w:val="single" w:sz="4" w:space="0" w:color="auto"/>
            </w:tcBorders>
          </w:tcPr>
          <w:p w14:paraId="52B9F7A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170" w:type="dxa"/>
            <w:tcBorders>
              <w:top w:val="single" w:sz="8" w:space="0" w:color="auto"/>
              <w:bottom w:val="single" w:sz="4" w:space="0" w:color="auto"/>
            </w:tcBorders>
          </w:tcPr>
          <w:p w14:paraId="435E2C7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510" w:type="dxa"/>
            <w:tcBorders>
              <w:top w:val="single" w:sz="8" w:space="0" w:color="auto"/>
              <w:bottom w:val="single" w:sz="4" w:space="0" w:color="auto"/>
            </w:tcBorders>
          </w:tcPr>
          <w:p w14:paraId="0EDC9B90"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aOR</w:t>
            </w: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(95% CI)</w:t>
            </w:r>
          </w:p>
        </w:tc>
      </w:tr>
      <w:tr w:rsidR="009B3758" w:rsidRPr="00E736B3" w14:paraId="1CF0FD09" w14:textId="77777777" w:rsidTr="00DC1B4E">
        <w:tc>
          <w:tcPr>
            <w:tcW w:w="3960" w:type="dxa"/>
          </w:tcPr>
          <w:p w14:paraId="3CE188A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4</w:t>
            </w:r>
          </w:p>
        </w:tc>
        <w:tc>
          <w:tcPr>
            <w:tcW w:w="1710" w:type="dxa"/>
          </w:tcPr>
          <w:p w14:paraId="3343C8FB"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4A821103"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01</w:t>
            </w:r>
          </w:p>
        </w:tc>
        <w:tc>
          <w:tcPr>
            <w:tcW w:w="2510" w:type="dxa"/>
          </w:tcPr>
          <w:p w14:paraId="7AD37308"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5000D0F6" w14:textId="77777777" w:rsidTr="00DC1B4E">
        <w:tc>
          <w:tcPr>
            <w:tcW w:w="3960" w:type="dxa"/>
          </w:tcPr>
          <w:p w14:paraId="6427F0F3"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p>
        </w:tc>
        <w:tc>
          <w:tcPr>
            <w:tcW w:w="1710" w:type="dxa"/>
          </w:tcPr>
          <w:p w14:paraId="6B537A55"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p>
        </w:tc>
        <w:tc>
          <w:tcPr>
            <w:tcW w:w="1170" w:type="dxa"/>
          </w:tcPr>
          <w:p w14:paraId="7C8909D5"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304B336E" w14:textId="77777777" w:rsidR="009B3758" w:rsidRPr="00E736B3" w:rsidRDefault="009B3758" w:rsidP="00DC1B4E">
            <w:pPr>
              <w:jc w:val="both"/>
              <w:rPr>
                <w:rFonts w:ascii="Times New Roman" w:eastAsia="Calibri" w:hAnsi="Times New Roman" w:cs="Times New Roman"/>
                <w:sz w:val="24"/>
                <w:szCs w:val="24"/>
              </w:rPr>
            </w:pPr>
            <w:r w:rsidRPr="00C042C3">
              <w:rPr>
                <w:rFonts w:ascii="Times New Roman" w:eastAsia="Calibri" w:hAnsi="Times New Roman" w:cs="Times New Roman"/>
                <w:sz w:val="24"/>
                <w:szCs w:val="24"/>
              </w:rPr>
              <w:t>–</w:t>
            </w:r>
          </w:p>
        </w:tc>
      </w:tr>
      <w:tr w:rsidR="009B3758" w:rsidRPr="00E736B3" w14:paraId="018D5F51" w14:textId="77777777" w:rsidTr="00DC1B4E">
        <w:tc>
          <w:tcPr>
            <w:tcW w:w="3960" w:type="dxa"/>
          </w:tcPr>
          <w:p w14:paraId="4A5D4A9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p>
        </w:tc>
        <w:tc>
          <w:tcPr>
            <w:tcW w:w="1710" w:type="dxa"/>
          </w:tcPr>
          <w:p w14:paraId="7802E81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Referent</w:t>
            </w:r>
          </w:p>
        </w:tc>
        <w:tc>
          <w:tcPr>
            <w:tcW w:w="1170" w:type="dxa"/>
          </w:tcPr>
          <w:p w14:paraId="228F3392"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6ABA20E8" w14:textId="77777777" w:rsidR="009B3758" w:rsidRPr="00E736B3" w:rsidRDefault="009B3758" w:rsidP="00DC1B4E">
            <w:pPr>
              <w:jc w:val="both"/>
              <w:rPr>
                <w:rFonts w:ascii="Times New Roman" w:eastAsia="Calibri" w:hAnsi="Times New Roman" w:cs="Times New Roman"/>
                <w:sz w:val="24"/>
                <w:szCs w:val="24"/>
              </w:rPr>
            </w:pPr>
            <w:r w:rsidRPr="00C042C3">
              <w:rPr>
                <w:rFonts w:ascii="Times New Roman" w:eastAsia="Calibri" w:hAnsi="Times New Roman" w:cs="Times New Roman"/>
                <w:sz w:val="24"/>
                <w:szCs w:val="24"/>
              </w:rPr>
              <w:t>–</w:t>
            </w:r>
          </w:p>
        </w:tc>
      </w:tr>
      <w:tr w:rsidR="009B3758" w:rsidRPr="00E736B3" w14:paraId="06FD817A" w14:textId="77777777" w:rsidTr="00DC1B4E">
        <w:tc>
          <w:tcPr>
            <w:tcW w:w="3960" w:type="dxa"/>
          </w:tcPr>
          <w:p w14:paraId="278E63A5"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710" w:type="dxa"/>
          </w:tcPr>
          <w:p w14:paraId="1C9173C8"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13137F89"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0.005</w:t>
            </w:r>
          </w:p>
        </w:tc>
        <w:tc>
          <w:tcPr>
            <w:tcW w:w="2510" w:type="dxa"/>
          </w:tcPr>
          <w:p w14:paraId="6E106B9E" w14:textId="77777777" w:rsidR="009B3758" w:rsidRPr="00C042C3" w:rsidRDefault="009B3758" w:rsidP="00DC1B4E">
            <w:pPr>
              <w:jc w:val="both"/>
              <w:rPr>
                <w:rFonts w:ascii="Times New Roman" w:eastAsia="Calibri" w:hAnsi="Times New Roman" w:cs="Times New Roman"/>
                <w:sz w:val="24"/>
                <w:szCs w:val="24"/>
              </w:rPr>
            </w:pPr>
          </w:p>
        </w:tc>
      </w:tr>
      <w:tr w:rsidR="009B3758" w:rsidRPr="00E736B3" w14:paraId="3EA68AE5" w14:textId="77777777" w:rsidTr="00DC1B4E">
        <w:tc>
          <w:tcPr>
            <w:tcW w:w="3960" w:type="dxa"/>
          </w:tcPr>
          <w:p w14:paraId="465CE4EF"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710" w:type="dxa"/>
          </w:tcPr>
          <w:p w14:paraId="74C786D4"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−0.2(</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ab</w:t>
            </w:r>
            <w:proofErr w:type="gramEnd"/>
          </w:p>
        </w:tc>
        <w:tc>
          <w:tcPr>
            <w:tcW w:w="1170" w:type="dxa"/>
          </w:tcPr>
          <w:p w14:paraId="258C6356"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15CB9883" w14:textId="77777777" w:rsidR="009B3758" w:rsidRPr="00C042C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0.96 (0.81−1.15)</w:t>
            </w:r>
          </w:p>
        </w:tc>
      </w:tr>
      <w:tr w:rsidR="009B3758" w:rsidRPr="00E736B3" w14:paraId="2C1D7575" w14:textId="77777777" w:rsidTr="00DC1B4E">
        <w:tc>
          <w:tcPr>
            <w:tcW w:w="3960" w:type="dxa"/>
          </w:tcPr>
          <w:p w14:paraId="162B3A9A"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710" w:type="dxa"/>
          </w:tcPr>
          <w:p w14:paraId="1373DD65"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170" w:type="dxa"/>
          </w:tcPr>
          <w:p w14:paraId="5F012F0D"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4B76EAE0" w14:textId="77777777" w:rsidR="009B3758" w:rsidRPr="00C042C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1.13 (0.95−1.36)</w:t>
            </w:r>
          </w:p>
        </w:tc>
      </w:tr>
      <w:tr w:rsidR="009B3758" w:rsidRPr="00E736B3" w14:paraId="20DA70C8" w14:textId="77777777" w:rsidTr="00DC1B4E">
        <w:tc>
          <w:tcPr>
            <w:tcW w:w="3960" w:type="dxa"/>
          </w:tcPr>
          <w:p w14:paraId="012FDA6E"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710" w:type="dxa"/>
          </w:tcPr>
          <w:p w14:paraId="23DB680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−0.2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b</w:t>
            </w:r>
            <w:proofErr w:type="gramEnd"/>
          </w:p>
        </w:tc>
        <w:tc>
          <w:tcPr>
            <w:tcW w:w="1170" w:type="dxa"/>
          </w:tcPr>
          <w:p w14:paraId="3332CBFB"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3EC82FB1" w14:textId="77777777" w:rsidR="009B3758" w:rsidRPr="00C042C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0.85 (0.70−1.02)</w:t>
            </w:r>
          </w:p>
        </w:tc>
      </w:tr>
      <w:tr w:rsidR="009B3758" w:rsidRPr="00E736B3" w14:paraId="1D029FDC" w14:textId="77777777" w:rsidTr="00DC1B4E">
        <w:tc>
          <w:tcPr>
            <w:tcW w:w="3960" w:type="dxa"/>
          </w:tcPr>
          <w:p w14:paraId="772571C9"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710" w:type="dxa"/>
          </w:tcPr>
          <w:p w14:paraId="728B10A5"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ab</w:t>
            </w:r>
          </w:p>
        </w:tc>
        <w:tc>
          <w:tcPr>
            <w:tcW w:w="1170" w:type="dxa"/>
          </w:tcPr>
          <w:p w14:paraId="5C0A880B"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1B1202D0" w14:textId="77777777" w:rsidR="009B3758" w:rsidRPr="00C042C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6C4CC3BF" w14:textId="77777777" w:rsidTr="00DC1B4E">
        <w:tc>
          <w:tcPr>
            <w:tcW w:w="3960" w:type="dxa"/>
          </w:tcPr>
          <w:p w14:paraId="08BB7A8A" w14:textId="175E8F16" w:rsidR="009B3758" w:rsidRPr="00E736B3" w:rsidRDefault="00F9067F"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Lactation number</w:t>
            </w:r>
          </w:p>
        </w:tc>
        <w:tc>
          <w:tcPr>
            <w:tcW w:w="1710" w:type="dxa"/>
          </w:tcPr>
          <w:p w14:paraId="1B58BBC7"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36288B40"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&lt;0.0001</w:t>
            </w:r>
          </w:p>
        </w:tc>
        <w:tc>
          <w:tcPr>
            <w:tcW w:w="2510" w:type="dxa"/>
          </w:tcPr>
          <w:p w14:paraId="4C72D471" w14:textId="77777777" w:rsidR="009B3758" w:rsidRDefault="009B3758" w:rsidP="00DC1B4E">
            <w:pPr>
              <w:jc w:val="both"/>
              <w:rPr>
                <w:rFonts w:ascii="Times New Roman" w:eastAsia="Calibri" w:hAnsi="Times New Roman" w:cs="Times New Roman"/>
                <w:sz w:val="24"/>
                <w:szCs w:val="24"/>
              </w:rPr>
            </w:pPr>
          </w:p>
        </w:tc>
      </w:tr>
      <w:tr w:rsidR="009B3758" w:rsidRPr="00E736B3" w14:paraId="2D293193" w14:textId="77777777" w:rsidTr="00DC1B4E">
        <w:tc>
          <w:tcPr>
            <w:tcW w:w="3960" w:type="dxa"/>
          </w:tcPr>
          <w:p w14:paraId="57FE684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710" w:type="dxa"/>
          </w:tcPr>
          <w:p w14:paraId="55F3493A"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5</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b</w:t>
            </w:r>
            <w:proofErr w:type="gramEnd"/>
          </w:p>
        </w:tc>
        <w:tc>
          <w:tcPr>
            <w:tcW w:w="1170" w:type="dxa"/>
          </w:tcPr>
          <w:p w14:paraId="714D2350"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3750ADD2" w14:textId="77777777" w:rsidR="009B3758" w:rsidRDefault="009B3758" w:rsidP="00DC1B4E">
            <w:pPr>
              <w:jc w:val="both"/>
              <w:rPr>
                <w:rFonts w:ascii="Times New Roman" w:eastAsia="Calibri" w:hAnsi="Times New Roman" w:cs="Times New Roman"/>
                <w:sz w:val="24"/>
                <w:szCs w:val="24"/>
              </w:rPr>
            </w:pPr>
            <w:r w:rsidRPr="00C042C3">
              <w:rPr>
                <w:rFonts w:ascii="Times New Roman" w:eastAsia="Calibri" w:hAnsi="Times New Roman" w:cs="Times New Roman"/>
                <w:sz w:val="24"/>
                <w:szCs w:val="24"/>
              </w:rPr>
              <w:t>–</w:t>
            </w:r>
          </w:p>
        </w:tc>
      </w:tr>
      <w:tr w:rsidR="009B3758" w:rsidRPr="00E736B3" w14:paraId="6BED9882" w14:textId="77777777" w:rsidTr="00DC1B4E">
        <w:tc>
          <w:tcPr>
            <w:tcW w:w="3960" w:type="dxa"/>
          </w:tcPr>
          <w:p w14:paraId="205F978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710" w:type="dxa"/>
          </w:tcPr>
          <w:p w14:paraId="0E455962"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0.1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170" w:type="dxa"/>
          </w:tcPr>
          <w:p w14:paraId="1582CCAF"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55F3255F" w14:textId="77777777" w:rsidR="009B3758" w:rsidRDefault="009B3758" w:rsidP="00DC1B4E">
            <w:pPr>
              <w:jc w:val="both"/>
              <w:rPr>
                <w:rFonts w:ascii="Times New Roman" w:eastAsia="Calibri" w:hAnsi="Times New Roman" w:cs="Times New Roman"/>
                <w:sz w:val="24"/>
                <w:szCs w:val="24"/>
              </w:rPr>
            </w:pPr>
            <w:r w:rsidRPr="00C042C3">
              <w:rPr>
                <w:rFonts w:ascii="Times New Roman" w:eastAsia="Calibri" w:hAnsi="Times New Roman" w:cs="Times New Roman"/>
                <w:sz w:val="24"/>
                <w:szCs w:val="24"/>
              </w:rPr>
              <w:t>–</w:t>
            </w:r>
          </w:p>
        </w:tc>
      </w:tr>
      <w:tr w:rsidR="009B3758" w:rsidRPr="00E736B3" w14:paraId="579A851A" w14:textId="77777777" w:rsidTr="00DC1B4E">
        <w:tc>
          <w:tcPr>
            <w:tcW w:w="3960" w:type="dxa"/>
          </w:tcPr>
          <w:p w14:paraId="15009BC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3</w:t>
            </w:r>
            <w:r w:rsidRPr="00E736B3">
              <w:rPr>
                <w:rFonts w:ascii="Times New Roman" w:eastAsia="Calibri" w:hAnsi="Times New Roman" w:cs="Times New Roman"/>
                <w:sz w:val="24"/>
                <w:szCs w:val="24"/>
                <w:vertAlign w:val="superscript"/>
              </w:rPr>
              <w:t>rd</w:t>
            </w:r>
            <w:r w:rsidRPr="00E736B3">
              <w:rPr>
                <w:rFonts w:ascii="Times New Roman" w:eastAsia="Calibri" w:hAnsi="Times New Roman" w:cs="Times New Roman"/>
                <w:sz w:val="24"/>
                <w:szCs w:val="24"/>
              </w:rPr>
              <w:t xml:space="preserve">  </w:t>
            </w:r>
          </w:p>
        </w:tc>
        <w:tc>
          <w:tcPr>
            <w:tcW w:w="1710" w:type="dxa"/>
          </w:tcPr>
          <w:p w14:paraId="5363FD93" w14:textId="77777777" w:rsidR="009B3758" w:rsidRPr="00E736B3" w:rsidRDefault="009B3758" w:rsidP="00DC1B4E">
            <w:pPr>
              <w:jc w:val="both"/>
              <w:rPr>
                <w:rFonts w:ascii="Times New Roman" w:eastAsia="Calibri" w:hAnsi="Times New Roman" w:cs="Times New Roman"/>
                <w:sz w:val="24"/>
                <w:szCs w:val="24"/>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170" w:type="dxa"/>
          </w:tcPr>
          <w:p w14:paraId="3E03CEAA"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331C1691"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7545C0F4" w14:textId="77777777" w:rsidTr="00DC1B4E">
        <w:tc>
          <w:tcPr>
            <w:tcW w:w="3960" w:type="dxa"/>
          </w:tcPr>
          <w:p w14:paraId="5DF11AC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710" w:type="dxa"/>
          </w:tcPr>
          <w:p w14:paraId="059D0017"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731923E1"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&lt;0.0001</w:t>
            </w:r>
          </w:p>
        </w:tc>
        <w:tc>
          <w:tcPr>
            <w:tcW w:w="2510" w:type="dxa"/>
          </w:tcPr>
          <w:p w14:paraId="2682716A" w14:textId="77777777" w:rsidR="009B3758" w:rsidRDefault="009B3758" w:rsidP="00DC1B4E">
            <w:pPr>
              <w:jc w:val="both"/>
              <w:rPr>
                <w:rFonts w:ascii="Times New Roman" w:eastAsia="Calibri" w:hAnsi="Times New Roman" w:cs="Times New Roman"/>
                <w:sz w:val="24"/>
                <w:szCs w:val="24"/>
              </w:rPr>
            </w:pPr>
          </w:p>
        </w:tc>
      </w:tr>
      <w:tr w:rsidR="009B3758" w:rsidRPr="00E736B3" w14:paraId="7C2E1348" w14:textId="77777777" w:rsidTr="00DC1B4E">
        <w:tc>
          <w:tcPr>
            <w:tcW w:w="3960" w:type="dxa"/>
          </w:tcPr>
          <w:p w14:paraId="10083B7E"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710" w:type="dxa"/>
          </w:tcPr>
          <w:p w14:paraId="26DF0526"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0.5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170" w:type="dxa"/>
          </w:tcPr>
          <w:p w14:paraId="54D55B5E"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181F19D1"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1.64 (1.46–1.84)</w:t>
            </w:r>
          </w:p>
        </w:tc>
      </w:tr>
      <w:tr w:rsidR="009B3758" w:rsidRPr="00E736B3" w14:paraId="6DC98673" w14:textId="77777777" w:rsidTr="00DC1B4E">
        <w:tc>
          <w:tcPr>
            <w:tcW w:w="3960" w:type="dxa"/>
          </w:tcPr>
          <w:p w14:paraId="0EA69F6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710" w:type="dxa"/>
          </w:tcPr>
          <w:p w14:paraId="293D0735"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0.1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b</w:t>
            </w:r>
            <w:proofErr w:type="gramEnd"/>
          </w:p>
        </w:tc>
        <w:tc>
          <w:tcPr>
            <w:tcW w:w="1170" w:type="dxa"/>
          </w:tcPr>
          <w:p w14:paraId="254A5439"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2F8DCBA0"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1.10 (0.97–1.26)</w:t>
            </w:r>
          </w:p>
        </w:tc>
      </w:tr>
      <w:tr w:rsidR="009B3758" w:rsidRPr="00E736B3" w14:paraId="6C5F127F" w14:textId="77777777" w:rsidTr="00DC1B4E">
        <w:tc>
          <w:tcPr>
            <w:tcW w:w="3960" w:type="dxa"/>
          </w:tcPr>
          <w:p w14:paraId="6737D4FF"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710" w:type="dxa"/>
          </w:tcPr>
          <w:p w14:paraId="63F33824"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04BDA070"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79C0969E"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17A8ECDD" w14:textId="77777777" w:rsidTr="00DC1B4E">
        <w:tc>
          <w:tcPr>
            <w:tcW w:w="3960" w:type="dxa"/>
          </w:tcPr>
          <w:p w14:paraId="16558FF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710" w:type="dxa"/>
          </w:tcPr>
          <w:p w14:paraId="6B7FE97D"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252D518E"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0.0</w:t>
            </w:r>
            <w:r>
              <w:rPr>
                <w:rFonts w:ascii="Times New Roman" w:eastAsia="Calibri" w:hAnsi="Times New Roman" w:cs="Times New Roman"/>
                <w:sz w:val="24"/>
                <w:szCs w:val="24"/>
              </w:rPr>
              <w:t>04</w:t>
            </w:r>
          </w:p>
        </w:tc>
        <w:tc>
          <w:tcPr>
            <w:tcW w:w="2510" w:type="dxa"/>
          </w:tcPr>
          <w:p w14:paraId="569E72DA" w14:textId="77777777" w:rsidR="009B3758" w:rsidRDefault="009B3758" w:rsidP="00DC1B4E">
            <w:pPr>
              <w:jc w:val="both"/>
              <w:rPr>
                <w:rFonts w:ascii="Times New Roman" w:eastAsia="Calibri" w:hAnsi="Times New Roman" w:cs="Times New Roman"/>
                <w:sz w:val="24"/>
                <w:szCs w:val="24"/>
              </w:rPr>
            </w:pPr>
          </w:p>
        </w:tc>
      </w:tr>
      <w:tr w:rsidR="009B3758" w:rsidRPr="00E736B3" w14:paraId="61D4480C" w14:textId="77777777" w:rsidTr="00DC1B4E">
        <w:tc>
          <w:tcPr>
            <w:tcW w:w="3960" w:type="dxa"/>
          </w:tcPr>
          <w:p w14:paraId="4693A1B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710" w:type="dxa"/>
          </w:tcPr>
          <w:p w14:paraId="28AEE11D"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57FED8E5"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66D3AE58"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1.09 (0.97–1.23)</w:t>
            </w:r>
          </w:p>
        </w:tc>
      </w:tr>
      <w:tr w:rsidR="009B3758" w:rsidRPr="00E736B3" w14:paraId="5759CB59" w14:textId="77777777" w:rsidTr="00DC1B4E">
        <w:tc>
          <w:tcPr>
            <w:tcW w:w="3960" w:type="dxa"/>
          </w:tcPr>
          <w:p w14:paraId="27DCEBA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710" w:type="dxa"/>
          </w:tcPr>
          <w:p w14:paraId="6148F95F"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−0.1</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b</w:t>
            </w:r>
            <w:proofErr w:type="gramEnd"/>
          </w:p>
        </w:tc>
        <w:tc>
          <w:tcPr>
            <w:tcW w:w="1170" w:type="dxa"/>
          </w:tcPr>
          <w:p w14:paraId="4793A8F3"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06C53A4A"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0.89 (0.79–1.01)</w:t>
            </w:r>
          </w:p>
        </w:tc>
      </w:tr>
      <w:tr w:rsidR="009B3758" w:rsidRPr="00E736B3" w14:paraId="293B326B" w14:textId="77777777" w:rsidTr="00DC1B4E">
        <w:tc>
          <w:tcPr>
            <w:tcW w:w="3960" w:type="dxa"/>
          </w:tcPr>
          <w:p w14:paraId="2ADB047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710" w:type="dxa"/>
          </w:tcPr>
          <w:p w14:paraId="2F4697EE"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ab</w:t>
            </w:r>
          </w:p>
        </w:tc>
        <w:tc>
          <w:tcPr>
            <w:tcW w:w="1170" w:type="dxa"/>
          </w:tcPr>
          <w:p w14:paraId="423F4B5F"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113B410C"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54C2142D" w14:textId="77777777" w:rsidTr="00DC1B4E">
        <w:tc>
          <w:tcPr>
            <w:tcW w:w="3960" w:type="dxa"/>
          </w:tcPr>
          <w:p w14:paraId="5F09EA2B" w14:textId="2D2BCE24"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Treatment × </w:t>
            </w:r>
            <w:r w:rsidR="00F9067F">
              <w:rPr>
                <w:rFonts w:ascii="Times New Roman" w:eastAsia="Calibri" w:hAnsi="Times New Roman" w:cs="Times New Roman"/>
                <w:sz w:val="24"/>
                <w:szCs w:val="24"/>
              </w:rPr>
              <w:t>Lactation number</w:t>
            </w:r>
          </w:p>
        </w:tc>
        <w:tc>
          <w:tcPr>
            <w:tcW w:w="1710" w:type="dxa"/>
          </w:tcPr>
          <w:p w14:paraId="1A694F69"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5518362D"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0.03</w:t>
            </w:r>
          </w:p>
        </w:tc>
        <w:tc>
          <w:tcPr>
            <w:tcW w:w="2510" w:type="dxa"/>
          </w:tcPr>
          <w:p w14:paraId="1CE33DAF" w14:textId="77777777" w:rsidR="009B3758" w:rsidRDefault="009B3758" w:rsidP="00DC1B4E">
            <w:pPr>
              <w:jc w:val="both"/>
              <w:rPr>
                <w:rFonts w:ascii="Times New Roman" w:eastAsia="Calibri" w:hAnsi="Times New Roman" w:cs="Times New Roman"/>
                <w:sz w:val="24"/>
                <w:szCs w:val="24"/>
              </w:rPr>
            </w:pPr>
          </w:p>
        </w:tc>
      </w:tr>
      <w:tr w:rsidR="009B3758" w:rsidRPr="00E736B3" w14:paraId="15156262" w14:textId="77777777" w:rsidTr="00DC1B4E">
        <w:tc>
          <w:tcPr>
            <w:tcW w:w="3960" w:type="dxa"/>
          </w:tcPr>
          <w:p w14:paraId="348CE5A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1</w:t>
            </w:r>
            <w:r w:rsidRPr="00A20C84">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710" w:type="dxa"/>
          </w:tcPr>
          <w:p w14:paraId="1C521ED1"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0.2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170" w:type="dxa"/>
          </w:tcPr>
          <w:p w14:paraId="1574FCCA"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44128216"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1.35 (1.04–1.75)</w:t>
            </w:r>
          </w:p>
        </w:tc>
      </w:tr>
      <w:tr w:rsidR="009B3758" w:rsidRPr="00E736B3" w14:paraId="582A45C6" w14:textId="77777777" w:rsidTr="00DC1B4E">
        <w:tc>
          <w:tcPr>
            <w:tcW w:w="3960" w:type="dxa"/>
          </w:tcPr>
          <w:p w14:paraId="706BFBA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1</w:t>
            </w:r>
            <w:r w:rsidRPr="00A20C84">
              <w:rPr>
                <w:rFonts w:ascii="Times New Roman" w:eastAsia="Calibri" w:hAnsi="Times New Roman" w:cs="Times New Roman"/>
                <w:sz w:val="24"/>
                <w:szCs w:val="24"/>
                <w:vertAlign w:val="superscript"/>
              </w:rPr>
              <w:t>st</w:t>
            </w:r>
          </w:p>
        </w:tc>
        <w:tc>
          <w:tcPr>
            <w:tcW w:w="1710" w:type="dxa"/>
          </w:tcPr>
          <w:p w14:paraId="79A21C64"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5B2829BA"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2ED5B916" w14:textId="77777777" w:rsidR="009B3758" w:rsidRDefault="009B3758" w:rsidP="00DC1B4E">
            <w:pPr>
              <w:jc w:val="both"/>
              <w:rPr>
                <w:rFonts w:ascii="Times New Roman" w:eastAsia="Calibri" w:hAnsi="Times New Roman" w:cs="Times New Roman"/>
                <w:sz w:val="24"/>
                <w:szCs w:val="24"/>
              </w:rPr>
            </w:pPr>
            <w:r w:rsidRPr="00E9225B">
              <w:rPr>
                <w:rFonts w:ascii="Times New Roman" w:eastAsia="Calibri" w:hAnsi="Times New Roman" w:cs="Times New Roman"/>
                <w:sz w:val="24"/>
                <w:szCs w:val="24"/>
              </w:rPr>
              <w:t>–</w:t>
            </w:r>
          </w:p>
        </w:tc>
      </w:tr>
      <w:tr w:rsidR="009B3758" w:rsidRPr="00E736B3" w14:paraId="70CD077C" w14:textId="77777777" w:rsidTr="00DC1B4E">
        <w:tc>
          <w:tcPr>
            <w:tcW w:w="3960" w:type="dxa"/>
          </w:tcPr>
          <w:p w14:paraId="68C3B36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2</w:t>
            </w:r>
            <w:r w:rsidRPr="00A20C84">
              <w:rPr>
                <w:rFonts w:ascii="Times New Roman" w:eastAsia="Calibri" w:hAnsi="Times New Roman" w:cs="Times New Roman"/>
                <w:sz w:val="24"/>
                <w:szCs w:val="24"/>
                <w:vertAlign w:val="superscript"/>
              </w:rPr>
              <w:t>nd</w:t>
            </w:r>
          </w:p>
        </w:tc>
        <w:tc>
          <w:tcPr>
            <w:tcW w:w="1710" w:type="dxa"/>
          </w:tcPr>
          <w:p w14:paraId="36C5E3D6"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−0.2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c</w:t>
            </w:r>
            <w:proofErr w:type="gramEnd"/>
          </w:p>
        </w:tc>
        <w:tc>
          <w:tcPr>
            <w:tcW w:w="1170" w:type="dxa"/>
          </w:tcPr>
          <w:p w14:paraId="60C260C8"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1C07C2E8"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0.94 (0.71–1.25)</w:t>
            </w:r>
          </w:p>
        </w:tc>
      </w:tr>
      <w:tr w:rsidR="009B3758" w:rsidRPr="00E736B3" w14:paraId="64560879" w14:textId="77777777" w:rsidTr="00DC1B4E">
        <w:tc>
          <w:tcPr>
            <w:tcW w:w="3960" w:type="dxa"/>
          </w:tcPr>
          <w:p w14:paraId="04A50BA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2</w:t>
            </w:r>
            <w:r w:rsidRPr="00A20C84">
              <w:rPr>
                <w:rFonts w:ascii="Times New Roman" w:eastAsia="Calibri" w:hAnsi="Times New Roman" w:cs="Times New Roman"/>
                <w:sz w:val="24"/>
                <w:szCs w:val="24"/>
                <w:vertAlign w:val="superscript"/>
              </w:rPr>
              <w:t>nd</w:t>
            </w:r>
          </w:p>
        </w:tc>
        <w:tc>
          <w:tcPr>
            <w:tcW w:w="1710" w:type="dxa"/>
          </w:tcPr>
          <w:p w14:paraId="4ABC8C7C" w14:textId="77777777" w:rsidR="009B3758" w:rsidRPr="00E736B3" w:rsidRDefault="009B3758" w:rsidP="00DC1B4E">
            <w:pPr>
              <w:jc w:val="both"/>
              <w:rPr>
                <w:rFonts w:ascii="Times New Roman" w:eastAsia="Calibri" w:hAnsi="Times New Roman" w:cs="Times New Roman"/>
                <w:sz w:val="24"/>
                <w:szCs w:val="24"/>
              </w:rPr>
            </w:pPr>
            <w:proofErr w:type="spellStart"/>
            <w:r w:rsidRPr="00422C64">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c</w:t>
            </w:r>
            <w:proofErr w:type="spellEnd"/>
          </w:p>
        </w:tc>
        <w:tc>
          <w:tcPr>
            <w:tcW w:w="1170" w:type="dxa"/>
          </w:tcPr>
          <w:p w14:paraId="3E665F31"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785EB516" w14:textId="77777777" w:rsidR="009B3758" w:rsidRDefault="009B3758" w:rsidP="00DC1B4E">
            <w:pPr>
              <w:jc w:val="both"/>
              <w:rPr>
                <w:rFonts w:ascii="Times New Roman" w:eastAsia="Calibri" w:hAnsi="Times New Roman" w:cs="Times New Roman"/>
                <w:sz w:val="24"/>
                <w:szCs w:val="24"/>
              </w:rPr>
            </w:pPr>
            <w:r w:rsidRPr="00E9225B">
              <w:rPr>
                <w:rFonts w:ascii="Times New Roman" w:eastAsia="Calibri" w:hAnsi="Times New Roman" w:cs="Times New Roman"/>
                <w:sz w:val="24"/>
                <w:szCs w:val="24"/>
              </w:rPr>
              <w:t>–</w:t>
            </w:r>
          </w:p>
        </w:tc>
      </w:tr>
      <w:tr w:rsidR="009B3758" w:rsidRPr="00E736B3" w14:paraId="4B886D30" w14:textId="77777777" w:rsidTr="00DC1B4E">
        <w:tc>
          <w:tcPr>
            <w:tcW w:w="3960" w:type="dxa"/>
          </w:tcPr>
          <w:p w14:paraId="538FF0FC"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3</w:t>
            </w:r>
            <w:r w:rsidRPr="00A20C84">
              <w:rPr>
                <w:rFonts w:ascii="Times New Roman" w:eastAsia="Calibri" w:hAnsi="Times New Roman" w:cs="Times New Roman"/>
                <w:sz w:val="24"/>
                <w:szCs w:val="24"/>
                <w:vertAlign w:val="superscript"/>
              </w:rPr>
              <w:t>rd</w:t>
            </w:r>
          </w:p>
        </w:tc>
        <w:tc>
          <w:tcPr>
            <w:tcW w:w="1710" w:type="dxa"/>
          </w:tcPr>
          <w:p w14:paraId="541CC405" w14:textId="77777777" w:rsidR="009B3758" w:rsidRPr="00E736B3" w:rsidRDefault="009B3758" w:rsidP="00DC1B4E">
            <w:pPr>
              <w:jc w:val="both"/>
              <w:rPr>
                <w:rFonts w:ascii="Times New Roman" w:eastAsia="Calibri" w:hAnsi="Times New Roman" w:cs="Times New Roman"/>
                <w:sz w:val="24"/>
                <w:szCs w:val="24"/>
              </w:rPr>
            </w:pPr>
            <w:proofErr w:type="spellStart"/>
            <w:r w:rsidRPr="00422C64">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c</w:t>
            </w:r>
            <w:proofErr w:type="spellEnd"/>
          </w:p>
        </w:tc>
        <w:tc>
          <w:tcPr>
            <w:tcW w:w="1170" w:type="dxa"/>
          </w:tcPr>
          <w:p w14:paraId="6E98D0CD"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778F3245"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1.16 (0.93–1.44)</w:t>
            </w:r>
          </w:p>
        </w:tc>
      </w:tr>
      <w:tr w:rsidR="009B3758" w:rsidRPr="00E736B3" w14:paraId="27231A54" w14:textId="77777777" w:rsidTr="00DC1B4E">
        <w:tc>
          <w:tcPr>
            <w:tcW w:w="3960" w:type="dxa"/>
            <w:tcBorders>
              <w:bottom w:val="single" w:sz="4" w:space="0" w:color="auto"/>
            </w:tcBorders>
          </w:tcPr>
          <w:p w14:paraId="4BD1A879"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r w:rsidRPr="00E736B3">
              <w:rPr>
                <w:rFonts w:ascii="Times New Roman" w:eastAsia="Calibri" w:hAnsi="Times New Roman" w:cs="Times New Roman"/>
                <w:sz w:val="24"/>
                <w:szCs w:val="24"/>
              </w:rPr>
              <w:t xml:space="preserve"> × </w:t>
            </w:r>
            <w:r>
              <w:rPr>
                <w:rFonts w:ascii="Times New Roman" w:eastAsia="Calibri" w:hAnsi="Times New Roman" w:cs="Times New Roman"/>
                <w:sz w:val="24"/>
                <w:szCs w:val="24"/>
              </w:rPr>
              <w:t>3</w:t>
            </w:r>
            <w:r w:rsidRPr="00A20C84">
              <w:rPr>
                <w:rFonts w:ascii="Times New Roman" w:eastAsia="Calibri" w:hAnsi="Times New Roman" w:cs="Times New Roman"/>
                <w:sz w:val="24"/>
                <w:szCs w:val="24"/>
                <w:vertAlign w:val="superscript"/>
              </w:rPr>
              <w:t>rd</w:t>
            </w:r>
          </w:p>
        </w:tc>
        <w:tc>
          <w:tcPr>
            <w:tcW w:w="1710" w:type="dxa"/>
            <w:tcBorders>
              <w:bottom w:val="single" w:sz="4" w:space="0" w:color="auto"/>
            </w:tcBorders>
          </w:tcPr>
          <w:p w14:paraId="45390239" w14:textId="77777777" w:rsidR="009B3758" w:rsidRPr="00E736B3" w:rsidRDefault="009B3758" w:rsidP="00DC1B4E">
            <w:pPr>
              <w:jc w:val="both"/>
              <w:rPr>
                <w:rFonts w:ascii="Times New Roman" w:eastAsia="Calibri" w:hAnsi="Times New Roman" w:cs="Times New Roman"/>
                <w:sz w:val="24"/>
                <w:szCs w:val="24"/>
              </w:rPr>
            </w:pPr>
            <w:proofErr w:type="spellStart"/>
            <w:r w:rsidRPr="00422C64">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c</w:t>
            </w:r>
            <w:proofErr w:type="spellEnd"/>
          </w:p>
        </w:tc>
        <w:tc>
          <w:tcPr>
            <w:tcW w:w="1170" w:type="dxa"/>
            <w:tcBorders>
              <w:bottom w:val="single" w:sz="4" w:space="0" w:color="auto"/>
            </w:tcBorders>
          </w:tcPr>
          <w:p w14:paraId="37171D7F" w14:textId="77777777" w:rsidR="009B3758" w:rsidRPr="00E736B3" w:rsidRDefault="009B3758" w:rsidP="00DC1B4E">
            <w:pPr>
              <w:jc w:val="both"/>
              <w:rPr>
                <w:rFonts w:ascii="Times New Roman" w:eastAsia="Calibri" w:hAnsi="Times New Roman" w:cs="Times New Roman"/>
                <w:sz w:val="24"/>
                <w:szCs w:val="24"/>
              </w:rPr>
            </w:pPr>
          </w:p>
        </w:tc>
        <w:tc>
          <w:tcPr>
            <w:tcW w:w="2510" w:type="dxa"/>
            <w:tcBorders>
              <w:bottom w:val="single" w:sz="4" w:space="0" w:color="auto"/>
            </w:tcBorders>
          </w:tcPr>
          <w:p w14:paraId="0CD37458" w14:textId="77777777" w:rsidR="009B3758" w:rsidRDefault="009B3758" w:rsidP="00DC1B4E">
            <w:pPr>
              <w:jc w:val="both"/>
              <w:rPr>
                <w:rFonts w:ascii="Times New Roman" w:eastAsia="Calibri" w:hAnsi="Times New Roman" w:cs="Times New Roman"/>
                <w:sz w:val="24"/>
                <w:szCs w:val="24"/>
              </w:rPr>
            </w:pPr>
            <w:r w:rsidRPr="00E9225B">
              <w:rPr>
                <w:rFonts w:ascii="Times New Roman" w:eastAsia="Calibri" w:hAnsi="Times New Roman" w:cs="Times New Roman"/>
                <w:sz w:val="24"/>
                <w:szCs w:val="24"/>
              </w:rPr>
              <w:t>–</w:t>
            </w:r>
          </w:p>
        </w:tc>
      </w:tr>
    </w:tbl>
    <w:p w14:paraId="08B5D180" w14:textId="77777777" w:rsidR="009B3758"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4232CBD4"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31C263ED"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098041C2"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3</w:t>
      </w:r>
      <w:r w:rsidRPr="00E736B3">
        <w:rPr>
          <w:rFonts w:ascii="Times New Roman" w:eastAsia="Calibri" w:hAnsi="Times New Roman" w:cs="Times New Roman"/>
          <w:noProof/>
          <w:sz w:val="24"/>
          <w:szCs w:val="24"/>
        </w:rPr>
        <w:t>Adjusted odds ratio.</w:t>
      </w:r>
    </w:p>
    <w:p w14:paraId="18676DF8" w14:textId="77777777" w:rsidR="009B3758" w:rsidRPr="00E736B3" w:rsidRDefault="009B3758" w:rsidP="009B3758">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4</w:t>
      </w:r>
      <w:r w:rsidRPr="00E736B3">
        <w:rPr>
          <w:rFonts w:ascii="Times New Roman" w:eastAsia="Calibri" w:hAnsi="Times New Roman" w:cs="Times New Roman"/>
          <w:sz w:val="24"/>
          <w:szCs w:val="24"/>
        </w:rPr>
        <w:t xml:space="preserve">Treatment consisted of 2 different </w:t>
      </w:r>
      <w:proofErr w:type="spellStart"/>
      <w:r>
        <w:rPr>
          <w:rFonts w:ascii="Times New Roman" w:eastAsia="Calibri" w:hAnsi="Times New Roman" w:cs="Times New Roman"/>
          <w:sz w:val="24"/>
          <w:szCs w:val="24"/>
        </w:rPr>
        <w:t>premilking</w:t>
      </w:r>
      <w:proofErr w:type="spellEnd"/>
      <w:r>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flow-responsive pulsation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(FRP) </w:t>
      </w:r>
      <w:r w:rsidRPr="00E736B3">
        <w:rPr>
          <w:rFonts w:ascii="Times New Roman" w:eastAsia="Calibri" w:hAnsi="Times New Roman" w:cs="Times New Roman"/>
          <w:sz w:val="24"/>
          <w:szCs w:val="24"/>
        </w:rPr>
        <w:t xml:space="preserve">and </w:t>
      </w:r>
      <w:r>
        <w:rPr>
          <w:rFonts w:ascii="Times New Roman" w:eastAsia="Calibri" w:hAnsi="Times New Roman" w:cs="Times New Roman"/>
          <w:sz w:val="24"/>
          <w:szCs w:val="24"/>
        </w:rPr>
        <w:t>conventional (CON)</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rPr>
        <w:br w:type="page"/>
      </w:r>
    </w:p>
    <w:p w14:paraId="7945E888" w14:textId="60F7B6A6" w:rsidR="003A48F4" w:rsidRPr="003A48F4" w:rsidRDefault="003A48F4" w:rsidP="003A48F4">
      <w:pPr>
        <w:spacing w:after="0" w:line="480" w:lineRule="auto"/>
        <w:rPr>
          <w:rFonts w:ascii="Times New Roman" w:eastAsia="Calibri" w:hAnsi="Times New Roman" w:cs="Times New Roman"/>
          <w:noProof/>
          <w:sz w:val="24"/>
          <w:szCs w:val="24"/>
        </w:rPr>
      </w:pPr>
      <w:bookmarkStart w:id="26" w:name="_Toc148960192"/>
      <w:r w:rsidRPr="003A48F4">
        <w:rPr>
          <w:rFonts w:ascii="Times New Roman" w:eastAsia="Calibri" w:hAnsi="Times New Roman" w:cs="Times New Roman"/>
          <w:b/>
          <w:bCs/>
          <w:noProof/>
          <w:sz w:val="24"/>
          <w:szCs w:val="24"/>
        </w:rPr>
        <w:lastRenderedPageBreak/>
        <w:t>Supplemental Table S</w:t>
      </w:r>
      <w:r w:rsidRPr="003A48F4">
        <w:rPr>
          <w:rFonts w:ascii="Times New Roman" w:eastAsia="Calibri" w:hAnsi="Times New Roman" w:cs="Times New Roman"/>
          <w:b/>
          <w:bCs/>
          <w:noProof/>
          <w:sz w:val="24"/>
          <w:szCs w:val="24"/>
        </w:rPr>
        <w:fldChar w:fldCharType="begin"/>
      </w:r>
      <w:r w:rsidRPr="003A48F4">
        <w:rPr>
          <w:rFonts w:ascii="Times New Roman" w:eastAsia="Calibri" w:hAnsi="Times New Roman" w:cs="Times New Roman"/>
          <w:b/>
          <w:bCs/>
          <w:noProof/>
          <w:sz w:val="24"/>
          <w:szCs w:val="24"/>
        </w:rPr>
        <w:instrText xml:space="preserve"> SEQ Supplemental_Table_S \* ARABIC </w:instrText>
      </w:r>
      <w:r w:rsidRPr="003A48F4">
        <w:rPr>
          <w:rFonts w:ascii="Times New Roman" w:eastAsia="Calibri" w:hAnsi="Times New Roman" w:cs="Times New Roman"/>
          <w:b/>
          <w:bCs/>
          <w:noProof/>
          <w:sz w:val="24"/>
          <w:szCs w:val="24"/>
        </w:rPr>
        <w:fldChar w:fldCharType="separate"/>
      </w:r>
      <w:r>
        <w:rPr>
          <w:rFonts w:ascii="Times New Roman" w:eastAsia="Calibri" w:hAnsi="Times New Roman" w:cs="Times New Roman"/>
          <w:b/>
          <w:bCs/>
          <w:noProof/>
          <w:sz w:val="24"/>
          <w:szCs w:val="24"/>
        </w:rPr>
        <w:t>19</w:t>
      </w:r>
      <w:r w:rsidRPr="003A48F4">
        <w:rPr>
          <w:rFonts w:ascii="Times New Roman" w:eastAsia="Calibri" w:hAnsi="Times New Roman" w:cs="Times New Roman"/>
          <w:b/>
          <w:bCs/>
          <w:noProof/>
          <w:sz w:val="24"/>
          <w:szCs w:val="24"/>
        </w:rPr>
        <w:fldChar w:fldCharType="end"/>
      </w:r>
      <w:r w:rsidRPr="003A48F4">
        <w:rPr>
          <w:rFonts w:ascii="Times New Roman" w:eastAsia="Calibri" w:hAnsi="Times New Roman" w:cs="Times New Roman"/>
          <w:b/>
          <w:bCs/>
          <w:noProof/>
          <w:sz w:val="24"/>
          <w:szCs w:val="24"/>
        </w:rPr>
        <w:t>.</w:t>
      </w:r>
      <w:r w:rsidRPr="003A48F4">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 xml:space="preserve">Multivariable generalized linear mixed model showing the effect of treatment, </w:t>
      </w:r>
      <w:r>
        <w:rPr>
          <w:rFonts w:ascii="Times New Roman" w:eastAsia="Calibri" w:hAnsi="Times New Roman" w:cs="Times New Roman"/>
          <w:noProof/>
          <w:sz w:val="24"/>
          <w:szCs w:val="24"/>
        </w:rPr>
        <w:t xml:space="preserve">period within the treatment, </w:t>
      </w:r>
      <w:r w:rsidR="00F9067F">
        <w:rPr>
          <w:rFonts w:ascii="Times New Roman" w:eastAsia="Calibri" w:hAnsi="Times New Roman" w:cs="Times New Roman"/>
          <w:noProof/>
          <w:sz w:val="24"/>
          <w:szCs w:val="24"/>
        </w:rPr>
        <w:t>lactation number</w:t>
      </w:r>
      <w:r w:rsidRPr="00E736B3">
        <w:rPr>
          <w:rFonts w:ascii="Times New Roman" w:eastAsia="Calibri" w:hAnsi="Times New Roman" w:cs="Times New Roman"/>
          <w:noProof/>
          <w:sz w:val="24"/>
          <w:szCs w:val="24"/>
        </w:rPr>
        <w:t xml:space="preserve">, stage of lactation, </w:t>
      </w:r>
      <w:r>
        <w:rPr>
          <w:rFonts w:ascii="Times New Roman" w:eastAsia="Calibri" w:hAnsi="Times New Roman" w:cs="Times New Roman"/>
          <w:noProof/>
          <w:sz w:val="24"/>
          <w:szCs w:val="24"/>
        </w:rPr>
        <w:t>milking session, and log</w:t>
      </w:r>
      <w:r w:rsidRPr="003A48F4">
        <w:rPr>
          <w:rFonts w:ascii="Times New Roman" w:eastAsia="Calibri" w:hAnsi="Times New Roman" w:cs="Times New Roman"/>
          <w:noProof/>
          <w:sz w:val="24"/>
          <w:szCs w:val="24"/>
        </w:rPr>
        <w:t>10</w:t>
      </w:r>
      <w:r>
        <w:rPr>
          <w:rFonts w:ascii="Times New Roman" w:eastAsia="Calibri" w:hAnsi="Times New Roman" w:cs="Times New Roman"/>
          <w:noProof/>
          <w:sz w:val="24"/>
          <w:szCs w:val="24"/>
        </w:rPr>
        <w:t>-transformed somatic cell count (LogSCC)</w:t>
      </w:r>
      <w:r w:rsidRPr="00E736B3">
        <w:rPr>
          <w:rFonts w:ascii="Times New Roman" w:eastAsia="Calibri" w:hAnsi="Times New Roman" w:cs="Times New Roman"/>
          <w:noProof/>
          <w:sz w:val="24"/>
          <w:szCs w:val="24"/>
        </w:rPr>
        <w:t xml:space="preserve"> on </w:t>
      </w:r>
      <w:r>
        <w:rPr>
          <w:rFonts w:ascii="Times New Roman" w:eastAsia="Calibri" w:hAnsi="Times New Roman" w:cs="Times New Roman"/>
          <w:noProof/>
          <w:sz w:val="24"/>
          <w:szCs w:val="24"/>
        </w:rPr>
        <w:t xml:space="preserve">milking unit </w:t>
      </w:r>
      <w:r w:rsidRPr="00E736B3">
        <w:rPr>
          <w:rFonts w:ascii="Times New Roman" w:eastAsia="Calibri" w:hAnsi="Times New Roman" w:cs="Times New Roman"/>
          <w:noProof/>
          <w:sz w:val="24"/>
          <w:szCs w:val="24"/>
        </w:rPr>
        <w:t>kick-off</w:t>
      </w:r>
      <w:r>
        <w:rPr>
          <w:rFonts w:ascii="Times New Roman" w:eastAsia="Calibri" w:hAnsi="Times New Roman" w:cs="Times New Roman"/>
          <w:noProof/>
          <w:sz w:val="24"/>
          <w:szCs w:val="24"/>
        </w:rPr>
        <w:t xml:space="preserve"> in Trial II</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710"/>
        <w:gridCol w:w="1170"/>
        <w:gridCol w:w="2510"/>
      </w:tblGrid>
      <w:tr w:rsidR="009B3758" w:rsidRPr="00E736B3" w14:paraId="14060886" w14:textId="77777777" w:rsidTr="00DC1B4E">
        <w:tc>
          <w:tcPr>
            <w:tcW w:w="3960" w:type="dxa"/>
            <w:tcBorders>
              <w:top w:val="single" w:sz="8" w:space="0" w:color="auto"/>
              <w:bottom w:val="single" w:sz="4" w:space="0" w:color="auto"/>
            </w:tcBorders>
          </w:tcPr>
          <w:p w14:paraId="3D8A3061"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Pr="00E736B3">
              <w:rPr>
                <w:rFonts w:ascii="Times New Roman" w:eastAsia="Calibri" w:hAnsi="Times New Roman" w:cs="Times New Roman"/>
                <w:sz w:val="24"/>
                <w:szCs w:val="24"/>
                <w:vertAlign w:val="superscript"/>
              </w:rPr>
              <w:t>1</w:t>
            </w:r>
          </w:p>
        </w:tc>
        <w:tc>
          <w:tcPr>
            <w:tcW w:w="1710" w:type="dxa"/>
            <w:tcBorders>
              <w:top w:val="single" w:sz="8" w:space="0" w:color="auto"/>
              <w:bottom w:val="single" w:sz="4" w:space="0" w:color="auto"/>
            </w:tcBorders>
          </w:tcPr>
          <w:p w14:paraId="796ED82B"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170" w:type="dxa"/>
            <w:tcBorders>
              <w:top w:val="single" w:sz="8" w:space="0" w:color="auto"/>
              <w:bottom w:val="single" w:sz="4" w:space="0" w:color="auto"/>
            </w:tcBorders>
          </w:tcPr>
          <w:p w14:paraId="2C67EF25"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510" w:type="dxa"/>
            <w:tcBorders>
              <w:top w:val="single" w:sz="8" w:space="0" w:color="auto"/>
              <w:bottom w:val="single" w:sz="4" w:space="0" w:color="auto"/>
            </w:tcBorders>
          </w:tcPr>
          <w:p w14:paraId="2A4E2C4B"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aOR</w:t>
            </w: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(95% CI)</w:t>
            </w:r>
          </w:p>
        </w:tc>
      </w:tr>
      <w:tr w:rsidR="009B3758" w:rsidRPr="00E736B3" w14:paraId="0BA3CE83" w14:textId="77777777" w:rsidTr="00DC1B4E">
        <w:tc>
          <w:tcPr>
            <w:tcW w:w="3960" w:type="dxa"/>
          </w:tcPr>
          <w:p w14:paraId="4681B6E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4</w:t>
            </w:r>
          </w:p>
        </w:tc>
        <w:tc>
          <w:tcPr>
            <w:tcW w:w="1710" w:type="dxa"/>
          </w:tcPr>
          <w:p w14:paraId="79527490"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6B4E9E70"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02</w:t>
            </w:r>
          </w:p>
        </w:tc>
        <w:tc>
          <w:tcPr>
            <w:tcW w:w="2510" w:type="dxa"/>
          </w:tcPr>
          <w:p w14:paraId="42211EB5"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1281FE0F" w14:textId="77777777" w:rsidTr="00DC1B4E">
        <w:tc>
          <w:tcPr>
            <w:tcW w:w="3960" w:type="dxa"/>
          </w:tcPr>
          <w:p w14:paraId="2636396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p>
        </w:tc>
        <w:tc>
          <w:tcPr>
            <w:tcW w:w="1710" w:type="dxa"/>
          </w:tcPr>
          <w:p w14:paraId="0944042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4</w:t>
            </w: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p>
        </w:tc>
        <w:tc>
          <w:tcPr>
            <w:tcW w:w="1170" w:type="dxa"/>
          </w:tcPr>
          <w:p w14:paraId="115FEB57"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27D431A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1.</w:t>
            </w:r>
            <w:r>
              <w:rPr>
                <w:rFonts w:ascii="Times New Roman" w:eastAsia="Calibri" w:hAnsi="Times New Roman" w:cs="Times New Roman"/>
                <w:sz w:val="24"/>
                <w:szCs w:val="24"/>
              </w:rPr>
              <w:t>28</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1.04–1.57</w:t>
            </w:r>
            <w:r w:rsidRPr="00E736B3">
              <w:rPr>
                <w:rFonts w:ascii="Times New Roman" w:eastAsia="Calibri" w:hAnsi="Times New Roman" w:cs="Times New Roman"/>
                <w:sz w:val="24"/>
                <w:szCs w:val="24"/>
              </w:rPr>
              <w:t>)</w:t>
            </w:r>
          </w:p>
        </w:tc>
      </w:tr>
      <w:tr w:rsidR="009B3758" w:rsidRPr="00E736B3" w14:paraId="309C02EE" w14:textId="77777777" w:rsidTr="00DC1B4E">
        <w:tc>
          <w:tcPr>
            <w:tcW w:w="3960" w:type="dxa"/>
          </w:tcPr>
          <w:p w14:paraId="1FFC3AE0"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p>
        </w:tc>
        <w:tc>
          <w:tcPr>
            <w:tcW w:w="1710" w:type="dxa"/>
          </w:tcPr>
          <w:p w14:paraId="2A6B6A69"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170" w:type="dxa"/>
          </w:tcPr>
          <w:p w14:paraId="75DDF91C"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5FAAA580"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1A678C77" w14:textId="77777777" w:rsidTr="00DC1B4E">
        <w:tc>
          <w:tcPr>
            <w:tcW w:w="3960" w:type="dxa"/>
          </w:tcPr>
          <w:p w14:paraId="6C293FB9"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710" w:type="dxa"/>
          </w:tcPr>
          <w:p w14:paraId="057E7F31"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60E22C54"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0.01</w:t>
            </w:r>
          </w:p>
        </w:tc>
        <w:tc>
          <w:tcPr>
            <w:tcW w:w="2510" w:type="dxa"/>
          </w:tcPr>
          <w:p w14:paraId="5FCB6ED3" w14:textId="77777777" w:rsidR="009B3758" w:rsidRDefault="009B3758" w:rsidP="00DC1B4E">
            <w:pPr>
              <w:jc w:val="both"/>
              <w:rPr>
                <w:rFonts w:ascii="Times New Roman" w:eastAsia="Calibri" w:hAnsi="Times New Roman" w:cs="Times New Roman"/>
                <w:sz w:val="24"/>
                <w:szCs w:val="24"/>
              </w:rPr>
            </w:pPr>
          </w:p>
        </w:tc>
      </w:tr>
      <w:tr w:rsidR="009B3758" w:rsidRPr="00E736B3" w14:paraId="7BAE523A" w14:textId="77777777" w:rsidTr="00DC1B4E">
        <w:tc>
          <w:tcPr>
            <w:tcW w:w="3960" w:type="dxa"/>
          </w:tcPr>
          <w:p w14:paraId="118475B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710" w:type="dxa"/>
          </w:tcPr>
          <w:p w14:paraId="21A4C812"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−0.4(</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170" w:type="dxa"/>
          </w:tcPr>
          <w:p w14:paraId="499C252B"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064AB92B"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0.99 (0.67−1.45)</w:t>
            </w:r>
          </w:p>
        </w:tc>
      </w:tr>
      <w:tr w:rsidR="009B3758" w:rsidRPr="00E736B3" w14:paraId="4F48992D" w14:textId="77777777" w:rsidTr="00DC1B4E">
        <w:tc>
          <w:tcPr>
            <w:tcW w:w="3960" w:type="dxa"/>
          </w:tcPr>
          <w:p w14:paraId="69957055"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710" w:type="dxa"/>
          </w:tcPr>
          <w:p w14:paraId="2503510F"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0B4980AC"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1DDA0042"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1.51 (1.06−2.17)</w:t>
            </w:r>
          </w:p>
        </w:tc>
      </w:tr>
      <w:tr w:rsidR="009B3758" w:rsidRPr="00E736B3" w14:paraId="78D15E3E" w14:textId="77777777" w:rsidTr="00DC1B4E">
        <w:tc>
          <w:tcPr>
            <w:tcW w:w="3960" w:type="dxa"/>
          </w:tcPr>
          <w:p w14:paraId="2F292BD7"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710" w:type="dxa"/>
          </w:tcPr>
          <w:p w14:paraId="59839E70"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−0.1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170" w:type="dxa"/>
          </w:tcPr>
          <w:p w14:paraId="29620588"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307AF9E4"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0.92 (0.61−1.38)</w:t>
            </w:r>
          </w:p>
        </w:tc>
      </w:tr>
      <w:tr w:rsidR="009B3758" w:rsidRPr="00E736B3" w14:paraId="27A984A2" w14:textId="77777777" w:rsidTr="00DC1B4E">
        <w:tc>
          <w:tcPr>
            <w:tcW w:w="3960" w:type="dxa"/>
          </w:tcPr>
          <w:p w14:paraId="13195621"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710" w:type="dxa"/>
          </w:tcPr>
          <w:p w14:paraId="4E09EF27"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170" w:type="dxa"/>
          </w:tcPr>
          <w:p w14:paraId="6E2889BA"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24388741"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789085A1" w14:textId="77777777" w:rsidTr="00DC1B4E">
        <w:tc>
          <w:tcPr>
            <w:tcW w:w="3960" w:type="dxa"/>
          </w:tcPr>
          <w:p w14:paraId="2D520149" w14:textId="76D8252E" w:rsidR="009B3758" w:rsidRPr="00E736B3" w:rsidRDefault="00F9067F"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Lactation number</w:t>
            </w:r>
          </w:p>
        </w:tc>
        <w:tc>
          <w:tcPr>
            <w:tcW w:w="1710" w:type="dxa"/>
          </w:tcPr>
          <w:p w14:paraId="3E081D78"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585F572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5C9FC68A"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18C2F82D" w14:textId="77777777" w:rsidTr="00DC1B4E">
        <w:tc>
          <w:tcPr>
            <w:tcW w:w="3960" w:type="dxa"/>
          </w:tcPr>
          <w:p w14:paraId="5B636819"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710" w:type="dxa"/>
          </w:tcPr>
          <w:p w14:paraId="0F9D759B" w14:textId="77777777" w:rsidR="009B3758" w:rsidRPr="00CF4B01"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2.7</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26B56BB7"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18F20BFF"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15.58 (10.46–23.22)</w:t>
            </w:r>
          </w:p>
        </w:tc>
      </w:tr>
      <w:tr w:rsidR="009B3758" w:rsidRPr="00E736B3" w14:paraId="13FF990D" w14:textId="77777777" w:rsidTr="00DC1B4E">
        <w:tc>
          <w:tcPr>
            <w:tcW w:w="3960" w:type="dxa"/>
          </w:tcPr>
          <w:p w14:paraId="0AB7953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710" w:type="dxa"/>
          </w:tcPr>
          <w:p w14:paraId="3FE421AB" w14:textId="77777777" w:rsidR="009B3758" w:rsidRPr="00CF4B01" w:rsidRDefault="009B3758" w:rsidP="00DC1B4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5</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3</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b</w:t>
            </w:r>
            <w:proofErr w:type="gramEnd"/>
          </w:p>
        </w:tc>
        <w:tc>
          <w:tcPr>
            <w:tcW w:w="1170" w:type="dxa"/>
          </w:tcPr>
          <w:p w14:paraId="2DEC69ED"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61A8638A"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1.70 (0.96–3.03)</w:t>
            </w:r>
          </w:p>
        </w:tc>
      </w:tr>
      <w:tr w:rsidR="009B3758" w:rsidRPr="00E736B3" w14:paraId="736450F6" w14:textId="77777777" w:rsidTr="00DC1B4E">
        <w:tc>
          <w:tcPr>
            <w:tcW w:w="3960" w:type="dxa"/>
          </w:tcPr>
          <w:p w14:paraId="4F9F3B1F"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3</w:t>
            </w:r>
            <w:r w:rsidRPr="00E736B3">
              <w:rPr>
                <w:rFonts w:ascii="Times New Roman" w:eastAsia="Calibri" w:hAnsi="Times New Roman" w:cs="Times New Roman"/>
                <w:sz w:val="24"/>
                <w:szCs w:val="24"/>
                <w:vertAlign w:val="superscript"/>
              </w:rPr>
              <w:t>rd</w:t>
            </w:r>
            <w:r w:rsidRPr="00E736B3">
              <w:rPr>
                <w:rFonts w:ascii="Times New Roman" w:eastAsia="Calibri" w:hAnsi="Times New Roman" w:cs="Times New Roman"/>
                <w:sz w:val="24"/>
                <w:szCs w:val="24"/>
              </w:rPr>
              <w:t xml:space="preserve">  </w:t>
            </w:r>
          </w:p>
        </w:tc>
        <w:tc>
          <w:tcPr>
            <w:tcW w:w="1710" w:type="dxa"/>
          </w:tcPr>
          <w:p w14:paraId="2AAC0555" w14:textId="77777777" w:rsidR="009B3758" w:rsidRPr="00CF4B01" w:rsidRDefault="009B3758" w:rsidP="00DC1B4E">
            <w:pPr>
              <w:jc w:val="both"/>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24554507"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7645EB64"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5327B70B" w14:textId="77777777" w:rsidTr="00DC1B4E">
        <w:tc>
          <w:tcPr>
            <w:tcW w:w="3960" w:type="dxa"/>
          </w:tcPr>
          <w:p w14:paraId="6A82F47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710" w:type="dxa"/>
          </w:tcPr>
          <w:p w14:paraId="3CE93FE3"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5B44CC5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795F2BFE"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4D3B6680" w14:textId="77777777" w:rsidTr="00DC1B4E">
        <w:tc>
          <w:tcPr>
            <w:tcW w:w="3960" w:type="dxa"/>
          </w:tcPr>
          <w:p w14:paraId="35A5FFEE"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710" w:type="dxa"/>
          </w:tcPr>
          <w:p w14:paraId="3C582C9F" w14:textId="77777777" w:rsidR="009B3758" w:rsidRPr="00E40EF9"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2.3</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1DB49D77"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35099F92"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9.73 (6.96–13.61)</w:t>
            </w:r>
          </w:p>
        </w:tc>
      </w:tr>
      <w:tr w:rsidR="009B3758" w:rsidRPr="00E736B3" w14:paraId="6F739962" w14:textId="77777777" w:rsidTr="00DC1B4E">
        <w:tc>
          <w:tcPr>
            <w:tcW w:w="3960" w:type="dxa"/>
          </w:tcPr>
          <w:p w14:paraId="7AD81AC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710" w:type="dxa"/>
          </w:tcPr>
          <w:p w14:paraId="4F8771A5" w14:textId="77777777" w:rsidR="009B3758" w:rsidRPr="00E40EF9"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0.6</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b</w:t>
            </w:r>
            <w:proofErr w:type="gramEnd"/>
          </w:p>
        </w:tc>
        <w:tc>
          <w:tcPr>
            <w:tcW w:w="1170" w:type="dxa"/>
          </w:tcPr>
          <w:p w14:paraId="1A1FB9CF"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4E27FF22"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1.86 (1.27–2.74)</w:t>
            </w:r>
          </w:p>
        </w:tc>
      </w:tr>
      <w:tr w:rsidR="009B3758" w:rsidRPr="00E736B3" w14:paraId="22325289" w14:textId="77777777" w:rsidTr="00DC1B4E">
        <w:tc>
          <w:tcPr>
            <w:tcW w:w="3960" w:type="dxa"/>
          </w:tcPr>
          <w:p w14:paraId="40D0433B"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710" w:type="dxa"/>
          </w:tcPr>
          <w:p w14:paraId="10B00760" w14:textId="77777777" w:rsidR="009B3758" w:rsidRPr="00E40EF9" w:rsidRDefault="009B3758" w:rsidP="00DC1B4E">
            <w:pPr>
              <w:jc w:val="both"/>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c</w:t>
            </w:r>
            <w:proofErr w:type="spellEnd"/>
          </w:p>
        </w:tc>
        <w:tc>
          <w:tcPr>
            <w:tcW w:w="1170" w:type="dxa"/>
          </w:tcPr>
          <w:p w14:paraId="4C17B8A7"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4513C326"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064316A9" w14:textId="77777777" w:rsidTr="00DC1B4E">
        <w:tc>
          <w:tcPr>
            <w:tcW w:w="3960" w:type="dxa"/>
          </w:tcPr>
          <w:p w14:paraId="7F95216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710" w:type="dxa"/>
          </w:tcPr>
          <w:p w14:paraId="172FE2EF"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2321B56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2</w:t>
            </w:r>
          </w:p>
        </w:tc>
        <w:tc>
          <w:tcPr>
            <w:tcW w:w="2510" w:type="dxa"/>
          </w:tcPr>
          <w:p w14:paraId="5F3819D0" w14:textId="77777777" w:rsidR="009B3758" w:rsidRDefault="009B3758" w:rsidP="00DC1B4E">
            <w:pPr>
              <w:jc w:val="both"/>
              <w:rPr>
                <w:rFonts w:ascii="Times New Roman" w:eastAsia="Calibri" w:hAnsi="Times New Roman" w:cs="Times New Roman"/>
                <w:sz w:val="24"/>
                <w:szCs w:val="24"/>
              </w:rPr>
            </w:pPr>
          </w:p>
        </w:tc>
      </w:tr>
      <w:tr w:rsidR="009B3758" w:rsidRPr="00E736B3" w14:paraId="65EDB8C7" w14:textId="77777777" w:rsidTr="00DC1B4E">
        <w:tc>
          <w:tcPr>
            <w:tcW w:w="3960" w:type="dxa"/>
          </w:tcPr>
          <w:p w14:paraId="56C8F98E"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710" w:type="dxa"/>
          </w:tcPr>
          <w:p w14:paraId="771AA435" w14:textId="77777777" w:rsidR="009B3758" w:rsidRPr="00D759F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p>
        </w:tc>
        <w:tc>
          <w:tcPr>
            <w:tcW w:w="1170" w:type="dxa"/>
          </w:tcPr>
          <w:p w14:paraId="541A8D79"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19B23D7E"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0.85 (0.69–1.04)</w:t>
            </w:r>
          </w:p>
        </w:tc>
      </w:tr>
      <w:tr w:rsidR="009B3758" w:rsidRPr="00E736B3" w14:paraId="3C83023C" w14:textId="77777777" w:rsidTr="00DC1B4E">
        <w:tc>
          <w:tcPr>
            <w:tcW w:w="3960" w:type="dxa"/>
          </w:tcPr>
          <w:p w14:paraId="6BD6985C"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710" w:type="dxa"/>
          </w:tcPr>
          <w:p w14:paraId="229FFB1C" w14:textId="77777777" w:rsidR="009B3758" w:rsidRPr="00D759F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−0.2</w:t>
            </w: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p>
        </w:tc>
        <w:tc>
          <w:tcPr>
            <w:tcW w:w="1170" w:type="dxa"/>
          </w:tcPr>
          <w:p w14:paraId="6E71140C"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031AF704"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0.85 (0.69–1.04)</w:t>
            </w:r>
          </w:p>
        </w:tc>
      </w:tr>
      <w:tr w:rsidR="009B3758" w:rsidRPr="00E736B3" w14:paraId="646965B3" w14:textId="77777777" w:rsidTr="00DC1B4E">
        <w:tc>
          <w:tcPr>
            <w:tcW w:w="3960" w:type="dxa"/>
          </w:tcPr>
          <w:p w14:paraId="08F990F8"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710" w:type="dxa"/>
          </w:tcPr>
          <w:p w14:paraId="693B240D" w14:textId="77777777" w:rsidR="009B3758" w:rsidRPr="00D759F3" w:rsidRDefault="009B3758" w:rsidP="00DC1B4E">
            <w:pPr>
              <w:jc w:val="both"/>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Referent</w:t>
            </w:r>
          </w:p>
        </w:tc>
        <w:tc>
          <w:tcPr>
            <w:tcW w:w="1170" w:type="dxa"/>
          </w:tcPr>
          <w:p w14:paraId="1CE2FC23"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4AEF9664"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7A619CFE" w14:textId="77777777" w:rsidTr="00DC1B4E">
        <w:tc>
          <w:tcPr>
            <w:tcW w:w="3960" w:type="dxa"/>
            <w:tcBorders>
              <w:bottom w:val="single" w:sz="4" w:space="0" w:color="auto"/>
            </w:tcBorders>
          </w:tcPr>
          <w:p w14:paraId="3A6F6908"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LogSCC</w:t>
            </w:r>
            <w:proofErr w:type="spellEnd"/>
          </w:p>
        </w:tc>
        <w:tc>
          <w:tcPr>
            <w:tcW w:w="1710" w:type="dxa"/>
            <w:tcBorders>
              <w:bottom w:val="single" w:sz="4" w:space="0" w:color="auto"/>
            </w:tcBorders>
          </w:tcPr>
          <w:p w14:paraId="5F1D2C0D"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0.5 (0.1)</w:t>
            </w:r>
          </w:p>
        </w:tc>
        <w:tc>
          <w:tcPr>
            <w:tcW w:w="1170" w:type="dxa"/>
            <w:tcBorders>
              <w:bottom w:val="single" w:sz="4" w:space="0" w:color="auto"/>
            </w:tcBorders>
          </w:tcPr>
          <w:p w14:paraId="7D2FC7E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0.0</w:t>
            </w:r>
            <w:r>
              <w:rPr>
                <w:rFonts w:ascii="Times New Roman" w:eastAsia="Calibri" w:hAnsi="Times New Roman" w:cs="Times New Roman"/>
                <w:sz w:val="24"/>
                <w:szCs w:val="24"/>
              </w:rPr>
              <w:t>002</w:t>
            </w:r>
          </w:p>
        </w:tc>
        <w:tc>
          <w:tcPr>
            <w:tcW w:w="2510" w:type="dxa"/>
            <w:tcBorders>
              <w:bottom w:val="single" w:sz="4" w:space="0" w:color="auto"/>
            </w:tcBorders>
          </w:tcPr>
          <w:p w14:paraId="2D142F26"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1.59 (1.25–2.01)</w:t>
            </w:r>
          </w:p>
        </w:tc>
      </w:tr>
    </w:tbl>
    <w:p w14:paraId="0DD0B476" w14:textId="77777777" w:rsidR="009B3758"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1AA7D3D5"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3376585D"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5E28B449"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3</w:t>
      </w:r>
      <w:r w:rsidRPr="00E736B3">
        <w:rPr>
          <w:rFonts w:ascii="Times New Roman" w:eastAsia="Calibri" w:hAnsi="Times New Roman" w:cs="Times New Roman"/>
          <w:noProof/>
          <w:sz w:val="24"/>
          <w:szCs w:val="24"/>
        </w:rPr>
        <w:t>Adjusted odds ratio.</w:t>
      </w:r>
    </w:p>
    <w:p w14:paraId="5A993FD1" w14:textId="77777777" w:rsidR="009B3758" w:rsidRPr="00E736B3" w:rsidRDefault="009B3758" w:rsidP="009B3758">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4</w:t>
      </w:r>
      <w:r w:rsidRPr="00E736B3">
        <w:rPr>
          <w:rFonts w:ascii="Times New Roman" w:eastAsia="Calibri" w:hAnsi="Times New Roman" w:cs="Times New Roman"/>
          <w:sz w:val="24"/>
          <w:szCs w:val="24"/>
        </w:rPr>
        <w:t xml:space="preserve">Treatment consisted of 2 different </w:t>
      </w:r>
      <w:proofErr w:type="spellStart"/>
      <w:r>
        <w:rPr>
          <w:rFonts w:ascii="Times New Roman" w:eastAsia="Calibri" w:hAnsi="Times New Roman" w:cs="Times New Roman"/>
          <w:sz w:val="24"/>
          <w:szCs w:val="24"/>
        </w:rPr>
        <w:t>premilking</w:t>
      </w:r>
      <w:proofErr w:type="spellEnd"/>
      <w:r>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flow-responsive pulsation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(FRP) </w:t>
      </w:r>
      <w:r w:rsidRPr="00E736B3">
        <w:rPr>
          <w:rFonts w:ascii="Times New Roman" w:eastAsia="Calibri" w:hAnsi="Times New Roman" w:cs="Times New Roman"/>
          <w:sz w:val="24"/>
          <w:szCs w:val="24"/>
        </w:rPr>
        <w:t xml:space="preserve">and </w:t>
      </w:r>
      <w:r>
        <w:rPr>
          <w:rFonts w:ascii="Times New Roman" w:eastAsia="Calibri" w:hAnsi="Times New Roman" w:cs="Times New Roman"/>
          <w:sz w:val="24"/>
          <w:szCs w:val="24"/>
        </w:rPr>
        <w:t>conventional (CON)</w:t>
      </w:r>
      <w:r w:rsidRPr="00E736B3">
        <w:rPr>
          <w:rFonts w:ascii="Times New Roman" w:eastAsia="Calibri" w:hAnsi="Times New Roman" w:cs="Times New Roman"/>
          <w:sz w:val="24"/>
          <w:szCs w:val="24"/>
        </w:rPr>
        <w:t>.</w:t>
      </w:r>
      <w:r w:rsidRPr="00E736B3">
        <w:rPr>
          <w:rFonts w:ascii="Times New Roman" w:eastAsia="Calibri" w:hAnsi="Times New Roman" w:cs="Times New Roman"/>
          <w:sz w:val="24"/>
          <w:szCs w:val="24"/>
        </w:rPr>
        <w:br w:type="page"/>
      </w:r>
    </w:p>
    <w:p w14:paraId="2C5AAC2C" w14:textId="1CDEB2D2" w:rsidR="003A48F4" w:rsidRPr="003A48F4" w:rsidRDefault="003A48F4" w:rsidP="003A48F4">
      <w:pPr>
        <w:spacing w:after="0" w:line="480" w:lineRule="auto"/>
        <w:rPr>
          <w:rFonts w:ascii="Times New Roman" w:eastAsia="Calibri" w:hAnsi="Times New Roman" w:cs="Times New Roman"/>
          <w:noProof/>
          <w:sz w:val="24"/>
          <w:szCs w:val="24"/>
        </w:rPr>
      </w:pPr>
      <w:bookmarkStart w:id="27" w:name="_Toc148960193"/>
      <w:r w:rsidRPr="003A48F4">
        <w:rPr>
          <w:rFonts w:ascii="Times New Roman" w:eastAsia="Calibri" w:hAnsi="Times New Roman" w:cs="Times New Roman"/>
          <w:b/>
          <w:bCs/>
          <w:noProof/>
          <w:sz w:val="24"/>
          <w:szCs w:val="24"/>
        </w:rPr>
        <w:lastRenderedPageBreak/>
        <w:t>Supplemental Table S</w:t>
      </w:r>
      <w:r w:rsidRPr="003A48F4">
        <w:rPr>
          <w:rFonts w:ascii="Times New Roman" w:eastAsia="Calibri" w:hAnsi="Times New Roman" w:cs="Times New Roman"/>
          <w:b/>
          <w:bCs/>
          <w:noProof/>
          <w:sz w:val="24"/>
          <w:szCs w:val="24"/>
        </w:rPr>
        <w:fldChar w:fldCharType="begin"/>
      </w:r>
      <w:r w:rsidRPr="003A48F4">
        <w:rPr>
          <w:rFonts w:ascii="Times New Roman" w:eastAsia="Calibri" w:hAnsi="Times New Roman" w:cs="Times New Roman"/>
          <w:b/>
          <w:bCs/>
          <w:noProof/>
          <w:sz w:val="24"/>
          <w:szCs w:val="24"/>
        </w:rPr>
        <w:instrText xml:space="preserve"> SEQ Supplemental_Table_S \* ARABIC </w:instrText>
      </w:r>
      <w:r w:rsidRPr="003A48F4">
        <w:rPr>
          <w:rFonts w:ascii="Times New Roman" w:eastAsia="Calibri" w:hAnsi="Times New Roman" w:cs="Times New Roman"/>
          <w:b/>
          <w:bCs/>
          <w:noProof/>
          <w:sz w:val="24"/>
          <w:szCs w:val="24"/>
        </w:rPr>
        <w:fldChar w:fldCharType="separate"/>
      </w:r>
      <w:r>
        <w:rPr>
          <w:rFonts w:ascii="Times New Roman" w:eastAsia="Calibri" w:hAnsi="Times New Roman" w:cs="Times New Roman"/>
          <w:b/>
          <w:bCs/>
          <w:noProof/>
          <w:sz w:val="24"/>
          <w:szCs w:val="24"/>
        </w:rPr>
        <w:t>20</w:t>
      </w:r>
      <w:r w:rsidRPr="003A48F4">
        <w:rPr>
          <w:rFonts w:ascii="Times New Roman" w:eastAsia="Calibri" w:hAnsi="Times New Roman" w:cs="Times New Roman"/>
          <w:b/>
          <w:bCs/>
          <w:noProof/>
          <w:sz w:val="24"/>
          <w:szCs w:val="24"/>
        </w:rPr>
        <w:fldChar w:fldCharType="end"/>
      </w:r>
      <w:r w:rsidRPr="003A48F4">
        <w:rPr>
          <w:rFonts w:ascii="Times New Roman" w:eastAsia="Calibri" w:hAnsi="Times New Roman" w:cs="Times New Roman"/>
          <w:b/>
          <w:bCs/>
          <w:noProof/>
          <w:sz w:val="24"/>
          <w:szCs w:val="24"/>
        </w:rPr>
        <w:t>.</w:t>
      </w:r>
      <w:r w:rsidRPr="003A48F4">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 xml:space="preserve">Multivariable generalized linear mixed model showing the effect of treatment, </w:t>
      </w:r>
      <w:r>
        <w:rPr>
          <w:rFonts w:ascii="Times New Roman" w:eastAsia="Calibri" w:hAnsi="Times New Roman" w:cs="Times New Roman"/>
          <w:noProof/>
          <w:sz w:val="24"/>
          <w:szCs w:val="24"/>
        </w:rPr>
        <w:t xml:space="preserve">period within the treatment, </w:t>
      </w:r>
      <w:r w:rsidR="00F9067F">
        <w:rPr>
          <w:rFonts w:ascii="Times New Roman" w:eastAsia="Calibri" w:hAnsi="Times New Roman" w:cs="Times New Roman"/>
          <w:noProof/>
          <w:sz w:val="24"/>
          <w:szCs w:val="24"/>
        </w:rPr>
        <w:t>lactation number</w:t>
      </w:r>
      <w:r>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 xml:space="preserve">stage of lactation, </w:t>
      </w:r>
      <w:r>
        <w:rPr>
          <w:rFonts w:ascii="Times New Roman" w:eastAsia="Calibri" w:hAnsi="Times New Roman" w:cs="Times New Roman"/>
          <w:noProof/>
          <w:sz w:val="24"/>
          <w:szCs w:val="24"/>
        </w:rPr>
        <w:t xml:space="preserve">and </w:t>
      </w:r>
      <w:r w:rsidRPr="00E736B3">
        <w:rPr>
          <w:rFonts w:ascii="Times New Roman" w:eastAsia="Calibri" w:hAnsi="Times New Roman" w:cs="Times New Roman"/>
          <w:noProof/>
          <w:sz w:val="24"/>
          <w:szCs w:val="24"/>
        </w:rPr>
        <w:t>milking session on milking unit reattachment</w:t>
      </w:r>
      <w:r>
        <w:rPr>
          <w:rFonts w:ascii="Times New Roman" w:eastAsia="Calibri" w:hAnsi="Times New Roman" w:cs="Times New Roman"/>
          <w:noProof/>
          <w:sz w:val="24"/>
          <w:szCs w:val="24"/>
        </w:rPr>
        <w:t xml:space="preserve"> in Trial II</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710"/>
        <w:gridCol w:w="1170"/>
        <w:gridCol w:w="2510"/>
      </w:tblGrid>
      <w:tr w:rsidR="009B3758" w:rsidRPr="00E736B3" w14:paraId="66223337" w14:textId="77777777" w:rsidTr="00DC1B4E">
        <w:tc>
          <w:tcPr>
            <w:tcW w:w="3960" w:type="dxa"/>
            <w:tcBorders>
              <w:top w:val="single" w:sz="8" w:space="0" w:color="auto"/>
              <w:bottom w:val="single" w:sz="4" w:space="0" w:color="auto"/>
            </w:tcBorders>
          </w:tcPr>
          <w:p w14:paraId="500E3FA2"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Pr="00E736B3">
              <w:rPr>
                <w:rFonts w:ascii="Times New Roman" w:eastAsia="Calibri" w:hAnsi="Times New Roman" w:cs="Times New Roman"/>
                <w:sz w:val="24"/>
                <w:szCs w:val="24"/>
                <w:vertAlign w:val="superscript"/>
              </w:rPr>
              <w:t>1</w:t>
            </w:r>
          </w:p>
        </w:tc>
        <w:tc>
          <w:tcPr>
            <w:tcW w:w="1710" w:type="dxa"/>
            <w:tcBorders>
              <w:top w:val="single" w:sz="8" w:space="0" w:color="auto"/>
              <w:bottom w:val="single" w:sz="4" w:space="0" w:color="auto"/>
            </w:tcBorders>
          </w:tcPr>
          <w:p w14:paraId="4DAC02A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170" w:type="dxa"/>
            <w:tcBorders>
              <w:top w:val="single" w:sz="8" w:space="0" w:color="auto"/>
              <w:bottom w:val="single" w:sz="4" w:space="0" w:color="auto"/>
            </w:tcBorders>
          </w:tcPr>
          <w:p w14:paraId="5AEE30C8"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510" w:type="dxa"/>
            <w:tcBorders>
              <w:top w:val="single" w:sz="8" w:space="0" w:color="auto"/>
              <w:bottom w:val="single" w:sz="4" w:space="0" w:color="auto"/>
            </w:tcBorders>
          </w:tcPr>
          <w:p w14:paraId="7ED25560"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aOR</w:t>
            </w:r>
            <w:r w:rsidRPr="00E736B3">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(95% CI)</w:t>
            </w:r>
          </w:p>
        </w:tc>
      </w:tr>
      <w:tr w:rsidR="009B3758" w:rsidRPr="00E736B3" w14:paraId="5A0C8C4F" w14:textId="77777777" w:rsidTr="00DC1B4E">
        <w:tc>
          <w:tcPr>
            <w:tcW w:w="3960" w:type="dxa"/>
          </w:tcPr>
          <w:p w14:paraId="4913C22F"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Treatment</w:t>
            </w:r>
            <w:r w:rsidRPr="00E736B3">
              <w:rPr>
                <w:rFonts w:ascii="Times New Roman" w:eastAsia="Calibri" w:hAnsi="Times New Roman" w:cs="Times New Roman"/>
                <w:sz w:val="24"/>
                <w:szCs w:val="24"/>
                <w:vertAlign w:val="superscript"/>
              </w:rPr>
              <w:t>4</w:t>
            </w:r>
          </w:p>
        </w:tc>
        <w:tc>
          <w:tcPr>
            <w:tcW w:w="1710" w:type="dxa"/>
          </w:tcPr>
          <w:p w14:paraId="160D72EC"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1CFE862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01</w:t>
            </w:r>
          </w:p>
        </w:tc>
        <w:tc>
          <w:tcPr>
            <w:tcW w:w="2510" w:type="dxa"/>
          </w:tcPr>
          <w:p w14:paraId="6B6D4568"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596768FA" w14:textId="77777777" w:rsidTr="00DC1B4E">
        <w:tc>
          <w:tcPr>
            <w:tcW w:w="3960" w:type="dxa"/>
          </w:tcPr>
          <w:p w14:paraId="2E6F915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p>
        </w:tc>
        <w:tc>
          <w:tcPr>
            <w:tcW w:w="1710" w:type="dxa"/>
          </w:tcPr>
          <w:p w14:paraId="09275388"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3</w:t>
            </w: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p>
        </w:tc>
        <w:tc>
          <w:tcPr>
            <w:tcW w:w="1170" w:type="dxa"/>
          </w:tcPr>
          <w:p w14:paraId="44BC403A"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04F8D747"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1.17</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1.04–</w:t>
            </w:r>
            <w:r w:rsidRPr="00E736B3">
              <w:rPr>
                <w:rFonts w:ascii="Times New Roman" w:eastAsia="Calibri" w:hAnsi="Times New Roman" w:cs="Times New Roman"/>
                <w:sz w:val="24"/>
                <w:szCs w:val="24"/>
              </w:rPr>
              <w:t>1.</w:t>
            </w:r>
            <w:r>
              <w:rPr>
                <w:rFonts w:ascii="Times New Roman" w:eastAsia="Calibri" w:hAnsi="Times New Roman" w:cs="Times New Roman"/>
                <w:sz w:val="24"/>
                <w:szCs w:val="24"/>
              </w:rPr>
              <w:t>32</w:t>
            </w:r>
            <w:r w:rsidRPr="00E736B3">
              <w:rPr>
                <w:rFonts w:ascii="Times New Roman" w:eastAsia="Calibri" w:hAnsi="Times New Roman" w:cs="Times New Roman"/>
                <w:sz w:val="24"/>
                <w:szCs w:val="24"/>
              </w:rPr>
              <w:t>)</w:t>
            </w:r>
          </w:p>
        </w:tc>
      </w:tr>
      <w:tr w:rsidR="009B3758" w:rsidRPr="00E736B3" w14:paraId="26AF6C61" w14:textId="77777777" w:rsidTr="00DC1B4E">
        <w:tc>
          <w:tcPr>
            <w:tcW w:w="3960" w:type="dxa"/>
          </w:tcPr>
          <w:p w14:paraId="6F3322C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p>
        </w:tc>
        <w:tc>
          <w:tcPr>
            <w:tcW w:w="1710" w:type="dxa"/>
          </w:tcPr>
          <w:p w14:paraId="17C9EB9C"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170" w:type="dxa"/>
          </w:tcPr>
          <w:p w14:paraId="386085E1"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69FCEA25"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33B1384D" w14:textId="77777777" w:rsidTr="00DC1B4E">
        <w:tc>
          <w:tcPr>
            <w:tcW w:w="3960" w:type="dxa"/>
          </w:tcPr>
          <w:p w14:paraId="32DD7E09"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710" w:type="dxa"/>
          </w:tcPr>
          <w:p w14:paraId="7638ECF8"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00E7CDCC"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0.07</w:t>
            </w:r>
          </w:p>
        </w:tc>
        <w:tc>
          <w:tcPr>
            <w:tcW w:w="2510" w:type="dxa"/>
          </w:tcPr>
          <w:p w14:paraId="57CECD92" w14:textId="77777777" w:rsidR="009B3758" w:rsidRDefault="009B3758" w:rsidP="00DC1B4E">
            <w:pPr>
              <w:jc w:val="both"/>
              <w:rPr>
                <w:rFonts w:ascii="Times New Roman" w:eastAsia="Calibri" w:hAnsi="Times New Roman" w:cs="Times New Roman"/>
                <w:sz w:val="24"/>
                <w:szCs w:val="24"/>
              </w:rPr>
            </w:pPr>
          </w:p>
        </w:tc>
      </w:tr>
      <w:tr w:rsidR="009B3758" w:rsidRPr="00E736B3" w14:paraId="64225B3D" w14:textId="77777777" w:rsidTr="00DC1B4E">
        <w:tc>
          <w:tcPr>
            <w:tcW w:w="3960" w:type="dxa"/>
          </w:tcPr>
          <w:p w14:paraId="30C9B43F"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710" w:type="dxa"/>
          </w:tcPr>
          <w:p w14:paraId="4514994C"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−0.1(</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ab</w:t>
            </w:r>
            <w:proofErr w:type="gramEnd"/>
          </w:p>
        </w:tc>
        <w:tc>
          <w:tcPr>
            <w:tcW w:w="1170" w:type="dxa"/>
          </w:tcPr>
          <w:p w14:paraId="4249CC3B"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242CC22F"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1.16 (0.93−1.44)</w:t>
            </w:r>
          </w:p>
        </w:tc>
      </w:tr>
      <w:tr w:rsidR="009B3758" w:rsidRPr="00E736B3" w14:paraId="605ADD38" w14:textId="77777777" w:rsidTr="00DC1B4E">
        <w:tc>
          <w:tcPr>
            <w:tcW w:w="3960" w:type="dxa"/>
          </w:tcPr>
          <w:p w14:paraId="15132F05"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710" w:type="dxa"/>
          </w:tcPr>
          <w:p w14:paraId="1BFF8FF6"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36428C3C"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320AB8A8"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1.34 (1.08−1.67)</w:t>
            </w:r>
          </w:p>
        </w:tc>
      </w:tr>
      <w:tr w:rsidR="009B3758" w:rsidRPr="00E736B3" w14:paraId="2EF04D83" w14:textId="77777777" w:rsidTr="00DC1B4E">
        <w:tc>
          <w:tcPr>
            <w:tcW w:w="3960" w:type="dxa"/>
          </w:tcPr>
          <w:p w14:paraId="18E5A58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710" w:type="dxa"/>
          </w:tcPr>
          <w:p w14:paraId="3D0C135F"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0.1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ab</w:t>
            </w:r>
            <w:proofErr w:type="gramEnd"/>
          </w:p>
        </w:tc>
        <w:tc>
          <w:tcPr>
            <w:tcW w:w="1170" w:type="dxa"/>
          </w:tcPr>
          <w:p w14:paraId="134FE97F"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7BBD79A3"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1.14 (0.91−1.44)</w:t>
            </w:r>
          </w:p>
        </w:tc>
      </w:tr>
      <w:tr w:rsidR="009B3758" w:rsidRPr="00E736B3" w14:paraId="02779B0B" w14:textId="77777777" w:rsidTr="00DC1B4E">
        <w:tc>
          <w:tcPr>
            <w:tcW w:w="3960" w:type="dxa"/>
          </w:tcPr>
          <w:p w14:paraId="53DA78A0"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710" w:type="dxa"/>
          </w:tcPr>
          <w:p w14:paraId="7F526A63"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170" w:type="dxa"/>
          </w:tcPr>
          <w:p w14:paraId="17C8571F"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7BC2FD2D"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37BEF5AC" w14:textId="77777777" w:rsidTr="00DC1B4E">
        <w:tc>
          <w:tcPr>
            <w:tcW w:w="3960" w:type="dxa"/>
          </w:tcPr>
          <w:p w14:paraId="4183937E" w14:textId="20047AB1" w:rsidR="009B3758" w:rsidRPr="00E736B3" w:rsidRDefault="00F9067F"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Lactation number</w:t>
            </w:r>
          </w:p>
        </w:tc>
        <w:tc>
          <w:tcPr>
            <w:tcW w:w="1710" w:type="dxa"/>
          </w:tcPr>
          <w:p w14:paraId="6FBE1FD7"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6BD86E7E"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6913CD7C" w14:textId="77777777" w:rsidR="009B3758" w:rsidRDefault="009B3758" w:rsidP="00DC1B4E">
            <w:pPr>
              <w:jc w:val="both"/>
              <w:rPr>
                <w:rFonts w:ascii="Times New Roman" w:eastAsia="Calibri" w:hAnsi="Times New Roman" w:cs="Times New Roman"/>
                <w:sz w:val="24"/>
                <w:szCs w:val="24"/>
              </w:rPr>
            </w:pPr>
          </w:p>
        </w:tc>
      </w:tr>
      <w:tr w:rsidR="009B3758" w:rsidRPr="00E736B3" w14:paraId="742D6CF0" w14:textId="77777777" w:rsidTr="00DC1B4E">
        <w:tc>
          <w:tcPr>
            <w:tcW w:w="3960" w:type="dxa"/>
          </w:tcPr>
          <w:p w14:paraId="33E3A95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710" w:type="dxa"/>
          </w:tcPr>
          <w:p w14:paraId="3FE450FD"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0.4</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3503C058"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6BF6BFEA"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1.51 (1.32–1.72)</w:t>
            </w:r>
          </w:p>
        </w:tc>
      </w:tr>
      <w:tr w:rsidR="009B3758" w:rsidRPr="00E736B3" w14:paraId="214AD804" w14:textId="77777777" w:rsidTr="00DC1B4E">
        <w:tc>
          <w:tcPr>
            <w:tcW w:w="3960" w:type="dxa"/>
          </w:tcPr>
          <w:p w14:paraId="0DB939FD"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710" w:type="dxa"/>
          </w:tcPr>
          <w:p w14:paraId="15F249B2"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b</w:t>
            </w:r>
            <w:proofErr w:type="gramEnd"/>
          </w:p>
        </w:tc>
        <w:tc>
          <w:tcPr>
            <w:tcW w:w="1170" w:type="dxa"/>
          </w:tcPr>
          <w:p w14:paraId="0B0200A4"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66DF5849"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0.82 (0.68–0.98)</w:t>
            </w:r>
          </w:p>
        </w:tc>
      </w:tr>
      <w:tr w:rsidR="009B3758" w:rsidRPr="00E736B3" w14:paraId="4849DC02" w14:textId="77777777" w:rsidTr="00DC1B4E">
        <w:tc>
          <w:tcPr>
            <w:tcW w:w="3960" w:type="dxa"/>
          </w:tcPr>
          <w:p w14:paraId="4F4DCFB8"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3</w:t>
            </w:r>
            <w:r w:rsidRPr="00E736B3">
              <w:rPr>
                <w:rFonts w:ascii="Times New Roman" w:eastAsia="Calibri" w:hAnsi="Times New Roman" w:cs="Times New Roman"/>
                <w:sz w:val="24"/>
                <w:szCs w:val="24"/>
                <w:vertAlign w:val="superscript"/>
              </w:rPr>
              <w:t>rd</w:t>
            </w:r>
            <w:r w:rsidRPr="00E736B3">
              <w:rPr>
                <w:rFonts w:ascii="Times New Roman" w:eastAsia="Calibri" w:hAnsi="Times New Roman" w:cs="Times New Roman"/>
                <w:sz w:val="24"/>
                <w:szCs w:val="24"/>
              </w:rPr>
              <w:t xml:space="preserve">  </w:t>
            </w:r>
          </w:p>
        </w:tc>
        <w:tc>
          <w:tcPr>
            <w:tcW w:w="1710" w:type="dxa"/>
          </w:tcPr>
          <w:p w14:paraId="77269D82" w14:textId="77777777" w:rsidR="009B3758" w:rsidRPr="00E736B3" w:rsidRDefault="009B3758" w:rsidP="00DC1B4E">
            <w:pPr>
              <w:jc w:val="both"/>
              <w:rPr>
                <w:rFonts w:ascii="Times New Roman" w:eastAsia="Calibri" w:hAnsi="Times New Roman" w:cs="Times New Roman"/>
                <w:sz w:val="24"/>
                <w:szCs w:val="24"/>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1F757200"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77A32185"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9B3758" w:rsidRPr="00E736B3" w14:paraId="61769180" w14:textId="77777777" w:rsidTr="00DC1B4E">
        <w:tc>
          <w:tcPr>
            <w:tcW w:w="3960" w:type="dxa"/>
          </w:tcPr>
          <w:p w14:paraId="548A19C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710" w:type="dxa"/>
          </w:tcPr>
          <w:p w14:paraId="510B09EE"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2F88E33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3181F3E6"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64F72B1D" w14:textId="77777777" w:rsidTr="00DC1B4E">
        <w:tc>
          <w:tcPr>
            <w:tcW w:w="3960" w:type="dxa"/>
          </w:tcPr>
          <w:p w14:paraId="1CB8B84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710" w:type="dxa"/>
          </w:tcPr>
          <w:p w14:paraId="7581B73B" w14:textId="77777777" w:rsidR="009B3758" w:rsidRPr="00DB7C3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0.2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170" w:type="dxa"/>
          </w:tcPr>
          <w:p w14:paraId="0C5F4AEC"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3EC9F635"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1.25 (1.09–1.43)</w:t>
            </w:r>
          </w:p>
        </w:tc>
      </w:tr>
      <w:tr w:rsidR="009B3758" w:rsidRPr="00E736B3" w14:paraId="0173AEB4" w14:textId="77777777" w:rsidTr="00DC1B4E">
        <w:tc>
          <w:tcPr>
            <w:tcW w:w="3960" w:type="dxa"/>
          </w:tcPr>
          <w:p w14:paraId="793DEBE5"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710" w:type="dxa"/>
          </w:tcPr>
          <w:p w14:paraId="578FB3C4" w14:textId="77777777" w:rsidR="009B3758" w:rsidRPr="00DB7C3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−0.4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c</w:t>
            </w:r>
            <w:proofErr w:type="gramEnd"/>
          </w:p>
        </w:tc>
        <w:tc>
          <w:tcPr>
            <w:tcW w:w="1170" w:type="dxa"/>
          </w:tcPr>
          <w:p w14:paraId="3EF03E8B"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219C3A42"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0.69 (0.59–0.82)</w:t>
            </w:r>
          </w:p>
        </w:tc>
      </w:tr>
      <w:tr w:rsidR="009B3758" w:rsidRPr="00E736B3" w14:paraId="7AC49A1D" w14:textId="77777777" w:rsidTr="00DC1B4E">
        <w:tc>
          <w:tcPr>
            <w:tcW w:w="3960" w:type="dxa"/>
          </w:tcPr>
          <w:p w14:paraId="4E01CFC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710" w:type="dxa"/>
          </w:tcPr>
          <w:p w14:paraId="368C314D" w14:textId="77777777" w:rsidR="009B3758" w:rsidRPr="00AC32A4" w:rsidRDefault="009B3758" w:rsidP="00DC1B4E">
            <w:pPr>
              <w:jc w:val="left"/>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3B4C2486"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7322027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p>
        </w:tc>
      </w:tr>
      <w:tr w:rsidR="009B3758" w:rsidRPr="00E736B3" w14:paraId="6622BEA6" w14:textId="77777777" w:rsidTr="00DC1B4E">
        <w:tc>
          <w:tcPr>
            <w:tcW w:w="3960" w:type="dxa"/>
          </w:tcPr>
          <w:p w14:paraId="63594E7B"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Milking session</w:t>
            </w:r>
          </w:p>
        </w:tc>
        <w:tc>
          <w:tcPr>
            <w:tcW w:w="1710" w:type="dxa"/>
          </w:tcPr>
          <w:p w14:paraId="7424BFF0" w14:textId="77777777" w:rsidR="009B3758" w:rsidRPr="00E736B3" w:rsidRDefault="009B3758" w:rsidP="00DC1B4E">
            <w:pPr>
              <w:rPr>
                <w:rFonts w:ascii="Times New Roman" w:eastAsia="Calibri" w:hAnsi="Times New Roman" w:cs="Times New Roman"/>
                <w:sz w:val="24"/>
                <w:szCs w:val="24"/>
              </w:rPr>
            </w:pPr>
          </w:p>
        </w:tc>
        <w:tc>
          <w:tcPr>
            <w:tcW w:w="1170" w:type="dxa"/>
          </w:tcPr>
          <w:p w14:paraId="40E452AC"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12446D53"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2741E088" w14:textId="77777777" w:rsidTr="00DC1B4E">
        <w:tc>
          <w:tcPr>
            <w:tcW w:w="3960" w:type="dxa"/>
          </w:tcPr>
          <w:p w14:paraId="5DF8DAAB"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1</w:t>
            </w:r>
          </w:p>
        </w:tc>
        <w:tc>
          <w:tcPr>
            <w:tcW w:w="1710" w:type="dxa"/>
          </w:tcPr>
          <w:p w14:paraId="2EE9AF55" w14:textId="77777777" w:rsidR="009B3758" w:rsidRPr="00C1354E" w:rsidRDefault="009B3758" w:rsidP="00DC1B4E">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−0.8</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b</w:t>
            </w:r>
            <w:proofErr w:type="gramEnd"/>
          </w:p>
        </w:tc>
        <w:tc>
          <w:tcPr>
            <w:tcW w:w="1170" w:type="dxa"/>
          </w:tcPr>
          <w:p w14:paraId="55F82838"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2C2BCC1B"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0.44 (0.37–0.51)</w:t>
            </w:r>
          </w:p>
        </w:tc>
      </w:tr>
      <w:tr w:rsidR="009B3758" w:rsidRPr="00E736B3" w14:paraId="72F79EC7" w14:textId="77777777" w:rsidTr="00097DFD">
        <w:tc>
          <w:tcPr>
            <w:tcW w:w="3960" w:type="dxa"/>
          </w:tcPr>
          <w:p w14:paraId="254F882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2</w:t>
            </w:r>
          </w:p>
        </w:tc>
        <w:tc>
          <w:tcPr>
            <w:tcW w:w="1710" w:type="dxa"/>
          </w:tcPr>
          <w:p w14:paraId="77269289" w14:textId="77777777" w:rsidR="009B3758" w:rsidRPr="00C1354E" w:rsidRDefault="009B3758" w:rsidP="00DC1B4E">
            <w:pPr>
              <w:jc w:val="left"/>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−0.1</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1DD07A39"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61ED9846"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0.90 (0.79–1.03)</w:t>
            </w:r>
          </w:p>
        </w:tc>
      </w:tr>
      <w:tr w:rsidR="009B3758" w:rsidRPr="00E736B3" w14:paraId="0DA4ADCC" w14:textId="77777777" w:rsidTr="00097DFD">
        <w:tc>
          <w:tcPr>
            <w:tcW w:w="3960" w:type="dxa"/>
            <w:tcBorders>
              <w:bottom w:val="single" w:sz="4" w:space="0" w:color="auto"/>
            </w:tcBorders>
          </w:tcPr>
          <w:p w14:paraId="209320F8"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Session 3</w:t>
            </w:r>
          </w:p>
        </w:tc>
        <w:tc>
          <w:tcPr>
            <w:tcW w:w="1710" w:type="dxa"/>
            <w:tcBorders>
              <w:bottom w:val="single" w:sz="4" w:space="0" w:color="auto"/>
            </w:tcBorders>
          </w:tcPr>
          <w:p w14:paraId="47649A7E" w14:textId="77777777" w:rsidR="009B3758" w:rsidRPr="00E736B3" w:rsidRDefault="009B3758" w:rsidP="00DC1B4E">
            <w:pPr>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170" w:type="dxa"/>
            <w:tcBorders>
              <w:bottom w:val="single" w:sz="4" w:space="0" w:color="auto"/>
            </w:tcBorders>
          </w:tcPr>
          <w:p w14:paraId="7987A9CA" w14:textId="77777777" w:rsidR="009B3758" w:rsidRPr="00E736B3" w:rsidRDefault="009B3758" w:rsidP="00DC1B4E">
            <w:pPr>
              <w:jc w:val="both"/>
              <w:rPr>
                <w:rFonts w:ascii="Times New Roman" w:eastAsia="Calibri" w:hAnsi="Times New Roman" w:cs="Times New Roman"/>
                <w:sz w:val="24"/>
                <w:szCs w:val="24"/>
              </w:rPr>
            </w:pPr>
          </w:p>
        </w:tc>
        <w:tc>
          <w:tcPr>
            <w:tcW w:w="2510" w:type="dxa"/>
            <w:tcBorders>
              <w:bottom w:val="single" w:sz="4" w:space="0" w:color="auto"/>
            </w:tcBorders>
          </w:tcPr>
          <w:p w14:paraId="6489984D"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14:paraId="01AC2D33" w14:textId="77777777" w:rsidR="009B3758"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454EB8F2"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7819F753"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2</w:t>
      </w:r>
      <w:r w:rsidRPr="00E736B3">
        <w:rPr>
          <w:rFonts w:ascii="Times New Roman" w:eastAsia="Calibri" w:hAnsi="Times New Roman" w:cs="Times New Roman"/>
          <w:noProof/>
          <w:sz w:val="24"/>
          <w:szCs w:val="24"/>
        </w:rPr>
        <w:t>Linear regression coefficient.</w:t>
      </w:r>
    </w:p>
    <w:p w14:paraId="17323313"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3</w:t>
      </w:r>
      <w:r w:rsidRPr="00E736B3">
        <w:rPr>
          <w:rFonts w:ascii="Times New Roman" w:eastAsia="Calibri" w:hAnsi="Times New Roman" w:cs="Times New Roman"/>
          <w:noProof/>
          <w:sz w:val="24"/>
          <w:szCs w:val="24"/>
        </w:rPr>
        <w:t>Adjusted odds ratio.</w:t>
      </w:r>
    </w:p>
    <w:p w14:paraId="7BDE268E" w14:textId="77777777" w:rsidR="009B3758" w:rsidRDefault="009B3758" w:rsidP="009B3758">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sz w:val="24"/>
          <w:szCs w:val="24"/>
          <w:vertAlign w:val="superscript"/>
        </w:rPr>
        <w:t>4</w:t>
      </w:r>
      <w:r w:rsidRPr="00E736B3">
        <w:rPr>
          <w:rFonts w:ascii="Times New Roman" w:eastAsia="Calibri" w:hAnsi="Times New Roman" w:cs="Times New Roman"/>
          <w:sz w:val="24"/>
          <w:szCs w:val="24"/>
        </w:rPr>
        <w:t xml:space="preserve">Treatment consisted of 2 different </w:t>
      </w:r>
      <w:proofErr w:type="spellStart"/>
      <w:r>
        <w:rPr>
          <w:rFonts w:ascii="Times New Roman" w:eastAsia="Calibri" w:hAnsi="Times New Roman" w:cs="Times New Roman"/>
          <w:sz w:val="24"/>
          <w:szCs w:val="24"/>
        </w:rPr>
        <w:t>premilking</w:t>
      </w:r>
      <w:proofErr w:type="spellEnd"/>
      <w:r>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flow-responsive pulsation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(FRP) </w:t>
      </w:r>
      <w:r w:rsidRPr="00E736B3">
        <w:rPr>
          <w:rFonts w:ascii="Times New Roman" w:eastAsia="Calibri" w:hAnsi="Times New Roman" w:cs="Times New Roman"/>
          <w:sz w:val="24"/>
          <w:szCs w:val="24"/>
        </w:rPr>
        <w:t xml:space="preserve">and </w:t>
      </w:r>
      <w:r>
        <w:rPr>
          <w:rFonts w:ascii="Times New Roman" w:eastAsia="Calibri" w:hAnsi="Times New Roman" w:cs="Times New Roman"/>
          <w:sz w:val="24"/>
          <w:szCs w:val="24"/>
        </w:rPr>
        <w:t>conventional (CON)</w:t>
      </w:r>
      <w:r w:rsidRPr="00E736B3">
        <w:rPr>
          <w:rFonts w:ascii="Times New Roman" w:eastAsia="Calibri" w:hAnsi="Times New Roman" w:cs="Times New Roman"/>
          <w:sz w:val="24"/>
          <w:szCs w:val="24"/>
        </w:rPr>
        <w:t>.</w:t>
      </w:r>
      <w:r>
        <w:rPr>
          <w:rFonts w:ascii="Times New Roman" w:eastAsia="Calibri" w:hAnsi="Times New Roman" w:cs="Times New Roman"/>
          <w:sz w:val="24"/>
          <w:szCs w:val="24"/>
        </w:rPr>
        <w:br w:type="page"/>
      </w:r>
    </w:p>
    <w:p w14:paraId="5D10BD6D" w14:textId="4BF07183" w:rsidR="003A48F4" w:rsidRPr="003A48F4" w:rsidRDefault="003A48F4" w:rsidP="003A48F4">
      <w:pPr>
        <w:spacing w:after="0" w:line="480" w:lineRule="auto"/>
        <w:rPr>
          <w:rFonts w:ascii="Times New Roman" w:eastAsia="Calibri" w:hAnsi="Times New Roman" w:cs="Times New Roman"/>
          <w:noProof/>
          <w:sz w:val="24"/>
          <w:szCs w:val="24"/>
        </w:rPr>
      </w:pPr>
      <w:bookmarkStart w:id="28" w:name="_Toc148960194"/>
      <w:r w:rsidRPr="003A48F4">
        <w:rPr>
          <w:rFonts w:ascii="Times New Roman" w:eastAsia="Calibri" w:hAnsi="Times New Roman" w:cs="Times New Roman"/>
          <w:b/>
          <w:bCs/>
          <w:noProof/>
          <w:sz w:val="24"/>
          <w:szCs w:val="24"/>
        </w:rPr>
        <w:lastRenderedPageBreak/>
        <w:t>Supplemental Table S</w:t>
      </w:r>
      <w:r w:rsidRPr="003A48F4">
        <w:rPr>
          <w:rFonts w:ascii="Times New Roman" w:eastAsia="Calibri" w:hAnsi="Times New Roman" w:cs="Times New Roman"/>
          <w:b/>
          <w:bCs/>
          <w:noProof/>
          <w:sz w:val="24"/>
          <w:szCs w:val="24"/>
        </w:rPr>
        <w:fldChar w:fldCharType="begin"/>
      </w:r>
      <w:r w:rsidRPr="003A48F4">
        <w:rPr>
          <w:rFonts w:ascii="Times New Roman" w:eastAsia="Calibri" w:hAnsi="Times New Roman" w:cs="Times New Roman"/>
          <w:b/>
          <w:bCs/>
          <w:noProof/>
          <w:sz w:val="24"/>
          <w:szCs w:val="24"/>
        </w:rPr>
        <w:instrText xml:space="preserve"> SEQ Supplemental_Table_S \* ARABIC </w:instrText>
      </w:r>
      <w:r w:rsidRPr="003A48F4">
        <w:rPr>
          <w:rFonts w:ascii="Times New Roman" w:eastAsia="Calibri" w:hAnsi="Times New Roman" w:cs="Times New Roman"/>
          <w:b/>
          <w:bCs/>
          <w:noProof/>
          <w:sz w:val="24"/>
          <w:szCs w:val="24"/>
        </w:rPr>
        <w:fldChar w:fldCharType="separate"/>
      </w:r>
      <w:r>
        <w:rPr>
          <w:rFonts w:ascii="Times New Roman" w:eastAsia="Calibri" w:hAnsi="Times New Roman" w:cs="Times New Roman"/>
          <w:b/>
          <w:bCs/>
          <w:noProof/>
          <w:sz w:val="24"/>
          <w:szCs w:val="24"/>
        </w:rPr>
        <w:t>21</w:t>
      </w:r>
      <w:r w:rsidRPr="003A48F4">
        <w:rPr>
          <w:rFonts w:ascii="Times New Roman" w:eastAsia="Calibri" w:hAnsi="Times New Roman" w:cs="Times New Roman"/>
          <w:b/>
          <w:bCs/>
          <w:noProof/>
          <w:sz w:val="24"/>
          <w:szCs w:val="24"/>
        </w:rPr>
        <w:fldChar w:fldCharType="end"/>
      </w:r>
      <w:r w:rsidRPr="003A48F4">
        <w:rPr>
          <w:rFonts w:ascii="Times New Roman" w:eastAsia="Calibri" w:hAnsi="Times New Roman" w:cs="Times New Roman"/>
          <w:b/>
          <w:bCs/>
          <w:noProof/>
          <w:sz w:val="24"/>
          <w:szCs w:val="24"/>
        </w:rPr>
        <w:t>.</w:t>
      </w:r>
      <w:r w:rsidRPr="003A48F4">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 xml:space="preserve">Multivariable generalized linear mixed model showing the effect of treatment, </w:t>
      </w:r>
      <w:r>
        <w:rPr>
          <w:rFonts w:ascii="Times New Roman" w:eastAsia="Calibri" w:hAnsi="Times New Roman" w:cs="Times New Roman"/>
          <w:noProof/>
          <w:sz w:val="24"/>
          <w:szCs w:val="24"/>
        </w:rPr>
        <w:t xml:space="preserve">period within the treatment, </w:t>
      </w:r>
      <w:r w:rsidR="00F9067F">
        <w:rPr>
          <w:rFonts w:ascii="Times New Roman" w:eastAsia="Calibri" w:hAnsi="Times New Roman" w:cs="Times New Roman"/>
          <w:noProof/>
          <w:sz w:val="24"/>
          <w:szCs w:val="24"/>
        </w:rPr>
        <w:t>lactation number</w:t>
      </w:r>
      <w:r>
        <w:rPr>
          <w:rFonts w:ascii="Times New Roman" w:eastAsia="Calibri" w:hAnsi="Times New Roman" w:cs="Times New Roman"/>
          <w:noProof/>
          <w:sz w:val="24"/>
          <w:szCs w:val="24"/>
        </w:rPr>
        <w:t xml:space="preserve">, </w:t>
      </w:r>
      <w:r w:rsidRPr="00E736B3">
        <w:rPr>
          <w:rFonts w:ascii="Times New Roman" w:eastAsia="Calibri" w:hAnsi="Times New Roman" w:cs="Times New Roman"/>
          <w:noProof/>
          <w:sz w:val="24"/>
          <w:szCs w:val="24"/>
        </w:rPr>
        <w:t xml:space="preserve">stage of lactation, and </w:t>
      </w:r>
      <w:r>
        <w:rPr>
          <w:rFonts w:ascii="Times New Roman" w:eastAsia="Calibri" w:hAnsi="Times New Roman" w:cs="Times New Roman"/>
          <w:noProof/>
          <w:sz w:val="24"/>
          <w:szCs w:val="24"/>
        </w:rPr>
        <w:t>log</w:t>
      </w:r>
      <w:r w:rsidRPr="003A48F4">
        <w:rPr>
          <w:rFonts w:ascii="Times New Roman" w:eastAsia="Calibri" w:hAnsi="Times New Roman" w:cs="Times New Roman"/>
          <w:noProof/>
          <w:sz w:val="24"/>
          <w:szCs w:val="24"/>
        </w:rPr>
        <w:t>10</w:t>
      </w:r>
      <w:r>
        <w:rPr>
          <w:rFonts w:ascii="Times New Roman" w:eastAsia="Calibri" w:hAnsi="Times New Roman" w:cs="Times New Roman"/>
          <w:noProof/>
          <w:sz w:val="24"/>
          <w:szCs w:val="24"/>
        </w:rPr>
        <w:t>-transformed somatic cell count (LogSCC)</w:t>
      </w:r>
      <w:r w:rsidRPr="00E736B3">
        <w:rPr>
          <w:rFonts w:ascii="Times New Roman" w:eastAsia="Calibri" w:hAnsi="Times New Roman" w:cs="Times New Roman"/>
          <w:noProof/>
          <w:sz w:val="24"/>
          <w:szCs w:val="24"/>
        </w:rPr>
        <w:t xml:space="preserve"> on </w:t>
      </w:r>
      <w:r>
        <w:rPr>
          <w:rFonts w:ascii="Times New Roman" w:eastAsia="Calibri" w:hAnsi="Times New Roman" w:cs="Times New Roman"/>
          <w:noProof/>
          <w:sz w:val="24"/>
          <w:szCs w:val="24"/>
        </w:rPr>
        <w:t>stepping activity of hindlegs during milking in Trial II</w:t>
      </w:r>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710"/>
        <w:gridCol w:w="1170"/>
        <w:gridCol w:w="2510"/>
      </w:tblGrid>
      <w:tr w:rsidR="009B3758" w:rsidRPr="00E736B3" w14:paraId="33A89300" w14:textId="77777777" w:rsidTr="00DC1B4E">
        <w:tc>
          <w:tcPr>
            <w:tcW w:w="3960" w:type="dxa"/>
            <w:tcBorders>
              <w:top w:val="single" w:sz="8" w:space="0" w:color="auto"/>
              <w:bottom w:val="single" w:sz="4" w:space="0" w:color="auto"/>
            </w:tcBorders>
          </w:tcPr>
          <w:p w14:paraId="2C494532"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Pr="00E736B3">
              <w:rPr>
                <w:rFonts w:ascii="Times New Roman" w:eastAsia="Calibri" w:hAnsi="Times New Roman" w:cs="Times New Roman"/>
                <w:sz w:val="24"/>
                <w:szCs w:val="24"/>
                <w:vertAlign w:val="superscript"/>
              </w:rPr>
              <w:t>1</w:t>
            </w:r>
          </w:p>
        </w:tc>
        <w:tc>
          <w:tcPr>
            <w:tcW w:w="1710" w:type="dxa"/>
            <w:tcBorders>
              <w:top w:val="single" w:sz="8" w:space="0" w:color="auto"/>
              <w:bottom w:val="single" w:sz="4" w:space="0" w:color="auto"/>
            </w:tcBorders>
          </w:tcPr>
          <w:p w14:paraId="11F0582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170" w:type="dxa"/>
            <w:tcBorders>
              <w:top w:val="single" w:sz="8" w:space="0" w:color="auto"/>
              <w:bottom w:val="single" w:sz="4" w:space="0" w:color="auto"/>
            </w:tcBorders>
          </w:tcPr>
          <w:p w14:paraId="4C725A2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510" w:type="dxa"/>
            <w:tcBorders>
              <w:top w:val="single" w:sz="8" w:space="0" w:color="auto"/>
              <w:bottom w:val="single" w:sz="4" w:space="0" w:color="auto"/>
            </w:tcBorders>
          </w:tcPr>
          <w:p w14:paraId="59F8AA42"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LSM </w:t>
            </w:r>
            <w:r w:rsidRPr="00E736B3">
              <w:rPr>
                <w:rFonts w:ascii="Times New Roman" w:eastAsia="Calibri" w:hAnsi="Times New Roman" w:cs="Times New Roman"/>
                <w:sz w:val="24"/>
                <w:szCs w:val="24"/>
              </w:rPr>
              <w:t>(95% CI)</w:t>
            </w:r>
          </w:p>
        </w:tc>
      </w:tr>
      <w:tr w:rsidR="009B3758" w:rsidRPr="00E736B3" w14:paraId="4588AD9E" w14:textId="77777777" w:rsidTr="00DC1B4E">
        <w:tc>
          <w:tcPr>
            <w:tcW w:w="3960" w:type="dxa"/>
          </w:tcPr>
          <w:p w14:paraId="651C257D"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Treatment</w:t>
            </w:r>
            <w:r>
              <w:rPr>
                <w:rFonts w:ascii="Times New Roman" w:eastAsia="Calibri" w:hAnsi="Times New Roman" w:cs="Times New Roman"/>
                <w:sz w:val="24"/>
                <w:szCs w:val="24"/>
                <w:vertAlign w:val="superscript"/>
              </w:rPr>
              <w:t>3</w:t>
            </w:r>
          </w:p>
        </w:tc>
        <w:tc>
          <w:tcPr>
            <w:tcW w:w="1710" w:type="dxa"/>
          </w:tcPr>
          <w:p w14:paraId="03D718FC"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6DE6369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33C91DCA"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44EA5F0A" w14:textId="77777777" w:rsidTr="00DC1B4E">
        <w:tc>
          <w:tcPr>
            <w:tcW w:w="3960" w:type="dxa"/>
          </w:tcPr>
          <w:p w14:paraId="27795B1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p>
        </w:tc>
        <w:tc>
          <w:tcPr>
            <w:tcW w:w="1710" w:type="dxa"/>
          </w:tcPr>
          <w:p w14:paraId="75A77EC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05</w:t>
            </w:r>
            <w:r w:rsidRPr="00E736B3">
              <w:rPr>
                <w:rFonts w:ascii="Times New Roman" w:eastAsia="Calibri" w:hAnsi="Times New Roman" w:cs="Times New Roman"/>
                <w:sz w:val="24"/>
                <w:szCs w:val="24"/>
              </w:rPr>
              <w:t>)</w:t>
            </w:r>
          </w:p>
        </w:tc>
        <w:tc>
          <w:tcPr>
            <w:tcW w:w="1170" w:type="dxa"/>
          </w:tcPr>
          <w:p w14:paraId="35B69B50"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397126CD"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5.8</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5.2–6.4</w:t>
            </w:r>
            <w:r w:rsidRPr="00E736B3">
              <w:rPr>
                <w:rFonts w:ascii="Times New Roman" w:eastAsia="Calibri" w:hAnsi="Times New Roman" w:cs="Times New Roman"/>
                <w:sz w:val="24"/>
                <w:szCs w:val="24"/>
              </w:rPr>
              <w:t>)</w:t>
            </w:r>
          </w:p>
        </w:tc>
      </w:tr>
      <w:tr w:rsidR="009B3758" w:rsidRPr="00E736B3" w14:paraId="40A76DA8" w14:textId="77777777" w:rsidTr="00DC1B4E">
        <w:tc>
          <w:tcPr>
            <w:tcW w:w="3960" w:type="dxa"/>
          </w:tcPr>
          <w:p w14:paraId="6E4CD0EE"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p>
        </w:tc>
        <w:tc>
          <w:tcPr>
            <w:tcW w:w="1710" w:type="dxa"/>
          </w:tcPr>
          <w:p w14:paraId="13F8338C"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170" w:type="dxa"/>
          </w:tcPr>
          <w:p w14:paraId="33DE49B7"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71BED2BC"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4.9 (4.4–5.4)</w:t>
            </w:r>
          </w:p>
        </w:tc>
      </w:tr>
      <w:tr w:rsidR="009B3758" w:rsidRPr="00E736B3" w14:paraId="65E8A9EA" w14:textId="77777777" w:rsidTr="00DC1B4E">
        <w:tc>
          <w:tcPr>
            <w:tcW w:w="3960" w:type="dxa"/>
          </w:tcPr>
          <w:p w14:paraId="7226AD81"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710" w:type="dxa"/>
          </w:tcPr>
          <w:p w14:paraId="50DB2825"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029FFE1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4EE297DC" w14:textId="77777777" w:rsidR="009B3758" w:rsidRDefault="009B3758" w:rsidP="00DC1B4E">
            <w:pPr>
              <w:jc w:val="both"/>
              <w:rPr>
                <w:rFonts w:ascii="Times New Roman" w:eastAsia="Calibri" w:hAnsi="Times New Roman" w:cs="Times New Roman"/>
                <w:sz w:val="24"/>
                <w:szCs w:val="24"/>
              </w:rPr>
            </w:pPr>
          </w:p>
        </w:tc>
      </w:tr>
      <w:tr w:rsidR="009B3758" w:rsidRPr="00E736B3" w14:paraId="37E4513E" w14:textId="77777777" w:rsidTr="00DC1B4E">
        <w:tc>
          <w:tcPr>
            <w:tcW w:w="3960" w:type="dxa"/>
          </w:tcPr>
          <w:p w14:paraId="29CB626E"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710" w:type="dxa"/>
          </w:tcPr>
          <w:p w14:paraId="7A8BE96E"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−0.2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b</w:t>
            </w:r>
            <w:proofErr w:type="gramEnd"/>
          </w:p>
        </w:tc>
        <w:tc>
          <w:tcPr>
            <w:tcW w:w="1170" w:type="dxa"/>
          </w:tcPr>
          <w:p w14:paraId="64870823"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2B500533"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5.1 (4.6−5.8)</w:t>
            </w:r>
          </w:p>
        </w:tc>
      </w:tr>
      <w:tr w:rsidR="009B3758" w:rsidRPr="00E736B3" w14:paraId="27E2FFB1" w14:textId="77777777" w:rsidTr="00DC1B4E">
        <w:tc>
          <w:tcPr>
            <w:tcW w:w="3960" w:type="dxa"/>
          </w:tcPr>
          <w:p w14:paraId="4D0D7796"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710" w:type="dxa"/>
          </w:tcPr>
          <w:p w14:paraId="18B19AF3"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170" w:type="dxa"/>
          </w:tcPr>
          <w:p w14:paraId="70920D81"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2E1CF4AB"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6.5 (5.8−7.3)</w:t>
            </w:r>
          </w:p>
        </w:tc>
      </w:tr>
      <w:tr w:rsidR="009B3758" w:rsidRPr="00E736B3" w14:paraId="2671C38C" w14:textId="77777777" w:rsidTr="00DC1B4E">
        <w:tc>
          <w:tcPr>
            <w:tcW w:w="3960" w:type="dxa"/>
          </w:tcPr>
          <w:p w14:paraId="4A77EC49"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710" w:type="dxa"/>
          </w:tcPr>
          <w:p w14:paraId="75B09531"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−0.2 (</w:t>
            </w:r>
            <w:proofErr w:type="gramStart"/>
            <w:r>
              <w:rPr>
                <w:rFonts w:ascii="Times New Roman" w:eastAsia="Calibri" w:hAnsi="Times New Roman" w:cs="Times New Roman"/>
                <w:sz w:val="24"/>
                <w:szCs w:val="24"/>
              </w:rPr>
              <w:t>0.05)</w:t>
            </w:r>
            <w:r>
              <w:rPr>
                <w:rFonts w:ascii="Times New Roman" w:eastAsia="Calibri" w:hAnsi="Times New Roman" w:cs="Times New Roman"/>
                <w:sz w:val="24"/>
                <w:szCs w:val="24"/>
                <w:vertAlign w:val="superscript"/>
              </w:rPr>
              <w:t>c</w:t>
            </w:r>
            <w:proofErr w:type="gramEnd"/>
          </w:p>
        </w:tc>
        <w:tc>
          <w:tcPr>
            <w:tcW w:w="1170" w:type="dxa"/>
          </w:tcPr>
          <w:p w14:paraId="12586F7E"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65B9DD75"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4.5 (4.0−5.0)</w:t>
            </w:r>
          </w:p>
        </w:tc>
      </w:tr>
      <w:tr w:rsidR="009B3758" w:rsidRPr="00E736B3" w14:paraId="1542A042" w14:textId="77777777" w:rsidTr="00DC1B4E">
        <w:tc>
          <w:tcPr>
            <w:tcW w:w="3960" w:type="dxa"/>
          </w:tcPr>
          <w:p w14:paraId="756796DE"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710" w:type="dxa"/>
          </w:tcPr>
          <w:p w14:paraId="2213A7A7"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671385CF"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730155B9"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5.3 (4.7−6.0)</w:t>
            </w:r>
          </w:p>
        </w:tc>
      </w:tr>
      <w:tr w:rsidR="009B3758" w:rsidRPr="00E736B3" w14:paraId="27913E49" w14:textId="77777777" w:rsidTr="00DC1B4E">
        <w:tc>
          <w:tcPr>
            <w:tcW w:w="3960" w:type="dxa"/>
          </w:tcPr>
          <w:p w14:paraId="380AB5CE" w14:textId="044EE382" w:rsidR="009B3758" w:rsidRPr="00E736B3" w:rsidRDefault="00F9067F"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Lactation number</w:t>
            </w:r>
          </w:p>
        </w:tc>
        <w:tc>
          <w:tcPr>
            <w:tcW w:w="1710" w:type="dxa"/>
          </w:tcPr>
          <w:p w14:paraId="0DED71A9"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692E215B"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29C28C68" w14:textId="77777777" w:rsidR="009B3758" w:rsidRDefault="009B3758" w:rsidP="00DC1B4E">
            <w:pPr>
              <w:jc w:val="both"/>
              <w:rPr>
                <w:rFonts w:ascii="Times New Roman" w:eastAsia="Calibri" w:hAnsi="Times New Roman" w:cs="Times New Roman"/>
                <w:sz w:val="24"/>
                <w:szCs w:val="24"/>
              </w:rPr>
            </w:pPr>
          </w:p>
        </w:tc>
      </w:tr>
      <w:tr w:rsidR="009B3758" w:rsidRPr="00E736B3" w14:paraId="205F35DC" w14:textId="77777777" w:rsidTr="00DC1B4E">
        <w:tc>
          <w:tcPr>
            <w:tcW w:w="3960" w:type="dxa"/>
          </w:tcPr>
          <w:p w14:paraId="0A0F3B75"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710" w:type="dxa"/>
          </w:tcPr>
          <w:p w14:paraId="0568AF2E"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−0.7</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c</w:t>
            </w:r>
            <w:proofErr w:type="gramEnd"/>
          </w:p>
        </w:tc>
        <w:tc>
          <w:tcPr>
            <w:tcW w:w="1170" w:type="dxa"/>
          </w:tcPr>
          <w:p w14:paraId="1C15299E"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72EA44D3"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3.8 (3.3–4.4)</w:t>
            </w:r>
          </w:p>
        </w:tc>
      </w:tr>
      <w:tr w:rsidR="009B3758" w:rsidRPr="00E736B3" w14:paraId="2C442CBE" w14:textId="77777777" w:rsidTr="00DC1B4E">
        <w:tc>
          <w:tcPr>
            <w:tcW w:w="3960" w:type="dxa"/>
          </w:tcPr>
          <w:p w14:paraId="7FA1FF4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710" w:type="dxa"/>
          </w:tcPr>
          <w:p w14:paraId="04CB3624"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4</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b</w:t>
            </w:r>
            <w:proofErr w:type="gramEnd"/>
          </w:p>
        </w:tc>
        <w:tc>
          <w:tcPr>
            <w:tcW w:w="1170" w:type="dxa"/>
          </w:tcPr>
          <w:p w14:paraId="02E8B390"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343D3C6F"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5.1 (4.2–6.3)</w:t>
            </w:r>
          </w:p>
        </w:tc>
      </w:tr>
      <w:tr w:rsidR="009B3758" w:rsidRPr="00E736B3" w14:paraId="24CC3A6A" w14:textId="77777777" w:rsidTr="00DC1B4E">
        <w:tc>
          <w:tcPr>
            <w:tcW w:w="3960" w:type="dxa"/>
          </w:tcPr>
          <w:p w14:paraId="4E754B4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3</w:t>
            </w:r>
            <w:r w:rsidRPr="00E736B3">
              <w:rPr>
                <w:rFonts w:ascii="Times New Roman" w:eastAsia="Calibri" w:hAnsi="Times New Roman" w:cs="Times New Roman"/>
                <w:sz w:val="24"/>
                <w:szCs w:val="24"/>
                <w:vertAlign w:val="superscript"/>
              </w:rPr>
              <w:t>rd</w:t>
            </w:r>
            <w:r w:rsidRPr="00E736B3">
              <w:rPr>
                <w:rFonts w:ascii="Times New Roman" w:eastAsia="Calibri" w:hAnsi="Times New Roman" w:cs="Times New Roman"/>
                <w:sz w:val="24"/>
                <w:szCs w:val="24"/>
              </w:rPr>
              <w:t xml:space="preserve">  </w:t>
            </w:r>
          </w:p>
        </w:tc>
        <w:tc>
          <w:tcPr>
            <w:tcW w:w="1710" w:type="dxa"/>
          </w:tcPr>
          <w:p w14:paraId="04D54C2B" w14:textId="77777777" w:rsidR="009B3758" w:rsidRPr="00E736B3" w:rsidRDefault="009B3758" w:rsidP="00DC1B4E">
            <w:pPr>
              <w:jc w:val="both"/>
              <w:rPr>
                <w:rFonts w:ascii="Times New Roman" w:eastAsia="Calibri" w:hAnsi="Times New Roman" w:cs="Times New Roman"/>
                <w:sz w:val="24"/>
                <w:szCs w:val="24"/>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170" w:type="dxa"/>
          </w:tcPr>
          <w:p w14:paraId="05D7C6A5"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41EC642F"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7.6 (6.6–8.8)</w:t>
            </w:r>
          </w:p>
        </w:tc>
      </w:tr>
      <w:tr w:rsidR="009B3758" w:rsidRPr="00E736B3" w14:paraId="2941B7C5" w14:textId="77777777" w:rsidTr="00DC1B4E">
        <w:tc>
          <w:tcPr>
            <w:tcW w:w="3960" w:type="dxa"/>
          </w:tcPr>
          <w:p w14:paraId="49E9B818"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Stage of lactation</w:t>
            </w:r>
          </w:p>
        </w:tc>
        <w:tc>
          <w:tcPr>
            <w:tcW w:w="1710" w:type="dxa"/>
          </w:tcPr>
          <w:p w14:paraId="2648446A"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3D756C3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0.00</w:t>
            </w:r>
            <w:r>
              <w:rPr>
                <w:rFonts w:ascii="Times New Roman" w:eastAsia="Calibri" w:hAnsi="Times New Roman" w:cs="Times New Roman"/>
                <w:sz w:val="24"/>
                <w:szCs w:val="24"/>
              </w:rPr>
              <w:t>1</w:t>
            </w:r>
          </w:p>
        </w:tc>
        <w:tc>
          <w:tcPr>
            <w:tcW w:w="2510" w:type="dxa"/>
          </w:tcPr>
          <w:p w14:paraId="5CC5BF1E"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6F5FB4EF" w14:textId="77777777" w:rsidTr="00DC1B4E">
        <w:tc>
          <w:tcPr>
            <w:tcW w:w="3960" w:type="dxa"/>
          </w:tcPr>
          <w:p w14:paraId="5933BA2F"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100 </w:t>
            </w:r>
            <w:proofErr w:type="gramStart"/>
            <w:r w:rsidRPr="00E736B3">
              <w:rPr>
                <w:rFonts w:ascii="Times New Roman" w:eastAsia="Calibri" w:hAnsi="Times New Roman" w:cs="Times New Roman"/>
                <w:sz w:val="24"/>
                <w:szCs w:val="24"/>
              </w:rPr>
              <w:t>DIM</w:t>
            </w:r>
            <w:proofErr w:type="gramEnd"/>
          </w:p>
        </w:tc>
        <w:tc>
          <w:tcPr>
            <w:tcW w:w="1710" w:type="dxa"/>
          </w:tcPr>
          <w:p w14:paraId="307A9111" w14:textId="77777777" w:rsidR="009B3758" w:rsidRPr="00DB7C3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−0.4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b</w:t>
            </w:r>
            <w:proofErr w:type="gramEnd"/>
          </w:p>
        </w:tc>
        <w:tc>
          <w:tcPr>
            <w:tcW w:w="1170" w:type="dxa"/>
          </w:tcPr>
          <w:p w14:paraId="691BF38B"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705B0870"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4.1 (3.4–4.9)</w:t>
            </w:r>
          </w:p>
        </w:tc>
      </w:tr>
      <w:tr w:rsidR="009B3758" w:rsidRPr="00E736B3" w14:paraId="2D516C9B" w14:textId="77777777" w:rsidTr="00DC1B4E">
        <w:tc>
          <w:tcPr>
            <w:tcW w:w="3960" w:type="dxa"/>
          </w:tcPr>
          <w:p w14:paraId="45AD259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101</w:t>
            </w:r>
            <w:r>
              <w:rPr>
                <w:rFonts w:ascii="Times New Roman" w:eastAsia="Calibri" w:hAnsi="Times New Roman" w:cs="Times New Roman"/>
                <w:sz w:val="24"/>
                <w:szCs w:val="24"/>
              </w:rPr>
              <w:t>–</w:t>
            </w:r>
            <w:r w:rsidRPr="00E736B3">
              <w:rPr>
                <w:rFonts w:ascii="Times New Roman" w:eastAsia="Calibri" w:hAnsi="Times New Roman" w:cs="Times New Roman"/>
                <w:sz w:val="24"/>
                <w:szCs w:val="24"/>
              </w:rPr>
              <w:t>200 DIM</w:t>
            </w:r>
          </w:p>
        </w:tc>
        <w:tc>
          <w:tcPr>
            <w:tcW w:w="1710" w:type="dxa"/>
          </w:tcPr>
          <w:p w14:paraId="1E87F9EF" w14:textId="77777777" w:rsidR="009B3758" w:rsidRPr="00DB7C3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0.05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a</w:t>
            </w:r>
            <w:proofErr w:type="gramEnd"/>
          </w:p>
        </w:tc>
        <w:tc>
          <w:tcPr>
            <w:tcW w:w="1170" w:type="dxa"/>
          </w:tcPr>
          <w:p w14:paraId="618C04C3"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539F9CDB"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6.2 (5.2–7.3)</w:t>
            </w:r>
          </w:p>
        </w:tc>
      </w:tr>
      <w:tr w:rsidR="009B3758" w:rsidRPr="00E736B3" w14:paraId="6438BCF5" w14:textId="77777777" w:rsidTr="00097DFD">
        <w:tc>
          <w:tcPr>
            <w:tcW w:w="3960" w:type="dxa"/>
          </w:tcPr>
          <w:p w14:paraId="27C03121"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&gt; 200 </w:t>
            </w:r>
            <w:proofErr w:type="gramStart"/>
            <w:r w:rsidRPr="00E736B3">
              <w:rPr>
                <w:rFonts w:ascii="Times New Roman" w:eastAsia="Calibri" w:hAnsi="Times New Roman" w:cs="Times New Roman"/>
                <w:sz w:val="24"/>
                <w:szCs w:val="24"/>
              </w:rPr>
              <w:t>DIM</w:t>
            </w:r>
            <w:proofErr w:type="gramEnd"/>
          </w:p>
        </w:tc>
        <w:tc>
          <w:tcPr>
            <w:tcW w:w="1710" w:type="dxa"/>
          </w:tcPr>
          <w:p w14:paraId="13298905" w14:textId="77777777" w:rsidR="009B3758" w:rsidRPr="00AC32A4" w:rsidRDefault="009B3758" w:rsidP="00DC1B4E">
            <w:pPr>
              <w:jc w:val="left"/>
              <w:rPr>
                <w:rFonts w:ascii="Times New Roman" w:eastAsia="Calibri" w:hAnsi="Times New Roman" w:cs="Times New Roman"/>
                <w:sz w:val="24"/>
                <w:szCs w:val="24"/>
                <w:vertAlign w:val="superscript"/>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170" w:type="dxa"/>
          </w:tcPr>
          <w:p w14:paraId="3B7A49FA"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5D74C865"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5.9 (5.2–6.8)</w:t>
            </w:r>
          </w:p>
        </w:tc>
      </w:tr>
      <w:tr w:rsidR="009B3758" w:rsidRPr="00E736B3" w14:paraId="3B8FC44D" w14:textId="77777777" w:rsidTr="00097DFD">
        <w:tc>
          <w:tcPr>
            <w:tcW w:w="3960" w:type="dxa"/>
            <w:tcBorders>
              <w:bottom w:val="single" w:sz="4" w:space="0" w:color="auto"/>
            </w:tcBorders>
          </w:tcPr>
          <w:p w14:paraId="6FB5DCEA"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LogSCC</w:t>
            </w:r>
            <w:proofErr w:type="spellEnd"/>
          </w:p>
        </w:tc>
        <w:tc>
          <w:tcPr>
            <w:tcW w:w="1710" w:type="dxa"/>
            <w:tcBorders>
              <w:bottom w:val="single" w:sz="4" w:space="0" w:color="auto"/>
            </w:tcBorders>
          </w:tcPr>
          <w:p w14:paraId="2EE8FC03" w14:textId="77777777" w:rsidR="009B3758" w:rsidRPr="00C1354E" w:rsidRDefault="009B3758" w:rsidP="00DC1B4E">
            <w:pPr>
              <w:jc w:val="left"/>
              <w:rPr>
                <w:rFonts w:ascii="Times New Roman" w:eastAsia="Calibri" w:hAnsi="Times New Roman" w:cs="Times New Roman"/>
                <w:sz w:val="24"/>
                <w:szCs w:val="24"/>
                <w:vertAlign w:val="superscript"/>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−0.2 (0.1)</w:t>
            </w:r>
          </w:p>
        </w:tc>
        <w:tc>
          <w:tcPr>
            <w:tcW w:w="1170" w:type="dxa"/>
            <w:tcBorders>
              <w:bottom w:val="single" w:sz="4" w:space="0" w:color="auto"/>
            </w:tcBorders>
          </w:tcPr>
          <w:p w14:paraId="3B18D46F"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0.008</w:t>
            </w:r>
          </w:p>
        </w:tc>
        <w:tc>
          <w:tcPr>
            <w:tcW w:w="2510" w:type="dxa"/>
            <w:tcBorders>
              <w:bottom w:val="single" w:sz="4" w:space="0" w:color="auto"/>
            </w:tcBorders>
          </w:tcPr>
          <w:p w14:paraId="429A7BE4"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14:paraId="156A9C16" w14:textId="77777777" w:rsidR="009B3758"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35F2B0DD"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3A77E2F4"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2A5753">
        <w:rPr>
          <w:rFonts w:ascii="Times New Roman" w:eastAsia="Calibri" w:hAnsi="Times New Roman" w:cs="Times New Roman"/>
          <w:noProof/>
          <w:sz w:val="24"/>
          <w:szCs w:val="24"/>
          <w:vertAlign w:val="superscript"/>
        </w:rPr>
        <w:t>2</w:t>
      </w:r>
      <w:r w:rsidRPr="002A5753">
        <w:rPr>
          <w:rFonts w:ascii="Times New Roman" w:eastAsia="Calibri" w:hAnsi="Times New Roman" w:cs="Times New Roman"/>
          <w:noProof/>
          <w:sz w:val="24"/>
          <w:szCs w:val="24"/>
        </w:rPr>
        <w:t>Log estimates of regression.</w:t>
      </w:r>
    </w:p>
    <w:p w14:paraId="244A8E39" w14:textId="77777777" w:rsidR="009B3758" w:rsidRDefault="009B3758" w:rsidP="009B3758">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vertAlign w:val="superscript"/>
        </w:rPr>
        <w:t>3</w:t>
      </w:r>
      <w:r w:rsidRPr="00E736B3">
        <w:rPr>
          <w:rFonts w:ascii="Times New Roman" w:eastAsia="Calibri" w:hAnsi="Times New Roman" w:cs="Times New Roman"/>
          <w:sz w:val="24"/>
          <w:szCs w:val="24"/>
        </w:rPr>
        <w:t xml:space="preserve">Treatment consisted of 2 different </w:t>
      </w:r>
      <w:proofErr w:type="spellStart"/>
      <w:r>
        <w:rPr>
          <w:rFonts w:ascii="Times New Roman" w:eastAsia="Calibri" w:hAnsi="Times New Roman" w:cs="Times New Roman"/>
          <w:sz w:val="24"/>
          <w:szCs w:val="24"/>
        </w:rPr>
        <w:t>premilking</w:t>
      </w:r>
      <w:proofErr w:type="spellEnd"/>
      <w:r>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flow-responsive pulsation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(FRP) </w:t>
      </w:r>
      <w:r w:rsidRPr="00E736B3">
        <w:rPr>
          <w:rFonts w:ascii="Times New Roman" w:eastAsia="Calibri" w:hAnsi="Times New Roman" w:cs="Times New Roman"/>
          <w:sz w:val="24"/>
          <w:szCs w:val="24"/>
        </w:rPr>
        <w:t xml:space="preserve">and </w:t>
      </w:r>
      <w:r>
        <w:rPr>
          <w:rFonts w:ascii="Times New Roman" w:eastAsia="Calibri" w:hAnsi="Times New Roman" w:cs="Times New Roman"/>
          <w:sz w:val="24"/>
          <w:szCs w:val="24"/>
        </w:rPr>
        <w:t>conventional (CON)</w:t>
      </w:r>
      <w:r w:rsidRPr="00E736B3">
        <w:rPr>
          <w:rFonts w:ascii="Times New Roman" w:eastAsia="Calibri" w:hAnsi="Times New Roman" w:cs="Times New Roman"/>
          <w:sz w:val="24"/>
          <w:szCs w:val="24"/>
        </w:rPr>
        <w:t>.</w:t>
      </w:r>
      <w:r>
        <w:rPr>
          <w:rFonts w:ascii="Times New Roman" w:eastAsia="Calibri" w:hAnsi="Times New Roman" w:cs="Times New Roman"/>
          <w:sz w:val="24"/>
          <w:szCs w:val="24"/>
        </w:rPr>
        <w:br w:type="page"/>
      </w:r>
    </w:p>
    <w:p w14:paraId="212B94A9" w14:textId="3C059479" w:rsidR="003A48F4" w:rsidRPr="003A48F4" w:rsidRDefault="003A48F4" w:rsidP="003A48F4">
      <w:pPr>
        <w:spacing w:after="0" w:line="480" w:lineRule="auto"/>
        <w:rPr>
          <w:rFonts w:ascii="Times New Roman" w:eastAsia="Calibri" w:hAnsi="Times New Roman" w:cs="Times New Roman"/>
          <w:noProof/>
          <w:sz w:val="24"/>
          <w:szCs w:val="24"/>
        </w:rPr>
      </w:pPr>
      <w:bookmarkStart w:id="29" w:name="_Toc148960195"/>
      <w:r w:rsidRPr="003A48F4">
        <w:rPr>
          <w:rFonts w:ascii="Times New Roman" w:eastAsia="Calibri" w:hAnsi="Times New Roman" w:cs="Times New Roman"/>
          <w:b/>
          <w:bCs/>
          <w:noProof/>
          <w:sz w:val="24"/>
          <w:szCs w:val="24"/>
        </w:rPr>
        <w:lastRenderedPageBreak/>
        <w:t>Supplemental Table S</w:t>
      </w:r>
      <w:r w:rsidRPr="003A48F4">
        <w:rPr>
          <w:rFonts w:ascii="Times New Roman" w:eastAsia="Calibri" w:hAnsi="Times New Roman" w:cs="Times New Roman"/>
          <w:b/>
          <w:bCs/>
          <w:noProof/>
          <w:sz w:val="24"/>
          <w:szCs w:val="24"/>
        </w:rPr>
        <w:fldChar w:fldCharType="begin"/>
      </w:r>
      <w:r w:rsidRPr="003A48F4">
        <w:rPr>
          <w:rFonts w:ascii="Times New Roman" w:eastAsia="Calibri" w:hAnsi="Times New Roman" w:cs="Times New Roman"/>
          <w:b/>
          <w:bCs/>
          <w:noProof/>
          <w:sz w:val="24"/>
          <w:szCs w:val="24"/>
        </w:rPr>
        <w:instrText xml:space="preserve"> SEQ Supplemental_Table_S \* ARABIC </w:instrText>
      </w:r>
      <w:r w:rsidRPr="003A48F4">
        <w:rPr>
          <w:rFonts w:ascii="Times New Roman" w:eastAsia="Calibri" w:hAnsi="Times New Roman" w:cs="Times New Roman"/>
          <w:b/>
          <w:bCs/>
          <w:noProof/>
          <w:sz w:val="24"/>
          <w:szCs w:val="24"/>
        </w:rPr>
        <w:fldChar w:fldCharType="separate"/>
      </w:r>
      <w:r w:rsidRPr="003A48F4">
        <w:rPr>
          <w:rFonts w:ascii="Times New Roman" w:eastAsia="Calibri" w:hAnsi="Times New Roman" w:cs="Times New Roman"/>
          <w:b/>
          <w:bCs/>
          <w:noProof/>
          <w:sz w:val="24"/>
          <w:szCs w:val="24"/>
        </w:rPr>
        <w:t>22</w:t>
      </w:r>
      <w:r w:rsidRPr="003A48F4">
        <w:rPr>
          <w:rFonts w:ascii="Times New Roman" w:eastAsia="Calibri" w:hAnsi="Times New Roman" w:cs="Times New Roman"/>
          <w:b/>
          <w:bCs/>
          <w:noProof/>
          <w:sz w:val="24"/>
          <w:szCs w:val="24"/>
        </w:rPr>
        <w:fldChar w:fldCharType="end"/>
      </w:r>
      <w:r w:rsidRPr="003A48F4">
        <w:rPr>
          <w:rFonts w:ascii="Times New Roman" w:eastAsia="Calibri" w:hAnsi="Times New Roman" w:cs="Times New Roman"/>
          <w:b/>
          <w:bCs/>
          <w:noProof/>
          <w:sz w:val="24"/>
          <w:szCs w:val="24"/>
        </w:rPr>
        <w:t xml:space="preserve">. </w:t>
      </w:r>
      <w:r w:rsidRPr="00E736B3">
        <w:rPr>
          <w:rFonts w:ascii="Times New Roman" w:eastAsia="Calibri" w:hAnsi="Times New Roman" w:cs="Times New Roman"/>
          <w:noProof/>
          <w:sz w:val="24"/>
          <w:szCs w:val="24"/>
        </w:rPr>
        <w:t>Multivariable generalized linear mixed model showing the effect of treatment</w:t>
      </w:r>
      <w:r>
        <w:rPr>
          <w:rFonts w:ascii="Times New Roman" w:eastAsia="Calibri" w:hAnsi="Times New Roman" w:cs="Times New Roman"/>
          <w:noProof/>
          <w:sz w:val="24"/>
          <w:szCs w:val="24"/>
        </w:rPr>
        <w:t xml:space="preserve">, period within the treatment, and </w:t>
      </w:r>
      <w:r w:rsidR="00F9067F">
        <w:rPr>
          <w:rFonts w:ascii="Times New Roman" w:eastAsia="Calibri" w:hAnsi="Times New Roman" w:cs="Times New Roman"/>
          <w:noProof/>
          <w:sz w:val="24"/>
          <w:szCs w:val="24"/>
        </w:rPr>
        <w:t>lactation number</w:t>
      </w:r>
      <w:r>
        <w:rPr>
          <w:rFonts w:ascii="Times New Roman" w:eastAsia="Calibri" w:hAnsi="Times New Roman" w:cs="Times New Roman"/>
          <w:noProof/>
          <w:sz w:val="24"/>
          <w:szCs w:val="24"/>
        </w:rPr>
        <w:t xml:space="preserve"> on kicking activity of hindleg during milking in Trial II</w:t>
      </w:r>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710"/>
        <w:gridCol w:w="1170"/>
        <w:gridCol w:w="2510"/>
      </w:tblGrid>
      <w:tr w:rsidR="009B3758" w:rsidRPr="00E736B3" w14:paraId="1B2E7C57" w14:textId="77777777" w:rsidTr="00DC1B4E">
        <w:tc>
          <w:tcPr>
            <w:tcW w:w="3960" w:type="dxa"/>
            <w:tcBorders>
              <w:top w:val="single" w:sz="8" w:space="0" w:color="auto"/>
              <w:bottom w:val="single" w:sz="4" w:space="0" w:color="auto"/>
            </w:tcBorders>
          </w:tcPr>
          <w:p w14:paraId="16AC263D" w14:textId="77777777" w:rsidR="009B3758" w:rsidRPr="00E736B3" w:rsidRDefault="009B3758" w:rsidP="00DC1B4E">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Variable</w:t>
            </w:r>
            <w:r w:rsidRPr="00E736B3">
              <w:rPr>
                <w:rFonts w:ascii="Times New Roman" w:eastAsia="Calibri" w:hAnsi="Times New Roman" w:cs="Times New Roman"/>
                <w:sz w:val="24"/>
                <w:szCs w:val="24"/>
                <w:vertAlign w:val="superscript"/>
              </w:rPr>
              <w:t>1</w:t>
            </w:r>
          </w:p>
        </w:tc>
        <w:tc>
          <w:tcPr>
            <w:tcW w:w="1710" w:type="dxa"/>
            <w:tcBorders>
              <w:top w:val="single" w:sz="8" w:space="0" w:color="auto"/>
              <w:bottom w:val="single" w:sz="4" w:space="0" w:color="auto"/>
            </w:tcBorders>
          </w:tcPr>
          <w:p w14:paraId="6543A45C"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ß</w:t>
            </w:r>
            <w:r w:rsidRPr="00E736B3">
              <w:rPr>
                <w:rFonts w:ascii="Times New Roman" w:eastAsia="Calibri" w:hAnsi="Times New Roman" w:cs="Times New Roman"/>
                <w:sz w:val="24"/>
                <w:szCs w:val="24"/>
                <w:vertAlign w:val="superscript"/>
              </w:rPr>
              <w:t>2</w:t>
            </w:r>
            <w:r w:rsidRPr="00E736B3">
              <w:rPr>
                <w:rFonts w:ascii="Times New Roman" w:eastAsia="Calibri" w:hAnsi="Times New Roman" w:cs="Times New Roman"/>
                <w:sz w:val="24"/>
                <w:szCs w:val="24"/>
              </w:rPr>
              <w:t xml:space="preserve"> (SE)</w:t>
            </w:r>
          </w:p>
        </w:tc>
        <w:tc>
          <w:tcPr>
            <w:tcW w:w="1170" w:type="dxa"/>
            <w:tcBorders>
              <w:top w:val="single" w:sz="8" w:space="0" w:color="auto"/>
              <w:bottom w:val="single" w:sz="4" w:space="0" w:color="auto"/>
            </w:tcBorders>
          </w:tcPr>
          <w:p w14:paraId="6F055215"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i/>
                <w:sz w:val="24"/>
                <w:szCs w:val="24"/>
              </w:rPr>
              <w:t>P</w:t>
            </w:r>
            <w:r w:rsidRPr="00E736B3">
              <w:rPr>
                <w:rFonts w:ascii="Times New Roman" w:eastAsia="Calibri" w:hAnsi="Times New Roman" w:cs="Times New Roman"/>
                <w:sz w:val="24"/>
                <w:szCs w:val="24"/>
              </w:rPr>
              <w:t>-value</w:t>
            </w:r>
          </w:p>
        </w:tc>
        <w:tc>
          <w:tcPr>
            <w:tcW w:w="2510" w:type="dxa"/>
            <w:tcBorders>
              <w:top w:val="single" w:sz="8" w:space="0" w:color="auto"/>
              <w:bottom w:val="single" w:sz="4" w:space="0" w:color="auto"/>
            </w:tcBorders>
          </w:tcPr>
          <w:p w14:paraId="3A2AE8B7"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LSM </w:t>
            </w:r>
            <w:r w:rsidRPr="00E736B3">
              <w:rPr>
                <w:rFonts w:ascii="Times New Roman" w:eastAsia="Calibri" w:hAnsi="Times New Roman" w:cs="Times New Roman"/>
                <w:sz w:val="24"/>
                <w:szCs w:val="24"/>
              </w:rPr>
              <w:t>(95% CI)</w:t>
            </w:r>
          </w:p>
        </w:tc>
      </w:tr>
      <w:tr w:rsidR="009B3758" w:rsidRPr="00E736B3" w14:paraId="65D7355F" w14:textId="77777777" w:rsidTr="00DC1B4E">
        <w:tc>
          <w:tcPr>
            <w:tcW w:w="3960" w:type="dxa"/>
          </w:tcPr>
          <w:p w14:paraId="6164D07F"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Treatment</w:t>
            </w:r>
            <w:r>
              <w:rPr>
                <w:rFonts w:ascii="Times New Roman" w:eastAsia="Calibri" w:hAnsi="Times New Roman" w:cs="Times New Roman"/>
                <w:sz w:val="24"/>
                <w:szCs w:val="24"/>
                <w:vertAlign w:val="superscript"/>
              </w:rPr>
              <w:t>3</w:t>
            </w:r>
          </w:p>
        </w:tc>
        <w:tc>
          <w:tcPr>
            <w:tcW w:w="1710" w:type="dxa"/>
          </w:tcPr>
          <w:p w14:paraId="739F8F7F"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4B50E28A"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001</w:t>
            </w:r>
          </w:p>
        </w:tc>
        <w:tc>
          <w:tcPr>
            <w:tcW w:w="2510" w:type="dxa"/>
          </w:tcPr>
          <w:p w14:paraId="790F9515" w14:textId="77777777" w:rsidR="009B3758" w:rsidRPr="00E736B3" w:rsidRDefault="009B3758" w:rsidP="00DC1B4E">
            <w:pPr>
              <w:jc w:val="both"/>
              <w:rPr>
                <w:rFonts w:ascii="Times New Roman" w:eastAsia="Calibri" w:hAnsi="Times New Roman" w:cs="Times New Roman"/>
                <w:sz w:val="24"/>
                <w:szCs w:val="24"/>
              </w:rPr>
            </w:pPr>
          </w:p>
        </w:tc>
      </w:tr>
      <w:tr w:rsidR="009B3758" w:rsidRPr="00E736B3" w14:paraId="1FA1BDBC" w14:textId="77777777" w:rsidTr="00DC1B4E">
        <w:tc>
          <w:tcPr>
            <w:tcW w:w="3960" w:type="dxa"/>
          </w:tcPr>
          <w:p w14:paraId="0C27695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FRP</w:t>
            </w:r>
          </w:p>
        </w:tc>
        <w:tc>
          <w:tcPr>
            <w:tcW w:w="1710" w:type="dxa"/>
          </w:tcPr>
          <w:p w14:paraId="5F00CA5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w:t>
            </w:r>
            <w:r>
              <w:rPr>
                <w:rFonts w:ascii="Times New Roman" w:eastAsia="Calibri" w:hAnsi="Times New Roman" w:cs="Times New Roman"/>
                <w:sz w:val="24"/>
                <w:szCs w:val="24"/>
              </w:rPr>
              <w:t>4</w:t>
            </w:r>
            <w:r w:rsidRPr="00E736B3">
              <w:rPr>
                <w:rFonts w:ascii="Times New Roman" w:eastAsia="Calibri" w:hAnsi="Times New Roman" w:cs="Times New Roman"/>
                <w:sz w:val="24"/>
                <w:szCs w:val="24"/>
              </w:rPr>
              <w:t xml:space="preserve"> (0.</w:t>
            </w:r>
            <w:r>
              <w:rPr>
                <w:rFonts w:ascii="Times New Roman" w:eastAsia="Calibri" w:hAnsi="Times New Roman" w:cs="Times New Roman"/>
                <w:sz w:val="24"/>
                <w:szCs w:val="24"/>
              </w:rPr>
              <w:t>1</w:t>
            </w:r>
            <w:r w:rsidRPr="00E736B3">
              <w:rPr>
                <w:rFonts w:ascii="Times New Roman" w:eastAsia="Calibri" w:hAnsi="Times New Roman" w:cs="Times New Roman"/>
                <w:sz w:val="24"/>
                <w:szCs w:val="24"/>
              </w:rPr>
              <w:t>)</w:t>
            </w:r>
          </w:p>
        </w:tc>
        <w:tc>
          <w:tcPr>
            <w:tcW w:w="1170" w:type="dxa"/>
          </w:tcPr>
          <w:p w14:paraId="3C5EDA4C"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1DE97106"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1.1</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1.0–</w:t>
            </w:r>
            <w:r w:rsidRPr="00E736B3">
              <w:rPr>
                <w:rFonts w:ascii="Times New Roman" w:eastAsia="Calibri" w:hAnsi="Times New Roman" w:cs="Times New Roman"/>
                <w:sz w:val="24"/>
                <w:szCs w:val="24"/>
              </w:rPr>
              <w:t>1.</w:t>
            </w:r>
            <w:r>
              <w:rPr>
                <w:rFonts w:ascii="Times New Roman" w:eastAsia="Calibri" w:hAnsi="Times New Roman" w:cs="Times New Roman"/>
                <w:sz w:val="24"/>
                <w:szCs w:val="24"/>
              </w:rPr>
              <w:t>4</w:t>
            </w:r>
            <w:r w:rsidRPr="00E736B3">
              <w:rPr>
                <w:rFonts w:ascii="Times New Roman" w:eastAsia="Calibri" w:hAnsi="Times New Roman" w:cs="Times New Roman"/>
                <w:sz w:val="24"/>
                <w:szCs w:val="24"/>
              </w:rPr>
              <w:t>)</w:t>
            </w:r>
          </w:p>
        </w:tc>
      </w:tr>
      <w:tr w:rsidR="009B3758" w:rsidRPr="00E736B3" w14:paraId="659F1DCB" w14:textId="77777777" w:rsidTr="00DC1B4E">
        <w:tc>
          <w:tcPr>
            <w:tcW w:w="3960" w:type="dxa"/>
          </w:tcPr>
          <w:p w14:paraId="1AF8A4E0"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CON</w:t>
            </w:r>
          </w:p>
        </w:tc>
        <w:tc>
          <w:tcPr>
            <w:tcW w:w="1710" w:type="dxa"/>
          </w:tcPr>
          <w:p w14:paraId="4FD9D51B"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Referent</w:t>
            </w:r>
          </w:p>
        </w:tc>
        <w:tc>
          <w:tcPr>
            <w:tcW w:w="1170" w:type="dxa"/>
          </w:tcPr>
          <w:p w14:paraId="72D13B55"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5FDE1381"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0.9 (0.7–1.1)</w:t>
            </w:r>
          </w:p>
        </w:tc>
      </w:tr>
      <w:tr w:rsidR="009B3758" w:rsidRPr="00E736B3" w14:paraId="450F768A" w14:textId="77777777" w:rsidTr="00DC1B4E">
        <w:tc>
          <w:tcPr>
            <w:tcW w:w="3960" w:type="dxa"/>
          </w:tcPr>
          <w:p w14:paraId="2446DE19"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Period (Treatment)</w:t>
            </w:r>
          </w:p>
        </w:tc>
        <w:tc>
          <w:tcPr>
            <w:tcW w:w="1710" w:type="dxa"/>
          </w:tcPr>
          <w:p w14:paraId="4DC32765"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52CB1E04"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&lt;0.0001</w:t>
            </w:r>
          </w:p>
        </w:tc>
        <w:tc>
          <w:tcPr>
            <w:tcW w:w="2510" w:type="dxa"/>
          </w:tcPr>
          <w:p w14:paraId="554B4E80" w14:textId="77777777" w:rsidR="009B3758" w:rsidRDefault="009B3758" w:rsidP="00DC1B4E">
            <w:pPr>
              <w:jc w:val="both"/>
              <w:rPr>
                <w:rFonts w:ascii="Times New Roman" w:eastAsia="Calibri" w:hAnsi="Times New Roman" w:cs="Times New Roman"/>
                <w:sz w:val="24"/>
                <w:szCs w:val="24"/>
              </w:rPr>
            </w:pPr>
          </w:p>
        </w:tc>
      </w:tr>
      <w:tr w:rsidR="009B3758" w:rsidRPr="00E736B3" w14:paraId="25069A54" w14:textId="77777777" w:rsidTr="00DC1B4E">
        <w:tc>
          <w:tcPr>
            <w:tcW w:w="3960" w:type="dxa"/>
          </w:tcPr>
          <w:p w14:paraId="7D437780"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2 (FRP)</w:t>
            </w:r>
          </w:p>
        </w:tc>
        <w:tc>
          <w:tcPr>
            <w:tcW w:w="1710" w:type="dxa"/>
          </w:tcPr>
          <w:p w14:paraId="204C74DE"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−0.6 (</w:t>
            </w:r>
            <w:proofErr w:type="gramStart"/>
            <w:r>
              <w:rPr>
                <w:rFonts w:ascii="Times New Roman" w:eastAsia="Calibri" w:hAnsi="Times New Roman" w:cs="Times New Roman"/>
                <w:sz w:val="24"/>
                <w:szCs w:val="24"/>
              </w:rPr>
              <w:t>0.1)</w:t>
            </w:r>
            <w:proofErr w:type="spellStart"/>
            <w:r>
              <w:rPr>
                <w:rFonts w:ascii="Times New Roman" w:eastAsia="Calibri" w:hAnsi="Times New Roman" w:cs="Times New Roman"/>
                <w:sz w:val="24"/>
                <w:szCs w:val="24"/>
                <w:vertAlign w:val="superscript"/>
              </w:rPr>
              <w:t>bc</w:t>
            </w:r>
            <w:proofErr w:type="spellEnd"/>
            <w:proofErr w:type="gramEnd"/>
          </w:p>
        </w:tc>
        <w:tc>
          <w:tcPr>
            <w:tcW w:w="1170" w:type="dxa"/>
          </w:tcPr>
          <w:p w14:paraId="302C3CCB"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2C2510EA"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0.9 (0.7−1.1)</w:t>
            </w:r>
          </w:p>
        </w:tc>
      </w:tr>
      <w:tr w:rsidR="009B3758" w:rsidRPr="00E736B3" w14:paraId="70EEDE80" w14:textId="77777777" w:rsidTr="00DC1B4E">
        <w:tc>
          <w:tcPr>
            <w:tcW w:w="3960" w:type="dxa"/>
          </w:tcPr>
          <w:p w14:paraId="095B60A3"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4 (FRP)</w:t>
            </w:r>
          </w:p>
        </w:tc>
        <w:tc>
          <w:tcPr>
            <w:tcW w:w="1710" w:type="dxa"/>
          </w:tcPr>
          <w:p w14:paraId="1196F1B5"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a</w:t>
            </w:r>
            <w:proofErr w:type="spellEnd"/>
          </w:p>
        </w:tc>
        <w:tc>
          <w:tcPr>
            <w:tcW w:w="1170" w:type="dxa"/>
          </w:tcPr>
          <w:p w14:paraId="66C371D6"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72F30AB6"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1.5 (1.2−1.9)</w:t>
            </w:r>
          </w:p>
        </w:tc>
      </w:tr>
      <w:tr w:rsidR="009B3758" w:rsidRPr="00E736B3" w14:paraId="0DD95462" w14:textId="77777777" w:rsidTr="00DC1B4E">
        <w:tc>
          <w:tcPr>
            <w:tcW w:w="3960" w:type="dxa"/>
          </w:tcPr>
          <w:p w14:paraId="16DAD468"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1 (CON)</w:t>
            </w:r>
          </w:p>
        </w:tc>
        <w:tc>
          <w:tcPr>
            <w:tcW w:w="1710" w:type="dxa"/>
          </w:tcPr>
          <w:p w14:paraId="64134FA7"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−0.3 (</w:t>
            </w:r>
            <w:proofErr w:type="gramStart"/>
            <w:r>
              <w:rPr>
                <w:rFonts w:ascii="Times New Roman" w:eastAsia="Calibri" w:hAnsi="Times New Roman" w:cs="Times New Roman"/>
                <w:sz w:val="24"/>
                <w:szCs w:val="24"/>
              </w:rPr>
              <w:t>0.1)</w:t>
            </w:r>
            <w:r>
              <w:rPr>
                <w:rFonts w:ascii="Times New Roman" w:eastAsia="Calibri" w:hAnsi="Times New Roman" w:cs="Times New Roman"/>
                <w:sz w:val="24"/>
                <w:szCs w:val="24"/>
                <w:vertAlign w:val="superscript"/>
              </w:rPr>
              <w:t>c</w:t>
            </w:r>
            <w:proofErr w:type="gramEnd"/>
          </w:p>
        </w:tc>
        <w:tc>
          <w:tcPr>
            <w:tcW w:w="1170" w:type="dxa"/>
          </w:tcPr>
          <w:p w14:paraId="53E3AA82"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60112C32"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0.8 (0.6−0.9)</w:t>
            </w:r>
          </w:p>
        </w:tc>
      </w:tr>
      <w:tr w:rsidR="009B3758" w:rsidRPr="00E736B3" w14:paraId="0CECCFEE" w14:textId="77777777" w:rsidTr="00DC1B4E">
        <w:tc>
          <w:tcPr>
            <w:tcW w:w="3960" w:type="dxa"/>
          </w:tcPr>
          <w:p w14:paraId="6586DB63"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Period 3 (CON)</w:t>
            </w:r>
          </w:p>
        </w:tc>
        <w:tc>
          <w:tcPr>
            <w:tcW w:w="1710" w:type="dxa"/>
          </w:tcPr>
          <w:p w14:paraId="019B501E" w14:textId="77777777" w:rsidR="009B3758" w:rsidRPr="00E736B3" w:rsidRDefault="009B3758" w:rsidP="00DC1B4E">
            <w:pPr>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Pr>
          <w:p w14:paraId="3E5D38A2"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19527F5D"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1.1 (0.9−1.3)</w:t>
            </w:r>
          </w:p>
        </w:tc>
      </w:tr>
      <w:tr w:rsidR="009B3758" w:rsidRPr="00E736B3" w14:paraId="52C73FBE" w14:textId="77777777" w:rsidTr="00DC1B4E">
        <w:tc>
          <w:tcPr>
            <w:tcW w:w="3960" w:type="dxa"/>
          </w:tcPr>
          <w:p w14:paraId="73F19953" w14:textId="14ACFD9D" w:rsidR="009B3758" w:rsidRPr="00E736B3" w:rsidRDefault="00F9067F"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Lactation number</w:t>
            </w:r>
          </w:p>
        </w:tc>
        <w:tc>
          <w:tcPr>
            <w:tcW w:w="1710" w:type="dxa"/>
          </w:tcPr>
          <w:p w14:paraId="16940A61" w14:textId="77777777" w:rsidR="009B3758" w:rsidRPr="00E736B3" w:rsidRDefault="009B3758" w:rsidP="00DC1B4E">
            <w:pPr>
              <w:jc w:val="both"/>
              <w:rPr>
                <w:rFonts w:ascii="Times New Roman" w:eastAsia="Calibri" w:hAnsi="Times New Roman" w:cs="Times New Roman"/>
                <w:sz w:val="24"/>
                <w:szCs w:val="24"/>
              </w:rPr>
            </w:pPr>
          </w:p>
        </w:tc>
        <w:tc>
          <w:tcPr>
            <w:tcW w:w="1170" w:type="dxa"/>
          </w:tcPr>
          <w:p w14:paraId="485EDD37"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0.00</w:t>
            </w:r>
            <w:r>
              <w:rPr>
                <w:rFonts w:ascii="Times New Roman" w:eastAsia="Calibri" w:hAnsi="Times New Roman" w:cs="Times New Roman"/>
                <w:sz w:val="24"/>
                <w:szCs w:val="24"/>
              </w:rPr>
              <w:t>2</w:t>
            </w:r>
          </w:p>
        </w:tc>
        <w:tc>
          <w:tcPr>
            <w:tcW w:w="2510" w:type="dxa"/>
          </w:tcPr>
          <w:p w14:paraId="7A5966BC" w14:textId="77777777" w:rsidR="009B3758" w:rsidRDefault="009B3758" w:rsidP="00DC1B4E">
            <w:pPr>
              <w:jc w:val="both"/>
              <w:rPr>
                <w:rFonts w:ascii="Times New Roman" w:eastAsia="Calibri" w:hAnsi="Times New Roman" w:cs="Times New Roman"/>
                <w:sz w:val="24"/>
                <w:szCs w:val="24"/>
              </w:rPr>
            </w:pPr>
          </w:p>
        </w:tc>
      </w:tr>
      <w:tr w:rsidR="009B3758" w:rsidRPr="00E736B3" w14:paraId="645A4053" w14:textId="77777777" w:rsidTr="00DC1B4E">
        <w:tc>
          <w:tcPr>
            <w:tcW w:w="3960" w:type="dxa"/>
          </w:tcPr>
          <w:p w14:paraId="40E54932"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1</w:t>
            </w:r>
            <w:r w:rsidRPr="00E736B3">
              <w:rPr>
                <w:rFonts w:ascii="Times New Roman" w:eastAsia="Calibri" w:hAnsi="Times New Roman" w:cs="Times New Roman"/>
                <w:sz w:val="24"/>
                <w:szCs w:val="24"/>
                <w:vertAlign w:val="superscript"/>
              </w:rPr>
              <w:t>st</w:t>
            </w:r>
            <w:r w:rsidRPr="00E736B3">
              <w:rPr>
                <w:rFonts w:ascii="Times New Roman" w:eastAsia="Calibri" w:hAnsi="Times New Roman" w:cs="Times New Roman"/>
                <w:sz w:val="24"/>
                <w:szCs w:val="24"/>
              </w:rPr>
              <w:t xml:space="preserve">   </w:t>
            </w:r>
          </w:p>
        </w:tc>
        <w:tc>
          <w:tcPr>
            <w:tcW w:w="1710" w:type="dxa"/>
          </w:tcPr>
          <w:p w14:paraId="3735CF97"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0.6</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2669B830"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40CBC53B"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1.2 (1.0–1.6)</w:t>
            </w:r>
          </w:p>
        </w:tc>
      </w:tr>
      <w:tr w:rsidR="009B3758" w:rsidRPr="00E736B3" w14:paraId="730E5621" w14:textId="77777777" w:rsidTr="00097DFD">
        <w:tc>
          <w:tcPr>
            <w:tcW w:w="3960" w:type="dxa"/>
          </w:tcPr>
          <w:p w14:paraId="75628C7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2</w:t>
            </w:r>
            <w:r w:rsidRPr="00E736B3">
              <w:rPr>
                <w:rFonts w:ascii="Times New Roman" w:eastAsia="Calibri" w:hAnsi="Times New Roman" w:cs="Times New Roman"/>
                <w:sz w:val="24"/>
                <w:szCs w:val="24"/>
                <w:vertAlign w:val="superscript"/>
              </w:rPr>
              <w:t>nd</w:t>
            </w:r>
            <w:r w:rsidRPr="00E736B3">
              <w:rPr>
                <w:rFonts w:ascii="Times New Roman" w:eastAsia="Calibri" w:hAnsi="Times New Roman" w:cs="Times New Roman"/>
                <w:sz w:val="24"/>
                <w:szCs w:val="24"/>
              </w:rPr>
              <w:t xml:space="preserve">  </w:t>
            </w:r>
          </w:p>
        </w:tc>
        <w:tc>
          <w:tcPr>
            <w:tcW w:w="1710" w:type="dxa"/>
          </w:tcPr>
          <w:p w14:paraId="60B382AD" w14:textId="77777777" w:rsidR="009B3758" w:rsidRPr="00E736B3"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0.6</w:t>
            </w:r>
            <w:r w:rsidRPr="00E736B3">
              <w:rPr>
                <w:rFonts w:ascii="Times New Roman" w:eastAsia="Calibri" w:hAnsi="Times New Roman" w:cs="Times New Roman"/>
                <w:sz w:val="24"/>
                <w:szCs w:val="24"/>
              </w:rPr>
              <w:t xml:space="preserve"> (</w:t>
            </w:r>
            <w:proofErr w:type="gramStart"/>
            <w:r w:rsidRPr="00E736B3">
              <w:rPr>
                <w:rFonts w:ascii="Times New Roman" w:eastAsia="Calibri" w:hAnsi="Times New Roman" w:cs="Times New Roman"/>
                <w:sz w:val="24"/>
                <w:szCs w:val="24"/>
              </w:rPr>
              <w:t>0.</w:t>
            </w:r>
            <w:r>
              <w:rPr>
                <w:rFonts w:ascii="Times New Roman" w:eastAsia="Calibri" w:hAnsi="Times New Roman" w:cs="Times New Roman"/>
                <w:sz w:val="24"/>
                <w:szCs w:val="24"/>
              </w:rPr>
              <w:t>2</w:t>
            </w:r>
            <w:r w:rsidRPr="00E736B3">
              <w:rPr>
                <w:rFonts w:ascii="Times New Roman" w:eastAsia="Calibri" w:hAnsi="Times New Roman" w:cs="Times New Roman"/>
                <w:sz w:val="24"/>
                <w:szCs w:val="24"/>
              </w:rPr>
              <w:t>)</w:t>
            </w:r>
            <w:r>
              <w:rPr>
                <w:rFonts w:ascii="Times New Roman" w:eastAsia="Calibri" w:hAnsi="Times New Roman" w:cs="Times New Roman"/>
                <w:sz w:val="24"/>
                <w:szCs w:val="24"/>
                <w:vertAlign w:val="superscript"/>
              </w:rPr>
              <w:t>a</w:t>
            </w:r>
            <w:proofErr w:type="gramEnd"/>
          </w:p>
        </w:tc>
        <w:tc>
          <w:tcPr>
            <w:tcW w:w="1170" w:type="dxa"/>
          </w:tcPr>
          <w:p w14:paraId="61A911C5" w14:textId="77777777" w:rsidR="009B3758" w:rsidRPr="00E736B3" w:rsidRDefault="009B3758" w:rsidP="00DC1B4E">
            <w:pPr>
              <w:jc w:val="both"/>
              <w:rPr>
                <w:rFonts w:ascii="Times New Roman" w:eastAsia="Calibri" w:hAnsi="Times New Roman" w:cs="Times New Roman"/>
                <w:sz w:val="24"/>
                <w:szCs w:val="24"/>
              </w:rPr>
            </w:pPr>
          </w:p>
        </w:tc>
        <w:tc>
          <w:tcPr>
            <w:tcW w:w="2510" w:type="dxa"/>
          </w:tcPr>
          <w:p w14:paraId="2E1B9420"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1.3 (0.9–1.8)</w:t>
            </w:r>
          </w:p>
        </w:tc>
      </w:tr>
      <w:tr w:rsidR="009B3758" w:rsidRPr="00E736B3" w14:paraId="65F98E4F" w14:textId="77777777" w:rsidTr="00097DFD">
        <w:tc>
          <w:tcPr>
            <w:tcW w:w="3960" w:type="dxa"/>
            <w:tcBorders>
              <w:bottom w:val="single" w:sz="4" w:space="0" w:color="auto"/>
            </w:tcBorders>
          </w:tcPr>
          <w:p w14:paraId="080B2D46" w14:textId="77777777" w:rsidR="009B3758" w:rsidRPr="00E736B3" w:rsidRDefault="009B3758" w:rsidP="00DC1B4E">
            <w:pPr>
              <w:jc w:val="both"/>
              <w:rPr>
                <w:rFonts w:ascii="Times New Roman" w:eastAsia="Calibri" w:hAnsi="Times New Roman" w:cs="Times New Roman"/>
                <w:sz w:val="24"/>
                <w:szCs w:val="24"/>
              </w:rPr>
            </w:pPr>
            <w:r w:rsidRPr="00E736B3">
              <w:rPr>
                <w:rFonts w:ascii="Times New Roman" w:eastAsia="Calibri" w:hAnsi="Times New Roman" w:cs="Times New Roman"/>
                <w:sz w:val="24"/>
                <w:szCs w:val="24"/>
              </w:rPr>
              <w:t xml:space="preserve">   ≥ 3</w:t>
            </w:r>
            <w:r w:rsidRPr="00E736B3">
              <w:rPr>
                <w:rFonts w:ascii="Times New Roman" w:eastAsia="Calibri" w:hAnsi="Times New Roman" w:cs="Times New Roman"/>
                <w:sz w:val="24"/>
                <w:szCs w:val="24"/>
                <w:vertAlign w:val="superscript"/>
              </w:rPr>
              <w:t>rd</w:t>
            </w:r>
            <w:r w:rsidRPr="00E736B3">
              <w:rPr>
                <w:rFonts w:ascii="Times New Roman" w:eastAsia="Calibri" w:hAnsi="Times New Roman" w:cs="Times New Roman"/>
                <w:sz w:val="24"/>
                <w:szCs w:val="24"/>
              </w:rPr>
              <w:t xml:space="preserve">  </w:t>
            </w:r>
          </w:p>
        </w:tc>
        <w:tc>
          <w:tcPr>
            <w:tcW w:w="1710" w:type="dxa"/>
            <w:tcBorders>
              <w:bottom w:val="single" w:sz="4" w:space="0" w:color="auto"/>
            </w:tcBorders>
          </w:tcPr>
          <w:p w14:paraId="2FD47E85" w14:textId="77777777" w:rsidR="009B3758" w:rsidRPr="00E736B3" w:rsidRDefault="009B3758" w:rsidP="00DC1B4E">
            <w:pPr>
              <w:jc w:val="left"/>
              <w:rPr>
                <w:rFonts w:ascii="Times New Roman" w:eastAsia="Calibri" w:hAnsi="Times New Roman" w:cs="Times New Roman"/>
                <w:sz w:val="24"/>
                <w:szCs w:val="24"/>
              </w:rPr>
            </w:pPr>
            <w:proofErr w:type="spellStart"/>
            <w:r w:rsidRPr="00E736B3">
              <w:rPr>
                <w:rFonts w:ascii="Times New Roman" w:eastAsia="Calibri" w:hAnsi="Times New Roman" w:cs="Times New Roman"/>
                <w:sz w:val="24"/>
                <w:szCs w:val="24"/>
              </w:rPr>
              <w:t>Referent</w:t>
            </w:r>
            <w:r>
              <w:rPr>
                <w:rFonts w:ascii="Times New Roman" w:eastAsia="Calibri" w:hAnsi="Times New Roman" w:cs="Times New Roman"/>
                <w:sz w:val="24"/>
                <w:szCs w:val="24"/>
                <w:vertAlign w:val="superscript"/>
              </w:rPr>
              <w:t>b</w:t>
            </w:r>
            <w:proofErr w:type="spellEnd"/>
          </w:p>
        </w:tc>
        <w:tc>
          <w:tcPr>
            <w:tcW w:w="1170" w:type="dxa"/>
            <w:tcBorders>
              <w:bottom w:val="single" w:sz="4" w:space="0" w:color="auto"/>
            </w:tcBorders>
          </w:tcPr>
          <w:p w14:paraId="06066E9D" w14:textId="77777777" w:rsidR="009B3758" w:rsidRPr="00E736B3" w:rsidRDefault="009B3758" w:rsidP="00DC1B4E">
            <w:pPr>
              <w:jc w:val="both"/>
              <w:rPr>
                <w:rFonts w:ascii="Times New Roman" w:eastAsia="Calibri" w:hAnsi="Times New Roman" w:cs="Times New Roman"/>
                <w:sz w:val="24"/>
                <w:szCs w:val="24"/>
              </w:rPr>
            </w:pPr>
          </w:p>
        </w:tc>
        <w:tc>
          <w:tcPr>
            <w:tcW w:w="2510" w:type="dxa"/>
            <w:tcBorders>
              <w:bottom w:val="single" w:sz="4" w:space="0" w:color="auto"/>
            </w:tcBorders>
          </w:tcPr>
          <w:p w14:paraId="3FCE3CA6" w14:textId="77777777" w:rsidR="009B3758" w:rsidRDefault="009B3758" w:rsidP="00DC1B4E">
            <w:pPr>
              <w:jc w:val="both"/>
              <w:rPr>
                <w:rFonts w:ascii="Times New Roman" w:eastAsia="Calibri" w:hAnsi="Times New Roman" w:cs="Times New Roman"/>
                <w:sz w:val="24"/>
                <w:szCs w:val="24"/>
              </w:rPr>
            </w:pPr>
            <w:r>
              <w:rPr>
                <w:rFonts w:ascii="Times New Roman" w:eastAsia="Calibri" w:hAnsi="Times New Roman" w:cs="Times New Roman"/>
                <w:sz w:val="24"/>
                <w:szCs w:val="24"/>
              </w:rPr>
              <w:t>0.7 (0.5–0.9)</w:t>
            </w:r>
          </w:p>
        </w:tc>
      </w:tr>
    </w:tbl>
    <w:p w14:paraId="31D55D05" w14:textId="77777777" w:rsidR="009B3758"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a</w:t>
      </w:r>
      <w:r>
        <w:rPr>
          <w:rFonts w:ascii="Times New Roman" w:eastAsia="Calibri" w:hAnsi="Times New Roman" w:cs="Times New Roman"/>
          <w:noProof/>
          <w:sz w:val="24"/>
          <w:szCs w:val="24"/>
          <w:vertAlign w:val="superscript"/>
        </w:rPr>
        <w:t>–c</w:t>
      </w:r>
      <w:r w:rsidRPr="00E736B3">
        <w:rPr>
          <w:rFonts w:ascii="Times New Roman" w:eastAsia="Calibri" w:hAnsi="Times New Roman" w:cs="Times New Roman"/>
          <w:noProof/>
          <w:sz w:val="24"/>
          <w:szCs w:val="24"/>
        </w:rPr>
        <w:t xml:space="preserve">Groups with different superscript letters differ at a level of </w:t>
      </w:r>
      <w:r w:rsidRPr="00E736B3">
        <w:rPr>
          <w:rFonts w:ascii="Times New Roman" w:eastAsia="Calibri" w:hAnsi="Times New Roman" w:cs="Times New Roman"/>
          <w:i/>
          <w:noProof/>
          <w:sz w:val="24"/>
          <w:szCs w:val="24"/>
        </w:rPr>
        <w:t>P</w:t>
      </w:r>
      <w:r w:rsidRPr="00E736B3">
        <w:rPr>
          <w:rFonts w:ascii="Times New Roman" w:eastAsia="Calibri" w:hAnsi="Times New Roman" w:cs="Times New Roman"/>
          <w:noProof/>
          <w:sz w:val="24"/>
          <w:szCs w:val="24"/>
        </w:rPr>
        <w:t xml:space="preserve"> &lt; 0.05 in Tukey-</w:t>
      </w:r>
      <w:r>
        <w:rPr>
          <w:rFonts w:ascii="Times New Roman" w:eastAsia="Calibri" w:hAnsi="Times New Roman" w:cs="Times New Roman"/>
          <w:noProof/>
          <w:sz w:val="24"/>
          <w:szCs w:val="24"/>
        </w:rPr>
        <w:t>Kramer</w:t>
      </w:r>
      <w:r w:rsidRPr="00E736B3">
        <w:rPr>
          <w:rFonts w:ascii="Times New Roman" w:eastAsia="Calibri" w:hAnsi="Times New Roman" w:cs="Times New Roman"/>
          <w:noProof/>
          <w:sz w:val="24"/>
          <w:szCs w:val="24"/>
        </w:rPr>
        <w:t xml:space="preserve"> post hoc test</w:t>
      </w:r>
      <w:r>
        <w:rPr>
          <w:rFonts w:ascii="Times New Roman" w:eastAsia="Calibri" w:hAnsi="Times New Roman" w:cs="Times New Roman"/>
          <w:noProof/>
          <w:sz w:val="24"/>
          <w:szCs w:val="24"/>
        </w:rPr>
        <w:t>s</w:t>
      </w:r>
      <w:r w:rsidRPr="00E736B3">
        <w:rPr>
          <w:rFonts w:ascii="Times New Roman" w:eastAsia="Calibri" w:hAnsi="Times New Roman" w:cs="Times New Roman"/>
          <w:noProof/>
          <w:sz w:val="24"/>
          <w:szCs w:val="24"/>
        </w:rPr>
        <w:t>.</w:t>
      </w:r>
    </w:p>
    <w:p w14:paraId="615E4701"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E736B3">
        <w:rPr>
          <w:rFonts w:ascii="Times New Roman" w:eastAsia="Calibri" w:hAnsi="Times New Roman" w:cs="Times New Roman"/>
          <w:noProof/>
          <w:sz w:val="24"/>
          <w:szCs w:val="24"/>
          <w:vertAlign w:val="superscript"/>
        </w:rPr>
        <w:t>1</w:t>
      </w:r>
      <w:r w:rsidRPr="00E736B3">
        <w:rPr>
          <w:rFonts w:ascii="Times New Roman" w:eastAsia="Calibri" w:hAnsi="Times New Roman" w:cs="Times New Roman"/>
          <w:noProof/>
          <w:sz w:val="24"/>
          <w:szCs w:val="24"/>
        </w:rPr>
        <w:t>Intercept omitted for clarity.</w:t>
      </w:r>
    </w:p>
    <w:p w14:paraId="78D6E86C" w14:textId="77777777" w:rsidR="009B3758" w:rsidRPr="00E736B3" w:rsidRDefault="009B3758" w:rsidP="009B3758">
      <w:pPr>
        <w:spacing w:after="0" w:line="240" w:lineRule="auto"/>
        <w:rPr>
          <w:rFonts w:ascii="Times New Roman" w:eastAsia="Calibri" w:hAnsi="Times New Roman" w:cs="Times New Roman"/>
          <w:noProof/>
          <w:sz w:val="24"/>
          <w:szCs w:val="24"/>
        </w:rPr>
      </w:pPr>
      <w:r w:rsidRPr="00B27CF7">
        <w:rPr>
          <w:rFonts w:ascii="Times New Roman" w:eastAsia="Calibri" w:hAnsi="Times New Roman" w:cs="Times New Roman"/>
          <w:noProof/>
          <w:sz w:val="24"/>
          <w:szCs w:val="24"/>
          <w:vertAlign w:val="superscript"/>
        </w:rPr>
        <w:t>2</w:t>
      </w:r>
      <w:r w:rsidRPr="00B27CF7">
        <w:rPr>
          <w:rFonts w:ascii="Times New Roman" w:eastAsia="Calibri" w:hAnsi="Times New Roman" w:cs="Times New Roman"/>
          <w:noProof/>
          <w:sz w:val="24"/>
          <w:szCs w:val="24"/>
        </w:rPr>
        <w:t>Log estimates of regression.</w:t>
      </w:r>
    </w:p>
    <w:p w14:paraId="7C249B03" w14:textId="7EA1B3F9" w:rsidR="009B3758" w:rsidRPr="00E736B3" w:rsidRDefault="009B3758" w:rsidP="00D077E5">
      <w:pPr>
        <w:spacing w:after="0" w:line="240" w:lineRule="auto"/>
        <w:rPr>
          <w:rFonts w:ascii="Times New Roman" w:eastAsia="Calibri" w:hAnsi="Times New Roman" w:cs="Times New Roman"/>
          <w:sz w:val="24"/>
          <w:szCs w:val="24"/>
        </w:rPr>
      </w:pPr>
      <w:r w:rsidRPr="00E736B3">
        <w:rPr>
          <w:rFonts w:ascii="Times New Roman" w:eastAsia="Calibri" w:hAnsi="Times New Roman" w:cs="Times New Roman"/>
          <w:noProof/>
          <w:sz w:val="24"/>
          <w:szCs w:val="24"/>
          <w:vertAlign w:val="superscript"/>
        </w:rPr>
        <w:t>3</w:t>
      </w:r>
      <w:r w:rsidRPr="00E736B3">
        <w:rPr>
          <w:rFonts w:ascii="Times New Roman" w:eastAsia="Calibri" w:hAnsi="Times New Roman" w:cs="Times New Roman"/>
          <w:sz w:val="24"/>
          <w:szCs w:val="24"/>
        </w:rPr>
        <w:t xml:space="preserve">Treatment consisted of 2 different </w:t>
      </w:r>
      <w:proofErr w:type="spellStart"/>
      <w:r>
        <w:rPr>
          <w:rFonts w:ascii="Times New Roman" w:eastAsia="Calibri" w:hAnsi="Times New Roman" w:cs="Times New Roman"/>
          <w:sz w:val="24"/>
          <w:szCs w:val="24"/>
        </w:rPr>
        <w:t>premilking</w:t>
      </w:r>
      <w:proofErr w:type="spellEnd"/>
      <w:r>
        <w:rPr>
          <w:rFonts w:ascii="Times New Roman" w:eastAsia="Calibri" w:hAnsi="Times New Roman" w:cs="Times New Roman"/>
          <w:sz w:val="24"/>
          <w:szCs w:val="24"/>
        </w:rPr>
        <w:t xml:space="preserve"> stimulation regimens</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flow-responsive pulsation</w:t>
      </w:r>
      <w:r w:rsidRPr="00E736B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(FRP) </w:t>
      </w:r>
      <w:r w:rsidRPr="00E736B3">
        <w:rPr>
          <w:rFonts w:ascii="Times New Roman" w:eastAsia="Calibri" w:hAnsi="Times New Roman" w:cs="Times New Roman"/>
          <w:sz w:val="24"/>
          <w:szCs w:val="24"/>
        </w:rPr>
        <w:t xml:space="preserve">and </w:t>
      </w:r>
      <w:r>
        <w:rPr>
          <w:rFonts w:ascii="Times New Roman" w:eastAsia="Calibri" w:hAnsi="Times New Roman" w:cs="Times New Roman"/>
          <w:sz w:val="24"/>
          <w:szCs w:val="24"/>
        </w:rPr>
        <w:t>conventional (CON)</w:t>
      </w:r>
      <w:r w:rsidRPr="00E736B3">
        <w:rPr>
          <w:rFonts w:ascii="Times New Roman" w:eastAsia="Calibri" w:hAnsi="Times New Roman" w:cs="Times New Roman"/>
          <w:sz w:val="24"/>
          <w:szCs w:val="24"/>
        </w:rPr>
        <w:t>.</w:t>
      </w:r>
    </w:p>
    <w:sectPr w:rsidR="009B3758" w:rsidRPr="00E736B3" w:rsidSect="00687FE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495A1" w14:textId="77777777" w:rsidR="00565CAE" w:rsidRDefault="00565CAE">
      <w:pPr>
        <w:spacing w:after="0" w:line="240" w:lineRule="auto"/>
      </w:pPr>
      <w:r>
        <w:separator/>
      </w:r>
    </w:p>
  </w:endnote>
  <w:endnote w:type="continuationSeparator" w:id="0">
    <w:p w14:paraId="223AFA39" w14:textId="77777777" w:rsidR="00565CAE" w:rsidRDefault="00565CAE">
      <w:pPr>
        <w:spacing w:after="0" w:line="240" w:lineRule="auto"/>
      </w:pPr>
      <w:r>
        <w:continuationSeparator/>
      </w:r>
    </w:p>
  </w:endnote>
  <w:endnote w:type="continuationNotice" w:id="1">
    <w:p w14:paraId="0C8EADD7" w14:textId="77777777" w:rsidR="00565CAE" w:rsidRDefault="00565C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389899"/>
      <w:docPartObj>
        <w:docPartGallery w:val="Page Numbers (Bottom of Page)"/>
        <w:docPartUnique/>
      </w:docPartObj>
    </w:sdtPr>
    <w:sdtEndPr>
      <w:rPr>
        <w:noProof/>
      </w:rPr>
    </w:sdtEndPr>
    <w:sdtContent>
      <w:p w14:paraId="42BFB750" w14:textId="77777777" w:rsidR="004232C6" w:rsidRDefault="004232C6">
        <w:pPr>
          <w:pStyle w:val="Footer"/>
          <w:jc w:val="center"/>
        </w:pPr>
        <w:r>
          <w:fldChar w:fldCharType="begin"/>
        </w:r>
        <w:r>
          <w:instrText xml:space="preserve"> PAGE   \* MERGEFORMAT </w:instrText>
        </w:r>
        <w:r>
          <w:fldChar w:fldCharType="separate"/>
        </w:r>
        <w:r w:rsidR="00DF7BA9">
          <w:rPr>
            <w:noProof/>
          </w:rPr>
          <w:t>1</w:t>
        </w:r>
        <w:r>
          <w:rPr>
            <w:noProof/>
          </w:rPr>
          <w:fldChar w:fldCharType="end"/>
        </w:r>
      </w:p>
    </w:sdtContent>
  </w:sdt>
  <w:p w14:paraId="42BFB751" w14:textId="77777777" w:rsidR="004232C6" w:rsidRDefault="0042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3DDAE" w14:textId="77777777" w:rsidR="00565CAE" w:rsidRDefault="00565CAE">
      <w:pPr>
        <w:spacing w:after="0" w:line="240" w:lineRule="auto"/>
      </w:pPr>
      <w:r>
        <w:separator/>
      </w:r>
    </w:p>
  </w:footnote>
  <w:footnote w:type="continuationSeparator" w:id="0">
    <w:p w14:paraId="429215C7" w14:textId="77777777" w:rsidR="00565CAE" w:rsidRDefault="00565CAE">
      <w:pPr>
        <w:spacing w:after="0" w:line="240" w:lineRule="auto"/>
      </w:pPr>
      <w:r>
        <w:continuationSeparator/>
      </w:r>
    </w:p>
  </w:footnote>
  <w:footnote w:type="continuationNotice" w:id="1">
    <w:p w14:paraId="17E387D0" w14:textId="77777777" w:rsidR="00565CAE" w:rsidRDefault="00565C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ACB"/>
    <w:multiLevelType w:val="hybridMultilevel"/>
    <w:tmpl w:val="CC5A309E"/>
    <w:lvl w:ilvl="0" w:tplc="251AE250">
      <w:start w:val="1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034CA"/>
    <w:multiLevelType w:val="hybridMultilevel"/>
    <w:tmpl w:val="E224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B573D"/>
    <w:multiLevelType w:val="hybridMultilevel"/>
    <w:tmpl w:val="D33C3038"/>
    <w:lvl w:ilvl="0" w:tplc="1FFC7F02">
      <w:start w:val="101"/>
      <w:numFmt w:val="bullet"/>
      <w:lvlText w:val=""/>
      <w:lvlJc w:val="left"/>
      <w:pPr>
        <w:ind w:left="540" w:hanging="360"/>
      </w:pPr>
      <w:rPr>
        <w:rFonts w:ascii="Wingdings" w:eastAsiaTheme="minorHAnsi"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F9750DF"/>
    <w:multiLevelType w:val="hybridMultilevel"/>
    <w:tmpl w:val="9912CA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FF7F2D"/>
    <w:multiLevelType w:val="hybridMultilevel"/>
    <w:tmpl w:val="1AFA703A"/>
    <w:lvl w:ilvl="0" w:tplc="88FA3FE2">
      <w:start w:val="101"/>
      <w:numFmt w:val="bullet"/>
      <w:lvlText w:val=""/>
      <w:lvlJc w:val="left"/>
      <w:pPr>
        <w:ind w:left="540" w:hanging="360"/>
      </w:pPr>
      <w:rPr>
        <w:rFonts w:ascii="Wingdings" w:eastAsiaTheme="minorHAnsi"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AAA20B5"/>
    <w:multiLevelType w:val="hybridMultilevel"/>
    <w:tmpl w:val="689CBCB8"/>
    <w:lvl w:ilvl="0" w:tplc="7D3CFD6A">
      <w:start w:val="1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86B6F"/>
    <w:multiLevelType w:val="hybridMultilevel"/>
    <w:tmpl w:val="77B49EA6"/>
    <w:lvl w:ilvl="0" w:tplc="A3488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9340B"/>
    <w:multiLevelType w:val="hybridMultilevel"/>
    <w:tmpl w:val="6B1A3BD6"/>
    <w:lvl w:ilvl="0" w:tplc="2B9C4CB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F73FA"/>
    <w:multiLevelType w:val="hybridMultilevel"/>
    <w:tmpl w:val="658AD4B6"/>
    <w:lvl w:ilvl="0" w:tplc="75EC6AEC">
      <w:start w:val="101"/>
      <w:numFmt w:val="bullet"/>
      <w:lvlText w:val=""/>
      <w:lvlJc w:val="left"/>
      <w:pPr>
        <w:ind w:left="540" w:hanging="360"/>
      </w:pPr>
      <w:rPr>
        <w:rFonts w:ascii="Wingdings" w:eastAsiaTheme="minorHAnsi"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42824337"/>
    <w:multiLevelType w:val="hybridMultilevel"/>
    <w:tmpl w:val="BE544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B2928"/>
    <w:multiLevelType w:val="hybridMultilevel"/>
    <w:tmpl w:val="DE842612"/>
    <w:lvl w:ilvl="0" w:tplc="EC7039BA">
      <w:start w:val="28"/>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487330FB"/>
    <w:multiLevelType w:val="hybridMultilevel"/>
    <w:tmpl w:val="8FE0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A30C1"/>
    <w:multiLevelType w:val="hybridMultilevel"/>
    <w:tmpl w:val="A920BC94"/>
    <w:lvl w:ilvl="0" w:tplc="95DEE188">
      <w:start w:val="1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6C1D27"/>
    <w:multiLevelType w:val="hybridMultilevel"/>
    <w:tmpl w:val="4A561914"/>
    <w:lvl w:ilvl="0" w:tplc="97C4D2B0">
      <w:start w:val="11"/>
      <w:numFmt w:val="bullet"/>
      <w:lvlText w:val=""/>
      <w:lvlJc w:val="left"/>
      <w:pPr>
        <w:ind w:left="540" w:hanging="360"/>
      </w:pPr>
      <w:rPr>
        <w:rFonts w:ascii="Wingdings" w:eastAsiaTheme="minorHAnsi"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542A0C80"/>
    <w:multiLevelType w:val="hybridMultilevel"/>
    <w:tmpl w:val="83E69594"/>
    <w:lvl w:ilvl="0" w:tplc="67B61546">
      <w:start w:val="101"/>
      <w:numFmt w:val="bullet"/>
      <w:lvlText w:val=""/>
      <w:lvlJc w:val="left"/>
      <w:pPr>
        <w:ind w:left="540" w:hanging="360"/>
      </w:pPr>
      <w:rPr>
        <w:rFonts w:ascii="Wingdings" w:eastAsiaTheme="minorHAnsi"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6613284A"/>
    <w:multiLevelType w:val="hybridMultilevel"/>
    <w:tmpl w:val="D0D05A0A"/>
    <w:lvl w:ilvl="0" w:tplc="18F856F0">
      <w:start w:val="232"/>
      <w:numFmt w:val="bullet"/>
      <w:lvlText w:val=""/>
      <w:lvlJc w:val="left"/>
      <w:pPr>
        <w:ind w:left="540" w:hanging="360"/>
      </w:pPr>
      <w:rPr>
        <w:rFonts w:ascii="Wingdings" w:eastAsiaTheme="minorHAnsi"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67EB64A3"/>
    <w:multiLevelType w:val="hybridMultilevel"/>
    <w:tmpl w:val="2CC60F40"/>
    <w:lvl w:ilvl="0" w:tplc="F1C008F0">
      <w:start w:val="232"/>
      <w:numFmt w:val="bullet"/>
      <w:lvlText w:val=""/>
      <w:lvlJc w:val="left"/>
      <w:pPr>
        <w:ind w:left="540" w:hanging="360"/>
      </w:pPr>
      <w:rPr>
        <w:rFonts w:ascii="Wingdings" w:eastAsiaTheme="minorHAnsi"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71D971FF"/>
    <w:multiLevelType w:val="hybridMultilevel"/>
    <w:tmpl w:val="A906EA6A"/>
    <w:lvl w:ilvl="0" w:tplc="D6AE90F0">
      <w:start w:val="2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68108F"/>
    <w:multiLevelType w:val="hybridMultilevel"/>
    <w:tmpl w:val="2962F958"/>
    <w:lvl w:ilvl="0" w:tplc="0832C304">
      <w:start w:val="1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198783">
    <w:abstractNumId w:val="1"/>
  </w:num>
  <w:num w:numId="2" w16cid:durableId="1036858497">
    <w:abstractNumId w:val="6"/>
  </w:num>
  <w:num w:numId="3" w16cid:durableId="2007322888">
    <w:abstractNumId w:val="11"/>
  </w:num>
  <w:num w:numId="4" w16cid:durableId="1231966987">
    <w:abstractNumId w:val="3"/>
  </w:num>
  <w:num w:numId="5" w16cid:durableId="1731461660">
    <w:abstractNumId w:val="9"/>
  </w:num>
  <w:num w:numId="6" w16cid:durableId="57482326">
    <w:abstractNumId w:val="13"/>
  </w:num>
  <w:num w:numId="7" w16cid:durableId="1174494054">
    <w:abstractNumId w:val="10"/>
  </w:num>
  <w:num w:numId="8" w16cid:durableId="653022950">
    <w:abstractNumId w:val="15"/>
  </w:num>
  <w:num w:numId="9" w16cid:durableId="604307542">
    <w:abstractNumId w:val="17"/>
  </w:num>
  <w:num w:numId="10" w16cid:durableId="1547567477">
    <w:abstractNumId w:val="16"/>
  </w:num>
  <w:num w:numId="11" w16cid:durableId="1059280224">
    <w:abstractNumId w:val="0"/>
  </w:num>
  <w:num w:numId="12" w16cid:durableId="595481881">
    <w:abstractNumId w:val="12"/>
  </w:num>
  <w:num w:numId="13" w16cid:durableId="2101675049">
    <w:abstractNumId w:val="5"/>
  </w:num>
  <w:num w:numId="14" w16cid:durableId="2111853939">
    <w:abstractNumId w:val="18"/>
  </w:num>
  <w:num w:numId="15" w16cid:durableId="453983356">
    <w:abstractNumId w:val="14"/>
  </w:num>
  <w:num w:numId="16" w16cid:durableId="630406352">
    <w:abstractNumId w:val="2"/>
  </w:num>
  <w:num w:numId="17" w16cid:durableId="1690135160">
    <w:abstractNumId w:val="8"/>
  </w:num>
  <w:num w:numId="18" w16cid:durableId="743796863">
    <w:abstractNumId w:val="4"/>
  </w:num>
  <w:num w:numId="19" w16cid:durableId="21077266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478"/>
    <w:rsid w:val="00003233"/>
    <w:rsid w:val="0000539D"/>
    <w:rsid w:val="0000778E"/>
    <w:rsid w:val="00013BC1"/>
    <w:rsid w:val="00020D73"/>
    <w:rsid w:val="000217C1"/>
    <w:rsid w:val="00023703"/>
    <w:rsid w:val="000250B1"/>
    <w:rsid w:val="000271A4"/>
    <w:rsid w:val="0003064A"/>
    <w:rsid w:val="000324D9"/>
    <w:rsid w:val="000453F0"/>
    <w:rsid w:val="000464A4"/>
    <w:rsid w:val="000464F8"/>
    <w:rsid w:val="00051066"/>
    <w:rsid w:val="00054CE0"/>
    <w:rsid w:val="00056550"/>
    <w:rsid w:val="00056A01"/>
    <w:rsid w:val="0005732F"/>
    <w:rsid w:val="00057B0B"/>
    <w:rsid w:val="00064615"/>
    <w:rsid w:val="00071164"/>
    <w:rsid w:val="00071C6C"/>
    <w:rsid w:val="00076170"/>
    <w:rsid w:val="00076A66"/>
    <w:rsid w:val="000811BA"/>
    <w:rsid w:val="00083B52"/>
    <w:rsid w:val="00091823"/>
    <w:rsid w:val="00091B70"/>
    <w:rsid w:val="00096D8C"/>
    <w:rsid w:val="00097DFD"/>
    <w:rsid w:val="000A1690"/>
    <w:rsid w:val="000A37D9"/>
    <w:rsid w:val="000A4E2D"/>
    <w:rsid w:val="000A6B97"/>
    <w:rsid w:val="000A7F85"/>
    <w:rsid w:val="000B1A06"/>
    <w:rsid w:val="000C0FE2"/>
    <w:rsid w:val="000C18C3"/>
    <w:rsid w:val="000C4306"/>
    <w:rsid w:val="000D10C2"/>
    <w:rsid w:val="000D127A"/>
    <w:rsid w:val="000D25B2"/>
    <w:rsid w:val="000D4390"/>
    <w:rsid w:val="000D4407"/>
    <w:rsid w:val="000D73B5"/>
    <w:rsid w:val="000E160A"/>
    <w:rsid w:val="000E19FE"/>
    <w:rsid w:val="000E3AF8"/>
    <w:rsid w:val="00102669"/>
    <w:rsid w:val="00103ABA"/>
    <w:rsid w:val="00106574"/>
    <w:rsid w:val="0010664D"/>
    <w:rsid w:val="00107E3B"/>
    <w:rsid w:val="00110DF5"/>
    <w:rsid w:val="001119ED"/>
    <w:rsid w:val="0012043D"/>
    <w:rsid w:val="00121616"/>
    <w:rsid w:val="00122FEA"/>
    <w:rsid w:val="0012681D"/>
    <w:rsid w:val="00134892"/>
    <w:rsid w:val="00136427"/>
    <w:rsid w:val="00136EF3"/>
    <w:rsid w:val="001400D9"/>
    <w:rsid w:val="001407C8"/>
    <w:rsid w:val="001434F1"/>
    <w:rsid w:val="001455C5"/>
    <w:rsid w:val="00151609"/>
    <w:rsid w:val="00151CE7"/>
    <w:rsid w:val="00152DE2"/>
    <w:rsid w:val="00160207"/>
    <w:rsid w:val="00160EC3"/>
    <w:rsid w:val="0016375D"/>
    <w:rsid w:val="0016442C"/>
    <w:rsid w:val="00164F6F"/>
    <w:rsid w:val="0017179B"/>
    <w:rsid w:val="00172135"/>
    <w:rsid w:val="00174F7E"/>
    <w:rsid w:val="00177759"/>
    <w:rsid w:val="00181517"/>
    <w:rsid w:val="00185653"/>
    <w:rsid w:val="00186BAE"/>
    <w:rsid w:val="00190490"/>
    <w:rsid w:val="0019082A"/>
    <w:rsid w:val="001A00B1"/>
    <w:rsid w:val="001A26D1"/>
    <w:rsid w:val="001A573E"/>
    <w:rsid w:val="001A67C4"/>
    <w:rsid w:val="001A6AB3"/>
    <w:rsid w:val="001A7CD3"/>
    <w:rsid w:val="001B2621"/>
    <w:rsid w:val="001B2A88"/>
    <w:rsid w:val="001B3561"/>
    <w:rsid w:val="001C39BA"/>
    <w:rsid w:val="001C3AFC"/>
    <w:rsid w:val="001C7B91"/>
    <w:rsid w:val="001D0246"/>
    <w:rsid w:val="001D07B8"/>
    <w:rsid w:val="001D10BE"/>
    <w:rsid w:val="001E1D98"/>
    <w:rsid w:val="001E2051"/>
    <w:rsid w:val="001F2A4A"/>
    <w:rsid w:val="001F31E4"/>
    <w:rsid w:val="001F43FF"/>
    <w:rsid w:val="001F73E8"/>
    <w:rsid w:val="00202BC6"/>
    <w:rsid w:val="00204200"/>
    <w:rsid w:val="00205C14"/>
    <w:rsid w:val="00206B95"/>
    <w:rsid w:val="002122B5"/>
    <w:rsid w:val="00212EB0"/>
    <w:rsid w:val="00214F83"/>
    <w:rsid w:val="0022058B"/>
    <w:rsid w:val="002303F5"/>
    <w:rsid w:val="00232191"/>
    <w:rsid w:val="002334BA"/>
    <w:rsid w:val="002343ED"/>
    <w:rsid w:val="00235FE6"/>
    <w:rsid w:val="0024311B"/>
    <w:rsid w:val="00251015"/>
    <w:rsid w:val="00253053"/>
    <w:rsid w:val="002530B8"/>
    <w:rsid w:val="0025445B"/>
    <w:rsid w:val="00254BDE"/>
    <w:rsid w:val="00256BEF"/>
    <w:rsid w:val="00261F63"/>
    <w:rsid w:val="00267909"/>
    <w:rsid w:val="00267B57"/>
    <w:rsid w:val="00267D4E"/>
    <w:rsid w:val="00272558"/>
    <w:rsid w:val="00275213"/>
    <w:rsid w:val="00275D59"/>
    <w:rsid w:val="00276238"/>
    <w:rsid w:val="00281510"/>
    <w:rsid w:val="002905AD"/>
    <w:rsid w:val="002942A4"/>
    <w:rsid w:val="002A01F4"/>
    <w:rsid w:val="002A0E57"/>
    <w:rsid w:val="002B0954"/>
    <w:rsid w:val="002B142A"/>
    <w:rsid w:val="002B425C"/>
    <w:rsid w:val="002B47F0"/>
    <w:rsid w:val="002B7FC5"/>
    <w:rsid w:val="002C0681"/>
    <w:rsid w:val="002C2135"/>
    <w:rsid w:val="002C2D00"/>
    <w:rsid w:val="002C2D68"/>
    <w:rsid w:val="002E30DA"/>
    <w:rsid w:val="002E477A"/>
    <w:rsid w:val="002E632B"/>
    <w:rsid w:val="00300FFF"/>
    <w:rsid w:val="00301DFF"/>
    <w:rsid w:val="003029E9"/>
    <w:rsid w:val="00303AF1"/>
    <w:rsid w:val="00310F7C"/>
    <w:rsid w:val="00311494"/>
    <w:rsid w:val="00313D38"/>
    <w:rsid w:val="0032495A"/>
    <w:rsid w:val="0033062C"/>
    <w:rsid w:val="00334335"/>
    <w:rsid w:val="0033533B"/>
    <w:rsid w:val="00336B7F"/>
    <w:rsid w:val="00337F7C"/>
    <w:rsid w:val="00340048"/>
    <w:rsid w:val="00340612"/>
    <w:rsid w:val="00340C77"/>
    <w:rsid w:val="00341FBA"/>
    <w:rsid w:val="00344735"/>
    <w:rsid w:val="00344D2B"/>
    <w:rsid w:val="00350041"/>
    <w:rsid w:val="003545B8"/>
    <w:rsid w:val="00356A95"/>
    <w:rsid w:val="00364631"/>
    <w:rsid w:val="00365FE8"/>
    <w:rsid w:val="00366FDA"/>
    <w:rsid w:val="00372296"/>
    <w:rsid w:val="00372C0C"/>
    <w:rsid w:val="00374193"/>
    <w:rsid w:val="0037486B"/>
    <w:rsid w:val="003778DD"/>
    <w:rsid w:val="0038123A"/>
    <w:rsid w:val="003831FB"/>
    <w:rsid w:val="00386103"/>
    <w:rsid w:val="00393BF9"/>
    <w:rsid w:val="003A055F"/>
    <w:rsid w:val="003A0E74"/>
    <w:rsid w:val="003A1517"/>
    <w:rsid w:val="003A48F4"/>
    <w:rsid w:val="003A5243"/>
    <w:rsid w:val="003B2740"/>
    <w:rsid w:val="003B795A"/>
    <w:rsid w:val="003C0C38"/>
    <w:rsid w:val="003C242F"/>
    <w:rsid w:val="003C6898"/>
    <w:rsid w:val="003C76EA"/>
    <w:rsid w:val="003C7B54"/>
    <w:rsid w:val="003D34DF"/>
    <w:rsid w:val="003D43B7"/>
    <w:rsid w:val="003D572E"/>
    <w:rsid w:val="003F0249"/>
    <w:rsid w:val="003F36DF"/>
    <w:rsid w:val="003F43F2"/>
    <w:rsid w:val="003F4BD9"/>
    <w:rsid w:val="003F7FAA"/>
    <w:rsid w:val="00401670"/>
    <w:rsid w:val="004016EB"/>
    <w:rsid w:val="0040378A"/>
    <w:rsid w:val="00403A7A"/>
    <w:rsid w:val="004057E5"/>
    <w:rsid w:val="00406172"/>
    <w:rsid w:val="00406D47"/>
    <w:rsid w:val="00412A60"/>
    <w:rsid w:val="0042051F"/>
    <w:rsid w:val="004232C6"/>
    <w:rsid w:val="00424DE7"/>
    <w:rsid w:val="004250E3"/>
    <w:rsid w:val="00426327"/>
    <w:rsid w:val="00426428"/>
    <w:rsid w:val="00427922"/>
    <w:rsid w:val="00436268"/>
    <w:rsid w:val="004376B8"/>
    <w:rsid w:val="00441290"/>
    <w:rsid w:val="0045193D"/>
    <w:rsid w:val="004557F8"/>
    <w:rsid w:val="00455DEF"/>
    <w:rsid w:val="00463500"/>
    <w:rsid w:val="0046383C"/>
    <w:rsid w:val="0046527B"/>
    <w:rsid w:val="00465B71"/>
    <w:rsid w:val="00465C0E"/>
    <w:rsid w:val="004667E4"/>
    <w:rsid w:val="00466918"/>
    <w:rsid w:val="004718F6"/>
    <w:rsid w:val="00473665"/>
    <w:rsid w:val="0047425A"/>
    <w:rsid w:val="00476C52"/>
    <w:rsid w:val="004824DE"/>
    <w:rsid w:val="00483BF3"/>
    <w:rsid w:val="00484EFE"/>
    <w:rsid w:val="00487635"/>
    <w:rsid w:val="0048767D"/>
    <w:rsid w:val="00493EF4"/>
    <w:rsid w:val="00494F0C"/>
    <w:rsid w:val="0049518D"/>
    <w:rsid w:val="00496ADE"/>
    <w:rsid w:val="004A22FA"/>
    <w:rsid w:val="004A5359"/>
    <w:rsid w:val="004A72B0"/>
    <w:rsid w:val="004A7C98"/>
    <w:rsid w:val="004A7FD3"/>
    <w:rsid w:val="004B4392"/>
    <w:rsid w:val="004B4426"/>
    <w:rsid w:val="004B739B"/>
    <w:rsid w:val="004C1F13"/>
    <w:rsid w:val="004C3D23"/>
    <w:rsid w:val="004D0061"/>
    <w:rsid w:val="004D1501"/>
    <w:rsid w:val="004F3312"/>
    <w:rsid w:val="004F4055"/>
    <w:rsid w:val="00502126"/>
    <w:rsid w:val="0050708F"/>
    <w:rsid w:val="00507FCD"/>
    <w:rsid w:val="00510B10"/>
    <w:rsid w:val="00514DAB"/>
    <w:rsid w:val="0051606D"/>
    <w:rsid w:val="005169AB"/>
    <w:rsid w:val="00520304"/>
    <w:rsid w:val="00522161"/>
    <w:rsid w:val="00524301"/>
    <w:rsid w:val="0052470D"/>
    <w:rsid w:val="00531F50"/>
    <w:rsid w:val="0053408B"/>
    <w:rsid w:val="00536A6E"/>
    <w:rsid w:val="00537F86"/>
    <w:rsid w:val="00546FE6"/>
    <w:rsid w:val="00553979"/>
    <w:rsid w:val="00555C1F"/>
    <w:rsid w:val="00555F9F"/>
    <w:rsid w:val="00562E49"/>
    <w:rsid w:val="005641D1"/>
    <w:rsid w:val="00565CAE"/>
    <w:rsid w:val="00570196"/>
    <w:rsid w:val="00571520"/>
    <w:rsid w:val="00576665"/>
    <w:rsid w:val="00580795"/>
    <w:rsid w:val="00583EA5"/>
    <w:rsid w:val="00584A9B"/>
    <w:rsid w:val="00584E5B"/>
    <w:rsid w:val="00587184"/>
    <w:rsid w:val="00592AB8"/>
    <w:rsid w:val="0059453C"/>
    <w:rsid w:val="005976D5"/>
    <w:rsid w:val="005A0D9F"/>
    <w:rsid w:val="005A32D8"/>
    <w:rsid w:val="005A3FD5"/>
    <w:rsid w:val="005A46FB"/>
    <w:rsid w:val="005A4D27"/>
    <w:rsid w:val="005A4FE4"/>
    <w:rsid w:val="005B1BAC"/>
    <w:rsid w:val="005B25CB"/>
    <w:rsid w:val="005B5715"/>
    <w:rsid w:val="005B6C69"/>
    <w:rsid w:val="005C0D97"/>
    <w:rsid w:val="005C10D4"/>
    <w:rsid w:val="005C40A3"/>
    <w:rsid w:val="005D305D"/>
    <w:rsid w:val="005D4F1D"/>
    <w:rsid w:val="005D5BA4"/>
    <w:rsid w:val="005E214A"/>
    <w:rsid w:val="005E2266"/>
    <w:rsid w:val="005E399C"/>
    <w:rsid w:val="005E56BD"/>
    <w:rsid w:val="005F2030"/>
    <w:rsid w:val="005F3745"/>
    <w:rsid w:val="006069C1"/>
    <w:rsid w:val="0061225B"/>
    <w:rsid w:val="00613854"/>
    <w:rsid w:val="00613D66"/>
    <w:rsid w:val="00615FD5"/>
    <w:rsid w:val="00620D60"/>
    <w:rsid w:val="00621D4C"/>
    <w:rsid w:val="00623CB0"/>
    <w:rsid w:val="00623DEA"/>
    <w:rsid w:val="00623E5C"/>
    <w:rsid w:val="00625C54"/>
    <w:rsid w:val="006270FA"/>
    <w:rsid w:val="006301C5"/>
    <w:rsid w:val="00632554"/>
    <w:rsid w:val="0064143B"/>
    <w:rsid w:val="0064214F"/>
    <w:rsid w:val="006424DC"/>
    <w:rsid w:val="006431C9"/>
    <w:rsid w:val="00651529"/>
    <w:rsid w:val="00654E9D"/>
    <w:rsid w:val="00664907"/>
    <w:rsid w:val="00667560"/>
    <w:rsid w:val="00667C3E"/>
    <w:rsid w:val="006727FD"/>
    <w:rsid w:val="00687FE4"/>
    <w:rsid w:val="006B3548"/>
    <w:rsid w:val="006C538B"/>
    <w:rsid w:val="006C6C17"/>
    <w:rsid w:val="006C6ECF"/>
    <w:rsid w:val="006E0146"/>
    <w:rsid w:val="006E106C"/>
    <w:rsid w:val="006E35CE"/>
    <w:rsid w:val="006E59D5"/>
    <w:rsid w:val="006E6B61"/>
    <w:rsid w:val="006F05B0"/>
    <w:rsid w:val="006F0DFD"/>
    <w:rsid w:val="006F3A20"/>
    <w:rsid w:val="00705645"/>
    <w:rsid w:val="00710D97"/>
    <w:rsid w:val="007130ED"/>
    <w:rsid w:val="00715D65"/>
    <w:rsid w:val="00720BF0"/>
    <w:rsid w:val="00720D4E"/>
    <w:rsid w:val="0072112E"/>
    <w:rsid w:val="0072116C"/>
    <w:rsid w:val="00723FCD"/>
    <w:rsid w:val="00727488"/>
    <w:rsid w:val="00727D40"/>
    <w:rsid w:val="00733FE1"/>
    <w:rsid w:val="007367B6"/>
    <w:rsid w:val="00741576"/>
    <w:rsid w:val="0074158D"/>
    <w:rsid w:val="007422D7"/>
    <w:rsid w:val="00762DE0"/>
    <w:rsid w:val="007741AA"/>
    <w:rsid w:val="00776428"/>
    <w:rsid w:val="007772A8"/>
    <w:rsid w:val="00777C48"/>
    <w:rsid w:val="007806FA"/>
    <w:rsid w:val="00784AA2"/>
    <w:rsid w:val="007862D7"/>
    <w:rsid w:val="00791D28"/>
    <w:rsid w:val="00791E53"/>
    <w:rsid w:val="00793ECA"/>
    <w:rsid w:val="007963B1"/>
    <w:rsid w:val="00796478"/>
    <w:rsid w:val="00797E58"/>
    <w:rsid w:val="007A01B6"/>
    <w:rsid w:val="007A0F6B"/>
    <w:rsid w:val="007A2425"/>
    <w:rsid w:val="007A2942"/>
    <w:rsid w:val="007A309F"/>
    <w:rsid w:val="007A6154"/>
    <w:rsid w:val="007B1947"/>
    <w:rsid w:val="007B43B3"/>
    <w:rsid w:val="007B4422"/>
    <w:rsid w:val="007B61FA"/>
    <w:rsid w:val="007C6147"/>
    <w:rsid w:val="007C720E"/>
    <w:rsid w:val="007D035C"/>
    <w:rsid w:val="007D058B"/>
    <w:rsid w:val="007D2940"/>
    <w:rsid w:val="007D2CCA"/>
    <w:rsid w:val="007D4D28"/>
    <w:rsid w:val="007D4E4C"/>
    <w:rsid w:val="007D4EAF"/>
    <w:rsid w:val="007E18E4"/>
    <w:rsid w:val="007E1B95"/>
    <w:rsid w:val="007E1C34"/>
    <w:rsid w:val="007E237A"/>
    <w:rsid w:val="007E4C72"/>
    <w:rsid w:val="007F0299"/>
    <w:rsid w:val="007F077B"/>
    <w:rsid w:val="007F389D"/>
    <w:rsid w:val="00801349"/>
    <w:rsid w:val="00805F17"/>
    <w:rsid w:val="00810E05"/>
    <w:rsid w:val="00811EDF"/>
    <w:rsid w:val="00817D34"/>
    <w:rsid w:val="00820F8E"/>
    <w:rsid w:val="00822A05"/>
    <w:rsid w:val="00825F23"/>
    <w:rsid w:val="00827CF1"/>
    <w:rsid w:val="00831611"/>
    <w:rsid w:val="00835FDE"/>
    <w:rsid w:val="00836FA4"/>
    <w:rsid w:val="008379F8"/>
    <w:rsid w:val="00837DCE"/>
    <w:rsid w:val="008445C0"/>
    <w:rsid w:val="00847F91"/>
    <w:rsid w:val="00852589"/>
    <w:rsid w:val="00852E43"/>
    <w:rsid w:val="00852F55"/>
    <w:rsid w:val="00853033"/>
    <w:rsid w:val="008540E6"/>
    <w:rsid w:val="0086472C"/>
    <w:rsid w:val="0087011E"/>
    <w:rsid w:val="00871E47"/>
    <w:rsid w:val="008736D0"/>
    <w:rsid w:val="00874862"/>
    <w:rsid w:val="00875EE2"/>
    <w:rsid w:val="0087653F"/>
    <w:rsid w:val="008766AF"/>
    <w:rsid w:val="0088141D"/>
    <w:rsid w:val="008833F2"/>
    <w:rsid w:val="00884C0B"/>
    <w:rsid w:val="008A1AA8"/>
    <w:rsid w:val="008A7FD2"/>
    <w:rsid w:val="008B27B9"/>
    <w:rsid w:val="008C2924"/>
    <w:rsid w:val="008C2AE0"/>
    <w:rsid w:val="008C2D9A"/>
    <w:rsid w:val="008C40ED"/>
    <w:rsid w:val="008E17BB"/>
    <w:rsid w:val="008F15A5"/>
    <w:rsid w:val="008F707F"/>
    <w:rsid w:val="00901887"/>
    <w:rsid w:val="00903C92"/>
    <w:rsid w:val="00906D34"/>
    <w:rsid w:val="009117F2"/>
    <w:rsid w:val="00911A09"/>
    <w:rsid w:val="00913924"/>
    <w:rsid w:val="00922DF9"/>
    <w:rsid w:val="00922F43"/>
    <w:rsid w:val="00931683"/>
    <w:rsid w:val="00932BA7"/>
    <w:rsid w:val="009332C0"/>
    <w:rsid w:val="00933384"/>
    <w:rsid w:val="00933401"/>
    <w:rsid w:val="00934E80"/>
    <w:rsid w:val="00937600"/>
    <w:rsid w:val="00943814"/>
    <w:rsid w:val="00946686"/>
    <w:rsid w:val="00947C3A"/>
    <w:rsid w:val="00954C37"/>
    <w:rsid w:val="00954DCC"/>
    <w:rsid w:val="00956CFA"/>
    <w:rsid w:val="00957D8F"/>
    <w:rsid w:val="00960BDF"/>
    <w:rsid w:val="00970BE5"/>
    <w:rsid w:val="00971623"/>
    <w:rsid w:val="009779E3"/>
    <w:rsid w:val="00992AD8"/>
    <w:rsid w:val="0099370B"/>
    <w:rsid w:val="0099550C"/>
    <w:rsid w:val="009A109F"/>
    <w:rsid w:val="009A2815"/>
    <w:rsid w:val="009A2B5A"/>
    <w:rsid w:val="009A30B6"/>
    <w:rsid w:val="009A4B59"/>
    <w:rsid w:val="009A6CDB"/>
    <w:rsid w:val="009B3035"/>
    <w:rsid w:val="009B3758"/>
    <w:rsid w:val="009B4A4B"/>
    <w:rsid w:val="009B76F3"/>
    <w:rsid w:val="009B7B33"/>
    <w:rsid w:val="009E0E79"/>
    <w:rsid w:val="009E190A"/>
    <w:rsid w:val="009E282D"/>
    <w:rsid w:val="009E5F9E"/>
    <w:rsid w:val="009F255E"/>
    <w:rsid w:val="00A0096A"/>
    <w:rsid w:val="00A05357"/>
    <w:rsid w:val="00A060B2"/>
    <w:rsid w:val="00A07637"/>
    <w:rsid w:val="00A13378"/>
    <w:rsid w:val="00A23D08"/>
    <w:rsid w:val="00A2754C"/>
    <w:rsid w:val="00A27624"/>
    <w:rsid w:val="00A413CF"/>
    <w:rsid w:val="00A41824"/>
    <w:rsid w:val="00A47523"/>
    <w:rsid w:val="00A476F8"/>
    <w:rsid w:val="00A47CD8"/>
    <w:rsid w:val="00A51264"/>
    <w:rsid w:val="00A518A7"/>
    <w:rsid w:val="00A55F15"/>
    <w:rsid w:val="00A56736"/>
    <w:rsid w:val="00A64A38"/>
    <w:rsid w:val="00A7167E"/>
    <w:rsid w:val="00A731F8"/>
    <w:rsid w:val="00A749F7"/>
    <w:rsid w:val="00A77AE1"/>
    <w:rsid w:val="00A8105C"/>
    <w:rsid w:val="00A83CB9"/>
    <w:rsid w:val="00A85817"/>
    <w:rsid w:val="00A85914"/>
    <w:rsid w:val="00A909F3"/>
    <w:rsid w:val="00A90F42"/>
    <w:rsid w:val="00AA0B3C"/>
    <w:rsid w:val="00AA2B4B"/>
    <w:rsid w:val="00AA406F"/>
    <w:rsid w:val="00AB1463"/>
    <w:rsid w:val="00AB6085"/>
    <w:rsid w:val="00AC32A4"/>
    <w:rsid w:val="00AD1E78"/>
    <w:rsid w:val="00AD401A"/>
    <w:rsid w:val="00AD54B7"/>
    <w:rsid w:val="00AD5829"/>
    <w:rsid w:val="00AD632D"/>
    <w:rsid w:val="00AE63D3"/>
    <w:rsid w:val="00AF03F4"/>
    <w:rsid w:val="00AF18AE"/>
    <w:rsid w:val="00B003A9"/>
    <w:rsid w:val="00B01D7D"/>
    <w:rsid w:val="00B07F55"/>
    <w:rsid w:val="00B171FD"/>
    <w:rsid w:val="00B26518"/>
    <w:rsid w:val="00B350F7"/>
    <w:rsid w:val="00B36BFD"/>
    <w:rsid w:val="00B3705D"/>
    <w:rsid w:val="00B41184"/>
    <w:rsid w:val="00B45BC1"/>
    <w:rsid w:val="00B47B7D"/>
    <w:rsid w:val="00B50746"/>
    <w:rsid w:val="00B5581C"/>
    <w:rsid w:val="00B56AA5"/>
    <w:rsid w:val="00B646A1"/>
    <w:rsid w:val="00B65292"/>
    <w:rsid w:val="00B65511"/>
    <w:rsid w:val="00B663C9"/>
    <w:rsid w:val="00B710FB"/>
    <w:rsid w:val="00B716BC"/>
    <w:rsid w:val="00B72929"/>
    <w:rsid w:val="00B72E9D"/>
    <w:rsid w:val="00B73BD6"/>
    <w:rsid w:val="00B80590"/>
    <w:rsid w:val="00B808DE"/>
    <w:rsid w:val="00B849A9"/>
    <w:rsid w:val="00B84D42"/>
    <w:rsid w:val="00B879EF"/>
    <w:rsid w:val="00B912FB"/>
    <w:rsid w:val="00B92DF5"/>
    <w:rsid w:val="00BA2D9D"/>
    <w:rsid w:val="00BA3A53"/>
    <w:rsid w:val="00BA5463"/>
    <w:rsid w:val="00BA76D8"/>
    <w:rsid w:val="00BA7984"/>
    <w:rsid w:val="00BB12C3"/>
    <w:rsid w:val="00BB585C"/>
    <w:rsid w:val="00BB674A"/>
    <w:rsid w:val="00BB6769"/>
    <w:rsid w:val="00BC2F97"/>
    <w:rsid w:val="00BC5268"/>
    <w:rsid w:val="00BC6CF1"/>
    <w:rsid w:val="00BD204D"/>
    <w:rsid w:val="00BD24EA"/>
    <w:rsid w:val="00BF65E3"/>
    <w:rsid w:val="00C00E65"/>
    <w:rsid w:val="00C01C5D"/>
    <w:rsid w:val="00C04F76"/>
    <w:rsid w:val="00C051A7"/>
    <w:rsid w:val="00C0545B"/>
    <w:rsid w:val="00C07833"/>
    <w:rsid w:val="00C1354E"/>
    <w:rsid w:val="00C14F83"/>
    <w:rsid w:val="00C15364"/>
    <w:rsid w:val="00C1575E"/>
    <w:rsid w:val="00C15DC7"/>
    <w:rsid w:val="00C20536"/>
    <w:rsid w:val="00C20C3C"/>
    <w:rsid w:val="00C20FBD"/>
    <w:rsid w:val="00C2143B"/>
    <w:rsid w:val="00C237E5"/>
    <w:rsid w:val="00C24F3B"/>
    <w:rsid w:val="00C252AF"/>
    <w:rsid w:val="00C25C9D"/>
    <w:rsid w:val="00C2649C"/>
    <w:rsid w:val="00C26D96"/>
    <w:rsid w:val="00C31300"/>
    <w:rsid w:val="00C32A87"/>
    <w:rsid w:val="00C32C77"/>
    <w:rsid w:val="00C3309C"/>
    <w:rsid w:val="00C44CB0"/>
    <w:rsid w:val="00C45AD8"/>
    <w:rsid w:val="00C46DC8"/>
    <w:rsid w:val="00C474CC"/>
    <w:rsid w:val="00C60363"/>
    <w:rsid w:val="00C63787"/>
    <w:rsid w:val="00C64C2F"/>
    <w:rsid w:val="00C6689B"/>
    <w:rsid w:val="00C67212"/>
    <w:rsid w:val="00C706A4"/>
    <w:rsid w:val="00C71A6C"/>
    <w:rsid w:val="00C720FE"/>
    <w:rsid w:val="00C76F6F"/>
    <w:rsid w:val="00C80875"/>
    <w:rsid w:val="00C83AE0"/>
    <w:rsid w:val="00C91F41"/>
    <w:rsid w:val="00C96154"/>
    <w:rsid w:val="00CA22E6"/>
    <w:rsid w:val="00CA47FD"/>
    <w:rsid w:val="00CA557B"/>
    <w:rsid w:val="00CA611D"/>
    <w:rsid w:val="00CB5700"/>
    <w:rsid w:val="00CB7B70"/>
    <w:rsid w:val="00CC1C7B"/>
    <w:rsid w:val="00CC3519"/>
    <w:rsid w:val="00CC4246"/>
    <w:rsid w:val="00CC47B7"/>
    <w:rsid w:val="00CC59B2"/>
    <w:rsid w:val="00CC652C"/>
    <w:rsid w:val="00CD2750"/>
    <w:rsid w:val="00CD3DDE"/>
    <w:rsid w:val="00CD4D5C"/>
    <w:rsid w:val="00CD4EF1"/>
    <w:rsid w:val="00CE35D9"/>
    <w:rsid w:val="00CE706A"/>
    <w:rsid w:val="00CE7E51"/>
    <w:rsid w:val="00CF1312"/>
    <w:rsid w:val="00CF1DA2"/>
    <w:rsid w:val="00CF24BC"/>
    <w:rsid w:val="00CF4B01"/>
    <w:rsid w:val="00CF5AF5"/>
    <w:rsid w:val="00CF70A2"/>
    <w:rsid w:val="00D04499"/>
    <w:rsid w:val="00D047A3"/>
    <w:rsid w:val="00D073E1"/>
    <w:rsid w:val="00D077E5"/>
    <w:rsid w:val="00D101DE"/>
    <w:rsid w:val="00D10C84"/>
    <w:rsid w:val="00D10EE0"/>
    <w:rsid w:val="00D1387D"/>
    <w:rsid w:val="00D157BA"/>
    <w:rsid w:val="00D17074"/>
    <w:rsid w:val="00D200EF"/>
    <w:rsid w:val="00D250EF"/>
    <w:rsid w:val="00D32CE2"/>
    <w:rsid w:val="00D431B6"/>
    <w:rsid w:val="00D44243"/>
    <w:rsid w:val="00D53C6C"/>
    <w:rsid w:val="00D56D7B"/>
    <w:rsid w:val="00D613FA"/>
    <w:rsid w:val="00D61417"/>
    <w:rsid w:val="00D63777"/>
    <w:rsid w:val="00D7268F"/>
    <w:rsid w:val="00D730D0"/>
    <w:rsid w:val="00D73A7B"/>
    <w:rsid w:val="00D75D7B"/>
    <w:rsid w:val="00D75DC9"/>
    <w:rsid w:val="00D762B8"/>
    <w:rsid w:val="00D77DD4"/>
    <w:rsid w:val="00D77E50"/>
    <w:rsid w:val="00D84001"/>
    <w:rsid w:val="00D8753D"/>
    <w:rsid w:val="00D87ECC"/>
    <w:rsid w:val="00D90E87"/>
    <w:rsid w:val="00D9250B"/>
    <w:rsid w:val="00D9549B"/>
    <w:rsid w:val="00DA2D88"/>
    <w:rsid w:val="00DA5087"/>
    <w:rsid w:val="00DB075D"/>
    <w:rsid w:val="00DB0FF8"/>
    <w:rsid w:val="00DB40CC"/>
    <w:rsid w:val="00DB7341"/>
    <w:rsid w:val="00DB7C33"/>
    <w:rsid w:val="00DC03EA"/>
    <w:rsid w:val="00DC1D57"/>
    <w:rsid w:val="00DC1EBF"/>
    <w:rsid w:val="00DC496F"/>
    <w:rsid w:val="00DC75C1"/>
    <w:rsid w:val="00DD0102"/>
    <w:rsid w:val="00DD06B0"/>
    <w:rsid w:val="00DD112E"/>
    <w:rsid w:val="00DE11CC"/>
    <w:rsid w:val="00DE22A8"/>
    <w:rsid w:val="00DE62DC"/>
    <w:rsid w:val="00DE7EF1"/>
    <w:rsid w:val="00DF329D"/>
    <w:rsid w:val="00DF3779"/>
    <w:rsid w:val="00DF495B"/>
    <w:rsid w:val="00DF5A51"/>
    <w:rsid w:val="00DF6200"/>
    <w:rsid w:val="00DF78DE"/>
    <w:rsid w:val="00DF7BA9"/>
    <w:rsid w:val="00E003F6"/>
    <w:rsid w:val="00E034AF"/>
    <w:rsid w:val="00E04A1B"/>
    <w:rsid w:val="00E1085B"/>
    <w:rsid w:val="00E118B6"/>
    <w:rsid w:val="00E20282"/>
    <w:rsid w:val="00E24E29"/>
    <w:rsid w:val="00E25CCC"/>
    <w:rsid w:val="00E270C2"/>
    <w:rsid w:val="00E331C6"/>
    <w:rsid w:val="00E346FC"/>
    <w:rsid w:val="00E36C71"/>
    <w:rsid w:val="00E3707C"/>
    <w:rsid w:val="00E37519"/>
    <w:rsid w:val="00E37D1D"/>
    <w:rsid w:val="00E406FB"/>
    <w:rsid w:val="00E40EF9"/>
    <w:rsid w:val="00E430C3"/>
    <w:rsid w:val="00E435A7"/>
    <w:rsid w:val="00E45DDA"/>
    <w:rsid w:val="00E46328"/>
    <w:rsid w:val="00E469B9"/>
    <w:rsid w:val="00E476B6"/>
    <w:rsid w:val="00E546CC"/>
    <w:rsid w:val="00E56544"/>
    <w:rsid w:val="00E60D83"/>
    <w:rsid w:val="00E62B30"/>
    <w:rsid w:val="00E66487"/>
    <w:rsid w:val="00E736B3"/>
    <w:rsid w:val="00E74CEA"/>
    <w:rsid w:val="00E75AB3"/>
    <w:rsid w:val="00E766D4"/>
    <w:rsid w:val="00E7670A"/>
    <w:rsid w:val="00E76E2D"/>
    <w:rsid w:val="00E77230"/>
    <w:rsid w:val="00E77EC2"/>
    <w:rsid w:val="00E82985"/>
    <w:rsid w:val="00E858AB"/>
    <w:rsid w:val="00E91B01"/>
    <w:rsid w:val="00E95945"/>
    <w:rsid w:val="00E9799D"/>
    <w:rsid w:val="00EA2081"/>
    <w:rsid w:val="00EA4101"/>
    <w:rsid w:val="00EA449F"/>
    <w:rsid w:val="00EA4536"/>
    <w:rsid w:val="00EA5E2C"/>
    <w:rsid w:val="00EB3D77"/>
    <w:rsid w:val="00EB6C18"/>
    <w:rsid w:val="00EC1C29"/>
    <w:rsid w:val="00EC257B"/>
    <w:rsid w:val="00EC2F5A"/>
    <w:rsid w:val="00EC32AA"/>
    <w:rsid w:val="00EC5504"/>
    <w:rsid w:val="00ED0DD2"/>
    <w:rsid w:val="00ED1AB4"/>
    <w:rsid w:val="00ED2156"/>
    <w:rsid w:val="00ED3496"/>
    <w:rsid w:val="00ED4AA1"/>
    <w:rsid w:val="00ED79E6"/>
    <w:rsid w:val="00EE13CC"/>
    <w:rsid w:val="00EF3485"/>
    <w:rsid w:val="00EF4552"/>
    <w:rsid w:val="00F00331"/>
    <w:rsid w:val="00F02085"/>
    <w:rsid w:val="00F0400A"/>
    <w:rsid w:val="00F04DB3"/>
    <w:rsid w:val="00F05BD1"/>
    <w:rsid w:val="00F07AD1"/>
    <w:rsid w:val="00F10F82"/>
    <w:rsid w:val="00F116E3"/>
    <w:rsid w:val="00F12DE4"/>
    <w:rsid w:val="00F27CFB"/>
    <w:rsid w:val="00F3498C"/>
    <w:rsid w:val="00F36100"/>
    <w:rsid w:val="00F40097"/>
    <w:rsid w:val="00F44653"/>
    <w:rsid w:val="00F50B60"/>
    <w:rsid w:val="00F55344"/>
    <w:rsid w:val="00F55947"/>
    <w:rsid w:val="00F67332"/>
    <w:rsid w:val="00F7030B"/>
    <w:rsid w:val="00F740C6"/>
    <w:rsid w:val="00F8362D"/>
    <w:rsid w:val="00F87057"/>
    <w:rsid w:val="00F87669"/>
    <w:rsid w:val="00F9067F"/>
    <w:rsid w:val="00F91FF1"/>
    <w:rsid w:val="00FA0744"/>
    <w:rsid w:val="00FA1A60"/>
    <w:rsid w:val="00FA1AF6"/>
    <w:rsid w:val="00FA30F1"/>
    <w:rsid w:val="00FB17EB"/>
    <w:rsid w:val="00FD39C5"/>
    <w:rsid w:val="00FD53B8"/>
    <w:rsid w:val="00FD5AAF"/>
    <w:rsid w:val="00FE0B95"/>
    <w:rsid w:val="00FE7C08"/>
    <w:rsid w:val="00FF1639"/>
    <w:rsid w:val="00FF18F6"/>
    <w:rsid w:val="00FF4504"/>
    <w:rsid w:val="00FF59F4"/>
    <w:rsid w:val="00FF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B461"/>
  <w15:chartTrackingRefBased/>
  <w15:docId w15:val="{F092EAF2-0474-43FD-AEEF-648E6059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37"/>
    <w:pPr>
      <w:spacing w:after="0" w:line="480" w:lineRule="auto"/>
      <w:jc w:val="center"/>
      <w:outlineLvl w:val="0"/>
    </w:pPr>
    <w:rPr>
      <w:rFonts w:ascii="Times New Roman" w:eastAsia="Calibri" w:hAnsi="Times New Roman" w:cs="Times New Roman"/>
      <w:b/>
      <w:noProof/>
      <w:color w:val="000000"/>
      <w:sz w:val="24"/>
      <w:szCs w:val="24"/>
    </w:rPr>
  </w:style>
  <w:style w:type="paragraph" w:styleId="Heading2">
    <w:name w:val="heading 2"/>
    <w:basedOn w:val="Normal"/>
    <w:next w:val="Normal"/>
    <w:link w:val="Heading2Char"/>
    <w:uiPriority w:val="9"/>
    <w:semiHidden/>
    <w:unhideWhenUsed/>
    <w:qFormat/>
    <w:rsid w:val="00796478"/>
    <w:pPr>
      <w:keepNext/>
      <w:keepLines/>
      <w:spacing w:before="4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796478"/>
    <w:pPr>
      <w:keepNext/>
      <w:keepLines/>
      <w:spacing w:before="4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2E30DA"/>
    <w:pPr>
      <w:keepNext/>
      <w:keepLines/>
      <w:spacing w:before="240" w:after="120" w:line="276" w:lineRule="auto"/>
      <w:outlineLvl w:val="0"/>
    </w:pPr>
    <w:rPr>
      <w:rFonts w:ascii="Times New Roman" w:eastAsia="Calibri" w:hAnsi="Times New Roman" w:cs="Times New Roman"/>
      <w:b/>
      <w:bCs/>
      <w:sz w:val="28"/>
      <w:szCs w:val="28"/>
    </w:rPr>
  </w:style>
  <w:style w:type="paragraph" w:customStyle="1" w:styleId="Heading21">
    <w:name w:val="Heading 21"/>
    <w:basedOn w:val="Normal"/>
    <w:next w:val="Normal"/>
    <w:uiPriority w:val="9"/>
    <w:unhideWhenUsed/>
    <w:qFormat/>
    <w:rsid w:val="00796478"/>
    <w:pPr>
      <w:keepNext/>
      <w:keepLines/>
      <w:spacing w:before="200" w:after="0" w:line="276" w:lineRule="auto"/>
      <w:outlineLvl w:val="1"/>
    </w:pPr>
    <w:rPr>
      <w:rFonts w:ascii="Cambria" w:eastAsia="Times New Roman" w:hAnsi="Cambria" w:cs="Times New Roman"/>
      <w:b/>
      <w:bCs/>
      <w:color w:val="4F81BD"/>
      <w:sz w:val="26"/>
      <w:szCs w:val="26"/>
    </w:rPr>
  </w:style>
  <w:style w:type="paragraph" w:customStyle="1" w:styleId="Heading31">
    <w:name w:val="Heading 31"/>
    <w:basedOn w:val="Normal"/>
    <w:next w:val="Normal"/>
    <w:uiPriority w:val="9"/>
    <w:unhideWhenUsed/>
    <w:qFormat/>
    <w:rsid w:val="00796478"/>
    <w:pPr>
      <w:keepNext/>
      <w:keepLines/>
      <w:spacing w:before="200" w:after="0" w:line="276" w:lineRule="auto"/>
      <w:outlineLvl w:val="2"/>
    </w:pPr>
    <w:rPr>
      <w:rFonts w:ascii="Cambria" w:eastAsia="Times New Roman" w:hAnsi="Cambria" w:cs="Times New Roman"/>
      <w:b/>
      <w:bCs/>
      <w:color w:val="4F81BD"/>
    </w:rPr>
  </w:style>
  <w:style w:type="numbering" w:customStyle="1" w:styleId="NoList1">
    <w:name w:val="No List1"/>
    <w:next w:val="NoList"/>
    <w:uiPriority w:val="99"/>
    <w:semiHidden/>
    <w:unhideWhenUsed/>
    <w:rsid w:val="00796478"/>
  </w:style>
  <w:style w:type="character" w:styleId="LineNumber">
    <w:name w:val="line number"/>
    <w:basedOn w:val="DefaultParagraphFont"/>
    <w:uiPriority w:val="99"/>
    <w:semiHidden/>
    <w:unhideWhenUsed/>
    <w:rsid w:val="00796478"/>
  </w:style>
  <w:style w:type="paragraph" w:customStyle="1" w:styleId="EndNoteBibliographyTitle">
    <w:name w:val="EndNote Bibliography Title"/>
    <w:basedOn w:val="Normal"/>
    <w:link w:val="EndNoteBibliographyTitleChar"/>
    <w:rsid w:val="00796478"/>
    <w:pPr>
      <w:spacing w:after="0" w:line="276" w:lineRule="auto"/>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796478"/>
    <w:rPr>
      <w:rFonts w:ascii="Times New Roman" w:hAnsi="Times New Roman" w:cs="Times New Roman"/>
      <w:noProof/>
      <w:sz w:val="24"/>
    </w:rPr>
  </w:style>
  <w:style w:type="paragraph" w:customStyle="1" w:styleId="EndNoteBibliography">
    <w:name w:val="EndNote Bibliography"/>
    <w:basedOn w:val="Normal"/>
    <w:link w:val="EndNoteBibliographyChar"/>
    <w:rsid w:val="00796478"/>
    <w:pPr>
      <w:spacing w:after="200" w:line="48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796478"/>
    <w:rPr>
      <w:rFonts w:ascii="Times New Roman" w:hAnsi="Times New Roman" w:cs="Times New Roman"/>
      <w:noProof/>
      <w:sz w:val="24"/>
    </w:rPr>
  </w:style>
  <w:style w:type="character" w:styleId="CommentReference">
    <w:name w:val="annotation reference"/>
    <w:basedOn w:val="DefaultParagraphFont"/>
    <w:uiPriority w:val="99"/>
    <w:semiHidden/>
    <w:unhideWhenUsed/>
    <w:rsid w:val="00796478"/>
    <w:rPr>
      <w:sz w:val="16"/>
      <w:szCs w:val="16"/>
    </w:rPr>
  </w:style>
  <w:style w:type="paragraph" w:styleId="CommentText">
    <w:name w:val="annotation text"/>
    <w:basedOn w:val="Normal"/>
    <w:link w:val="CommentTextChar"/>
    <w:uiPriority w:val="99"/>
    <w:unhideWhenUsed/>
    <w:rsid w:val="00796478"/>
    <w:pPr>
      <w:spacing w:after="200" w:line="240" w:lineRule="auto"/>
    </w:pPr>
    <w:rPr>
      <w:sz w:val="20"/>
      <w:szCs w:val="20"/>
    </w:rPr>
  </w:style>
  <w:style w:type="character" w:customStyle="1" w:styleId="CommentTextChar">
    <w:name w:val="Comment Text Char"/>
    <w:basedOn w:val="DefaultParagraphFont"/>
    <w:link w:val="CommentText"/>
    <w:uiPriority w:val="99"/>
    <w:rsid w:val="00796478"/>
    <w:rPr>
      <w:sz w:val="20"/>
      <w:szCs w:val="20"/>
    </w:rPr>
  </w:style>
  <w:style w:type="paragraph" w:styleId="CommentSubject">
    <w:name w:val="annotation subject"/>
    <w:basedOn w:val="CommentText"/>
    <w:next w:val="CommentText"/>
    <w:link w:val="CommentSubjectChar"/>
    <w:uiPriority w:val="99"/>
    <w:semiHidden/>
    <w:unhideWhenUsed/>
    <w:rsid w:val="00796478"/>
    <w:rPr>
      <w:b/>
      <w:bCs/>
    </w:rPr>
  </w:style>
  <w:style w:type="character" w:customStyle="1" w:styleId="CommentSubjectChar">
    <w:name w:val="Comment Subject Char"/>
    <w:basedOn w:val="CommentTextChar"/>
    <w:link w:val="CommentSubject"/>
    <w:uiPriority w:val="99"/>
    <w:semiHidden/>
    <w:rsid w:val="00796478"/>
    <w:rPr>
      <w:b/>
      <w:bCs/>
      <w:sz w:val="20"/>
      <w:szCs w:val="20"/>
    </w:rPr>
  </w:style>
  <w:style w:type="paragraph" w:styleId="BalloonText">
    <w:name w:val="Balloon Text"/>
    <w:basedOn w:val="Normal"/>
    <w:link w:val="BalloonTextChar"/>
    <w:uiPriority w:val="99"/>
    <w:semiHidden/>
    <w:unhideWhenUsed/>
    <w:rsid w:val="00796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478"/>
    <w:rPr>
      <w:rFonts w:ascii="Tahoma" w:hAnsi="Tahoma" w:cs="Tahoma"/>
      <w:sz w:val="16"/>
      <w:szCs w:val="16"/>
    </w:rPr>
  </w:style>
  <w:style w:type="paragraph" w:styleId="Header">
    <w:name w:val="header"/>
    <w:basedOn w:val="Normal"/>
    <w:link w:val="HeaderChar"/>
    <w:uiPriority w:val="99"/>
    <w:unhideWhenUsed/>
    <w:rsid w:val="00796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78"/>
  </w:style>
  <w:style w:type="paragraph" w:styleId="Footer">
    <w:name w:val="footer"/>
    <w:basedOn w:val="Normal"/>
    <w:link w:val="FooterChar"/>
    <w:uiPriority w:val="99"/>
    <w:unhideWhenUsed/>
    <w:rsid w:val="00796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78"/>
  </w:style>
  <w:style w:type="character" w:customStyle="1" w:styleId="Hyperlink1">
    <w:name w:val="Hyperlink1"/>
    <w:basedOn w:val="DefaultParagraphFont"/>
    <w:uiPriority w:val="99"/>
    <w:unhideWhenUsed/>
    <w:rsid w:val="00796478"/>
    <w:rPr>
      <w:color w:val="0000FF"/>
      <w:u w:val="single"/>
    </w:rPr>
  </w:style>
  <w:style w:type="table" w:styleId="TableGrid">
    <w:name w:val="Table Grid"/>
    <w:basedOn w:val="TableNormal"/>
    <w:uiPriority w:val="59"/>
    <w:rsid w:val="0079647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rsid w:val="00796478"/>
    <w:rPr>
      <w:color w:val="800080"/>
      <w:u w:val="single"/>
    </w:rPr>
  </w:style>
  <w:style w:type="character" w:styleId="PlaceholderText">
    <w:name w:val="Placeholder Text"/>
    <w:basedOn w:val="DefaultParagraphFont"/>
    <w:uiPriority w:val="99"/>
    <w:semiHidden/>
    <w:rsid w:val="00796478"/>
    <w:rPr>
      <w:color w:val="808080"/>
    </w:rPr>
  </w:style>
  <w:style w:type="character" w:customStyle="1" w:styleId="Heading2Char">
    <w:name w:val="Heading 2 Char"/>
    <w:basedOn w:val="DefaultParagraphFont"/>
    <w:link w:val="Heading2"/>
    <w:uiPriority w:val="9"/>
    <w:rsid w:val="0079647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796478"/>
    <w:rPr>
      <w:rFonts w:ascii="Cambria" w:eastAsia="Times New Roman" w:hAnsi="Cambria" w:cs="Times New Roman"/>
      <w:b/>
      <w:bCs/>
      <w:color w:val="4F81BD"/>
    </w:rPr>
  </w:style>
  <w:style w:type="table" w:customStyle="1" w:styleId="TableGrid1">
    <w:name w:val="Table Grid1"/>
    <w:basedOn w:val="TableNormal"/>
    <w:next w:val="TableGrid"/>
    <w:uiPriority w:val="59"/>
    <w:rsid w:val="0079647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9647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Style">
    <w:name w:val="Default Style"/>
    <w:rsid w:val="00796478"/>
    <w:pPr>
      <w:suppressAutoHyphens/>
      <w:spacing w:after="0" w:line="276" w:lineRule="auto"/>
    </w:pPr>
    <w:rPr>
      <w:rFonts w:ascii="Calibri" w:eastAsia="Arial Unicode MS" w:hAnsi="Calibri" w:cs="Calibri"/>
    </w:rPr>
  </w:style>
  <w:style w:type="paragraph" w:styleId="ListParagraph">
    <w:name w:val="List Paragraph"/>
    <w:basedOn w:val="Normal"/>
    <w:uiPriority w:val="34"/>
    <w:qFormat/>
    <w:rsid w:val="00796478"/>
    <w:pPr>
      <w:spacing w:after="200" w:line="276" w:lineRule="auto"/>
      <w:ind w:left="720"/>
      <w:contextualSpacing/>
    </w:pPr>
  </w:style>
  <w:style w:type="paragraph" w:styleId="Revision">
    <w:name w:val="Revision"/>
    <w:hidden/>
    <w:uiPriority w:val="99"/>
    <w:semiHidden/>
    <w:rsid w:val="00796478"/>
    <w:pPr>
      <w:spacing w:after="0" w:line="240" w:lineRule="auto"/>
    </w:pPr>
  </w:style>
  <w:style w:type="paragraph" w:customStyle="1" w:styleId="Default">
    <w:name w:val="Default"/>
    <w:rsid w:val="0079647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54C37"/>
    <w:rPr>
      <w:rFonts w:ascii="Times New Roman" w:eastAsia="Calibri" w:hAnsi="Times New Roman" w:cs="Times New Roman"/>
      <w:b/>
      <w:noProof/>
      <w:color w:val="000000"/>
      <w:sz w:val="24"/>
      <w:szCs w:val="24"/>
    </w:rPr>
  </w:style>
  <w:style w:type="table" w:customStyle="1" w:styleId="TableGrid3">
    <w:name w:val="Table Grid3"/>
    <w:basedOn w:val="TableNormal"/>
    <w:next w:val="TableGrid"/>
    <w:uiPriority w:val="59"/>
    <w:rsid w:val="0079647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6478"/>
    <w:rPr>
      <w:color w:val="0563C1" w:themeColor="hyperlink"/>
      <w:u w:val="single"/>
    </w:rPr>
  </w:style>
  <w:style w:type="character" w:styleId="FollowedHyperlink">
    <w:name w:val="FollowedHyperlink"/>
    <w:basedOn w:val="DefaultParagraphFont"/>
    <w:uiPriority w:val="99"/>
    <w:semiHidden/>
    <w:unhideWhenUsed/>
    <w:rsid w:val="00796478"/>
    <w:rPr>
      <w:color w:val="954F72" w:themeColor="followedHyperlink"/>
      <w:u w:val="single"/>
    </w:rPr>
  </w:style>
  <w:style w:type="character" w:customStyle="1" w:styleId="Heading2Char1">
    <w:name w:val="Heading 2 Char1"/>
    <w:basedOn w:val="DefaultParagraphFont"/>
    <w:uiPriority w:val="9"/>
    <w:semiHidden/>
    <w:rsid w:val="00796478"/>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796478"/>
    <w:rPr>
      <w:rFonts w:asciiTheme="majorHAnsi" w:eastAsiaTheme="majorEastAsia" w:hAnsiTheme="majorHAnsi" w:cstheme="majorBidi"/>
      <w:color w:val="1F4D78" w:themeColor="accent1" w:themeShade="7F"/>
      <w:sz w:val="24"/>
      <w:szCs w:val="24"/>
    </w:rPr>
  </w:style>
  <w:style w:type="character" w:customStyle="1" w:styleId="Heading1Char1">
    <w:name w:val="Heading 1 Char1"/>
    <w:basedOn w:val="DefaultParagraphFont"/>
    <w:uiPriority w:val="9"/>
    <w:rsid w:val="0079647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9B375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40E6"/>
    <w:pPr>
      <w:spacing w:after="0"/>
      <w:ind w:left="440" w:hanging="440"/>
    </w:pPr>
    <w:rPr>
      <w:rFonts w:ascii="Times New Roman" w:hAnsi="Times New Roman" w:cstheme="minorHAnsi"/>
      <w:b/>
      <w:bCs/>
      <w:sz w:val="24"/>
      <w:szCs w:val="20"/>
    </w:rPr>
  </w:style>
  <w:style w:type="paragraph" w:styleId="TOCHeading">
    <w:name w:val="TOC Heading"/>
    <w:basedOn w:val="Heading1"/>
    <w:next w:val="Normal"/>
    <w:uiPriority w:val="39"/>
    <w:unhideWhenUsed/>
    <w:qFormat/>
    <w:rsid w:val="00954C37"/>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954C37"/>
    <w:pPr>
      <w:spacing w:after="100"/>
      <w:ind w:left="220"/>
    </w:pPr>
  </w:style>
  <w:style w:type="paragraph" w:styleId="TOC1">
    <w:name w:val="toc 1"/>
    <w:basedOn w:val="Normal"/>
    <w:next w:val="Normal"/>
    <w:autoRedefine/>
    <w:uiPriority w:val="39"/>
    <w:unhideWhenUsed/>
    <w:rsid w:val="00954C37"/>
    <w:pPr>
      <w:spacing w:after="100"/>
    </w:pPr>
    <w:rPr>
      <w:rFonts w:eastAsiaTheme="minorEastAsia" w:cs="Times New Roman"/>
    </w:rPr>
  </w:style>
  <w:style w:type="paragraph" w:styleId="TOC3">
    <w:name w:val="toc 3"/>
    <w:basedOn w:val="Normal"/>
    <w:next w:val="Normal"/>
    <w:autoRedefine/>
    <w:uiPriority w:val="39"/>
    <w:unhideWhenUsed/>
    <w:rsid w:val="00954C3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abArchives xmlns:xsi="http://www.w3.org/2001/XMLSchema-instance" xmlns:xsd="http://www.w3.org/2001/XMLSchema">
  <BaseUri>https://mynotebook.labarchives.com</BaseUri>
  <eid>MTg4LjV8OTAzMDk1LzE0NS9FbnRyeVBhcnQvMzk1MjIxNDY5fDQ3OC41</eid>
  <version>1</version>
  <updated-at>2023-01-23T20:00:11Z</updated-at>
</LabArchives>
</file>

<file path=customXml/itemProps1.xml><?xml version="1.0" encoding="utf-8"?>
<ds:datastoreItem xmlns:ds="http://schemas.openxmlformats.org/officeDocument/2006/customXml" ds:itemID="{9CEE20C7-A265-4D0A-B1AD-31C92B0EE145}">
  <ds:schemaRefs>
    <ds:schemaRef ds:uri="http://schemas.openxmlformats.org/officeDocument/2006/bibliography"/>
  </ds:schemaRefs>
</ds:datastoreItem>
</file>

<file path=customXml/itemProps2.xml><?xml version="1.0" encoding="utf-8"?>
<ds:datastoreItem xmlns:ds="http://schemas.openxmlformats.org/officeDocument/2006/customXml" ds:itemID="{49523D64-30A6-41CB-B3B6-4596BE7C4363}">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5776</Words>
  <Characters>31712</Characters>
  <Application>Microsoft Office Word</Application>
  <DocSecurity>0</DocSecurity>
  <Lines>2642</Lines>
  <Paragraphs>1874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35614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Josef Wieland</dc:creator>
  <cp:keywords/>
  <dc:description/>
  <cp:lastModifiedBy>Ajay Singh</cp:lastModifiedBy>
  <cp:revision>3</cp:revision>
  <cp:lastPrinted>2023-02-22T14:12:00Z</cp:lastPrinted>
  <dcterms:created xsi:type="dcterms:W3CDTF">2024-03-20T14:18:00Z</dcterms:created>
  <dcterms:modified xsi:type="dcterms:W3CDTF">2024-03-20T14:21:00Z</dcterms:modified>
</cp:coreProperties>
</file>