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  <w:lang w:eastAsia="en-US"/>
        </w:rPr>
        <w:id w:val="-1560389927"/>
        <w:docPartObj>
          <w:docPartGallery w:val="Cover Pages"/>
          <w:docPartUnique/>
        </w:docPartObj>
      </w:sdtPr>
      <w:sdtEndPr/>
      <w:sdtContent>
        <w:p w:rsidR="00E7735F" w:rsidRDefault="00E7735F">
          <w:pPr>
            <w:pStyle w:val="KeinLeerraum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ec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Fünfec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9-28T00:00:00Z">
                                      <w:dateFormat w:val="d.M.yyyy"/>
                                      <w:lid w:val="de-DE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E7735F" w:rsidRDefault="00E7735F">
                                      <w:pPr>
                                        <w:pStyle w:val="KeinLeerraum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28.9.2026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ihand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ihand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ihand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ihand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ihand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ihand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ihand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ihand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ihand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ihand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ihand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ihand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ihand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ihand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ihand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ihand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ihand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ihand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ihand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ihand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ihand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ihand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ihand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Cdy&#10;LnVdJAAA3wQBAA4AAAAAAAAAAAAAAAAALgIAAGRycy9lMm9Eb2MueG1sUEsBAi0AFAAGAAgAAAAh&#10;AE/3lTLdAAAABgEAAA8AAAAAAAAAAAAAAAAAtyYAAGRycy9kb3ducmV2LnhtbFBLBQYAAAAABAAE&#10;APMAAADBJwAAAAA=&#10;">
                    <v:rect id="Rechtec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Fünfec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9-28T00:00:00Z">
                                <w:dateFormat w:val="d.M.yyyy"/>
                                <w:lid w:val="de-D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E7735F" w:rsidRDefault="00E7735F">
                                <w:pPr>
                                  <w:pStyle w:val="KeinLeerraum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28.9.2026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ihand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ihand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ihand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ihand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ihand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ihand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ihand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ihand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ihand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ihand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ihand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ihand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ihand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ihand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ihand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ihand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ihand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ihand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ihand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ihand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ihand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ihand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ihand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feld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735F" w:rsidRDefault="004273CD">
                                <w:pPr>
                                  <w:pStyle w:val="KeinLeerraum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Matthias Utrata</w:t>
                                    </w:r>
                                  </w:sdtContent>
                                </w:sdt>
                              </w:p>
                              <w:p w:rsidR="00E7735F" w:rsidRDefault="004273CD">
                                <w:pPr>
                                  <w:pStyle w:val="KeinLeerraum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Firm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3A2A4C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BSEVITA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" filled="f" stroked="f" strokeweight=".5pt">
                    <v:textbox style="mso-fit-shape-to-text:t" inset="0,0,0,0">
                      <w:txbxContent>
                        <w:p w:rsidR="00E7735F" w:rsidRDefault="00E7735F">
                          <w:pPr>
                            <w:pStyle w:val="KeinLeerraum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Matthias Utrata</w:t>
                              </w:r>
                            </w:sdtContent>
                          </w:sdt>
                        </w:p>
                        <w:p w:rsidR="00E7735F" w:rsidRDefault="00E7735F">
                          <w:pPr>
                            <w:pStyle w:val="KeinLeerraum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Firm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A2A4C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BSEVITA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feld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735F" w:rsidRDefault="004273CD">
                                <w:pPr>
                                  <w:pStyle w:val="KeinLeerraum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Technische Doku</w:t>
                                    </w:r>
                                  </w:sdtContent>
                                </w:sdt>
                              </w:p>
                              <w:p w:rsidR="00E7735F" w:rsidRDefault="004273CD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Unt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Von Matthias Utrata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Textfeld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" filled="f" stroked="f" strokeweight=".5pt">
                    <v:textbox style="mso-fit-shape-to-text:t" inset="0,0,0,0">
                      <w:txbxContent>
                        <w:p w:rsidR="00E7735F" w:rsidRDefault="00E7735F">
                          <w:pPr>
                            <w:pStyle w:val="KeinLeerraum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Technische Doku</w:t>
                              </w:r>
                            </w:sdtContent>
                          </w:sdt>
                        </w:p>
                        <w:p w:rsidR="00E7735F" w:rsidRDefault="00E7735F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Unt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Von Matthias Utrata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E7735F" w:rsidRDefault="00E7735F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778543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F18C6" w:rsidRDefault="004F18C6">
          <w:pPr>
            <w:pStyle w:val="Inhaltsverzeichnisberschrift"/>
          </w:pPr>
          <w:r>
            <w:t>Inhalt</w:t>
          </w:r>
        </w:p>
        <w:p w:rsidR="00B67AF8" w:rsidRDefault="004F18C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667912" w:history="1">
            <w:r w:rsidR="00B67AF8" w:rsidRPr="00E96F0F">
              <w:rPr>
                <w:rStyle w:val="Hyperlink"/>
                <w:noProof/>
              </w:rPr>
              <w:t>Erstellung und Einrichtung des Projekts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_Toc241667912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2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B67AF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3" w:history="1">
            <w:r w:rsidRPr="00E96F0F">
              <w:rPr>
                <w:rStyle w:val="Hyperlink"/>
                <w:noProof/>
              </w:rPr>
              <w:t>Aufbau der Anwendung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7AF8" w:rsidRDefault="00B67AF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4" w:history="1">
            <w:r w:rsidRPr="00E96F0F">
              <w:rPr>
                <w:rStyle w:val="Hyperlink"/>
                <w:noProof/>
              </w:rPr>
              <w:t>Datenmodell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7AF8" w:rsidRDefault="00B67AF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5" w:history="1">
            <w:r w:rsidRPr="00E96F0F">
              <w:rPr>
                <w:rStyle w:val="Hyperlink"/>
                <w:noProof/>
              </w:rPr>
              <w:t>Eine zentrale Funktion Schritt für Schritt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7AF8" w:rsidRDefault="00B67AF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6" w:history="1">
            <w:r w:rsidRPr="00E96F0F">
              <w:rPr>
                <w:rStyle w:val="Hyperlink"/>
                <w:noProof/>
              </w:rPr>
              <w:t>Rollen und Berechtigungen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7AF8" w:rsidRDefault="00B67AF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7" w:history="1">
            <w:r w:rsidRPr="00E96F0F">
              <w:rPr>
                <w:rStyle w:val="Hyperlink"/>
                <w:noProof/>
              </w:rPr>
              <w:t>Test eines vollständigen Geschäftsprozesses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F18C6" w:rsidRDefault="004F18C6">
          <w:r>
            <w:rPr>
              <w:b/>
              <w:bCs/>
            </w:rPr>
            <w:fldChar w:fldCharType="end"/>
          </w:r>
        </w:p>
      </w:sdtContent>
    </w:sdt>
    <w:p w:rsidR="004F18C6" w:rsidRDefault="004F18C6"/>
    <w:p w:rsidR="004F18C6" w:rsidRDefault="004F18C6">
      <w:r>
        <w:br w:type="page"/>
      </w:r>
    </w:p>
    <w:p w:rsidR="00E7735F" w:rsidRDefault="008067C4" w:rsidP="008067C4">
      <w:pPr>
        <w:pStyle w:val="berschrift1"/>
      </w:pPr>
      <w:bookmarkStart w:id="0" w:name="_Toc241667912"/>
      <w:r>
        <w:lastRenderedPageBreak/>
        <w:t>Erstellung und Einrichtung des Projekts</w:t>
      </w:r>
      <w:bookmarkEnd w:id="0"/>
    </w:p>
    <w:p w:rsidR="00394A6A" w:rsidRDefault="00D10E65" w:rsidP="00394A6A">
      <w:r>
        <w:t>Es wurde folgende Projektvorlage verwendet:</w:t>
      </w:r>
    </w:p>
    <w:p w:rsidR="001819E9" w:rsidRDefault="00E83243" w:rsidP="00394A6A">
      <w:r w:rsidRPr="00E83243">
        <w:rPr>
          <w:noProof/>
          <w:lang w:eastAsia="de-DE"/>
        </w:rPr>
        <w:drawing>
          <wp:inline distT="0" distB="0" distL="0" distR="0" wp14:anchorId="6126C124" wp14:editId="26CC5B52">
            <wp:extent cx="3248478" cy="457264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0C4" w:rsidRDefault="009000C4" w:rsidP="00394A6A"/>
    <w:p w:rsidR="009000C4" w:rsidRDefault="009000C4" w:rsidP="00394A6A">
      <w:r>
        <w:t xml:space="preserve">Es wurden folgende </w:t>
      </w:r>
      <w:proofErr w:type="spellStart"/>
      <w:r>
        <w:t>NuGet</w:t>
      </w:r>
      <w:proofErr w:type="spellEnd"/>
      <w:r>
        <w:t>-Pakete verwendet:</w:t>
      </w:r>
    </w:p>
    <w:p w:rsidR="00CE23AB" w:rsidRDefault="006312FF" w:rsidP="00394A6A">
      <w:r w:rsidRPr="006312FF">
        <w:drawing>
          <wp:inline distT="0" distB="0" distL="0" distR="0" wp14:anchorId="08D81915" wp14:editId="6546E842">
            <wp:extent cx="3077004" cy="2057687"/>
            <wp:effectExtent l="0" t="0" r="9525" b="0"/>
            <wp:docPr id="36" name="Grafi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3BDE" w:rsidRDefault="002C5E6A" w:rsidP="00394A6A">
      <w:r>
        <w:t>Die Datenbankverbindung erfolgt mittels Entity Framework (EF Power Tools)</w:t>
      </w:r>
      <w:r w:rsidR="00BA2C14">
        <w:t xml:space="preserve"> und der Reverse Engineering Funktion.</w:t>
      </w:r>
      <w:r w:rsidR="00EA3B43">
        <w:t xml:space="preserve"> Anbei ist ebenfalls die Konfiguration, die ich ausgewählt habe.</w:t>
      </w:r>
    </w:p>
    <w:p w:rsidR="00F8222A" w:rsidRDefault="00D43293" w:rsidP="00394A6A">
      <w:r w:rsidRPr="00D43293">
        <w:rPr>
          <w:noProof/>
          <w:lang w:eastAsia="de-DE"/>
        </w:rPr>
        <w:drawing>
          <wp:inline distT="0" distB="0" distL="0" distR="0" wp14:anchorId="6C491D91" wp14:editId="4C002B9A">
            <wp:extent cx="4172532" cy="247685"/>
            <wp:effectExtent l="0" t="0" r="0" b="0"/>
            <wp:docPr id="34" name="Grafi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9C3" w:rsidRDefault="00FD39C3" w:rsidP="00394A6A">
      <w:r w:rsidRPr="00FD39C3">
        <w:rPr>
          <w:noProof/>
          <w:lang w:eastAsia="de-DE"/>
        </w:rPr>
        <w:lastRenderedPageBreak/>
        <w:drawing>
          <wp:inline distT="0" distB="0" distL="0" distR="0" wp14:anchorId="3D958A63" wp14:editId="2CEAD0D5">
            <wp:extent cx="3839111" cy="5229955"/>
            <wp:effectExtent l="0" t="0" r="9525" b="8890"/>
            <wp:docPr id="35" name="Grafi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3BDE" w:rsidRDefault="00E03BDE" w:rsidP="00394A6A">
      <w:r w:rsidRPr="00E03BDE">
        <w:rPr>
          <w:noProof/>
          <w:lang w:eastAsia="de-DE"/>
        </w:rPr>
        <w:lastRenderedPageBreak/>
        <w:drawing>
          <wp:inline distT="0" distB="0" distL="0" distR="0" wp14:anchorId="475A3F30" wp14:editId="6C36FD09">
            <wp:extent cx="5760720" cy="5273040"/>
            <wp:effectExtent l="0" t="0" r="0" b="3810"/>
            <wp:docPr id="33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7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D2C" w:rsidRDefault="004043E2" w:rsidP="00394A6A">
      <w:r>
        <w:t xml:space="preserve">Man startet die Anwendung, indem man zuerst </w:t>
      </w:r>
      <w:r w:rsidR="00E81430">
        <w:t>beim</w:t>
      </w:r>
      <w:r>
        <w:t xml:space="preserve"> Projekt „Lagerverwaltung“ mit Rechtsklick das </w:t>
      </w:r>
      <w:proofErr w:type="spellStart"/>
      <w:r>
        <w:t>PopUp</w:t>
      </w:r>
      <w:proofErr w:type="spellEnd"/>
      <w:r>
        <w:t>-Menü öffnet -&gt; dann „Als Startprojekt festlegen“ mit Linksklick bestätigt</w:t>
      </w:r>
      <w:r w:rsidR="00A91A4F">
        <w:t xml:space="preserve"> -&gt; dann den grünen ausgefüllten Pfeil neben „https“ anklickt</w:t>
      </w:r>
      <w:r w:rsidR="00543493">
        <w:t xml:space="preserve"> und warten bis sich der Browser öffnet</w:t>
      </w:r>
    </w:p>
    <w:p w:rsidR="00306683" w:rsidRDefault="00524123" w:rsidP="00947AB5">
      <w:pPr>
        <w:pStyle w:val="berschrift1"/>
      </w:pPr>
      <w:bookmarkStart w:id="1" w:name="_Toc241667913"/>
      <w:r>
        <w:t>Aufbau der Anwendung</w:t>
      </w:r>
      <w:bookmarkEnd w:id="1"/>
    </w:p>
    <w:p w:rsidR="00947AB5" w:rsidRDefault="00C97C1C" w:rsidP="00947AB5">
      <w:pPr>
        <w:rPr>
          <w:color w:val="FF0000"/>
        </w:rPr>
      </w:pPr>
      <w:r w:rsidRPr="00D3076B">
        <w:rPr>
          <w:color w:val="FF0000"/>
        </w:rPr>
        <w:t xml:space="preserve">Noch zu erklären: </w:t>
      </w:r>
      <w:r w:rsidR="009D35F3" w:rsidRPr="00D3076B">
        <w:rPr>
          <w:color w:val="FF0000"/>
        </w:rPr>
        <w:t>Models, Views, Controller</w:t>
      </w:r>
    </w:p>
    <w:p w:rsidR="00F223CC" w:rsidRDefault="00F223CC" w:rsidP="00947AB5">
      <w:r w:rsidRPr="00574516">
        <w:t xml:space="preserve">Models: </w:t>
      </w:r>
      <w:r w:rsidR="00C567AB">
        <w:t xml:space="preserve">Es wurden zu den normalen Models auch </w:t>
      </w:r>
      <w:proofErr w:type="spellStart"/>
      <w:r w:rsidR="00C567AB">
        <w:t>ViewModels</w:t>
      </w:r>
      <w:proofErr w:type="spellEnd"/>
      <w:r w:rsidR="00C567AB">
        <w:t xml:space="preserve"> hinzugefügt</w:t>
      </w:r>
      <w:r w:rsidR="0065621F">
        <w:t xml:space="preserve">, weil manche Views die Informationen aus zwei verschiedenen Models </w:t>
      </w:r>
      <w:r w:rsidR="00E7638E">
        <w:t>brauchen</w:t>
      </w:r>
      <w:r w:rsidR="0065621F">
        <w:t>.</w:t>
      </w:r>
    </w:p>
    <w:p w:rsidR="00DD620D" w:rsidRDefault="00DD620D" w:rsidP="00947AB5">
      <w:r>
        <w:t xml:space="preserve">Datenbankzugriff: Der Datenbankzugriff erfolgt mithilfe von Entity Framework. Der </w:t>
      </w:r>
      <w:proofErr w:type="spellStart"/>
      <w:r>
        <w:t>connection</w:t>
      </w:r>
      <w:proofErr w:type="spellEnd"/>
      <w:r>
        <w:t xml:space="preserve">-string ist in den </w:t>
      </w:r>
      <w:proofErr w:type="spellStart"/>
      <w:proofErr w:type="gramStart"/>
      <w:r>
        <w:t>appsettings.json</w:t>
      </w:r>
      <w:proofErr w:type="spellEnd"/>
      <w:proofErr w:type="gramEnd"/>
      <w:r>
        <w:t xml:space="preserve"> eingetragen.</w:t>
      </w:r>
    </w:p>
    <w:p w:rsidR="00282266" w:rsidRPr="00574516" w:rsidRDefault="00282266" w:rsidP="00947AB5">
      <w:r>
        <w:t>Zu den wichtigen eigene</w:t>
      </w:r>
      <w:r w:rsidR="00560362">
        <w:t>n Klassen gehören die Services, die dafür da sind, dass bestimmte Aktionen, die man in mehreren Dateien braucht, nicht mehrfach geschrieben werden.</w:t>
      </w:r>
    </w:p>
    <w:p w:rsidR="00947AB5" w:rsidRDefault="00947AB5" w:rsidP="00947AB5"/>
    <w:p w:rsidR="00947AB5" w:rsidRDefault="00743B88" w:rsidP="00743B88">
      <w:pPr>
        <w:pStyle w:val="berschrift1"/>
      </w:pPr>
      <w:bookmarkStart w:id="2" w:name="_Toc241667914"/>
      <w:r>
        <w:lastRenderedPageBreak/>
        <w:t>Datenmodell</w:t>
      </w:r>
      <w:bookmarkEnd w:id="2"/>
    </w:p>
    <w:p w:rsidR="00E525F2" w:rsidRDefault="003C00F3" w:rsidP="00E525F2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53pt;height:223.45pt">
            <v:imagedata r:id="rId11" o:title="Lagerverwaltung - ER Diagramm"/>
          </v:shape>
        </w:pict>
      </w:r>
    </w:p>
    <w:p w:rsidR="00720C8E" w:rsidRDefault="00BD6929" w:rsidP="00E525F2">
      <w:r>
        <w:t xml:space="preserve">Das ER-Modell stellt die Grundidee der Datenbank </w:t>
      </w:r>
      <w:r w:rsidR="00B117FA">
        <w:t xml:space="preserve">grafisch dar. </w:t>
      </w:r>
      <w:r w:rsidR="00D80D13">
        <w:t>In dem Modell geht es um die Verwaltung des Inventars der BSEVIT</w:t>
      </w:r>
      <w:r w:rsidR="00767B7B">
        <w:t xml:space="preserve">A, wo es sich speziell um den Verleih von elektronischen Geräten oder Zubehör handelt. </w:t>
      </w:r>
      <w:r w:rsidR="00F35317">
        <w:t>Man soll in der Datenbank nachvollziehen können wo sich einzelne Gegenstände aus dem Invent</w:t>
      </w:r>
      <w:r w:rsidR="00DF077B">
        <w:t>ar befinden und welche Personen</w:t>
      </w:r>
      <w:r w:rsidR="00CF3960">
        <w:t>,</w:t>
      </w:r>
      <w:r w:rsidR="00DF077B">
        <w:t xml:space="preserve"> wann den jeweili</w:t>
      </w:r>
      <w:r w:rsidR="00E034E7">
        <w:t>gen Gegenstand ausgeborgt haben</w:t>
      </w:r>
      <w:r w:rsidR="004B441B">
        <w:t>.</w:t>
      </w:r>
      <w:r w:rsidR="00290962">
        <w:t xml:space="preserve"> </w:t>
      </w:r>
    </w:p>
    <w:p w:rsidR="00DF55EE" w:rsidRDefault="00DF55EE" w:rsidP="00E525F2">
      <w:r>
        <w:t xml:space="preserve">Die wichtigste Tabelle in dem Modell ist die Lagerbewegung, weil in der Tabelle die Infos zu den einzelnen Verleihen </w:t>
      </w:r>
      <w:r w:rsidR="003C3F2A">
        <w:t>zu finden sind.</w:t>
      </w:r>
    </w:p>
    <w:p w:rsidR="00F62BDD" w:rsidRDefault="00F62BDD" w:rsidP="00E525F2">
      <w:r>
        <w:t>Beziehungen</w:t>
      </w:r>
      <w:r w:rsidR="00535C94">
        <w:t>, Primärschlüssel</w:t>
      </w:r>
      <w:r>
        <w:t xml:space="preserve"> und Fremdschlüssel sind im Bild des Diagramms zu sehen.</w:t>
      </w:r>
      <w:r w:rsidR="003B3A95">
        <w:t xml:space="preserve"> </w:t>
      </w:r>
      <w:r w:rsidR="00535C94">
        <w:t xml:space="preserve">PK sind die Primärschlüssel (Primary </w:t>
      </w:r>
      <w:proofErr w:type="spellStart"/>
      <w:r w:rsidR="00535C94">
        <w:t>keys</w:t>
      </w:r>
      <w:proofErr w:type="spellEnd"/>
      <w:r w:rsidR="00535C94">
        <w:t xml:space="preserve">) und </w:t>
      </w:r>
      <w:r w:rsidR="003B3A95">
        <w:t>FK sind die Fremdschlüssel (</w:t>
      </w:r>
      <w:proofErr w:type="spellStart"/>
      <w:r w:rsidR="003B3A95">
        <w:t>Foreign</w:t>
      </w:r>
      <w:proofErr w:type="spellEnd"/>
      <w:r w:rsidR="003B3A95">
        <w:t xml:space="preserve"> </w:t>
      </w:r>
      <w:proofErr w:type="spellStart"/>
      <w:r w:rsidR="003B3A95">
        <w:t>keys</w:t>
      </w:r>
      <w:proofErr w:type="spellEnd"/>
      <w:r w:rsidR="003B3A95">
        <w:t>) und die „1“ und das „n“ beschreibt die Beziehung.</w:t>
      </w:r>
    </w:p>
    <w:p w:rsidR="006F50FD" w:rsidRDefault="009C5E70" w:rsidP="00E525F2">
      <w:r>
        <w:t>Zu den wichtigen Modellierungsentscheidungen gehört, dass zum Beispiel, die Tabelle für den Raum sowohl für Labore, Hauptlager, Umbuchungslager usw. zutrifft. Zuvor hatte ich Labor und Raum getrennt, was unnöt</w:t>
      </w:r>
      <w:r w:rsidR="004743F6">
        <w:t>ige Redundanz</w:t>
      </w:r>
      <w:r w:rsidR="0091457F">
        <w:t xml:space="preserve"> brachte</w:t>
      </w:r>
      <w:r w:rsidR="00F63B63">
        <w:t>.</w:t>
      </w:r>
    </w:p>
    <w:p w:rsidR="000A0726" w:rsidRDefault="006261DB" w:rsidP="006261DB">
      <w:pPr>
        <w:pStyle w:val="berschrift1"/>
      </w:pPr>
      <w:bookmarkStart w:id="3" w:name="_Toc241667915"/>
      <w:r>
        <w:t>Eine zentrale Funktion Schritt für Schritt</w:t>
      </w:r>
      <w:bookmarkEnd w:id="3"/>
    </w:p>
    <w:p w:rsidR="000B53EF" w:rsidRDefault="00A11EB0" w:rsidP="000B53EF">
      <w:pPr>
        <w:rPr>
          <w:color w:val="FF0000"/>
        </w:rPr>
      </w:pPr>
      <w:r w:rsidRPr="00702356">
        <w:rPr>
          <w:color w:val="FF0000"/>
        </w:rPr>
        <w:t>Wesentliche Funktion erklären. BSP: Ausgabe eines Geräts, digitale Übernahme, Rückgabe eines Geräts, Buchung ins Umbuchungslager, Übernahme ins Hauptlager</w:t>
      </w:r>
      <w:r w:rsidR="00B016C5" w:rsidRPr="00702356">
        <w:rPr>
          <w:color w:val="FF0000"/>
        </w:rPr>
        <w:t>; Relevante Ausschnitte aus dem Programmcode zeigen und erklären.</w:t>
      </w:r>
    </w:p>
    <w:p w:rsidR="009772C4" w:rsidRDefault="00294F22" w:rsidP="009959F2">
      <w:pPr>
        <w:pStyle w:val="berschrift1"/>
        <w:rPr>
          <w:color w:val="FF0000"/>
        </w:rPr>
      </w:pPr>
      <w:bookmarkStart w:id="4" w:name="_Toc241667916"/>
      <w:r>
        <w:t>Rollen und Berechtigungen</w:t>
      </w:r>
      <w:bookmarkEnd w:id="4"/>
    </w:p>
    <w:p w:rsidR="00CA7CF3" w:rsidRDefault="00BA39B0" w:rsidP="00294F22">
      <w:r>
        <w:t xml:space="preserve">Das Anmeldefenster sieht man zuerst bevor </w:t>
      </w:r>
      <w:r w:rsidR="00852619">
        <w:t>man üb</w:t>
      </w:r>
      <w:bookmarkStart w:id="5" w:name="_GoBack"/>
      <w:bookmarkEnd w:id="5"/>
      <w:r w:rsidR="00852619">
        <w:t xml:space="preserve">erhaupt in die Anwendung gelangt. </w:t>
      </w:r>
      <w:r w:rsidR="0029583F">
        <w:t>Nur angemeldete Nutzer dürfen sich ins System einloggen.</w:t>
      </w:r>
    </w:p>
    <w:p w:rsidR="002F571F" w:rsidRDefault="005B259C" w:rsidP="00294F22">
      <w:r>
        <w:t xml:space="preserve">Bei den Rollen ist das wichtigste, ob der Boolean für „Admin“ </w:t>
      </w:r>
      <w:proofErr w:type="spellStart"/>
      <w:r>
        <w:t>true</w:t>
      </w:r>
      <w:proofErr w:type="spellEnd"/>
      <w:r>
        <w:t xml:space="preserve"> oder </w:t>
      </w:r>
      <w:proofErr w:type="spellStart"/>
      <w:r>
        <w:t>false</w:t>
      </w:r>
      <w:proofErr w:type="spellEnd"/>
      <w:r>
        <w:t xml:space="preserve"> ist. Nur wenn der Boolean </w:t>
      </w:r>
      <w:proofErr w:type="spellStart"/>
      <w:r>
        <w:t>true</w:t>
      </w:r>
      <w:proofErr w:type="spellEnd"/>
      <w:r>
        <w:t xml:space="preserve"> ist kann man dann administrative Aktivitäten tätigen, sonst ist man nur eine Lehrperson und hat das Recht sich Gegenstände aus dem Inventar auszuborgen.</w:t>
      </w:r>
    </w:p>
    <w:p w:rsidR="00AA17D0" w:rsidRDefault="00AA17D0" w:rsidP="00294F22">
      <w:r>
        <w:t>Controller und Aktionen werden durch [</w:t>
      </w:r>
      <w:proofErr w:type="spellStart"/>
      <w:proofErr w:type="gramStart"/>
      <w:r>
        <w:t>Authorize</w:t>
      </w:r>
      <w:proofErr w:type="spellEnd"/>
      <w:r>
        <w:t>(</w:t>
      </w:r>
      <w:proofErr w:type="spellStart"/>
      <w:proofErr w:type="gramEnd"/>
      <w:r>
        <w:t>Roles</w:t>
      </w:r>
      <w:proofErr w:type="spellEnd"/>
      <w:r>
        <w:t xml:space="preserve"> = „Admin“)]</w:t>
      </w:r>
      <w:r w:rsidR="005844F4">
        <w:t xml:space="preserve"> geschützt. Nur ein Nutzer, dessen Rolle eine Admin-Rolle ist, kann die betroffenen Controller und dessen enthaltene Aktionen ausführen.</w:t>
      </w:r>
    </w:p>
    <w:p w:rsidR="00250C05" w:rsidRDefault="00250C05" w:rsidP="00294F22">
      <w:r>
        <w:lastRenderedPageBreak/>
        <w:t xml:space="preserve">Beispiel für den Controllerschutz: </w:t>
      </w:r>
    </w:p>
    <w:p w:rsidR="00336F8A" w:rsidRDefault="00336F8A" w:rsidP="00294F22">
      <w:r w:rsidRPr="00336F8A">
        <w:drawing>
          <wp:inline distT="0" distB="0" distL="0" distR="0" wp14:anchorId="149631FE" wp14:editId="61088A27">
            <wp:extent cx="5760720" cy="1562100"/>
            <wp:effectExtent l="0" t="0" r="0" b="0"/>
            <wp:docPr id="37" name="Grafi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8A0" w:rsidRPr="00C44AF9" w:rsidRDefault="00B338A0" w:rsidP="00294F22">
      <w:r>
        <w:t>Unerlaubte Zugriffe werden mithilfe von</w:t>
      </w:r>
      <w:r w:rsidR="000066C7">
        <w:t xml:space="preserve"> den eingetragenen Rollen und dem Schutz der Controller mit dem </w:t>
      </w:r>
      <w:proofErr w:type="spellStart"/>
      <w:r w:rsidR="000066C7">
        <w:t>Authorize</w:t>
      </w:r>
      <w:proofErr w:type="spellEnd"/>
      <w:r w:rsidR="000066C7">
        <w:t xml:space="preserve"> Attribut verhindert. Zusätzlich gibt es auch Fehlermeldungen</w:t>
      </w:r>
      <w:r w:rsidR="008D1BE7">
        <w:t>, die dem Nutzer aushelfen</w:t>
      </w:r>
      <w:r w:rsidR="009D2824">
        <w:t>, falls notwendig.</w:t>
      </w:r>
    </w:p>
    <w:p w:rsidR="009772C4" w:rsidRDefault="003639A4" w:rsidP="003639A4">
      <w:pPr>
        <w:pStyle w:val="berschrift1"/>
      </w:pPr>
      <w:bookmarkStart w:id="6" w:name="_Toc241667917"/>
      <w:r>
        <w:t>Test eines vollständigen Geschäftsprozesses</w:t>
      </w:r>
      <w:bookmarkEnd w:id="6"/>
    </w:p>
    <w:p w:rsidR="005B4EBB" w:rsidRPr="00A26203" w:rsidRDefault="005B4EBB" w:rsidP="005B4EBB">
      <w:pPr>
        <w:rPr>
          <w:color w:val="FF0000"/>
        </w:rPr>
      </w:pPr>
      <w:r w:rsidRPr="00A26203">
        <w:rPr>
          <w:color w:val="FF0000"/>
        </w:rPr>
        <w:t>Dokumentieren eines vollständigen Ablaufs mit Testdaten und Screenshots</w:t>
      </w:r>
    </w:p>
    <w:p w:rsidR="001819E9" w:rsidRPr="00394A6A" w:rsidRDefault="001819E9" w:rsidP="00394A6A"/>
    <w:sectPr w:rsidR="001819E9" w:rsidRPr="00394A6A" w:rsidSect="00E7735F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activeWritingStyle w:appName="MSWord" w:lang="de-DE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735F"/>
    <w:rsid w:val="000066C7"/>
    <w:rsid w:val="0007147D"/>
    <w:rsid w:val="0008098D"/>
    <w:rsid w:val="000A0726"/>
    <w:rsid w:val="000A4890"/>
    <w:rsid w:val="000B53EF"/>
    <w:rsid w:val="000E58F7"/>
    <w:rsid w:val="0017651D"/>
    <w:rsid w:val="001819E9"/>
    <w:rsid w:val="00182094"/>
    <w:rsid w:val="001A1501"/>
    <w:rsid w:val="001C7275"/>
    <w:rsid w:val="00250C05"/>
    <w:rsid w:val="0025517D"/>
    <w:rsid w:val="00282266"/>
    <w:rsid w:val="00290962"/>
    <w:rsid w:val="00294F22"/>
    <w:rsid w:val="0029583F"/>
    <w:rsid w:val="002A25CF"/>
    <w:rsid w:val="002C5E6A"/>
    <w:rsid w:val="002D3831"/>
    <w:rsid w:val="002D5C4E"/>
    <w:rsid w:val="002F571F"/>
    <w:rsid w:val="00306683"/>
    <w:rsid w:val="00336F8A"/>
    <w:rsid w:val="00342283"/>
    <w:rsid w:val="003639A4"/>
    <w:rsid w:val="00394A6A"/>
    <w:rsid w:val="003A2A4C"/>
    <w:rsid w:val="003A75C2"/>
    <w:rsid w:val="003B3A95"/>
    <w:rsid w:val="003C00F3"/>
    <w:rsid w:val="003C28C7"/>
    <w:rsid w:val="003C3F2A"/>
    <w:rsid w:val="003D50B0"/>
    <w:rsid w:val="003F1572"/>
    <w:rsid w:val="003F5500"/>
    <w:rsid w:val="004043E2"/>
    <w:rsid w:val="004273CD"/>
    <w:rsid w:val="00437456"/>
    <w:rsid w:val="004743F6"/>
    <w:rsid w:val="0049135A"/>
    <w:rsid w:val="004B441B"/>
    <w:rsid w:val="004F18C6"/>
    <w:rsid w:val="00524123"/>
    <w:rsid w:val="00535C94"/>
    <w:rsid w:val="00543493"/>
    <w:rsid w:val="00560362"/>
    <w:rsid w:val="00574516"/>
    <w:rsid w:val="005844F4"/>
    <w:rsid w:val="005B259C"/>
    <w:rsid w:val="005B4EBB"/>
    <w:rsid w:val="005E2387"/>
    <w:rsid w:val="006261DB"/>
    <w:rsid w:val="006312FF"/>
    <w:rsid w:val="0065621F"/>
    <w:rsid w:val="006A7F89"/>
    <w:rsid w:val="006D06E1"/>
    <w:rsid w:val="006E4D2C"/>
    <w:rsid w:val="006F50FD"/>
    <w:rsid w:val="00702356"/>
    <w:rsid w:val="00720C8E"/>
    <w:rsid w:val="00741B61"/>
    <w:rsid w:val="00743B88"/>
    <w:rsid w:val="00767B7B"/>
    <w:rsid w:val="00785B75"/>
    <w:rsid w:val="00790D5E"/>
    <w:rsid w:val="008067C4"/>
    <w:rsid w:val="00815F1A"/>
    <w:rsid w:val="00852619"/>
    <w:rsid w:val="00857BB8"/>
    <w:rsid w:val="008D1BE7"/>
    <w:rsid w:val="009000C4"/>
    <w:rsid w:val="0091457F"/>
    <w:rsid w:val="00947AB5"/>
    <w:rsid w:val="009772C4"/>
    <w:rsid w:val="009959F2"/>
    <w:rsid w:val="009C5E70"/>
    <w:rsid w:val="009D2824"/>
    <w:rsid w:val="009D35F3"/>
    <w:rsid w:val="009E397C"/>
    <w:rsid w:val="00A11EB0"/>
    <w:rsid w:val="00A26203"/>
    <w:rsid w:val="00A54E82"/>
    <w:rsid w:val="00A91A4F"/>
    <w:rsid w:val="00A95BAB"/>
    <w:rsid w:val="00AA17D0"/>
    <w:rsid w:val="00B016C5"/>
    <w:rsid w:val="00B117FA"/>
    <w:rsid w:val="00B2231D"/>
    <w:rsid w:val="00B338A0"/>
    <w:rsid w:val="00B67AF8"/>
    <w:rsid w:val="00BA2C14"/>
    <w:rsid w:val="00BA39B0"/>
    <w:rsid w:val="00BB2942"/>
    <w:rsid w:val="00BD125F"/>
    <w:rsid w:val="00BD6929"/>
    <w:rsid w:val="00C4414A"/>
    <w:rsid w:val="00C44AF9"/>
    <w:rsid w:val="00C567AB"/>
    <w:rsid w:val="00C97C1C"/>
    <w:rsid w:val="00CA7CF3"/>
    <w:rsid w:val="00CE23AB"/>
    <w:rsid w:val="00CE7BC8"/>
    <w:rsid w:val="00CF3960"/>
    <w:rsid w:val="00D10E65"/>
    <w:rsid w:val="00D3076B"/>
    <w:rsid w:val="00D361A0"/>
    <w:rsid w:val="00D43293"/>
    <w:rsid w:val="00D80D13"/>
    <w:rsid w:val="00D81D3E"/>
    <w:rsid w:val="00D87A3B"/>
    <w:rsid w:val="00D92E5B"/>
    <w:rsid w:val="00DC0855"/>
    <w:rsid w:val="00DD620D"/>
    <w:rsid w:val="00DF077B"/>
    <w:rsid w:val="00DF55EE"/>
    <w:rsid w:val="00E034E7"/>
    <w:rsid w:val="00E03BDE"/>
    <w:rsid w:val="00E525F2"/>
    <w:rsid w:val="00E7638E"/>
    <w:rsid w:val="00E7735F"/>
    <w:rsid w:val="00E81430"/>
    <w:rsid w:val="00E83243"/>
    <w:rsid w:val="00EA3B43"/>
    <w:rsid w:val="00F00801"/>
    <w:rsid w:val="00F223CC"/>
    <w:rsid w:val="00F35317"/>
    <w:rsid w:val="00F62BDD"/>
    <w:rsid w:val="00F63B63"/>
    <w:rsid w:val="00F65EFF"/>
    <w:rsid w:val="00F77885"/>
    <w:rsid w:val="00F8222A"/>
    <w:rsid w:val="00FA3657"/>
    <w:rsid w:val="00FD3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887B3"/>
  <w15:chartTrackingRefBased/>
  <w15:docId w15:val="{0EC58C3D-3C02-4D5A-AD0B-2A6068EB5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F18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link w:val="KeinLeerraumZchn"/>
    <w:uiPriority w:val="1"/>
    <w:qFormat/>
    <w:rsid w:val="00E7735F"/>
    <w:pPr>
      <w:spacing w:after="0" w:line="240" w:lineRule="auto"/>
    </w:pPr>
    <w:rPr>
      <w:rFonts w:eastAsiaTheme="minorEastAsia"/>
      <w:lang w:eastAsia="de-D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E7735F"/>
    <w:rPr>
      <w:rFonts w:eastAsiaTheme="minorEastAsia"/>
      <w:lang w:eastAsia="de-D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4F18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4F18C6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D92E5B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D92E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6922F82-47C9-48A0-983E-F9249ADB8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547</Words>
  <Characters>3451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Technische Doku</vt:lpstr>
    </vt:vector>
  </TitlesOfParts>
  <Company>BSEVITA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</dc:title>
  <dc:subject>Von Matthias Utrata</dc:subject>
  <dc:creator>Matthias Utrata</dc:creator>
  <cp:keywords/>
  <dc:description/>
  <cp:lastModifiedBy>Matthias Utrata</cp:lastModifiedBy>
  <cp:revision>152</cp:revision>
  <dcterms:created xsi:type="dcterms:W3CDTF">2026-09-28T09:32:00Z</dcterms:created>
  <dcterms:modified xsi:type="dcterms:W3CDTF">2026-09-30T13:57:00Z</dcterms:modified>
</cp:coreProperties>
</file>