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INF8808E</w:t>
      </w:r>
    </w:p>
    <w:p w:rsidR="00000000" w:rsidDel="00000000" w:rsidP="00000000" w:rsidRDefault="00000000" w:rsidRPr="00000000" w14:paraId="00000002">
      <w:pPr>
        <w:pageBreakBefore w:val="0"/>
        <w:rPr/>
      </w:pPr>
      <w:r w:rsidDel="00000000" w:rsidR="00000000" w:rsidRPr="00000000">
        <w:rPr>
          <w:b w:val="1"/>
          <w:sz w:val="28"/>
          <w:szCs w:val="28"/>
          <w:rtl w:val="0"/>
        </w:rPr>
        <w:t xml:space="preserve">Project Mockup examples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t xml:space="preserve">The three given examples are good mockups.</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b w:val="1"/>
          <w:highlight w:val="yellow"/>
        </w:rPr>
      </w:pPr>
      <w:r w:rsidDel="00000000" w:rsidR="00000000" w:rsidRPr="00000000">
        <w:rPr>
          <w:rtl w:val="0"/>
        </w:rPr>
        <w:t xml:space="preserve">But the best one is still</w:t>
      </w:r>
      <w:r w:rsidDel="00000000" w:rsidR="00000000" w:rsidRPr="00000000">
        <w:rPr>
          <w:highlight w:val="yellow"/>
          <w:rtl w:val="0"/>
        </w:rPr>
        <w:t xml:space="preserve"> </w:t>
      </w:r>
      <w:r w:rsidDel="00000000" w:rsidR="00000000" w:rsidRPr="00000000">
        <w:rPr>
          <w:b w:val="1"/>
          <w:highlight w:val="yellow"/>
          <w:rtl w:val="0"/>
        </w:rPr>
        <w:t xml:space="preserve">2024H-Mockup.pdf</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b w:val="1"/>
        </w:rPr>
      </w:pPr>
      <w:r w:rsidDel="00000000" w:rsidR="00000000" w:rsidRPr="00000000">
        <w:rPr>
          <w:b w:val="1"/>
          <w:rtl w:val="0"/>
        </w:rPr>
        <w:t xml:space="preserve">Overall, few guidelines:</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Start from your Plan. But update it with my remarks. Also It is OK to cross out things like questions in the table, as long as you can motivate those modifications. It can be because you understood better along the way the data, the user, the needs, etc. Totally normal !</w:t>
      </w: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Then create a new section with your visualizations.</w:t>
      </w: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b w:val="1"/>
        </w:rPr>
      </w:pPr>
      <w:r w:rsidDel="00000000" w:rsidR="00000000" w:rsidRPr="00000000">
        <w:rPr>
          <w:b w:val="1"/>
          <w:rtl w:val="0"/>
        </w:rPr>
        <w:t xml:space="preserve">For each of these:</w:t>
      </w:r>
    </w:p>
    <w:p w:rsidR="00000000" w:rsidDel="00000000" w:rsidP="00000000" w:rsidRDefault="00000000" w:rsidRPr="00000000" w14:paraId="0000000D">
      <w:pPr>
        <w:pageBreakBefore w:val="0"/>
        <w:numPr>
          <w:ilvl w:val="1"/>
          <w:numId w:val="2"/>
        </w:numPr>
        <w:ind w:left="1440" w:hanging="360"/>
        <w:rPr>
          <w:u w:val="none"/>
        </w:rPr>
      </w:pPr>
      <w:r w:rsidDel="00000000" w:rsidR="00000000" w:rsidRPr="00000000">
        <w:rPr>
          <w:rtl w:val="0"/>
        </w:rPr>
        <w:t xml:space="preserve">Copy-paste its targeted questions. So I don't have to do back &amp; forth with you overall listing</w:t>
      </w:r>
      <w:r w:rsidDel="00000000" w:rsidR="00000000" w:rsidRPr="00000000">
        <w:rPr>
          <w:rtl w:val="0"/>
        </w:rPr>
      </w:r>
    </w:p>
    <w:p w:rsidR="00000000" w:rsidDel="00000000" w:rsidP="00000000" w:rsidRDefault="00000000" w:rsidRPr="00000000" w14:paraId="0000000E">
      <w:pPr>
        <w:pageBreakBefore w:val="0"/>
        <w:numPr>
          <w:ilvl w:val="1"/>
          <w:numId w:val="2"/>
        </w:numPr>
        <w:ind w:left="1440" w:hanging="360"/>
        <w:rPr>
          <w:u w:val="none"/>
        </w:rPr>
      </w:pPr>
      <w:r w:rsidDel="00000000" w:rsidR="00000000" w:rsidRPr="00000000">
        <w:rPr>
          <w:rtl w:val="0"/>
        </w:rPr>
        <w:t xml:space="preserve">Motivate your design (why do you think it is a good idea, good design choices, regarding the questions it targets).</w:t>
      </w: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Don't forget to describe all the interactions ! If you have some fancy original ones, doing a story-board might be a good idea (see lecture on Interactions).</w:t>
      </w: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I advise you to include hand-drawn sketches (but polish them a little more that just easy-to-throw away sketches) or digital home made ones (no extra points here, clean sketches can be totally OK). </w:t>
      </w: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b w:val="1"/>
          <w:rtl w:val="0"/>
        </w:rPr>
        <w:t xml:space="preserve">Don't do that:</w:t>
      </w:r>
      <w:r w:rsidDel="00000000" w:rsidR="00000000" w:rsidRPr="00000000">
        <w:rPr>
          <w:rtl w:val="0"/>
        </w:rPr>
        <w:t xml:space="preserve"> copy-paste designs that you find on the web and then just telling me things like “in our case, area will encode this and that etc.”</w:t>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Have an overall design section that describes how the different visualizations you propose will be organized. Scrolly telling ? Dashboard ? Tabs, etc. What is your overall layout paradigm ? Sketches can be done here too to describe that aspect.</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Maybe most important remark: </w:t>
      </w:r>
      <w:r w:rsidDel="00000000" w:rsidR="00000000" w:rsidRPr="00000000">
        <w:rPr>
          <w:rtl w:val="0"/>
        </w:rPr>
        <w:t xml:space="preserve">show me your design ideas (with a link to a temporary version of your mockup) before the deadline, to get my feedback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79y8VTWynMBPJ12C2kbWxilk0A==">CgMxLjA4AHIhMXhPOVo3c2I3ZGpwSEpwV3lLZHhlRDhERVk0aVRmNXo1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