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98" w:type="dxa"/>
        <w:jc w:val="center"/>
        <w:tblInd w:w="0" w:type="dxa"/>
        <w:tblCellMar>
          <w:top w:w="8" w:type="dxa"/>
          <w:left w:w="120" w:type="dxa"/>
          <w:right w:w="115" w:type="dxa"/>
        </w:tblCellMar>
        <w:tblLook w:val="04A0" w:firstRow="1" w:lastRow="0" w:firstColumn="1" w:lastColumn="0" w:noHBand="0" w:noVBand="1"/>
      </w:tblPr>
      <w:tblGrid>
        <w:gridCol w:w="3368"/>
        <w:gridCol w:w="7030"/>
      </w:tblGrid>
      <w:tr w:rsidR="001C517D" w14:paraId="7B31C33B" w14:textId="77777777" w:rsidTr="001C517D">
        <w:trPr>
          <w:trHeight w:val="1653"/>
          <w:jc w:val="center"/>
        </w:trPr>
        <w:tc>
          <w:tcPr>
            <w:tcW w:w="3368" w:type="dxa"/>
            <w:tcBorders>
              <w:top w:val="single" w:sz="8" w:space="0" w:color="00000A"/>
              <w:left w:val="single" w:sz="8" w:space="0" w:color="00000A"/>
              <w:bottom w:val="single" w:sz="8" w:space="0" w:color="00000A"/>
              <w:right w:val="nil"/>
            </w:tcBorders>
          </w:tcPr>
          <w:p w14:paraId="208D9703" w14:textId="77777777" w:rsidR="001C517D" w:rsidRDefault="001C517D" w:rsidP="007E25AE">
            <w:pPr>
              <w:spacing w:after="0" w:line="259" w:lineRule="auto"/>
              <w:ind w:left="236" w:right="0" w:firstLine="0"/>
              <w:jc w:val="left"/>
            </w:pPr>
            <w:r>
              <w:rPr>
                <w:noProof/>
              </w:rPr>
              <w:drawing>
                <wp:inline distT="0" distB="0" distL="0" distR="0" wp14:anchorId="41171DAF" wp14:editId="2EDAA375">
                  <wp:extent cx="1692910" cy="70993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1692910" cy="709930"/>
                          </a:xfrm>
                          <a:prstGeom prst="rect">
                            <a:avLst/>
                          </a:prstGeom>
                        </pic:spPr>
                      </pic:pic>
                    </a:graphicData>
                  </a:graphic>
                </wp:inline>
              </w:drawing>
            </w:r>
          </w:p>
        </w:tc>
        <w:tc>
          <w:tcPr>
            <w:tcW w:w="7030" w:type="dxa"/>
            <w:tcBorders>
              <w:top w:val="single" w:sz="8" w:space="0" w:color="00000A"/>
              <w:left w:val="nil"/>
              <w:bottom w:val="single" w:sz="8" w:space="0" w:color="00000A"/>
              <w:right w:val="single" w:sz="8" w:space="0" w:color="00000A"/>
            </w:tcBorders>
          </w:tcPr>
          <w:p w14:paraId="72E72228" w14:textId="77777777" w:rsidR="001C517D" w:rsidRDefault="001C517D" w:rsidP="007E25AE">
            <w:pPr>
              <w:spacing w:after="176" w:line="259" w:lineRule="auto"/>
              <w:ind w:left="367" w:right="0" w:firstLine="0"/>
              <w:jc w:val="center"/>
            </w:pPr>
            <w:r>
              <w:rPr>
                <w:rFonts w:ascii="Arial" w:eastAsia="Arial" w:hAnsi="Arial" w:cs="Arial"/>
                <w:b/>
                <w:sz w:val="48"/>
              </w:rPr>
              <w:t xml:space="preserve">- </w:t>
            </w:r>
            <w:r>
              <w:rPr>
                <w:rFonts w:ascii="Arial" w:eastAsia="Arial" w:hAnsi="Arial" w:cs="Arial"/>
                <w:b/>
                <w:sz w:val="48"/>
                <w:vertAlign w:val="subscript"/>
              </w:rPr>
              <w:t>mots fléchés</w:t>
            </w:r>
            <w:r>
              <w:rPr>
                <w:rFonts w:ascii="Arial" w:eastAsia="Arial" w:hAnsi="Arial" w:cs="Arial"/>
                <w:b/>
                <w:sz w:val="48"/>
              </w:rPr>
              <w:t xml:space="preserve"> -</w:t>
            </w:r>
          </w:p>
          <w:p w14:paraId="28165118" w14:textId="77777777" w:rsidR="001C517D" w:rsidRDefault="001C517D" w:rsidP="007E25AE">
            <w:pPr>
              <w:spacing w:after="0" w:line="259" w:lineRule="auto"/>
              <w:ind w:left="8" w:right="0" w:firstLine="0"/>
              <w:jc w:val="center"/>
            </w:pPr>
            <w:r>
              <w:rPr>
                <w:rFonts w:ascii="Arial" w:eastAsia="Arial" w:hAnsi="Arial" w:cs="Arial"/>
                <w:b/>
                <w:sz w:val="48"/>
              </w:rPr>
              <w:t>Projet</w:t>
            </w:r>
          </w:p>
        </w:tc>
      </w:tr>
      <w:tr w:rsidR="001C517D" w14:paraId="4CFCE4BF" w14:textId="77777777" w:rsidTr="001C517D">
        <w:trPr>
          <w:trHeight w:val="267"/>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3F1BB382" w14:textId="77777777" w:rsidR="001C517D" w:rsidRDefault="001C517D" w:rsidP="007E25AE">
            <w:pPr>
              <w:spacing w:after="0" w:line="259" w:lineRule="auto"/>
              <w:ind w:left="0" w:right="0" w:firstLine="0"/>
              <w:jc w:val="left"/>
            </w:pPr>
            <w:r>
              <w:rPr>
                <w:sz w:val="20"/>
              </w:rPr>
              <w:t>Objectif du projet</w:t>
            </w:r>
          </w:p>
        </w:tc>
        <w:tc>
          <w:tcPr>
            <w:tcW w:w="7030" w:type="dxa"/>
            <w:tcBorders>
              <w:top w:val="single" w:sz="8" w:space="0" w:color="00000A"/>
              <w:left w:val="single" w:sz="8" w:space="0" w:color="00000A"/>
              <w:bottom w:val="single" w:sz="8" w:space="0" w:color="00000A"/>
              <w:right w:val="single" w:sz="8" w:space="0" w:color="00000A"/>
            </w:tcBorders>
          </w:tcPr>
          <w:p w14:paraId="24C24C7C" w14:textId="77777777" w:rsidR="001C517D" w:rsidRDefault="001C517D" w:rsidP="007E25AE">
            <w:pPr>
              <w:spacing w:after="0" w:line="259" w:lineRule="auto"/>
              <w:ind w:left="0" w:right="0" w:firstLine="0"/>
              <w:jc w:val="left"/>
            </w:pPr>
            <w:r>
              <w:rPr>
                <w:sz w:val="20"/>
              </w:rPr>
              <w:t>Réalisation d’une application</w:t>
            </w:r>
          </w:p>
        </w:tc>
      </w:tr>
      <w:tr w:rsidR="001C517D" w14:paraId="15FD52D4"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1CE059F7" w14:textId="77777777" w:rsidR="001C517D" w:rsidRDefault="001C517D" w:rsidP="007E25AE">
            <w:pPr>
              <w:spacing w:after="0" w:line="259" w:lineRule="auto"/>
              <w:ind w:left="0" w:right="0" w:firstLine="0"/>
              <w:jc w:val="left"/>
            </w:pPr>
            <w:r>
              <w:rPr>
                <w:sz w:val="20"/>
              </w:rPr>
              <w:t>Pré requis</w:t>
            </w:r>
          </w:p>
        </w:tc>
        <w:tc>
          <w:tcPr>
            <w:tcW w:w="7030" w:type="dxa"/>
            <w:tcBorders>
              <w:top w:val="single" w:sz="8" w:space="0" w:color="00000A"/>
              <w:left w:val="single" w:sz="8" w:space="0" w:color="00000A"/>
              <w:bottom w:val="single" w:sz="8" w:space="0" w:color="00000A"/>
              <w:right w:val="single" w:sz="8" w:space="0" w:color="00000A"/>
            </w:tcBorders>
          </w:tcPr>
          <w:p w14:paraId="65E825C1" w14:textId="77777777" w:rsidR="001C517D" w:rsidRDefault="001C517D" w:rsidP="007E25AE">
            <w:pPr>
              <w:spacing w:after="0" w:line="259" w:lineRule="auto"/>
              <w:ind w:left="0" w:right="0" w:firstLine="0"/>
              <w:jc w:val="left"/>
            </w:pPr>
            <w:r>
              <w:rPr>
                <w:sz w:val="20"/>
              </w:rPr>
              <w:t>Connaissances avancées en programmation</w:t>
            </w:r>
          </w:p>
        </w:tc>
      </w:tr>
      <w:tr w:rsidR="001C517D" w:rsidRPr="00F631AF" w14:paraId="1D0E79CC"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325F5034" w14:textId="77777777" w:rsidR="001C517D" w:rsidRDefault="001C517D" w:rsidP="001C517D">
            <w:pPr>
              <w:spacing w:after="0" w:line="259" w:lineRule="auto"/>
              <w:ind w:left="0" w:right="0" w:firstLine="0"/>
              <w:jc w:val="left"/>
            </w:pPr>
            <w:r>
              <w:rPr>
                <w:sz w:val="20"/>
              </w:rPr>
              <w:t>Ressources à disposition</w:t>
            </w:r>
          </w:p>
        </w:tc>
        <w:tc>
          <w:tcPr>
            <w:tcW w:w="7030" w:type="dxa"/>
            <w:tcBorders>
              <w:top w:val="single" w:sz="8" w:space="0" w:color="00000A"/>
              <w:left w:val="single" w:sz="8" w:space="0" w:color="00000A"/>
              <w:bottom w:val="single" w:sz="8" w:space="0" w:color="00000A"/>
              <w:right w:val="single" w:sz="8" w:space="0" w:color="00000A"/>
            </w:tcBorders>
          </w:tcPr>
          <w:p w14:paraId="0D94B5C8" w14:textId="77777777" w:rsidR="001C517D" w:rsidRPr="0011014C" w:rsidRDefault="001C517D" w:rsidP="007E25AE">
            <w:pPr>
              <w:spacing w:after="0" w:line="259" w:lineRule="auto"/>
              <w:ind w:left="0" w:right="0" w:firstLine="0"/>
              <w:jc w:val="left"/>
              <w:rPr>
                <w:lang w:val="en-GB"/>
              </w:rPr>
            </w:pPr>
            <w:r w:rsidRPr="0011014C">
              <w:rPr>
                <w:sz w:val="20"/>
                <w:lang w:val="en-GB"/>
              </w:rPr>
              <w:t>Eclipse EDI – JetBrain Intellij IDEA</w:t>
            </w:r>
          </w:p>
        </w:tc>
      </w:tr>
      <w:tr w:rsidR="001C517D" w14:paraId="651EDF88"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4F634D2B" w14:textId="77777777" w:rsidR="001C517D" w:rsidRDefault="001C517D" w:rsidP="007E25AE">
            <w:pPr>
              <w:spacing w:after="0" w:line="259" w:lineRule="auto"/>
              <w:ind w:left="0" w:right="0" w:firstLine="0"/>
              <w:jc w:val="left"/>
            </w:pPr>
            <w:r>
              <w:rPr>
                <w:sz w:val="20"/>
              </w:rPr>
              <w:t>Capacités / compétences visées</w:t>
            </w:r>
          </w:p>
        </w:tc>
        <w:tc>
          <w:tcPr>
            <w:tcW w:w="7030" w:type="dxa"/>
            <w:tcBorders>
              <w:top w:val="single" w:sz="8" w:space="0" w:color="00000A"/>
              <w:left w:val="single" w:sz="8" w:space="0" w:color="00000A"/>
              <w:bottom w:val="single" w:sz="8" w:space="0" w:color="00000A"/>
              <w:right w:val="single" w:sz="8" w:space="0" w:color="00000A"/>
            </w:tcBorders>
          </w:tcPr>
          <w:p w14:paraId="2F943E18" w14:textId="77777777" w:rsidR="001C517D" w:rsidRDefault="001C517D" w:rsidP="007E25AE">
            <w:pPr>
              <w:spacing w:after="0" w:line="259" w:lineRule="auto"/>
              <w:ind w:left="0" w:right="0" w:firstLine="0"/>
              <w:jc w:val="left"/>
            </w:pPr>
            <w:r>
              <w:rPr>
                <w:sz w:val="20"/>
              </w:rPr>
              <w:t>Maîtriser les différentes étapes de réalisation d’un logiciel</w:t>
            </w:r>
          </w:p>
        </w:tc>
      </w:tr>
      <w:tr w:rsidR="001C517D" w14:paraId="46442ABE"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6C7242D0" w14:textId="77777777" w:rsidR="001C517D" w:rsidRDefault="001C517D" w:rsidP="007E25AE">
            <w:pPr>
              <w:spacing w:after="0" w:line="259" w:lineRule="auto"/>
              <w:ind w:left="0" w:right="0" w:firstLine="0"/>
              <w:jc w:val="left"/>
            </w:pPr>
            <w:r>
              <w:rPr>
                <w:sz w:val="20"/>
              </w:rPr>
              <w:t>Travail demandé</w:t>
            </w:r>
          </w:p>
        </w:tc>
        <w:tc>
          <w:tcPr>
            <w:tcW w:w="7030" w:type="dxa"/>
            <w:tcBorders>
              <w:top w:val="single" w:sz="8" w:space="0" w:color="00000A"/>
              <w:left w:val="single" w:sz="8" w:space="0" w:color="00000A"/>
              <w:bottom w:val="single" w:sz="8" w:space="0" w:color="00000A"/>
              <w:right w:val="single" w:sz="8" w:space="0" w:color="00000A"/>
            </w:tcBorders>
          </w:tcPr>
          <w:p w14:paraId="767A20AB" w14:textId="77777777" w:rsidR="001C517D" w:rsidRDefault="001C517D" w:rsidP="007E25AE">
            <w:pPr>
              <w:spacing w:after="0" w:line="259" w:lineRule="auto"/>
              <w:ind w:left="0" w:right="0" w:firstLine="0"/>
              <w:jc w:val="left"/>
            </w:pPr>
            <w:r>
              <w:rPr>
                <w:sz w:val="20"/>
              </w:rPr>
              <w:t>Lire l’énoncé, appliquer les consignes</w:t>
            </w:r>
          </w:p>
        </w:tc>
      </w:tr>
      <w:tr w:rsidR="001C517D" w14:paraId="289884B8" w14:textId="77777777" w:rsidTr="001C517D">
        <w:trPr>
          <w:trHeight w:val="506"/>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4028A725" w14:textId="77777777" w:rsidR="001C517D" w:rsidRDefault="001C517D" w:rsidP="007E25AE">
            <w:pPr>
              <w:spacing w:after="0" w:line="259" w:lineRule="auto"/>
              <w:ind w:left="0" w:right="0" w:firstLine="0"/>
              <w:jc w:val="left"/>
            </w:pPr>
            <w:r>
              <w:rPr>
                <w:sz w:val="20"/>
              </w:rPr>
              <w:t>Suivi du professeur</w:t>
            </w:r>
          </w:p>
        </w:tc>
        <w:tc>
          <w:tcPr>
            <w:tcW w:w="7030" w:type="dxa"/>
            <w:tcBorders>
              <w:top w:val="single" w:sz="8" w:space="0" w:color="00000A"/>
              <w:left w:val="single" w:sz="8" w:space="0" w:color="00000A"/>
              <w:bottom w:val="single" w:sz="8" w:space="0" w:color="00000A"/>
              <w:right w:val="single" w:sz="8" w:space="0" w:color="00000A"/>
            </w:tcBorders>
          </w:tcPr>
          <w:p w14:paraId="72A11466" w14:textId="77777777" w:rsidR="001C517D" w:rsidRDefault="001C517D" w:rsidP="007E25AE">
            <w:pPr>
              <w:spacing w:after="0" w:line="259" w:lineRule="auto"/>
              <w:ind w:left="0" w:right="0" w:firstLine="0"/>
              <w:jc w:val="left"/>
            </w:pPr>
            <w:r>
              <w:rPr>
                <w:sz w:val="20"/>
              </w:rPr>
              <w:t>Suivi du déroulement du travail des étudiants</w:t>
            </w:r>
          </w:p>
        </w:tc>
      </w:tr>
    </w:tbl>
    <w:p w14:paraId="7E283D77" w14:textId="77777777" w:rsidR="001C517D" w:rsidRDefault="001C517D" w:rsidP="001C517D"/>
    <w:p w14:paraId="68CAE807" w14:textId="77777777" w:rsidR="001C517D" w:rsidRDefault="001C517D" w:rsidP="001C517D">
      <w:pPr>
        <w:pStyle w:val="Titre1"/>
        <w:numPr>
          <w:ilvl w:val="0"/>
          <w:numId w:val="0"/>
        </w:numPr>
        <w:ind w:left="-5"/>
      </w:pPr>
      <w:r>
        <w:t>Présentation</w:t>
      </w:r>
    </w:p>
    <w:p w14:paraId="4B3440AA" w14:textId="77777777" w:rsidR="001C517D" w:rsidRDefault="001C517D" w:rsidP="001C517D">
      <w:pPr>
        <w:ind w:left="-5" w:right="6"/>
      </w:pPr>
      <w:r>
        <w:t>L’objectif du projet est la réalisation d’une application permettant d’accompagner la conception de grilles de mots fléchés. Quand une grille est terminée, l’application permet d’imprimer la grille sans les définitions afin qu’une autre personne puisse s’amuser à la remplir.</w:t>
      </w:r>
    </w:p>
    <w:p w14:paraId="2EA197B8" w14:textId="77777777" w:rsidR="001C517D" w:rsidRDefault="001C517D" w:rsidP="001C517D">
      <w:pPr>
        <w:ind w:left="-5" w:right="6"/>
      </w:pPr>
    </w:p>
    <w:p w14:paraId="08463F25" w14:textId="77777777" w:rsidR="001C517D" w:rsidRDefault="001C517D" w:rsidP="001C517D">
      <w:pPr>
        <w:ind w:left="-5" w:right="6"/>
      </w:pPr>
    </w:p>
    <w:p w14:paraId="09F124FE" w14:textId="77777777" w:rsidR="006531AC" w:rsidRDefault="001C517D" w:rsidP="001C517D">
      <w:pPr>
        <w:jc w:val="center"/>
      </w:pPr>
      <w:r>
        <w:rPr>
          <w:noProof/>
        </w:rPr>
        <w:drawing>
          <wp:inline distT="0" distB="0" distL="0" distR="0" wp14:anchorId="781CDDB7" wp14:editId="0672A73A">
            <wp:extent cx="4880610" cy="505333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4880610" cy="5053330"/>
                    </a:xfrm>
                    <a:prstGeom prst="rect">
                      <a:avLst/>
                    </a:prstGeom>
                  </pic:spPr>
                </pic:pic>
              </a:graphicData>
            </a:graphic>
          </wp:inline>
        </w:drawing>
      </w:r>
    </w:p>
    <w:p w14:paraId="0324E0BF" w14:textId="77777777" w:rsidR="001C517D" w:rsidRDefault="001C517D" w:rsidP="001C517D">
      <w:pPr>
        <w:jc w:val="center"/>
      </w:pPr>
    </w:p>
    <w:p w14:paraId="38CEA2E7" w14:textId="77777777" w:rsidR="001C517D" w:rsidRDefault="001C517D" w:rsidP="001C517D">
      <w:pPr>
        <w:jc w:val="left"/>
      </w:pPr>
    </w:p>
    <w:p w14:paraId="6A4C5581" w14:textId="77777777" w:rsidR="001C517D" w:rsidRDefault="001C517D" w:rsidP="001C517D">
      <w:pPr>
        <w:jc w:val="left"/>
      </w:pPr>
    </w:p>
    <w:p w14:paraId="0D7921B0" w14:textId="77777777" w:rsidR="001C517D" w:rsidRDefault="001C517D" w:rsidP="001C517D">
      <w:pPr>
        <w:pStyle w:val="Titre1"/>
        <w:numPr>
          <w:ilvl w:val="0"/>
          <w:numId w:val="0"/>
        </w:numPr>
        <w:ind w:left="10"/>
      </w:pPr>
      <w:r>
        <w:lastRenderedPageBreak/>
        <w:t>Document d’analyse</w:t>
      </w:r>
    </w:p>
    <w:p w14:paraId="7B0E1F05" w14:textId="77777777" w:rsidR="001C517D" w:rsidRDefault="001C517D" w:rsidP="001C517D"/>
    <w:p w14:paraId="67C90AF6" w14:textId="76B7BC6A" w:rsidR="001C517D" w:rsidRDefault="001C517D" w:rsidP="001C517D"/>
    <w:p w14:paraId="26B65ADB" w14:textId="3D1564CF" w:rsidR="001C517D" w:rsidRDefault="00BE1EEE" w:rsidP="001C517D">
      <w:r>
        <w:rPr>
          <w:noProof/>
        </w:rPr>
        <w:drawing>
          <wp:inline distT="0" distB="0" distL="0" distR="0" wp14:anchorId="0178E676" wp14:editId="3E81055E">
            <wp:extent cx="6645910" cy="3978275"/>
            <wp:effectExtent l="0" t="0" r="254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978275"/>
                    </a:xfrm>
                    <a:prstGeom prst="rect">
                      <a:avLst/>
                    </a:prstGeom>
                    <a:noFill/>
                    <a:ln>
                      <a:noFill/>
                    </a:ln>
                  </pic:spPr>
                </pic:pic>
              </a:graphicData>
            </a:graphic>
          </wp:inline>
        </w:drawing>
      </w:r>
    </w:p>
    <w:p w14:paraId="2BD77E26" w14:textId="77777777" w:rsidR="003E7D38" w:rsidRDefault="003E7D38" w:rsidP="003E7D38">
      <w:r>
        <w:t xml:space="preserve">Ce système permet aux concepteurs de créer des grilles. Ensuite, vous avez deux options. </w:t>
      </w:r>
    </w:p>
    <w:p w14:paraId="050F2FB5" w14:textId="28AAF262" w:rsidR="003E7D38" w:rsidRDefault="003E7D38" w:rsidP="003E7D38">
      <w:pPr>
        <w:pStyle w:val="Paragraphedeliste"/>
        <w:numPr>
          <w:ilvl w:val="0"/>
          <w:numId w:val="3"/>
        </w:numPr>
      </w:pPr>
      <w:r>
        <w:t xml:space="preserve">Ajouter une définition pour laquelle il doit choisir un sens, </w:t>
      </w:r>
      <w:r>
        <w:t>a</w:t>
      </w:r>
      <w:r>
        <w:t xml:space="preserve">ccéder au dictionnaire et ajouter des mots qui appartiennent à cette définition  </w:t>
      </w:r>
    </w:p>
    <w:p w14:paraId="32A5D333" w14:textId="451C50B2" w:rsidR="003E7D38" w:rsidRDefault="003E7D38" w:rsidP="003E7D38">
      <w:pPr>
        <w:pStyle w:val="Paragraphedeliste"/>
        <w:numPr>
          <w:ilvl w:val="0"/>
          <w:numId w:val="3"/>
        </w:numPr>
      </w:pPr>
      <w:r>
        <w:t xml:space="preserve">Supprimer la définition. Cela supprimera le mot associé à cette </w:t>
      </w:r>
      <w:r>
        <w:t>définition.</w:t>
      </w:r>
    </w:p>
    <w:p w14:paraId="1EA417F5" w14:textId="77777777" w:rsidR="003E7D38" w:rsidRDefault="003E7D38" w:rsidP="003E7D38">
      <w:r>
        <w:t xml:space="preserve"> </w:t>
      </w:r>
    </w:p>
    <w:p w14:paraId="3761A572" w14:textId="347D1BD2" w:rsidR="003E7D38" w:rsidRDefault="003E7D38" w:rsidP="003E7D38">
      <w:r>
        <w:t xml:space="preserve"> Les concepteurs ont </w:t>
      </w:r>
      <w:r>
        <w:t>également la</w:t>
      </w:r>
      <w:r>
        <w:t xml:space="preserve"> possibilité d'imprimer une grille qui ne contient que la définition et sa signification.</w:t>
      </w:r>
    </w:p>
    <w:p w14:paraId="1837CFF9" w14:textId="3814C9B3" w:rsidR="003E7D38" w:rsidRDefault="003E7D38" w:rsidP="003E7D38">
      <w:r>
        <w:t xml:space="preserve">Dans les deux cas, les modifications seront mises à jour et afficheront la grille. </w:t>
      </w:r>
    </w:p>
    <w:p w14:paraId="75431699" w14:textId="29C6EA70" w:rsidR="00F631AF" w:rsidRDefault="00F631AF" w:rsidP="00CD5D42"/>
    <w:p w14:paraId="4F1C9218" w14:textId="161D8088" w:rsidR="00F631AF" w:rsidRDefault="00F631AF" w:rsidP="00CD5D42"/>
    <w:p w14:paraId="04D8A4C5" w14:textId="0635D85C" w:rsidR="00F631AF" w:rsidRDefault="00F631AF" w:rsidP="00CD5D42"/>
    <w:p w14:paraId="5AB9FD23" w14:textId="2C311F01" w:rsidR="00F631AF" w:rsidRDefault="00F631AF" w:rsidP="00CD5D42"/>
    <w:p w14:paraId="737F236E" w14:textId="6F7F2A65" w:rsidR="00F631AF" w:rsidRDefault="00F631AF" w:rsidP="00CD5D42"/>
    <w:p w14:paraId="7C8A5335" w14:textId="61A71575" w:rsidR="00F631AF" w:rsidRDefault="00F631AF" w:rsidP="00CD5D42"/>
    <w:p w14:paraId="61EF176C" w14:textId="2C6275FC" w:rsidR="00F631AF" w:rsidRDefault="00F631AF" w:rsidP="00CD5D42"/>
    <w:p w14:paraId="5854FFAA" w14:textId="4FE102A9" w:rsidR="00F631AF" w:rsidRDefault="00F631AF" w:rsidP="00CD5D42"/>
    <w:p w14:paraId="062FE870" w14:textId="76F4B865" w:rsidR="00F631AF" w:rsidRDefault="00F631AF" w:rsidP="00CD5D42"/>
    <w:p w14:paraId="2553053C" w14:textId="7CFCA316" w:rsidR="00F631AF" w:rsidRDefault="00F631AF" w:rsidP="00CD5D42"/>
    <w:p w14:paraId="03099076" w14:textId="20F7AFF3" w:rsidR="00F631AF" w:rsidRDefault="00F631AF" w:rsidP="00CD5D42"/>
    <w:p w14:paraId="5925AFC8" w14:textId="15D56679" w:rsidR="00F631AF" w:rsidRDefault="00F631AF" w:rsidP="00CD5D42"/>
    <w:p w14:paraId="36C8E921" w14:textId="54A4612B" w:rsidR="00F631AF" w:rsidRDefault="00F631AF" w:rsidP="00CD5D42"/>
    <w:p w14:paraId="413081B8" w14:textId="2BEEE84B" w:rsidR="00F631AF" w:rsidRDefault="00F631AF" w:rsidP="00F631AF">
      <w:pPr>
        <w:pStyle w:val="Titre1"/>
        <w:numPr>
          <w:ilvl w:val="0"/>
          <w:numId w:val="0"/>
        </w:numPr>
        <w:ind w:left="10"/>
      </w:pPr>
      <w:r>
        <w:lastRenderedPageBreak/>
        <w:t>Diagramme de classes</w:t>
      </w:r>
    </w:p>
    <w:p w14:paraId="07524923" w14:textId="2FAFBEC5" w:rsidR="00F631AF" w:rsidRDefault="00F631AF" w:rsidP="00F631AF"/>
    <w:p w14:paraId="04364C3C" w14:textId="321743E8" w:rsidR="00F631AF" w:rsidRDefault="00F631AF" w:rsidP="00F631AF"/>
    <w:p w14:paraId="4194F844" w14:textId="77777777" w:rsidR="00F631AF" w:rsidRDefault="00F631AF" w:rsidP="00F631AF"/>
    <w:p w14:paraId="0E874130" w14:textId="1A8F3709" w:rsidR="00F631AF" w:rsidRPr="00F631AF" w:rsidRDefault="001C5E0A" w:rsidP="00F631AF">
      <w:r>
        <w:rPr>
          <w:noProof/>
        </w:rPr>
        <w:drawing>
          <wp:inline distT="0" distB="0" distL="0" distR="0" wp14:anchorId="4657FF97" wp14:editId="6E003F74">
            <wp:extent cx="6645910" cy="393319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933190"/>
                    </a:xfrm>
                    <a:prstGeom prst="rect">
                      <a:avLst/>
                    </a:prstGeom>
                    <a:noFill/>
                    <a:ln>
                      <a:noFill/>
                    </a:ln>
                  </pic:spPr>
                </pic:pic>
              </a:graphicData>
            </a:graphic>
          </wp:inline>
        </w:drawing>
      </w:r>
    </w:p>
    <w:sectPr w:rsidR="00F631AF" w:rsidRPr="00F631AF" w:rsidSect="001C5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092"/>
    <w:multiLevelType w:val="hybridMultilevel"/>
    <w:tmpl w:val="70748C70"/>
    <w:lvl w:ilvl="0" w:tplc="F8BA9EA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51794C"/>
    <w:multiLevelType w:val="hybridMultilevel"/>
    <w:tmpl w:val="7A56AF80"/>
    <w:lvl w:ilvl="0" w:tplc="48288080">
      <w:start w:val="1"/>
      <w:numFmt w:val="decimal"/>
      <w:pStyle w:val="Titre1"/>
      <w:lvlText w:val="%1."/>
      <w:lvlJc w:val="left"/>
      <w:pPr>
        <w:ind w:left="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1" w:tplc="2CF657A0">
      <w:start w:val="1"/>
      <w:numFmt w:val="lowerLetter"/>
      <w:lvlText w:val="%2"/>
      <w:lvlJc w:val="left"/>
      <w:pPr>
        <w:ind w:left="108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2" w:tplc="ED707B8E">
      <w:start w:val="1"/>
      <w:numFmt w:val="lowerRoman"/>
      <w:lvlText w:val="%3"/>
      <w:lvlJc w:val="left"/>
      <w:pPr>
        <w:ind w:left="180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3" w:tplc="5B7C2E8C">
      <w:start w:val="1"/>
      <w:numFmt w:val="decimal"/>
      <w:lvlText w:val="%4"/>
      <w:lvlJc w:val="left"/>
      <w:pPr>
        <w:ind w:left="252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4" w:tplc="33DA94D8">
      <w:start w:val="1"/>
      <w:numFmt w:val="lowerLetter"/>
      <w:lvlText w:val="%5"/>
      <w:lvlJc w:val="left"/>
      <w:pPr>
        <w:ind w:left="324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5" w:tplc="AE162678">
      <w:start w:val="1"/>
      <w:numFmt w:val="lowerRoman"/>
      <w:lvlText w:val="%6"/>
      <w:lvlJc w:val="left"/>
      <w:pPr>
        <w:ind w:left="396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6" w:tplc="439ABBC6">
      <w:start w:val="1"/>
      <w:numFmt w:val="decimal"/>
      <w:lvlText w:val="%7"/>
      <w:lvlJc w:val="left"/>
      <w:pPr>
        <w:ind w:left="468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7" w:tplc="16DE8EC0">
      <w:start w:val="1"/>
      <w:numFmt w:val="lowerLetter"/>
      <w:lvlText w:val="%8"/>
      <w:lvlJc w:val="left"/>
      <w:pPr>
        <w:ind w:left="540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8" w:tplc="00C4AF62">
      <w:start w:val="1"/>
      <w:numFmt w:val="lowerRoman"/>
      <w:lvlText w:val="%9"/>
      <w:lvlJc w:val="left"/>
      <w:pPr>
        <w:ind w:left="612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abstractNum>
  <w:abstractNum w:abstractNumId="2" w15:restartNumberingAfterBreak="0">
    <w:nsid w:val="7C0517DD"/>
    <w:multiLevelType w:val="hybridMultilevel"/>
    <w:tmpl w:val="92ECE2FE"/>
    <w:lvl w:ilvl="0" w:tplc="F73EB97E">
      <w:numFmt w:val="bullet"/>
      <w:lvlText w:val="-"/>
      <w:lvlJc w:val="left"/>
      <w:pPr>
        <w:ind w:left="420" w:hanging="360"/>
      </w:pPr>
      <w:rPr>
        <w:rFonts w:ascii="Calibri" w:eastAsia="Calibr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16cid:durableId="245648006">
    <w:abstractNumId w:val="1"/>
  </w:num>
  <w:num w:numId="2" w16cid:durableId="2059889461">
    <w:abstractNumId w:val="0"/>
  </w:num>
  <w:num w:numId="3" w16cid:durableId="17978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7D"/>
    <w:rsid w:val="001C517D"/>
    <w:rsid w:val="001C5E0A"/>
    <w:rsid w:val="003E7D38"/>
    <w:rsid w:val="006531AC"/>
    <w:rsid w:val="00BE1EEE"/>
    <w:rsid w:val="00CD5D42"/>
    <w:rsid w:val="00F63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7FD3"/>
  <w15:chartTrackingRefBased/>
  <w15:docId w15:val="{855C7990-1CB7-477F-881E-9901AC98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7D"/>
    <w:pPr>
      <w:spacing w:after="27" w:line="265" w:lineRule="auto"/>
      <w:ind w:left="10" w:right="12" w:hanging="10"/>
      <w:jc w:val="both"/>
    </w:pPr>
    <w:rPr>
      <w:rFonts w:ascii="Calibri" w:eastAsia="Calibri" w:hAnsi="Calibri" w:cs="Calibri"/>
      <w:color w:val="000000"/>
      <w:sz w:val="24"/>
      <w:lang w:eastAsia="fr-FR"/>
    </w:rPr>
  </w:style>
  <w:style w:type="paragraph" w:styleId="Titre1">
    <w:name w:val="heading 1"/>
    <w:next w:val="Normal"/>
    <w:link w:val="Titre1Car"/>
    <w:uiPriority w:val="9"/>
    <w:qFormat/>
    <w:rsid w:val="001C517D"/>
    <w:pPr>
      <w:keepNext/>
      <w:keepLines/>
      <w:numPr>
        <w:numId w:val="1"/>
      </w:numPr>
      <w:pBdr>
        <w:top w:val="single" w:sz="8" w:space="0" w:color="C0504D"/>
        <w:left w:val="single" w:sz="8" w:space="0" w:color="C0504D"/>
        <w:bottom w:val="single" w:sz="8" w:space="0" w:color="C0504D"/>
        <w:right w:val="single" w:sz="8" w:space="0" w:color="C0504D"/>
      </w:pBdr>
      <w:shd w:val="clear" w:color="auto" w:fill="F2DBDB"/>
      <w:spacing w:after="152"/>
      <w:ind w:left="10" w:hanging="10"/>
      <w:outlineLvl w:val="0"/>
    </w:pPr>
    <w:rPr>
      <w:rFonts w:ascii="Cambria" w:eastAsia="Cambria" w:hAnsi="Cambria" w:cs="Cambria"/>
      <w:b/>
      <w:i/>
      <w:color w:val="622423"/>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17D"/>
    <w:rPr>
      <w:rFonts w:ascii="Cambria" w:eastAsia="Cambria" w:hAnsi="Cambria" w:cs="Cambria"/>
      <w:b/>
      <w:i/>
      <w:color w:val="622423"/>
      <w:shd w:val="clear" w:color="auto" w:fill="F2DBDB"/>
      <w:lang w:eastAsia="fr-FR"/>
    </w:rPr>
  </w:style>
  <w:style w:type="table" w:customStyle="1" w:styleId="TableGrid">
    <w:name w:val="TableGrid"/>
    <w:rsid w:val="001C517D"/>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CD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198</Words>
  <Characters>1090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BEZES</dc:creator>
  <cp:keywords/>
  <dc:description/>
  <cp:lastModifiedBy>Matthieu Boubee de Gramont</cp:lastModifiedBy>
  <cp:revision>3</cp:revision>
  <dcterms:created xsi:type="dcterms:W3CDTF">2020-02-11T07:24:00Z</dcterms:created>
  <dcterms:modified xsi:type="dcterms:W3CDTF">2022-05-08T19:44:00Z</dcterms:modified>
</cp:coreProperties>
</file>