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19C4" w14:textId="33BF3A46" w:rsidR="00FC3112" w:rsidRDefault="00FC3112">
      <w:r>
        <w:t>Pixellisation</w:t>
      </w:r>
    </w:p>
    <w:p w14:paraId="024546C4" w14:textId="297A95B5" w:rsidR="00FC3112" w:rsidRPr="00FC3112" w:rsidRDefault="00FC3112">
      <w:r w:rsidRPr="00FC3112">
        <w:t>La pixélisation est un phénomène qui apparait lorsqu'une image numérique subit un trop fort taux d'agrandissement, laissant apparaître les pixels qui la constituent.</w:t>
      </w:r>
    </w:p>
    <w:p w14:paraId="7E0512A6" w14:textId="51674532" w:rsidR="00FC3112" w:rsidRDefault="00FC3112">
      <w:r>
        <w:t>Crénelage</w:t>
      </w:r>
    </w:p>
    <w:p w14:paraId="5E16916E" w14:textId="01D66FFA" w:rsidR="00FC3112" w:rsidRDefault="00FC3112">
      <w:r w:rsidRPr="00FC3112">
        <w:t>Le crénelage ou effet d'escalier est un effet visuel caractérisé par des motifs en forme d’escalier sur les contours obliques des dessins.</w:t>
      </w:r>
    </w:p>
    <w:p w14:paraId="2C6ECF61" w14:textId="28180879" w:rsidR="00FC3112" w:rsidRDefault="00FC3112">
      <w:pPr>
        <w:rPr>
          <w:lang w:val="en-US"/>
        </w:rPr>
      </w:pPr>
      <w:r w:rsidRPr="00FC3112">
        <w:rPr>
          <w:lang w:val="en-US"/>
        </w:rPr>
        <w:t>Objectif de la depixeli</w:t>
      </w:r>
      <w:r>
        <w:rPr>
          <w:lang w:val="en-US"/>
        </w:rPr>
        <w:t>sation</w:t>
      </w:r>
    </w:p>
    <w:p w14:paraId="3D09D51C" w14:textId="208631C6" w:rsidR="00FC3112" w:rsidRDefault="00FC3112">
      <w:pPr>
        <w:rPr>
          <w:lang w:val="en-US"/>
        </w:rPr>
      </w:pPr>
      <w:r w:rsidRPr="00FC3112">
        <w:t>Retrouver les informations de l’ima</w:t>
      </w:r>
      <w:r>
        <w:t xml:space="preserve">ge perdus, augmenter la qualité de l’image. </w:t>
      </w:r>
      <w:r w:rsidRPr="00FC3112">
        <w:rPr>
          <w:lang w:val="en-US"/>
        </w:rPr>
        <w:t>(Renovation</w:t>
      </w:r>
      <w:r>
        <w:rPr>
          <w:lang w:val="en-US"/>
        </w:rPr>
        <w:t>…)</w:t>
      </w:r>
    </w:p>
    <w:p w14:paraId="00598773" w14:textId="728B7BBA" w:rsidR="008400BD" w:rsidRDefault="00FC3112">
      <w:pPr>
        <w:rPr>
          <w:lang w:val="en-US"/>
        </w:rPr>
      </w:pPr>
      <w:r>
        <w:rPr>
          <w:lang w:val="en-US"/>
        </w:rPr>
        <w:t>Upscaling</w:t>
      </w:r>
    </w:p>
    <w:p w14:paraId="6C168867" w14:textId="7F2AEFDE" w:rsidR="00FC3112" w:rsidRPr="00FC3112" w:rsidRDefault="00FC3112">
      <w:r w:rsidRPr="00FC3112">
        <w:t>La mise à l'échelle d'une image est le processus qui consiste à l'agrandir sans aucune perte de qualité d'image. Cela rend l'image présentable dans des formats plus grands. Par exemple, la télévision, les films et les images statiques ont été mis à l'échelle pour être affichés sur des téléviseurs HD et des écrans pendant des années dans un format présentable.</w:t>
      </w:r>
    </w:p>
    <w:p w14:paraId="7E2FC3BE" w14:textId="5E8CDBD5" w:rsidR="008400BD" w:rsidRDefault="00FC3112">
      <w:r>
        <w:t>Bilan</w:t>
      </w:r>
    </w:p>
    <w:p w14:paraId="7CEFB6E4" w14:textId="2F2DA97F" w:rsidR="00FC3112" w:rsidRDefault="00FC3112" w:rsidP="00FC3112">
      <w:r>
        <w:t>+ : pas de calculs inutiles, polyvalent, ne fonctionne pas que sur les images de test</w:t>
      </w:r>
    </w:p>
    <w:p w14:paraId="05CC2F61" w14:textId="3F90EF7B" w:rsidR="00FC3112" w:rsidRDefault="00FC3112" w:rsidP="00FC3112">
      <w:r>
        <w:t xml:space="preserve">- : </w:t>
      </w:r>
      <w:r w:rsidR="00B65D36">
        <w:t>///</w:t>
      </w:r>
    </w:p>
    <w:p w14:paraId="364009D7" w14:textId="4A63CDA0" w:rsidR="00B65D36" w:rsidRDefault="00B65D36" w:rsidP="00FC3112">
      <w:r>
        <w:t>^ : les points de contrôle sont placés de telle sorte à ce que les courbes qui en résultent ne sont pas parfaitement lisses. En optimisant les positions de ces points de contrôles, nous pourrions parvenir à avoir des courbes plus lisses.</w:t>
      </w:r>
    </w:p>
    <w:p w14:paraId="71D4489E" w14:textId="4EA94A88" w:rsidR="00B65D36" w:rsidRDefault="00B65D36" w:rsidP="00FC3112">
      <w:r>
        <w:t>Adobe Live Trace</w:t>
      </w:r>
    </w:p>
    <w:p w14:paraId="4F9D318D" w14:textId="0D6DE686" w:rsidR="00B65D36" w:rsidRDefault="00B65D36" w:rsidP="00FC3112">
      <w:r w:rsidRPr="00B65D36">
        <w:t xml:space="preserve">La fonctionnalité Live Trace d'Adobe Illustrator est un moyen phénoménal de transformer une image </w:t>
      </w:r>
      <w:r w:rsidRPr="00B65D36">
        <w:t>rastér</w:t>
      </w:r>
      <w:r>
        <w:t>isée</w:t>
      </w:r>
      <w:r w:rsidRPr="00B65D36">
        <w:t xml:space="preserve"> en image vectorielle - ou pour le dire plus simplement - de transformer une photographie en dessin.</w:t>
      </w:r>
    </w:p>
    <w:p w14:paraId="4C315CF9" w14:textId="257E58B5" w:rsidR="00B65D36" w:rsidRDefault="00B17549" w:rsidP="00FC3112">
      <w:r>
        <w:t>EPX</w:t>
      </w:r>
    </w:p>
    <w:p w14:paraId="7B1DEDEB" w14:textId="758F059D" w:rsidR="00B17549" w:rsidRDefault="00B17549" w:rsidP="00FC3112">
      <w:r w:rsidRPr="00B17549">
        <w:t>L'algorithme fonctionne comme suit, développant P en 4 nouveaux pixels basés sur l'environnement de P</w:t>
      </w:r>
      <w:r>
        <w:t> :</w:t>
      </w:r>
    </w:p>
    <w:p w14:paraId="658DDCD7" w14:textId="77777777" w:rsidR="00B17549" w:rsidRDefault="00B17549" w:rsidP="00B17549">
      <w:r>
        <w:t>1=P ; 2=P ; 3=P ; 4=P ;</w:t>
      </w:r>
    </w:p>
    <w:p w14:paraId="7208796C" w14:textId="037CCB3F" w:rsidR="00B17549" w:rsidRDefault="00B17549" w:rsidP="00B17549">
      <w:r>
        <w:t>SI C==A =&gt; 1=A</w:t>
      </w:r>
    </w:p>
    <w:p w14:paraId="4A27124E" w14:textId="31E30230" w:rsidR="00B17549" w:rsidRDefault="00B17549" w:rsidP="00B17549">
      <w:r>
        <w:t>SI A==B =&gt; 2=B</w:t>
      </w:r>
    </w:p>
    <w:p w14:paraId="57F60DBB" w14:textId="560C5343" w:rsidR="00B17549" w:rsidRDefault="00B17549" w:rsidP="00B17549">
      <w:r>
        <w:t>SI D==C =&gt; 3=C</w:t>
      </w:r>
    </w:p>
    <w:p w14:paraId="15799F25" w14:textId="751C3439" w:rsidR="00B17549" w:rsidRDefault="00B17549" w:rsidP="00B17549">
      <w:r>
        <w:t>SI B==D =&gt; 4=D</w:t>
      </w:r>
    </w:p>
    <w:p w14:paraId="0AD748F5" w14:textId="45234509" w:rsidR="00B17549" w:rsidRPr="00B17549" w:rsidRDefault="00B17549" w:rsidP="00B17549">
      <w:r>
        <w:t>SI de A, B, C, D, trois ou plus sont identiques : 1=2=3=4=P</w:t>
      </w:r>
    </w:p>
    <w:p w14:paraId="41D6C0CD" w14:textId="727928AF" w:rsidR="00B17549" w:rsidRDefault="00B17549" w:rsidP="00FC3112">
      <w:proofErr w:type="spellStart"/>
      <w:r>
        <w:t>HQnX</w:t>
      </w:r>
      <w:proofErr w:type="spellEnd"/>
    </w:p>
    <w:p w14:paraId="2D1AA41B" w14:textId="05648599" w:rsidR="00B17549" w:rsidRPr="00FC3112" w:rsidRDefault="00B17549" w:rsidP="00FC3112">
      <w:r w:rsidRPr="00B17549">
        <w:t xml:space="preserve">Les hq2x, hq3x et hq4x de Maxim </w:t>
      </w:r>
      <w:proofErr w:type="spellStart"/>
      <w:r w:rsidRPr="00B17549">
        <w:t>Stepin</w:t>
      </w:r>
      <w:proofErr w:type="spellEnd"/>
      <w:r w:rsidRPr="00B17549">
        <w:t xml:space="preserve"> correspondent respectivement à des facteurs d'échelle de </w:t>
      </w:r>
      <w:proofErr w:type="gramStart"/>
      <w:r w:rsidRPr="00B17549">
        <w:t>2:</w:t>
      </w:r>
      <w:proofErr w:type="gramEnd"/>
      <w:r w:rsidRPr="00B17549">
        <w:t xml:space="preserve">1, 3:1 et 4:1. Chacun fonctionne en comparant la valeur de couleur de chaque pixel à celles de ses </w:t>
      </w:r>
      <w:r w:rsidRPr="00B17549">
        <w:lastRenderedPageBreak/>
        <w:t xml:space="preserve">huit voisins immédiats, en marquant les voisins comme proches ou éloignés, et en utilisant une table de recherche </w:t>
      </w:r>
      <w:proofErr w:type="spellStart"/>
      <w:r w:rsidRPr="00B17549">
        <w:t>prégénérée</w:t>
      </w:r>
      <w:proofErr w:type="spellEnd"/>
      <w:r w:rsidRPr="00B17549">
        <w:t xml:space="preserve"> pour trouver la proportion appropriée de valeurs de pixels d'entrée pour chacun des 4, 9 ou 16 pixels de sortie correspondants.</w:t>
      </w:r>
    </w:p>
    <w:sectPr w:rsidR="00B17549" w:rsidRPr="00FC3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5703"/>
    <w:multiLevelType w:val="hybridMultilevel"/>
    <w:tmpl w:val="A11657D6"/>
    <w:lvl w:ilvl="0" w:tplc="64AE0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9084F"/>
    <w:multiLevelType w:val="hybridMultilevel"/>
    <w:tmpl w:val="66D21FFA"/>
    <w:lvl w:ilvl="0" w:tplc="23A84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383881">
    <w:abstractNumId w:val="0"/>
  </w:num>
  <w:num w:numId="2" w16cid:durableId="1124887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E6"/>
    <w:rsid w:val="004D35E6"/>
    <w:rsid w:val="008400BD"/>
    <w:rsid w:val="00B17549"/>
    <w:rsid w:val="00B65D36"/>
    <w:rsid w:val="00E4050C"/>
    <w:rsid w:val="00FC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A441"/>
  <w15:chartTrackingRefBased/>
  <w15:docId w15:val="{5A69E472-6E29-490E-AEFC-6305878A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fr-FR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6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3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90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119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8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565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9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Pettex</dc:creator>
  <cp:keywords/>
  <dc:description/>
  <cp:lastModifiedBy>Pierre Pettex</cp:lastModifiedBy>
  <cp:revision>3</cp:revision>
  <dcterms:created xsi:type="dcterms:W3CDTF">2023-01-17T18:22:00Z</dcterms:created>
  <dcterms:modified xsi:type="dcterms:W3CDTF">2023-01-18T02:53:00Z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603fb-7fab-4bf6-8ed3-004985bb9d91_Enabled">
    <vt:lpwstr>true</vt:lpwstr>
  </property>
  <property fmtid="{D5CDD505-2E9C-101B-9397-08002B2CF9AE}" pid="3" name="MSIP_Label_b29603fb-7fab-4bf6-8ed3-004985bb9d91_SetDate">
    <vt:lpwstr>2023-01-17T18:22:32Z</vt:lpwstr>
  </property>
  <property fmtid="{D5CDD505-2E9C-101B-9397-08002B2CF9AE}" pid="4" name="MSIP_Label_b29603fb-7fab-4bf6-8ed3-004985bb9d91_Method">
    <vt:lpwstr>Standard</vt:lpwstr>
  </property>
  <property fmtid="{D5CDD505-2E9C-101B-9397-08002B2CF9AE}" pid="5" name="MSIP_Label_b29603fb-7fab-4bf6-8ed3-004985bb9d91_Name">
    <vt:lpwstr>Anyone - No Protection</vt:lpwstr>
  </property>
  <property fmtid="{D5CDD505-2E9C-101B-9397-08002B2CF9AE}" pid="6" name="MSIP_Label_b29603fb-7fab-4bf6-8ed3-004985bb9d91_SiteId">
    <vt:lpwstr>9179d01a-e94c-4488-b5f0-4554bc474f8c</vt:lpwstr>
  </property>
  <property fmtid="{D5CDD505-2E9C-101B-9397-08002B2CF9AE}" pid="7" name="MSIP_Label_b29603fb-7fab-4bf6-8ed3-004985bb9d91_ActionId">
    <vt:lpwstr>5ecae363-8760-4d36-83f9-0f2a467e8ab5</vt:lpwstr>
  </property>
  <property fmtid="{D5CDD505-2E9C-101B-9397-08002B2CF9AE}" pid="8" name="MSIP_Label_b29603fb-7fab-4bf6-8ed3-004985bb9d91_ContentBits">
    <vt:lpwstr>0</vt:lpwstr>
  </property>
</Properties>
</file>