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DB7EA" w14:textId="07D7C68C" w:rsidR="002906C8" w:rsidRPr="00104280" w:rsidRDefault="002906C8" w:rsidP="002906C8">
      <w:pPr>
        <w:pStyle w:val="Titel"/>
      </w:pPr>
      <w:r w:rsidRPr="00104280">
        <w:t>Alternatieve drijfmethodes</w:t>
      </w:r>
      <w:r w:rsidRPr="00104280">
        <w:t xml:space="preserve"> onderzoek/vergelijking</w:t>
      </w:r>
    </w:p>
    <w:p w14:paraId="24345649" w14:textId="59237D14" w:rsidR="002906C8" w:rsidRPr="00104280" w:rsidRDefault="002906C8">
      <w:r w:rsidRPr="00104280">
        <w:t>Hierbij een onderzoek over</w:t>
      </w:r>
      <w:r w:rsidRPr="00104280">
        <w:t xml:space="preserve"> a</w:t>
      </w:r>
      <w:r w:rsidRPr="00104280">
        <w:t>lternatieve drijfmethode</w:t>
      </w:r>
      <w:r w:rsidRPr="00104280">
        <w:t xml:space="preserve">, </w:t>
      </w:r>
      <w:r w:rsidR="00E24880" w:rsidRPr="00104280">
        <w:t xml:space="preserve">hier kijken naar methodes om de </w:t>
      </w:r>
      <w:proofErr w:type="spellStart"/>
      <w:r w:rsidR="00E24880" w:rsidRPr="00104280">
        <w:t>floating</w:t>
      </w:r>
      <w:proofErr w:type="spellEnd"/>
      <w:r w:rsidR="00E24880" w:rsidRPr="00104280">
        <w:t xml:space="preserve"> farm te laten drijven naast ballast tank waar een ander onderzoek verslag voor is gemaakt.</w:t>
      </w:r>
    </w:p>
    <w:p w14:paraId="4B12A0DB" w14:textId="6DE7EAEB" w:rsidR="002906C8" w:rsidRPr="00104280" w:rsidRDefault="002906C8" w:rsidP="002906C8">
      <w:pPr>
        <w:pStyle w:val="Kop1"/>
      </w:pPr>
      <w:r w:rsidRPr="00104280">
        <w:t>Waterjets</w:t>
      </w:r>
    </w:p>
    <w:p w14:paraId="5125267C" w14:textId="726D4C8F" w:rsidR="00C81187" w:rsidRPr="00104280" w:rsidRDefault="00C81187" w:rsidP="00C81187">
      <w:r w:rsidRPr="00104280">
        <w:t xml:space="preserve">Waterjets kunnen gebruik worden om de </w:t>
      </w:r>
      <w:proofErr w:type="spellStart"/>
      <w:r w:rsidRPr="00104280">
        <w:t>floating</w:t>
      </w:r>
      <w:proofErr w:type="spellEnd"/>
      <w:r w:rsidRPr="00104280">
        <w:t xml:space="preserve"> farm stabiel te houden met een </w:t>
      </w:r>
      <w:proofErr w:type="spellStart"/>
      <w:r w:rsidRPr="00104280">
        <w:t>opwaardes</w:t>
      </w:r>
      <w:proofErr w:type="spellEnd"/>
      <w:r w:rsidRPr="00104280">
        <w:t xml:space="preserve"> kracht zoals beschreven in </w:t>
      </w:r>
      <w:proofErr w:type="spellStart"/>
      <w:r w:rsidRPr="00104280">
        <w:t>j</w:t>
      </w:r>
      <w:r w:rsidRPr="00104280">
        <w:rPr>
          <w:highlight w:val="yellow"/>
        </w:rPr>
        <w:t>elles</w:t>
      </w:r>
      <w:proofErr w:type="spellEnd"/>
      <w:r w:rsidRPr="00104280">
        <w:rPr>
          <w:highlight w:val="yellow"/>
        </w:rPr>
        <w:t xml:space="preserve"> rapport (voeg verwijzing toe)</w:t>
      </w:r>
      <w:r w:rsidRPr="00104280">
        <w:t xml:space="preserve">. </w:t>
      </w:r>
      <w:r w:rsidRPr="00104280">
        <w:br/>
      </w:r>
      <w:sdt>
        <w:sdtPr>
          <w:id w:val="-1666381796"/>
          <w:citation/>
        </w:sdtPr>
        <w:sdtContent>
          <w:r w:rsidRPr="00104280">
            <w:fldChar w:fldCharType="begin"/>
          </w:r>
          <w:r w:rsidRPr="00104280">
            <w:instrText xml:space="preserve"> CITATION Wat \l 1043 </w:instrText>
          </w:r>
          <w:r w:rsidRPr="00104280">
            <w:fldChar w:fldCharType="separate"/>
          </w:r>
          <w:r w:rsidRPr="00104280">
            <w:t>(Waterjets for any ship size - Wärtsilä, sd)</w:t>
          </w:r>
          <w:r w:rsidRPr="00104280">
            <w:fldChar w:fldCharType="end"/>
          </w:r>
        </w:sdtContent>
      </w:sdt>
    </w:p>
    <w:p w14:paraId="6BA143B5" w14:textId="19FE7041" w:rsidR="002906C8" w:rsidRPr="00104280" w:rsidRDefault="002906C8" w:rsidP="002906C8">
      <w:pPr>
        <w:pStyle w:val="Kop1"/>
      </w:pPr>
      <w:r w:rsidRPr="00104280">
        <w:t>Drijfkussen</w:t>
      </w:r>
    </w:p>
    <w:p w14:paraId="13B00DE8" w14:textId="7FF27559" w:rsidR="00C57A0F" w:rsidRPr="00104280" w:rsidRDefault="00C57A0F" w:rsidP="00C57A0F">
      <w:r w:rsidRPr="00104280">
        <w:t xml:space="preserve">Dit is een drijfsysteem wat veel gebuikt woord bij woon boten, om er voor te zorgen dat hij stabiel blijft bij onstabiele </w:t>
      </w:r>
      <w:proofErr w:type="spellStart"/>
      <w:r w:rsidRPr="00104280">
        <w:t>gewichts</w:t>
      </w:r>
      <w:proofErr w:type="spellEnd"/>
      <w:r w:rsidRPr="00104280">
        <w:t xml:space="preserve"> verdeling.</w:t>
      </w:r>
      <w:r w:rsidR="00402FD5" w:rsidRPr="00104280">
        <w:t xml:space="preserve"> </w:t>
      </w:r>
      <w:sdt>
        <w:sdtPr>
          <w:id w:val="565613347"/>
          <w:citation/>
        </w:sdtPr>
        <w:sdtContent>
          <w:r w:rsidR="00402FD5" w:rsidRPr="00104280">
            <w:fldChar w:fldCharType="begin"/>
          </w:r>
          <w:r w:rsidR="00402FD5" w:rsidRPr="00104280">
            <w:instrText xml:space="preserve"> CITATION opb \l 1043 </w:instrText>
          </w:r>
          <w:r w:rsidR="00402FD5" w:rsidRPr="00104280">
            <w:fldChar w:fldCharType="separate"/>
          </w:r>
          <w:r w:rsidR="00402FD5" w:rsidRPr="00104280">
            <w:t>(opblaasbare drijvers , sd)</w:t>
          </w:r>
          <w:r w:rsidR="00402FD5" w:rsidRPr="00104280">
            <w:fldChar w:fldCharType="end"/>
          </w:r>
        </w:sdtContent>
      </w:sdt>
    </w:p>
    <w:p w14:paraId="302CFCE7" w14:textId="0EADE974" w:rsidR="00C67B6F" w:rsidRPr="00104280" w:rsidRDefault="00C67B6F" w:rsidP="00C67B6F">
      <w:pPr>
        <w:pStyle w:val="Kop1"/>
      </w:pPr>
      <w:r w:rsidRPr="00104280">
        <w:t xml:space="preserve">Modular </w:t>
      </w:r>
      <w:proofErr w:type="spellStart"/>
      <w:r w:rsidRPr="00104280">
        <w:t>Floats</w:t>
      </w:r>
      <w:proofErr w:type="spellEnd"/>
    </w:p>
    <w:p w14:paraId="68D30096" w14:textId="14A748FE" w:rsidR="00C57A0F" w:rsidRPr="00104280" w:rsidRDefault="00C57A0F" w:rsidP="00C57A0F">
      <w:r w:rsidRPr="00104280">
        <w:t xml:space="preserve">Dit is een </w:t>
      </w:r>
      <w:r w:rsidRPr="00104280">
        <w:t>drijfsysteem</w:t>
      </w:r>
      <w:r w:rsidRPr="00104280">
        <w:t xml:space="preserve"> wat gebruikt kan woorden voor veel </w:t>
      </w:r>
      <w:proofErr w:type="spellStart"/>
      <w:r w:rsidRPr="00104280">
        <w:t>aplicatties</w:t>
      </w:r>
      <w:proofErr w:type="spellEnd"/>
      <w:r w:rsidRPr="00104280">
        <w:t xml:space="preserve"> en </w:t>
      </w:r>
      <w:proofErr w:type="spellStart"/>
      <w:r w:rsidRPr="00104280">
        <w:t>makelijk</w:t>
      </w:r>
      <w:proofErr w:type="spellEnd"/>
      <w:r w:rsidRPr="00104280">
        <w:t xml:space="preserve"> </w:t>
      </w:r>
      <w:proofErr w:type="spellStart"/>
      <w:r w:rsidRPr="00104280">
        <w:t>aanpassbaar</w:t>
      </w:r>
      <w:proofErr w:type="spellEnd"/>
      <w:r w:rsidRPr="00104280">
        <w:t xml:space="preserve"> is voor wat je nodig bent. </w:t>
      </w:r>
      <w:sdt>
        <w:sdtPr>
          <w:id w:val="2116015111"/>
          <w:citation/>
        </w:sdtPr>
        <w:sdtContent>
          <w:r w:rsidR="00402FD5" w:rsidRPr="00104280">
            <w:fldChar w:fldCharType="begin"/>
          </w:r>
          <w:r w:rsidR="00402FD5" w:rsidRPr="00104280">
            <w:instrText xml:space="preserve"> CITATION pon \l 1043 </w:instrText>
          </w:r>
          <w:r w:rsidR="00402FD5" w:rsidRPr="00104280">
            <w:fldChar w:fldCharType="separate"/>
          </w:r>
          <w:r w:rsidR="00402FD5" w:rsidRPr="00104280">
            <w:t>(pontoons, sd)</w:t>
          </w:r>
          <w:r w:rsidR="00402FD5" w:rsidRPr="00104280">
            <w:fldChar w:fldCharType="end"/>
          </w:r>
        </w:sdtContent>
      </w:sdt>
    </w:p>
    <w:p w14:paraId="3D8DB337" w14:textId="4099C4B8" w:rsidR="00E24880" w:rsidRPr="00104280" w:rsidRDefault="00E24880" w:rsidP="00E24880">
      <w:pPr>
        <w:pStyle w:val="Kop1"/>
      </w:pPr>
      <w:r w:rsidRPr="00104280">
        <w:t>Betonblok</w:t>
      </w:r>
      <w:r w:rsidR="00C57A0F" w:rsidRPr="00104280">
        <w:t>ken</w:t>
      </w:r>
    </w:p>
    <w:p w14:paraId="3465DDA7" w14:textId="7CE02F11" w:rsidR="00A25DBF" w:rsidRPr="00104280" w:rsidRDefault="00C57A0F" w:rsidP="00E24880">
      <w:r w:rsidRPr="00104280">
        <w:t xml:space="preserve">Betonblokken worden vooral gebuikt voor </w:t>
      </w:r>
      <w:proofErr w:type="spellStart"/>
      <w:r w:rsidRPr="00104280">
        <w:t>aplicaties</w:t>
      </w:r>
      <w:proofErr w:type="spellEnd"/>
      <w:r w:rsidRPr="00104280">
        <w:t xml:space="preserve"> waar er veel een </w:t>
      </w:r>
      <w:proofErr w:type="spellStart"/>
      <w:r w:rsidRPr="00104280">
        <w:t>permaneten</w:t>
      </w:r>
      <w:proofErr w:type="spellEnd"/>
      <w:r w:rsidRPr="00104280">
        <w:t xml:space="preserve"> drijf vermogen nodig is.</w:t>
      </w:r>
      <w:r w:rsidR="00A25DBF" w:rsidRPr="00104280">
        <w:t xml:space="preserve"> </w:t>
      </w:r>
      <w:sdt>
        <w:sdtPr>
          <w:id w:val="-1840077898"/>
          <w:citation/>
        </w:sdtPr>
        <w:sdtContent>
          <w:r w:rsidR="00A25DBF" w:rsidRPr="00104280">
            <w:fldChar w:fldCharType="begin"/>
          </w:r>
          <w:r w:rsidR="00A25DBF" w:rsidRPr="00104280">
            <w:instrText xml:space="preserve"> CITATION flo \l 1043 </w:instrText>
          </w:r>
          <w:r w:rsidR="00A25DBF" w:rsidRPr="00104280">
            <w:fldChar w:fldCharType="separate"/>
          </w:r>
          <w:r w:rsidR="00A25DBF" w:rsidRPr="00104280">
            <w:t>(floating docks, sd)</w:t>
          </w:r>
          <w:r w:rsidR="00A25DBF" w:rsidRPr="00104280">
            <w:fldChar w:fldCharType="end"/>
          </w:r>
        </w:sdtContent>
      </w:sdt>
    </w:p>
    <w:p w14:paraId="3AFFFF90" w14:textId="77777777" w:rsidR="00A25DBF" w:rsidRPr="00104280" w:rsidRDefault="00A25DBF">
      <w:r w:rsidRPr="00104280">
        <w:br w:type="page"/>
      </w:r>
    </w:p>
    <w:sdt>
      <w:sdtPr>
        <w:id w:val="531461979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6C31967F" w14:textId="5115640D" w:rsidR="00A25DBF" w:rsidRPr="00104280" w:rsidRDefault="00A25DBF">
          <w:pPr>
            <w:pStyle w:val="Kop1"/>
          </w:pPr>
          <w:r w:rsidRPr="00104280">
            <w:t>Bibliografie</w:t>
          </w:r>
        </w:p>
        <w:sdt>
          <w:sdtPr>
            <w:id w:val="111145805"/>
            <w:bibliography/>
          </w:sdtPr>
          <w:sdtContent>
            <w:p w14:paraId="6023A2A8" w14:textId="77777777" w:rsidR="00A25DBF" w:rsidRPr="00104280" w:rsidRDefault="00A25DBF" w:rsidP="00A25DBF">
              <w:pPr>
                <w:pStyle w:val="Bibliografie"/>
                <w:ind w:left="720" w:hanging="720"/>
                <w:rPr>
                  <w:kern w:val="0"/>
                  <w:sz w:val="24"/>
                  <w:szCs w:val="24"/>
                  <w14:ligatures w14:val="none"/>
                </w:rPr>
              </w:pPr>
              <w:r w:rsidRPr="00104280">
                <w:fldChar w:fldCharType="begin"/>
              </w:r>
              <w:r w:rsidRPr="00104280">
                <w:instrText>BIBLIOGRAPHY</w:instrText>
              </w:r>
              <w:r w:rsidRPr="00104280">
                <w:fldChar w:fldCharType="separate"/>
              </w:r>
              <w:proofErr w:type="spellStart"/>
              <w:r w:rsidRPr="00104280">
                <w:rPr>
                  <w:i/>
                  <w:iCs/>
                </w:rPr>
                <w:t>floating</w:t>
              </w:r>
              <w:proofErr w:type="spellEnd"/>
              <w:r w:rsidRPr="00104280">
                <w:rPr>
                  <w:i/>
                  <w:iCs/>
                </w:rPr>
                <w:t xml:space="preserve"> </w:t>
              </w:r>
              <w:proofErr w:type="spellStart"/>
              <w:r w:rsidRPr="00104280">
                <w:rPr>
                  <w:i/>
                  <w:iCs/>
                </w:rPr>
                <w:t>docks</w:t>
              </w:r>
              <w:proofErr w:type="spellEnd"/>
              <w:r w:rsidRPr="00104280">
                <w:t>. (</w:t>
              </w:r>
              <w:proofErr w:type="spellStart"/>
              <w:r w:rsidRPr="00104280">
                <w:t>sd</w:t>
              </w:r>
              <w:proofErr w:type="spellEnd"/>
              <w:r w:rsidRPr="00104280">
                <w:t xml:space="preserve">). Opgehaald van </w:t>
              </w:r>
              <w:proofErr w:type="spellStart"/>
              <w:r w:rsidRPr="00104280">
                <w:t>herculesfc</w:t>
              </w:r>
              <w:proofErr w:type="spellEnd"/>
              <w:r w:rsidRPr="00104280">
                <w:t xml:space="preserve">: https://herculesfc.nl/en/floating-docks/ </w:t>
              </w:r>
            </w:p>
            <w:p w14:paraId="456782AB" w14:textId="45963B43" w:rsidR="00A25DBF" w:rsidRPr="00104280" w:rsidRDefault="00A25DBF" w:rsidP="00A25DBF">
              <w:r w:rsidRPr="00104280"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0BF437C" w14:textId="77777777" w:rsidR="00A25DBF" w:rsidRPr="00E24880" w:rsidRDefault="00A25DBF" w:rsidP="00E24880"/>
    <w:sectPr w:rsidR="00A25DBF" w:rsidRPr="00E248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BC1"/>
    <w:rsid w:val="00104280"/>
    <w:rsid w:val="002906C8"/>
    <w:rsid w:val="002D638E"/>
    <w:rsid w:val="00402FD5"/>
    <w:rsid w:val="00415A85"/>
    <w:rsid w:val="005D1320"/>
    <w:rsid w:val="00971BC1"/>
    <w:rsid w:val="00A25DBF"/>
    <w:rsid w:val="00AD0E77"/>
    <w:rsid w:val="00C57A0F"/>
    <w:rsid w:val="00C67B6F"/>
    <w:rsid w:val="00C76944"/>
    <w:rsid w:val="00C81187"/>
    <w:rsid w:val="00E24880"/>
    <w:rsid w:val="00E9179E"/>
    <w:rsid w:val="00F92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33DE8"/>
  <w15:chartTrackingRefBased/>
  <w15:docId w15:val="{B2400084-01A5-4261-BF93-F6760640D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1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1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1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1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1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1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1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1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1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1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1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1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1BC1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1BC1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1BC1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1BC1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1BC1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1BC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1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1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1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1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1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1BC1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1BC1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1BC1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1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1BC1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1B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2906C8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2906C8"/>
    <w:rPr>
      <w:color w:val="605E5C"/>
      <w:shd w:val="clear" w:color="auto" w:fill="E1DFDD"/>
    </w:rPr>
  </w:style>
  <w:style w:type="character" w:styleId="GevolgdeHyperlink">
    <w:name w:val="FollowedHyperlink"/>
    <w:basedOn w:val="Standaardalinea-lettertype"/>
    <w:uiPriority w:val="99"/>
    <w:semiHidden/>
    <w:unhideWhenUsed/>
    <w:rsid w:val="00C67B6F"/>
    <w:rPr>
      <w:color w:val="96607D" w:themeColor="followedHyperlink"/>
      <w:u w:val="single"/>
    </w:rPr>
  </w:style>
  <w:style w:type="paragraph" w:styleId="Bibliografie">
    <w:name w:val="Bibliography"/>
    <w:basedOn w:val="Standaard"/>
    <w:next w:val="Standaard"/>
    <w:uiPriority w:val="37"/>
    <w:unhideWhenUsed/>
    <w:rsid w:val="00A25DBF"/>
  </w:style>
  <w:style w:type="paragraph" w:styleId="Revisie">
    <w:name w:val="Revision"/>
    <w:hidden/>
    <w:uiPriority w:val="99"/>
    <w:semiHidden/>
    <w:rsid w:val="00402FD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352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1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97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041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1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5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677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flo</b:Tag>
    <b:SourceType>InternetSite</b:SourceType>
    <b:Guid>{9EF78F40-F300-4881-8A9E-E9EF926E3FAE}</b:Guid>
    <b:Title>floating docks</b:Title>
    <b:InternetSiteTitle>herculesfc</b:InternetSiteTitle>
    <b:URL>https://herculesfc.nl/en/floating-docks/ </b:URL>
    <b:RefOrder>4</b:RefOrder>
  </b:Source>
  <b:Source>
    <b:Tag>pon</b:Tag>
    <b:SourceType>InternetSite</b:SourceType>
    <b:Guid>{95184214-44B8-4335-ADBD-B4EDEB9E61E8}</b:Guid>
    <b:Title>pontoons</b:Title>
    <b:InternetSiteTitle>tinypontoonboats</b:InternetSiteTitle>
    <b:URL>https://www.tinypontoonboats.com/pontoons/</b:URL>
    <b:RefOrder>3</b:RefOrder>
  </b:Source>
  <b:Source>
    <b:Tag>opb</b:Tag>
    <b:SourceType>InternetSite</b:SourceType>
    <b:Guid>{C6878209-7860-479A-B34D-C7EA51E8939A}</b:Guid>
    <b:Title>opblaasbare drijvers </b:Title>
    <b:InternetSiteTitle>Buitink Technology</b:InternetSiteTitle>
    <b:URL>https://www.buitink-technology.com/nl/industrie/opblaasbare-drijvers </b:URL>
    <b:RefOrder>2</b:RefOrder>
  </b:Source>
  <b:Source>
    <b:Tag>Wat</b:Tag>
    <b:SourceType>InternetSite</b:SourceType>
    <b:Guid>{C173AD7A-E16F-46C4-8816-9B728B3ECB33}</b:Guid>
    <b:Title>Waterjets for any ship size - Wärtsilä</b:Title>
    <b:InternetSiteTitle>Wartsila.com</b:InternetSiteTitle>
    <b:URL>https://www.wartsila.com/marine/products/propulsors-and-gears/waterjets</b:URL>
    <b:RefOrder>1</b:RefOrder>
  </b:Source>
</b:Sources>
</file>

<file path=customXml/itemProps1.xml><?xml version="1.0" encoding="utf-8"?>
<ds:datastoreItem xmlns:ds="http://schemas.openxmlformats.org/officeDocument/2006/customXml" ds:itemID="{AE8381CA-3CDC-4F6E-8ECB-995E3201F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177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Kyrill Kriek (1054254)</dc:creator>
  <cp:keywords/>
  <dc:description/>
  <cp:lastModifiedBy>Kyrill Kriek (1054254)</cp:lastModifiedBy>
  <cp:revision>12</cp:revision>
  <dcterms:created xsi:type="dcterms:W3CDTF">2025-09-30T09:54:00Z</dcterms:created>
  <dcterms:modified xsi:type="dcterms:W3CDTF">2025-09-30T10:35:00Z</dcterms:modified>
</cp:coreProperties>
</file>