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8069F" w14:textId="3D36BE87" w:rsidR="0087742C" w:rsidRPr="004C260D" w:rsidRDefault="004C260D" w:rsidP="004C260D">
      <w:pPr>
        <w:pStyle w:val="Title"/>
      </w:pPr>
      <w:r w:rsidRPr="004C260D">
        <w:t>Experimenteel Onderzoek</w:t>
      </w:r>
    </w:p>
    <w:sdt>
      <w:sdtPr>
        <w:rPr>
          <w:rFonts w:asciiTheme="minorHAnsi" w:eastAsiaTheme="minorHAnsi" w:hAnsiTheme="minorHAnsi" w:cstheme="minorBidi"/>
          <w:color w:val="auto"/>
          <w:kern w:val="2"/>
          <w:sz w:val="22"/>
          <w:szCs w:val="22"/>
          <w:lang w:val="nl-NL"/>
          <w14:ligatures w14:val="standardContextual"/>
        </w:rPr>
        <w:id w:val="172922314"/>
        <w:docPartObj>
          <w:docPartGallery w:val="Table of Contents"/>
          <w:docPartUnique/>
        </w:docPartObj>
      </w:sdtPr>
      <w:sdtEndPr>
        <w:rPr>
          <w:b/>
          <w:bCs/>
          <w:noProof/>
        </w:rPr>
      </w:sdtEndPr>
      <w:sdtContent>
        <w:p w14:paraId="03AF868B" w14:textId="2B3060A8" w:rsidR="003C2634" w:rsidRDefault="003C2634">
          <w:pPr>
            <w:pStyle w:val="TOCHeading"/>
          </w:pPr>
          <w:r>
            <w:t>Table of Contents</w:t>
          </w:r>
        </w:p>
        <w:p w14:paraId="2D76AB87" w14:textId="29F8F4B3" w:rsidR="00010ED7" w:rsidRDefault="003C2634">
          <w:pPr>
            <w:pStyle w:val="TOC1"/>
            <w:tabs>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7036170" w:history="1">
            <w:r w:rsidR="00010ED7" w:rsidRPr="00DE601C">
              <w:rPr>
                <w:rStyle w:val="Hyperlink"/>
                <w:noProof/>
              </w:rPr>
              <w:t>Abstract/samenvatting</w:t>
            </w:r>
            <w:r w:rsidR="00010ED7">
              <w:rPr>
                <w:noProof/>
                <w:webHidden/>
              </w:rPr>
              <w:tab/>
            </w:r>
            <w:r w:rsidR="00010ED7">
              <w:rPr>
                <w:noProof/>
                <w:webHidden/>
              </w:rPr>
              <w:fldChar w:fldCharType="begin"/>
            </w:r>
            <w:r w:rsidR="00010ED7">
              <w:rPr>
                <w:noProof/>
                <w:webHidden/>
              </w:rPr>
              <w:instrText xml:space="preserve"> PAGEREF _Toc217036170 \h </w:instrText>
            </w:r>
            <w:r w:rsidR="00010ED7">
              <w:rPr>
                <w:noProof/>
                <w:webHidden/>
              </w:rPr>
            </w:r>
            <w:r w:rsidR="00010ED7">
              <w:rPr>
                <w:noProof/>
                <w:webHidden/>
              </w:rPr>
              <w:fldChar w:fldCharType="separate"/>
            </w:r>
            <w:r w:rsidR="00010ED7">
              <w:rPr>
                <w:noProof/>
                <w:webHidden/>
              </w:rPr>
              <w:t>1</w:t>
            </w:r>
            <w:r w:rsidR="00010ED7">
              <w:rPr>
                <w:noProof/>
                <w:webHidden/>
              </w:rPr>
              <w:fldChar w:fldCharType="end"/>
            </w:r>
          </w:hyperlink>
        </w:p>
        <w:p w14:paraId="3C9F3335" w14:textId="67D398BD" w:rsidR="00010ED7" w:rsidRDefault="00010ED7">
          <w:pPr>
            <w:pStyle w:val="TOC1"/>
            <w:tabs>
              <w:tab w:val="right" w:leader="dot" w:pos="9062"/>
            </w:tabs>
            <w:rPr>
              <w:rFonts w:eastAsiaTheme="minorEastAsia"/>
              <w:noProof/>
              <w:sz w:val="24"/>
              <w:szCs w:val="24"/>
              <w:lang w:eastAsia="nl-NL"/>
            </w:rPr>
          </w:pPr>
          <w:hyperlink w:anchor="_Toc217036171" w:history="1">
            <w:r w:rsidRPr="00DE601C">
              <w:rPr>
                <w:rStyle w:val="Hyperlink"/>
                <w:noProof/>
              </w:rPr>
              <w:t>Inleiding</w:t>
            </w:r>
            <w:r>
              <w:rPr>
                <w:noProof/>
                <w:webHidden/>
              </w:rPr>
              <w:tab/>
            </w:r>
            <w:r>
              <w:rPr>
                <w:noProof/>
                <w:webHidden/>
              </w:rPr>
              <w:fldChar w:fldCharType="begin"/>
            </w:r>
            <w:r>
              <w:rPr>
                <w:noProof/>
                <w:webHidden/>
              </w:rPr>
              <w:instrText xml:space="preserve"> PAGEREF _Toc217036171 \h </w:instrText>
            </w:r>
            <w:r>
              <w:rPr>
                <w:noProof/>
                <w:webHidden/>
              </w:rPr>
            </w:r>
            <w:r>
              <w:rPr>
                <w:noProof/>
                <w:webHidden/>
              </w:rPr>
              <w:fldChar w:fldCharType="separate"/>
            </w:r>
            <w:r>
              <w:rPr>
                <w:noProof/>
                <w:webHidden/>
              </w:rPr>
              <w:t>1</w:t>
            </w:r>
            <w:r>
              <w:rPr>
                <w:noProof/>
                <w:webHidden/>
              </w:rPr>
              <w:fldChar w:fldCharType="end"/>
            </w:r>
          </w:hyperlink>
        </w:p>
        <w:p w14:paraId="427C57F0" w14:textId="4616E627" w:rsidR="00010ED7" w:rsidRDefault="00010ED7">
          <w:pPr>
            <w:pStyle w:val="TOC1"/>
            <w:tabs>
              <w:tab w:val="right" w:leader="dot" w:pos="9062"/>
            </w:tabs>
            <w:rPr>
              <w:rFonts w:eastAsiaTheme="minorEastAsia"/>
              <w:noProof/>
              <w:sz w:val="24"/>
              <w:szCs w:val="24"/>
              <w:lang w:eastAsia="nl-NL"/>
            </w:rPr>
          </w:pPr>
          <w:hyperlink w:anchor="_Toc217036172" w:history="1">
            <w:r w:rsidRPr="00DE601C">
              <w:rPr>
                <w:rStyle w:val="Hyperlink"/>
                <w:noProof/>
              </w:rPr>
              <w:t>Methoden</w:t>
            </w:r>
            <w:r>
              <w:rPr>
                <w:noProof/>
                <w:webHidden/>
              </w:rPr>
              <w:tab/>
            </w:r>
            <w:r>
              <w:rPr>
                <w:noProof/>
                <w:webHidden/>
              </w:rPr>
              <w:fldChar w:fldCharType="begin"/>
            </w:r>
            <w:r>
              <w:rPr>
                <w:noProof/>
                <w:webHidden/>
              </w:rPr>
              <w:instrText xml:space="preserve"> PAGEREF _Toc217036172 \h </w:instrText>
            </w:r>
            <w:r>
              <w:rPr>
                <w:noProof/>
                <w:webHidden/>
              </w:rPr>
            </w:r>
            <w:r>
              <w:rPr>
                <w:noProof/>
                <w:webHidden/>
              </w:rPr>
              <w:fldChar w:fldCharType="separate"/>
            </w:r>
            <w:r>
              <w:rPr>
                <w:noProof/>
                <w:webHidden/>
              </w:rPr>
              <w:t>1</w:t>
            </w:r>
            <w:r>
              <w:rPr>
                <w:noProof/>
                <w:webHidden/>
              </w:rPr>
              <w:fldChar w:fldCharType="end"/>
            </w:r>
          </w:hyperlink>
        </w:p>
        <w:p w14:paraId="37466A4E" w14:textId="23EA873C" w:rsidR="00010ED7" w:rsidRDefault="00010ED7">
          <w:pPr>
            <w:pStyle w:val="TOC1"/>
            <w:tabs>
              <w:tab w:val="right" w:leader="dot" w:pos="9062"/>
            </w:tabs>
            <w:rPr>
              <w:rFonts w:eastAsiaTheme="minorEastAsia"/>
              <w:noProof/>
              <w:sz w:val="24"/>
              <w:szCs w:val="24"/>
              <w:lang w:eastAsia="nl-NL"/>
            </w:rPr>
          </w:pPr>
          <w:hyperlink w:anchor="_Toc217036173" w:history="1">
            <w:r w:rsidRPr="00DE601C">
              <w:rPr>
                <w:rStyle w:val="Hyperlink"/>
                <w:noProof/>
              </w:rPr>
              <w:t>Resultaten</w:t>
            </w:r>
            <w:r>
              <w:rPr>
                <w:noProof/>
                <w:webHidden/>
              </w:rPr>
              <w:tab/>
            </w:r>
            <w:r>
              <w:rPr>
                <w:noProof/>
                <w:webHidden/>
              </w:rPr>
              <w:fldChar w:fldCharType="begin"/>
            </w:r>
            <w:r>
              <w:rPr>
                <w:noProof/>
                <w:webHidden/>
              </w:rPr>
              <w:instrText xml:space="preserve"> PAGEREF _Toc217036173 \h </w:instrText>
            </w:r>
            <w:r>
              <w:rPr>
                <w:noProof/>
                <w:webHidden/>
              </w:rPr>
            </w:r>
            <w:r>
              <w:rPr>
                <w:noProof/>
                <w:webHidden/>
              </w:rPr>
              <w:fldChar w:fldCharType="separate"/>
            </w:r>
            <w:r>
              <w:rPr>
                <w:noProof/>
                <w:webHidden/>
              </w:rPr>
              <w:t>1</w:t>
            </w:r>
            <w:r>
              <w:rPr>
                <w:noProof/>
                <w:webHidden/>
              </w:rPr>
              <w:fldChar w:fldCharType="end"/>
            </w:r>
          </w:hyperlink>
        </w:p>
        <w:p w14:paraId="2368FD31" w14:textId="765B62C7" w:rsidR="00010ED7" w:rsidRDefault="00010ED7">
          <w:pPr>
            <w:pStyle w:val="TOC1"/>
            <w:tabs>
              <w:tab w:val="right" w:leader="dot" w:pos="9062"/>
            </w:tabs>
            <w:rPr>
              <w:rFonts w:eastAsiaTheme="minorEastAsia"/>
              <w:noProof/>
              <w:sz w:val="24"/>
              <w:szCs w:val="24"/>
              <w:lang w:eastAsia="nl-NL"/>
            </w:rPr>
          </w:pPr>
          <w:hyperlink w:anchor="_Toc217036174" w:history="1">
            <w:r w:rsidRPr="00DE601C">
              <w:rPr>
                <w:rStyle w:val="Hyperlink"/>
                <w:noProof/>
              </w:rPr>
              <w:t>Discussie</w:t>
            </w:r>
            <w:r>
              <w:rPr>
                <w:noProof/>
                <w:webHidden/>
              </w:rPr>
              <w:tab/>
            </w:r>
            <w:r>
              <w:rPr>
                <w:noProof/>
                <w:webHidden/>
              </w:rPr>
              <w:fldChar w:fldCharType="begin"/>
            </w:r>
            <w:r>
              <w:rPr>
                <w:noProof/>
                <w:webHidden/>
              </w:rPr>
              <w:instrText xml:space="preserve"> PAGEREF _Toc217036174 \h </w:instrText>
            </w:r>
            <w:r>
              <w:rPr>
                <w:noProof/>
                <w:webHidden/>
              </w:rPr>
            </w:r>
            <w:r>
              <w:rPr>
                <w:noProof/>
                <w:webHidden/>
              </w:rPr>
              <w:fldChar w:fldCharType="separate"/>
            </w:r>
            <w:r>
              <w:rPr>
                <w:noProof/>
                <w:webHidden/>
              </w:rPr>
              <w:t>1</w:t>
            </w:r>
            <w:r>
              <w:rPr>
                <w:noProof/>
                <w:webHidden/>
              </w:rPr>
              <w:fldChar w:fldCharType="end"/>
            </w:r>
          </w:hyperlink>
        </w:p>
        <w:p w14:paraId="0DC605E3" w14:textId="09212AAB" w:rsidR="00010ED7" w:rsidRDefault="00010ED7">
          <w:pPr>
            <w:pStyle w:val="TOC1"/>
            <w:tabs>
              <w:tab w:val="right" w:leader="dot" w:pos="9062"/>
            </w:tabs>
            <w:rPr>
              <w:rFonts w:eastAsiaTheme="minorEastAsia"/>
              <w:noProof/>
              <w:sz w:val="24"/>
              <w:szCs w:val="24"/>
              <w:lang w:eastAsia="nl-NL"/>
            </w:rPr>
          </w:pPr>
          <w:hyperlink w:anchor="_Toc217036175" w:history="1">
            <w:r w:rsidRPr="00DE601C">
              <w:rPr>
                <w:rStyle w:val="Hyperlink"/>
                <w:noProof/>
              </w:rPr>
              <w:t>Conclusie</w:t>
            </w:r>
            <w:r>
              <w:rPr>
                <w:noProof/>
                <w:webHidden/>
              </w:rPr>
              <w:tab/>
            </w:r>
            <w:r>
              <w:rPr>
                <w:noProof/>
                <w:webHidden/>
              </w:rPr>
              <w:fldChar w:fldCharType="begin"/>
            </w:r>
            <w:r>
              <w:rPr>
                <w:noProof/>
                <w:webHidden/>
              </w:rPr>
              <w:instrText xml:space="preserve"> PAGEREF _Toc217036175 \h </w:instrText>
            </w:r>
            <w:r>
              <w:rPr>
                <w:noProof/>
                <w:webHidden/>
              </w:rPr>
            </w:r>
            <w:r>
              <w:rPr>
                <w:noProof/>
                <w:webHidden/>
              </w:rPr>
              <w:fldChar w:fldCharType="separate"/>
            </w:r>
            <w:r>
              <w:rPr>
                <w:noProof/>
                <w:webHidden/>
              </w:rPr>
              <w:t>1</w:t>
            </w:r>
            <w:r>
              <w:rPr>
                <w:noProof/>
                <w:webHidden/>
              </w:rPr>
              <w:fldChar w:fldCharType="end"/>
            </w:r>
          </w:hyperlink>
        </w:p>
        <w:p w14:paraId="00DC9B14" w14:textId="074CF959" w:rsidR="00010ED7" w:rsidRDefault="00010ED7">
          <w:pPr>
            <w:pStyle w:val="TOC1"/>
            <w:tabs>
              <w:tab w:val="right" w:leader="dot" w:pos="9062"/>
            </w:tabs>
            <w:rPr>
              <w:rFonts w:eastAsiaTheme="minorEastAsia"/>
              <w:noProof/>
              <w:sz w:val="24"/>
              <w:szCs w:val="24"/>
              <w:lang w:eastAsia="nl-NL"/>
            </w:rPr>
          </w:pPr>
          <w:hyperlink w:anchor="_Toc217036176" w:history="1">
            <w:r w:rsidRPr="00DE601C">
              <w:rPr>
                <w:rStyle w:val="Hyperlink"/>
                <w:noProof/>
              </w:rPr>
              <w:t>Literatuurlijst</w:t>
            </w:r>
            <w:r>
              <w:rPr>
                <w:noProof/>
                <w:webHidden/>
              </w:rPr>
              <w:tab/>
            </w:r>
            <w:r>
              <w:rPr>
                <w:noProof/>
                <w:webHidden/>
              </w:rPr>
              <w:fldChar w:fldCharType="begin"/>
            </w:r>
            <w:r>
              <w:rPr>
                <w:noProof/>
                <w:webHidden/>
              </w:rPr>
              <w:instrText xml:space="preserve"> PAGEREF _Toc217036176 \h </w:instrText>
            </w:r>
            <w:r>
              <w:rPr>
                <w:noProof/>
                <w:webHidden/>
              </w:rPr>
            </w:r>
            <w:r>
              <w:rPr>
                <w:noProof/>
                <w:webHidden/>
              </w:rPr>
              <w:fldChar w:fldCharType="separate"/>
            </w:r>
            <w:r>
              <w:rPr>
                <w:noProof/>
                <w:webHidden/>
              </w:rPr>
              <w:t>1</w:t>
            </w:r>
            <w:r>
              <w:rPr>
                <w:noProof/>
                <w:webHidden/>
              </w:rPr>
              <w:fldChar w:fldCharType="end"/>
            </w:r>
          </w:hyperlink>
        </w:p>
        <w:p w14:paraId="2A35F7ED" w14:textId="116BA714" w:rsidR="00010ED7" w:rsidRDefault="00010ED7">
          <w:pPr>
            <w:pStyle w:val="TOC1"/>
            <w:tabs>
              <w:tab w:val="right" w:leader="dot" w:pos="9062"/>
            </w:tabs>
            <w:rPr>
              <w:rFonts w:eastAsiaTheme="minorEastAsia"/>
              <w:noProof/>
              <w:sz w:val="24"/>
              <w:szCs w:val="24"/>
              <w:lang w:eastAsia="nl-NL"/>
            </w:rPr>
          </w:pPr>
          <w:hyperlink w:anchor="_Toc217036177" w:history="1">
            <w:r w:rsidRPr="00DE601C">
              <w:rPr>
                <w:rStyle w:val="Hyperlink"/>
                <w:noProof/>
              </w:rPr>
              <w:t>Bijlagen</w:t>
            </w:r>
            <w:r>
              <w:rPr>
                <w:noProof/>
                <w:webHidden/>
              </w:rPr>
              <w:tab/>
            </w:r>
            <w:r>
              <w:rPr>
                <w:noProof/>
                <w:webHidden/>
              </w:rPr>
              <w:fldChar w:fldCharType="begin"/>
            </w:r>
            <w:r>
              <w:rPr>
                <w:noProof/>
                <w:webHidden/>
              </w:rPr>
              <w:instrText xml:space="preserve"> PAGEREF _Toc217036177 \h </w:instrText>
            </w:r>
            <w:r>
              <w:rPr>
                <w:noProof/>
                <w:webHidden/>
              </w:rPr>
            </w:r>
            <w:r>
              <w:rPr>
                <w:noProof/>
                <w:webHidden/>
              </w:rPr>
              <w:fldChar w:fldCharType="separate"/>
            </w:r>
            <w:r>
              <w:rPr>
                <w:noProof/>
                <w:webHidden/>
              </w:rPr>
              <w:t>2</w:t>
            </w:r>
            <w:r>
              <w:rPr>
                <w:noProof/>
                <w:webHidden/>
              </w:rPr>
              <w:fldChar w:fldCharType="end"/>
            </w:r>
          </w:hyperlink>
        </w:p>
        <w:p w14:paraId="042D8197" w14:textId="737518A3" w:rsidR="003C2634" w:rsidRDefault="003C2634" w:rsidP="003C2634">
          <w:r>
            <w:rPr>
              <w:b/>
              <w:bCs/>
              <w:noProof/>
            </w:rPr>
            <w:fldChar w:fldCharType="end"/>
          </w:r>
        </w:p>
      </w:sdtContent>
    </w:sdt>
    <w:p w14:paraId="280EA1E1" w14:textId="21A4A518" w:rsidR="003C2634" w:rsidRDefault="00614748" w:rsidP="003C2634">
      <w:pPr>
        <w:pStyle w:val="Heading1"/>
      </w:pPr>
      <w:bookmarkStart w:id="0" w:name="_Toc217036170"/>
      <w:r>
        <w:t>S</w:t>
      </w:r>
      <w:r w:rsidR="00010ED7">
        <w:t>amenvatting</w:t>
      </w:r>
      <w:bookmarkEnd w:id="0"/>
    </w:p>
    <w:p w14:paraId="44E5DEDD" w14:textId="13BAF947" w:rsidR="003C2634" w:rsidRDefault="00C7115C" w:rsidP="003C2634">
      <w:r w:rsidRPr="00C7115C">
        <w:t xml:space="preserve">Dit experimenteel onderzoek richt zich op het analyseren van een actief stabilisatiesysteem voor een drijvende constructie, geïnspireerd op de </w:t>
      </w:r>
      <w:proofErr w:type="spellStart"/>
      <w:r w:rsidRPr="00C7115C">
        <w:t>Floating</w:t>
      </w:r>
      <w:proofErr w:type="spellEnd"/>
      <w:r w:rsidRPr="00C7115C">
        <w:t xml:space="preserve"> Farm. Het systeem maakt gebruik van ballasttanks, waterpompen en een MPU6050-sensor om hellingshoeken te meten en te corrigeren.</w:t>
      </w:r>
      <w:r w:rsidRPr="00C7115C">
        <w:br/>
        <w:t>Door middel van gecontroleerde experimenten worden verschillende systeemparameters, zoals pompsnelheid, drempelwaarden en sensorruis, systematisch gevarieerd. Het doel is om de stabiliteit, robuustheid en prestatiegrenzen van het systeem in kaart te brengen.</w:t>
      </w:r>
      <w:r w:rsidRPr="00C7115C">
        <w:br/>
        <w:t>De resultaten van dit onderzoek geven inzicht in de effectiviteit van het stabilisatiesysteem onder variërende dynamische omstandigheden en vormen de basis voor mogelijke optimalisaties.</w:t>
      </w:r>
    </w:p>
    <w:p w14:paraId="24E4D744" w14:textId="7A231BA6" w:rsidR="00614748" w:rsidRDefault="00010ED7" w:rsidP="003C2634">
      <w:pPr>
        <w:pStyle w:val="Heading1"/>
      </w:pPr>
      <w:bookmarkStart w:id="1" w:name="_Toc217036171"/>
      <w:r>
        <w:t>Inleiding</w:t>
      </w:r>
      <w:bookmarkStart w:id="2" w:name="_Toc217036172"/>
      <w:bookmarkEnd w:id="1"/>
    </w:p>
    <w:p w14:paraId="58E9550C" w14:textId="77777777" w:rsidR="00614748" w:rsidRPr="00614748" w:rsidRDefault="00614748" w:rsidP="00614748">
      <w:r w:rsidRPr="00614748">
        <w:t xml:space="preserve">Drijvende constructies zoals de </w:t>
      </w:r>
      <w:proofErr w:type="spellStart"/>
      <w:r w:rsidRPr="00614748">
        <w:rPr>
          <w:i/>
          <w:iCs/>
        </w:rPr>
        <w:t>Floating</w:t>
      </w:r>
      <w:proofErr w:type="spellEnd"/>
      <w:r w:rsidRPr="00614748">
        <w:rPr>
          <w:i/>
          <w:iCs/>
        </w:rPr>
        <w:t xml:space="preserve"> Farm</w:t>
      </w:r>
      <w:r w:rsidRPr="00614748">
        <w:t xml:space="preserve"> worden blootgesteld aan externe invloeden zoals golfbewegingen en verplaatsingen van massa. Om de stabiliteit van de constructie te waarborgen, is een actief stabilisatiesysteem ontworpen dat gebruikmaakt van ballasttanks, waterpompen en een MPU6050-sensor voor het meten van versnellingen en rotaties.</w:t>
      </w:r>
    </w:p>
    <w:p w14:paraId="0A708FAC" w14:textId="77777777" w:rsidR="00614748" w:rsidRDefault="00614748" w:rsidP="00614748">
      <w:r w:rsidRPr="00614748">
        <w:t xml:space="preserve">Aangezien het systeem primair technisch van aard is en slechts door één of twee gebruikers wordt bediend, is klassiek gebruikersonderzoek niet geschikt. In plaats daarvan richt dit onderzoek zich op het </w:t>
      </w:r>
      <w:r w:rsidRPr="00614748">
        <w:rPr>
          <w:b/>
          <w:bCs/>
        </w:rPr>
        <w:t>experimenteel analyseren van het systeemgedrag</w:t>
      </w:r>
      <w:r w:rsidRPr="00614748">
        <w:t xml:space="preserve"> onder verschillende gecontroleerde omstandigheden.</w:t>
      </w:r>
    </w:p>
    <w:p w14:paraId="0DAD955A" w14:textId="77777777" w:rsidR="00614748" w:rsidRPr="00614748" w:rsidRDefault="00614748" w:rsidP="00614748">
      <w:r w:rsidRPr="00614748">
        <w:t xml:space="preserve">Het doel van dit onderzoek is het evalueren van de </w:t>
      </w:r>
      <w:r w:rsidRPr="00614748">
        <w:rPr>
          <w:b/>
          <w:bCs/>
        </w:rPr>
        <w:t>stabiliteit, robuustheid en prestatiegrenzen</w:t>
      </w:r>
      <w:r w:rsidRPr="00614748">
        <w:t xml:space="preserve"> van het ontworpen stabilisatiesysteem door het systematisch variëren van interne systeemparameters en invoerdata.</w:t>
      </w:r>
    </w:p>
    <w:p w14:paraId="05E30F0C" w14:textId="23938988" w:rsidR="00614748" w:rsidRDefault="00614748" w:rsidP="00614748">
      <w:r w:rsidRPr="00614748">
        <w:t>Hierbij wordt onderzocht in hoeverre het systeem in staat is om hellings- en bewegingsafwijkingen te corrigeren voordat instabiliteit of falen optreedt.</w:t>
      </w:r>
    </w:p>
    <w:p w14:paraId="5B1CCB5C" w14:textId="77777777" w:rsidR="00614748" w:rsidRDefault="00614748" w:rsidP="00614748"/>
    <w:bookmarkEnd w:id="2"/>
    <w:p w14:paraId="16B1FF16" w14:textId="0701730C" w:rsidR="00614748" w:rsidRDefault="00614748" w:rsidP="00C7115C">
      <w:pPr>
        <w:pStyle w:val="Heading1"/>
      </w:pPr>
      <w:r>
        <w:t>Onderzoeksvraag</w:t>
      </w:r>
    </w:p>
    <w:p w14:paraId="6DC6A0CB" w14:textId="77777777" w:rsidR="002879D4" w:rsidRPr="002879D4" w:rsidRDefault="002879D4" w:rsidP="002879D4">
      <w:pPr>
        <w:pStyle w:val="Heading2"/>
      </w:pPr>
      <w:r w:rsidRPr="002879D4">
        <w:t>Hoofdonderzoeksvraag:</w:t>
      </w:r>
    </w:p>
    <w:p w14:paraId="78137372" w14:textId="77777777" w:rsidR="002879D4" w:rsidRDefault="002879D4" w:rsidP="002879D4">
      <w:r w:rsidRPr="002879D4">
        <w:t xml:space="preserve">In hoeverre kan het ontworpen stabilisatiesysteem de </w:t>
      </w:r>
      <w:proofErr w:type="spellStart"/>
      <w:r w:rsidRPr="002879D4">
        <w:t>Floating</w:t>
      </w:r>
      <w:proofErr w:type="spellEnd"/>
      <w:r w:rsidRPr="002879D4">
        <w:t xml:space="preserve"> Farm stabiel houden onder variërende dynamische omstandigheden?</w:t>
      </w:r>
    </w:p>
    <w:p w14:paraId="375C6867" w14:textId="1545CD43" w:rsidR="002879D4" w:rsidRDefault="002879D4" w:rsidP="002879D4">
      <w:pPr>
        <w:pStyle w:val="Heading2"/>
      </w:pPr>
      <w:r>
        <w:t>Deelvragen</w:t>
      </w:r>
    </w:p>
    <w:p w14:paraId="6292DD5E" w14:textId="14359474" w:rsidR="002879D4" w:rsidRPr="002879D4" w:rsidRDefault="002879D4" w:rsidP="002879D4">
      <w:pPr>
        <w:pStyle w:val="ListParagraph"/>
        <w:numPr>
          <w:ilvl w:val="0"/>
          <w:numId w:val="12"/>
        </w:numPr>
      </w:pPr>
      <w:r w:rsidRPr="002879D4">
        <w:t>Wat is de maximale hellingshoek waarbij het systeem nog effectief kan corrigeren?</w:t>
      </w:r>
    </w:p>
    <w:p w14:paraId="37434EA5" w14:textId="5F3809D8" w:rsidR="002879D4" w:rsidRPr="002879D4" w:rsidRDefault="002879D4" w:rsidP="002879D4">
      <w:pPr>
        <w:pStyle w:val="ListParagraph"/>
        <w:numPr>
          <w:ilvl w:val="0"/>
          <w:numId w:val="12"/>
        </w:numPr>
      </w:pPr>
      <w:r w:rsidRPr="002879D4">
        <w:t>Welke invloed heeft de pompsnelheid op de stabilisatietijd?</w:t>
      </w:r>
    </w:p>
    <w:p w14:paraId="2C2CCE35" w14:textId="0DA557B7" w:rsidR="002879D4" w:rsidRPr="002879D4" w:rsidRDefault="002879D4" w:rsidP="002879D4">
      <w:pPr>
        <w:pStyle w:val="ListParagraph"/>
        <w:numPr>
          <w:ilvl w:val="0"/>
          <w:numId w:val="12"/>
        </w:numPr>
      </w:pPr>
      <w:r w:rsidRPr="002879D4">
        <w:t>Hoe reageert het systeem op ruis en meetfouten van de MPU6050?</w:t>
      </w:r>
    </w:p>
    <w:p w14:paraId="539CC02A" w14:textId="5FA86742" w:rsidR="002879D4" w:rsidRPr="002879D4" w:rsidRDefault="002879D4" w:rsidP="002879D4">
      <w:pPr>
        <w:pStyle w:val="ListParagraph"/>
        <w:numPr>
          <w:ilvl w:val="0"/>
          <w:numId w:val="12"/>
        </w:numPr>
      </w:pPr>
      <w:r w:rsidRPr="002879D4">
        <w:t>Bij welke configuraties treedt systeeminstabiliteit of falen op?</w:t>
      </w:r>
    </w:p>
    <w:p w14:paraId="59175331" w14:textId="6EFB2F84" w:rsidR="00614748" w:rsidRPr="00614748" w:rsidRDefault="00614748" w:rsidP="00614748">
      <w:pPr>
        <w:pStyle w:val="Heading1"/>
      </w:pPr>
      <w:r>
        <w:t>Onderzoeksopzet</w:t>
      </w:r>
    </w:p>
    <w:p w14:paraId="67BA8EB4" w14:textId="45E4F635" w:rsidR="003C2634" w:rsidRDefault="00614748" w:rsidP="003C2634">
      <w:r>
        <w:t>Dit onderzoek is opgezet als een technisch experimenteel onderzoek. Er wordt gebruikgemaakt van gecontroleerde experimenten waarbij telkens 1 of meerdere systeemvariabelen worden aangepast, terwijl andere omstandigheden constant blijven.</w:t>
      </w:r>
      <w:r w:rsidR="00C7115C">
        <w:t xml:space="preserve"> Elk experiment word 3 keer herhaald om meetfouten en toevallige afwijkingen te beperken.</w:t>
      </w:r>
    </w:p>
    <w:p w14:paraId="26C5AA9A" w14:textId="18EAB076" w:rsidR="00614748" w:rsidRDefault="00614748" w:rsidP="003C2634">
      <w:r>
        <w:t xml:space="preserve">Het systeem wordt getest in een gecontroleerde omgeving. </w:t>
      </w:r>
    </w:p>
    <w:p w14:paraId="04D548A2" w14:textId="40D94832" w:rsidR="00614748" w:rsidRDefault="00614748" w:rsidP="00614748">
      <w:pPr>
        <w:pStyle w:val="Heading1"/>
      </w:pPr>
      <w:r>
        <w:t>Variabelen</w:t>
      </w:r>
    </w:p>
    <w:p w14:paraId="5E0A8EFE" w14:textId="76A13182" w:rsidR="00614748" w:rsidRDefault="002879D4" w:rsidP="002879D4">
      <w:pPr>
        <w:pStyle w:val="Heading2"/>
      </w:pPr>
      <w:r>
        <w:t>Onafhankelijke variabelen</w:t>
      </w:r>
    </w:p>
    <w:p w14:paraId="18E0A5D6" w14:textId="6DE07CD8" w:rsidR="00612715" w:rsidRPr="00612715" w:rsidRDefault="00612715" w:rsidP="00612715">
      <w:pPr>
        <w:pStyle w:val="ListParagraph"/>
        <w:numPr>
          <w:ilvl w:val="0"/>
          <w:numId w:val="12"/>
        </w:numPr>
      </w:pPr>
      <w:r w:rsidRPr="00612715">
        <w:t>Pompsnelheid (debiet)</w:t>
      </w:r>
    </w:p>
    <w:p w14:paraId="7D46C7D3" w14:textId="4FAC5B62" w:rsidR="00612715" w:rsidRPr="00612715" w:rsidRDefault="00612715" w:rsidP="00612715">
      <w:pPr>
        <w:pStyle w:val="ListParagraph"/>
        <w:numPr>
          <w:ilvl w:val="0"/>
          <w:numId w:val="12"/>
        </w:numPr>
      </w:pPr>
      <w:r w:rsidRPr="00612715">
        <w:t>Reactietijd van het regelsysteem</w:t>
      </w:r>
    </w:p>
    <w:p w14:paraId="1F6CD5A0" w14:textId="4A1D2FDA" w:rsidR="00612715" w:rsidRPr="00612715" w:rsidRDefault="00612715" w:rsidP="00612715">
      <w:pPr>
        <w:pStyle w:val="ListParagraph"/>
        <w:numPr>
          <w:ilvl w:val="0"/>
          <w:numId w:val="12"/>
        </w:numPr>
      </w:pPr>
      <w:r w:rsidRPr="00612715">
        <w:t>Drempelwaarden voor correctie</w:t>
      </w:r>
    </w:p>
    <w:p w14:paraId="2D4C2B3A" w14:textId="5FD00367" w:rsidR="00612715" w:rsidRPr="00612715" w:rsidRDefault="00612715" w:rsidP="00612715">
      <w:pPr>
        <w:pStyle w:val="ListParagraph"/>
        <w:numPr>
          <w:ilvl w:val="0"/>
          <w:numId w:val="12"/>
        </w:numPr>
      </w:pPr>
      <w:r w:rsidRPr="00612715">
        <w:t>Gesimuleerde hellingshoek (pitch/</w:t>
      </w:r>
      <w:proofErr w:type="spellStart"/>
      <w:r w:rsidRPr="00612715">
        <w:t>roll</w:t>
      </w:r>
      <w:proofErr w:type="spellEnd"/>
      <w:r w:rsidRPr="00612715">
        <w:t>)</w:t>
      </w:r>
    </w:p>
    <w:p w14:paraId="5E230A37" w14:textId="15629A20" w:rsidR="00612715" w:rsidRPr="00612715" w:rsidRDefault="00612715" w:rsidP="00612715">
      <w:pPr>
        <w:pStyle w:val="ListParagraph"/>
        <w:numPr>
          <w:ilvl w:val="0"/>
          <w:numId w:val="12"/>
        </w:numPr>
      </w:pPr>
      <w:r w:rsidRPr="00612715">
        <w:t>Toegevoegde ruis op MPU6050-meetdata</w:t>
      </w:r>
    </w:p>
    <w:p w14:paraId="014BB806" w14:textId="7660A81C" w:rsidR="00612715" w:rsidRPr="00612715" w:rsidRDefault="00612715" w:rsidP="00612715">
      <w:pPr>
        <w:pStyle w:val="ListParagraph"/>
        <w:numPr>
          <w:ilvl w:val="0"/>
          <w:numId w:val="12"/>
        </w:numPr>
      </w:pPr>
      <w:r w:rsidRPr="00612715">
        <w:t>Verdeling van ballastwater over tanks</w:t>
      </w:r>
    </w:p>
    <w:p w14:paraId="07EF713B" w14:textId="77777777" w:rsidR="00612715" w:rsidRPr="00612715" w:rsidRDefault="00612715" w:rsidP="00612715"/>
    <w:p w14:paraId="11AAA2BA" w14:textId="472B78FF" w:rsidR="002879D4" w:rsidRDefault="002879D4" w:rsidP="002879D4">
      <w:pPr>
        <w:pStyle w:val="Heading2"/>
      </w:pPr>
      <w:r>
        <w:t>Gemeten uitkomsten</w:t>
      </w:r>
    </w:p>
    <w:p w14:paraId="702E199E" w14:textId="33F056E4" w:rsidR="00612715" w:rsidRPr="00612715" w:rsidRDefault="00612715" w:rsidP="00612715">
      <w:pPr>
        <w:pStyle w:val="ListParagraph"/>
        <w:numPr>
          <w:ilvl w:val="0"/>
          <w:numId w:val="12"/>
        </w:numPr>
      </w:pPr>
      <w:r w:rsidRPr="00612715">
        <w:t>Tijd tot stabilisatie</w:t>
      </w:r>
    </w:p>
    <w:p w14:paraId="3399B21E" w14:textId="053B2885" w:rsidR="00612715" w:rsidRDefault="007307B5" w:rsidP="00612715">
      <w:pPr>
        <w:pStyle w:val="ListParagraph"/>
        <w:numPr>
          <w:ilvl w:val="0"/>
          <w:numId w:val="12"/>
        </w:numPr>
      </w:pPr>
      <w:r>
        <w:t>R</w:t>
      </w:r>
      <w:r w:rsidR="00612715" w:rsidRPr="00612715">
        <w:t>esthelling na correctie</w:t>
      </w:r>
    </w:p>
    <w:p w14:paraId="2F57ACF6" w14:textId="26E1F351" w:rsidR="007307B5" w:rsidRPr="00612715" w:rsidRDefault="007307B5" w:rsidP="007307B5">
      <w:pPr>
        <w:pStyle w:val="ListParagraph"/>
        <w:numPr>
          <w:ilvl w:val="0"/>
          <w:numId w:val="12"/>
        </w:numPr>
      </w:pPr>
      <w:r>
        <w:t xml:space="preserve">Interface Update </w:t>
      </w:r>
      <w:proofErr w:type="spellStart"/>
      <w:r>
        <w:t>Latency</w:t>
      </w:r>
      <w:proofErr w:type="spellEnd"/>
    </w:p>
    <w:p w14:paraId="7F7B5F72" w14:textId="0D1BC847" w:rsidR="00612715" w:rsidRPr="00612715" w:rsidRDefault="00612715" w:rsidP="00612715">
      <w:pPr>
        <w:pStyle w:val="ListParagraph"/>
        <w:numPr>
          <w:ilvl w:val="0"/>
          <w:numId w:val="12"/>
        </w:numPr>
      </w:pPr>
      <w:r w:rsidRPr="00612715">
        <w:t xml:space="preserve">Moment van </w:t>
      </w:r>
      <w:proofErr w:type="spellStart"/>
      <w:r w:rsidRPr="00612715">
        <w:t>systeemfalen</w:t>
      </w:r>
      <w:proofErr w:type="spellEnd"/>
      <w:r w:rsidRPr="00612715">
        <w:t xml:space="preserve"> (indien van toepassing)</w:t>
      </w:r>
    </w:p>
    <w:p w14:paraId="717BA523" w14:textId="77777777" w:rsidR="00612715" w:rsidRPr="00612715" w:rsidRDefault="00612715" w:rsidP="00612715"/>
    <w:p w14:paraId="51AA7C65" w14:textId="77777777" w:rsidR="00612715" w:rsidRDefault="00612715" w:rsidP="002879D4">
      <w:pPr>
        <w:pStyle w:val="Heading2"/>
      </w:pPr>
    </w:p>
    <w:p w14:paraId="0DAB68E6" w14:textId="5A7EE881" w:rsidR="003C2634" w:rsidRDefault="002879D4" w:rsidP="002879D4">
      <w:pPr>
        <w:pStyle w:val="Heading2"/>
      </w:pPr>
      <w:r>
        <w:t>Gecontroleerde variabelen</w:t>
      </w:r>
    </w:p>
    <w:p w14:paraId="6CE8C9A1" w14:textId="68D8CF5B" w:rsidR="00612715" w:rsidRPr="00612715" w:rsidRDefault="00612715" w:rsidP="00612715">
      <w:pPr>
        <w:pStyle w:val="ListParagraph"/>
        <w:numPr>
          <w:ilvl w:val="0"/>
          <w:numId w:val="12"/>
        </w:numPr>
      </w:pPr>
      <w:proofErr w:type="spellStart"/>
      <w:r w:rsidRPr="00612715">
        <w:t>Hardwareconfiguratie</w:t>
      </w:r>
      <w:proofErr w:type="spellEnd"/>
    </w:p>
    <w:p w14:paraId="398C0F23" w14:textId="58A2F739" w:rsidR="00612715" w:rsidRPr="00612715" w:rsidRDefault="00612715" w:rsidP="00612715">
      <w:pPr>
        <w:pStyle w:val="ListParagraph"/>
        <w:numPr>
          <w:ilvl w:val="0"/>
          <w:numId w:val="12"/>
        </w:numPr>
      </w:pPr>
      <w:r w:rsidRPr="00612715">
        <w:t>Softwareversie</w:t>
      </w:r>
    </w:p>
    <w:p w14:paraId="4D2D900D" w14:textId="5880FD8F" w:rsidR="00612715" w:rsidRPr="00612715" w:rsidRDefault="00612715" w:rsidP="00612715">
      <w:pPr>
        <w:pStyle w:val="ListParagraph"/>
        <w:numPr>
          <w:ilvl w:val="0"/>
          <w:numId w:val="12"/>
        </w:numPr>
      </w:pPr>
      <w:r w:rsidRPr="00612715">
        <w:t>Sensorplaatsing</w:t>
      </w:r>
    </w:p>
    <w:p w14:paraId="67FC107F" w14:textId="04B11258" w:rsidR="00612715" w:rsidRPr="00612715" w:rsidRDefault="00612715" w:rsidP="00612715">
      <w:pPr>
        <w:pStyle w:val="ListParagraph"/>
        <w:numPr>
          <w:ilvl w:val="0"/>
          <w:numId w:val="12"/>
        </w:numPr>
      </w:pPr>
      <w:r w:rsidRPr="00612715">
        <w:t>Testduur per experiment</w:t>
      </w:r>
    </w:p>
    <w:p w14:paraId="398F1713" w14:textId="659F1572" w:rsidR="002879D4" w:rsidRPr="002879D4" w:rsidRDefault="00612715" w:rsidP="002879D4">
      <w:pPr>
        <w:pStyle w:val="ListParagraph"/>
        <w:numPr>
          <w:ilvl w:val="0"/>
          <w:numId w:val="12"/>
        </w:numPr>
      </w:pPr>
      <w:r w:rsidRPr="00612715">
        <w:t>Omgevingscondities (voor zover mogelijk)</w:t>
      </w:r>
    </w:p>
    <w:p w14:paraId="1DA9E710" w14:textId="00E2A2F4" w:rsidR="002879D4" w:rsidRDefault="002879D4" w:rsidP="002879D4">
      <w:pPr>
        <w:pStyle w:val="Heading1"/>
      </w:pPr>
      <w:r>
        <w:t>Opstelling en benodigdheden</w:t>
      </w:r>
    </w:p>
    <w:p w14:paraId="0A60AF60" w14:textId="7DA12881" w:rsidR="002879D4" w:rsidRPr="002879D4" w:rsidRDefault="002879D4" w:rsidP="002879D4">
      <w:pPr>
        <w:pStyle w:val="ListParagraph"/>
        <w:numPr>
          <w:ilvl w:val="0"/>
          <w:numId w:val="8"/>
        </w:numPr>
      </w:pPr>
      <w:r w:rsidRPr="002879D4">
        <w:t xml:space="preserve">MPU6050 </w:t>
      </w:r>
      <w:proofErr w:type="spellStart"/>
      <w:r w:rsidRPr="002879D4">
        <w:t>accelerometer</w:t>
      </w:r>
      <w:proofErr w:type="spellEnd"/>
      <w:r w:rsidRPr="002879D4">
        <w:t>/gyroscoop</w:t>
      </w:r>
    </w:p>
    <w:p w14:paraId="3A34A59B" w14:textId="4FC471B7" w:rsidR="002879D4" w:rsidRPr="002879D4" w:rsidRDefault="002879D4" w:rsidP="002879D4">
      <w:pPr>
        <w:pStyle w:val="ListParagraph"/>
        <w:numPr>
          <w:ilvl w:val="0"/>
          <w:numId w:val="8"/>
        </w:numPr>
      </w:pPr>
      <w:r w:rsidRPr="002879D4">
        <w:t xml:space="preserve">Microcontroller (bijv. </w:t>
      </w:r>
      <w:proofErr w:type="spellStart"/>
      <w:r w:rsidRPr="002879D4">
        <w:t>Arduino</w:t>
      </w:r>
      <w:proofErr w:type="spellEnd"/>
      <w:r w:rsidRPr="002879D4">
        <w:t xml:space="preserve"> / ESP32)</w:t>
      </w:r>
    </w:p>
    <w:p w14:paraId="10C1F9D6" w14:textId="160CBB31" w:rsidR="002879D4" w:rsidRPr="002879D4" w:rsidRDefault="002879D4" w:rsidP="002879D4">
      <w:pPr>
        <w:pStyle w:val="ListParagraph"/>
        <w:numPr>
          <w:ilvl w:val="0"/>
          <w:numId w:val="8"/>
        </w:numPr>
      </w:pPr>
      <w:r w:rsidRPr="002879D4">
        <w:t>Waterpompen en ballasttanks</w:t>
      </w:r>
    </w:p>
    <w:p w14:paraId="7C9A4800" w14:textId="24902F74" w:rsidR="002879D4" w:rsidRPr="002879D4" w:rsidRDefault="002879D4" w:rsidP="002879D4">
      <w:pPr>
        <w:pStyle w:val="ListParagraph"/>
        <w:numPr>
          <w:ilvl w:val="0"/>
          <w:numId w:val="8"/>
        </w:numPr>
      </w:pPr>
      <w:r w:rsidRPr="002879D4">
        <w:t>Logsoftware voor sensor- en systeemdata</w:t>
      </w:r>
    </w:p>
    <w:p w14:paraId="3D7F3047" w14:textId="77777777" w:rsidR="00612715" w:rsidRDefault="002879D4" w:rsidP="002879D4">
      <w:pPr>
        <w:pStyle w:val="ListParagraph"/>
        <w:numPr>
          <w:ilvl w:val="0"/>
          <w:numId w:val="8"/>
        </w:numPr>
      </w:pPr>
      <w:r w:rsidRPr="002879D4">
        <w:t>Simulatie- of testopstelling voor hellingshoeken</w:t>
      </w:r>
    </w:p>
    <w:p w14:paraId="34C29C21" w14:textId="03AA760B" w:rsidR="002879D4" w:rsidRDefault="002879D4" w:rsidP="00612715">
      <w:pPr>
        <w:pStyle w:val="Heading1"/>
      </w:pPr>
      <w:r>
        <w:t>Uitvoering</w:t>
      </w:r>
    </w:p>
    <w:p w14:paraId="565BBE9E" w14:textId="4D8DE3F9" w:rsidR="00C7115C" w:rsidRPr="00C7115C" w:rsidRDefault="00C7115C" w:rsidP="00E7640C">
      <w:pPr>
        <w:pStyle w:val="ListParagraph"/>
        <w:numPr>
          <w:ilvl w:val="0"/>
          <w:numId w:val="21"/>
        </w:numPr>
      </w:pPr>
      <w:r w:rsidRPr="00C7115C">
        <w:t>De hardware en software worden gecontroleerd en gekalibreerd.</w:t>
      </w:r>
    </w:p>
    <w:p w14:paraId="18ACA1EC" w14:textId="576F99A7" w:rsidR="00C7115C" w:rsidRPr="00C7115C" w:rsidRDefault="00C7115C" w:rsidP="00E7640C">
      <w:pPr>
        <w:pStyle w:val="ListParagraph"/>
        <w:numPr>
          <w:ilvl w:val="0"/>
          <w:numId w:val="21"/>
        </w:numPr>
      </w:pPr>
      <w:r w:rsidRPr="00C7115C">
        <w:t>De MPU6050-sensor wordt gekalibreerd om offset- en biasfouten te minimaliseren.</w:t>
      </w:r>
    </w:p>
    <w:p w14:paraId="31CC8B24" w14:textId="6F667F78" w:rsidR="00C7115C" w:rsidRPr="00C7115C" w:rsidRDefault="00C7115C" w:rsidP="00E7640C">
      <w:pPr>
        <w:pStyle w:val="ListParagraph"/>
        <w:numPr>
          <w:ilvl w:val="0"/>
          <w:numId w:val="21"/>
        </w:numPr>
      </w:pPr>
      <w:r w:rsidRPr="00C7115C">
        <w:t>Het stabilisatiesysteem wordt in neutrale toestand gestart.</w:t>
      </w:r>
    </w:p>
    <w:p w14:paraId="0F02A498" w14:textId="4A351CB3" w:rsidR="00C7115C" w:rsidRPr="00C7115C" w:rsidRDefault="00C7115C" w:rsidP="00E7640C">
      <w:pPr>
        <w:pStyle w:val="ListParagraph"/>
        <w:numPr>
          <w:ilvl w:val="0"/>
          <w:numId w:val="21"/>
        </w:numPr>
      </w:pPr>
      <w:r w:rsidRPr="00C7115C">
        <w:t>Een vooraf gedefinieerde hellingshoek wordt aangebracht in de testopstelling.</w:t>
      </w:r>
    </w:p>
    <w:p w14:paraId="73711DC1" w14:textId="729ACD79" w:rsidR="00C7115C" w:rsidRPr="00C7115C" w:rsidRDefault="00C7115C" w:rsidP="00E7640C">
      <w:pPr>
        <w:pStyle w:val="ListParagraph"/>
        <w:numPr>
          <w:ilvl w:val="0"/>
          <w:numId w:val="21"/>
        </w:numPr>
      </w:pPr>
      <w:r w:rsidRPr="00C7115C">
        <w:t>Het regelsysteem wordt geactiveerd en de correctie start.</w:t>
      </w:r>
    </w:p>
    <w:p w14:paraId="558F5A57" w14:textId="37C9A1FB" w:rsidR="00C7115C" w:rsidRPr="00C7115C" w:rsidRDefault="00C7115C" w:rsidP="00E7640C">
      <w:pPr>
        <w:pStyle w:val="ListParagraph"/>
        <w:numPr>
          <w:ilvl w:val="0"/>
          <w:numId w:val="21"/>
        </w:numPr>
      </w:pPr>
      <w:r w:rsidRPr="00C7115C">
        <w:t>Sensor- en systeemdata worden continu gelogd.</w:t>
      </w:r>
    </w:p>
    <w:p w14:paraId="7789A4BA" w14:textId="4D57D9F2" w:rsidR="00C7115C" w:rsidRPr="00C7115C" w:rsidRDefault="00C7115C" w:rsidP="00E7640C">
      <w:pPr>
        <w:pStyle w:val="ListParagraph"/>
        <w:numPr>
          <w:ilvl w:val="0"/>
          <w:numId w:val="21"/>
        </w:numPr>
      </w:pPr>
      <w:r w:rsidRPr="00C7115C">
        <w:t>Het systeem wordt gevolgd totdat stabilisatie optreedt of falen wordt waargenomen.</w:t>
      </w:r>
    </w:p>
    <w:p w14:paraId="5444B0EE" w14:textId="3E5108DB" w:rsidR="00C7115C" w:rsidRPr="00C7115C" w:rsidRDefault="00C7115C" w:rsidP="00E7640C">
      <w:pPr>
        <w:pStyle w:val="ListParagraph"/>
        <w:numPr>
          <w:ilvl w:val="0"/>
          <w:numId w:val="21"/>
        </w:numPr>
      </w:pPr>
      <w:r w:rsidRPr="00C7115C">
        <w:t>Het experiment wordt beëindigd na een vaste testduur.</w:t>
      </w:r>
    </w:p>
    <w:p w14:paraId="5E5A6F3A" w14:textId="45CDA1A2" w:rsidR="00C7115C" w:rsidRPr="00C7115C" w:rsidRDefault="00C7115C" w:rsidP="00E7640C">
      <w:pPr>
        <w:pStyle w:val="ListParagraph"/>
        <w:numPr>
          <w:ilvl w:val="0"/>
          <w:numId w:val="21"/>
        </w:numPr>
      </w:pPr>
      <w:r w:rsidRPr="00C7115C">
        <w:t>De test wordt minimaal twee keer herhaald.</w:t>
      </w:r>
    </w:p>
    <w:p w14:paraId="309AA93B" w14:textId="7CBEA927" w:rsidR="00A533C7" w:rsidRPr="00C7115C" w:rsidRDefault="00C7115C" w:rsidP="00E7640C">
      <w:pPr>
        <w:pStyle w:val="ListParagraph"/>
        <w:numPr>
          <w:ilvl w:val="0"/>
          <w:numId w:val="21"/>
        </w:numPr>
      </w:pPr>
      <w:r w:rsidRPr="00C7115C">
        <w:t>De gemeten data worden opgeslagen voor analyse.</w:t>
      </w:r>
    </w:p>
    <w:p w14:paraId="2E88CBD7" w14:textId="35BC4211" w:rsidR="002879D4" w:rsidRDefault="002879D4" w:rsidP="00E7640C">
      <w:pPr>
        <w:pStyle w:val="Heading1"/>
      </w:pPr>
      <w:bookmarkStart w:id="3" w:name="_Toc217036173"/>
      <w:r>
        <w:t>Resultaten</w:t>
      </w:r>
      <w:bookmarkEnd w:id="3"/>
    </w:p>
    <w:tbl>
      <w:tblPr>
        <w:tblStyle w:val="TableGrid"/>
        <w:tblW w:w="11250" w:type="dxa"/>
        <w:tblInd w:w="-1085" w:type="dxa"/>
        <w:tblLayout w:type="fixed"/>
        <w:tblLook w:val="04A0" w:firstRow="1" w:lastRow="0" w:firstColumn="1" w:lastColumn="0" w:noHBand="0" w:noVBand="1"/>
      </w:tblPr>
      <w:tblGrid>
        <w:gridCol w:w="629"/>
        <w:gridCol w:w="1261"/>
        <w:gridCol w:w="1260"/>
        <w:gridCol w:w="1260"/>
        <w:gridCol w:w="1260"/>
        <w:gridCol w:w="1530"/>
        <w:gridCol w:w="1440"/>
        <w:gridCol w:w="1350"/>
        <w:gridCol w:w="1260"/>
      </w:tblGrid>
      <w:tr w:rsidR="00C865C7" w14:paraId="27F994BF" w14:textId="4A6DA823" w:rsidTr="007307B5">
        <w:trPr>
          <w:trHeight w:val="306"/>
        </w:trPr>
        <w:tc>
          <w:tcPr>
            <w:tcW w:w="629" w:type="dxa"/>
          </w:tcPr>
          <w:p w14:paraId="32C2B9FD" w14:textId="0C801466" w:rsidR="00C865C7" w:rsidRPr="002879D4" w:rsidRDefault="00C865C7" w:rsidP="002879D4">
            <w:pPr>
              <w:rPr>
                <w:b/>
                <w:bCs/>
              </w:rPr>
            </w:pPr>
            <w:proofErr w:type="spellStart"/>
            <w:r w:rsidRPr="002879D4">
              <w:rPr>
                <w:b/>
                <w:bCs/>
              </w:rPr>
              <w:t>Exp</w:t>
            </w:r>
            <w:proofErr w:type="spellEnd"/>
            <w:r>
              <w:rPr>
                <w:b/>
                <w:bCs/>
              </w:rPr>
              <w:t>. n</w:t>
            </w:r>
            <w:proofErr w:type="spellStart"/>
            <w:r>
              <w:rPr>
                <w:b/>
                <w:bCs/>
              </w:rPr>
              <w:t>r</w:t>
            </w:r>
            <w:proofErr w:type="spellEnd"/>
            <w:r w:rsidRPr="002879D4">
              <w:rPr>
                <w:b/>
                <w:bCs/>
              </w:rPr>
              <w:t xml:space="preserve"> </w:t>
            </w:r>
          </w:p>
        </w:tc>
        <w:tc>
          <w:tcPr>
            <w:tcW w:w="1261" w:type="dxa"/>
          </w:tcPr>
          <w:p w14:paraId="7365EB1C" w14:textId="7BAA7C01" w:rsidR="00C865C7" w:rsidRPr="00C865C7" w:rsidRDefault="00C865C7" w:rsidP="002879D4">
            <w:pPr>
              <w:rPr>
                <w:b/>
                <w:bCs/>
                <w:lang w:val="en-US"/>
              </w:rPr>
            </w:pPr>
            <w:r w:rsidRPr="00C865C7">
              <w:rPr>
                <w:b/>
                <w:bCs/>
                <w:lang w:val="en-US"/>
              </w:rPr>
              <w:t>Flow rate slide position</w:t>
            </w:r>
            <w:r w:rsidRPr="00C865C7">
              <w:rPr>
                <w:b/>
                <w:bCs/>
                <w:lang w:val="en-US"/>
              </w:rPr>
              <w:br/>
              <w:t>(% to open)</w:t>
            </w:r>
          </w:p>
        </w:tc>
        <w:tc>
          <w:tcPr>
            <w:tcW w:w="1260" w:type="dxa"/>
          </w:tcPr>
          <w:p w14:paraId="71FC08C9" w14:textId="123CEEBA" w:rsidR="00C865C7" w:rsidRPr="002879D4" w:rsidRDefault="00C865C7" w:rsidP="002879D4">
            <w:pPr>
              <w:rPr>
                <w:b/>
                <w:bCs/>
              </w:rPr>
            </w:pPr>
            <w:r>
              <w:rPr>
                <w:b/>
                <w:bCs/>
              </w:rPr>
              <w:t>Start-helling</w:t>
            </w:r>
            <w:r>
              <w:rPr>
                <w:b/>
                <w:bCs/>
              </w:rPr>
              <w:br/>
              <w:t>(graden)</w:t>
            </w:r>
          </w:p>
        </w:tc>
        <w:tc>
          <w:tcPr>
            <w:tcW w:w="1260" w:type="dxa"/>
          </w:tcPr>
          <w:p w14:paraId="4FCF0BAB" w14:textId="6A7F4C07" w:rsidR="00C865C7" w:rsidRPr="002879D4" w:rsidRDefault="007307B5" w:rsidP="002879D4">
            <w:pPr>
              <w:rPr>
                <w:b/>
                <w:bCs/>
              </w:rPr>
            </w:pPr>
            <w:r>
              <w:rPr>
                <w:b/>
                <w:bCs/>
              </w:rPr>
              <w:t>Marge tot correctie (graden</w:t>
            </w:r>
          </w:p>
        </w:tc>
        <w:tc>
          <w:tcPr>
            <w:tcW w:w="1260" w:type="dxa"/>
          </w:tcPr>
          <w:p w14:paraId="027325E0" w14:textId="01FD6576" w:rsidR="00C865C7" w:rsidRDefault="00C865C7" w:rsidP="002879D4">
            <w:pPr>
              <w:rPr>
                <w:b/>
                <w:bCs/>
              </w:rPr>
            </w:pPr>
            <w:r>
              <w:rPr>
                <w:b/>
                <w:bCs/>
              </w:rPr>
              <w:t>Water per systeem (</w:t>
            </w:r>
            <w:proofErr w:type="spellStart"/>
            <w:r>
              <w:rPr>
                <w:b/>
                <w:bCs/>
              </w:rPr>
              <w:t>mL</w:t>
            </w:r>
            <w:proofErr w:type="spellEnd"/>
            <w:r>
              <w:rPr>
                <w:b/>
                <w:bCs/>
              </w:rPr>
              <w:t>)</w:t>
            </w:r>
          </w:p>
        </w:tc>
        <w:tc>
          <w:tcPr>
            <w:tcW w:w="1530" w:type="dxa"/>
          </w:tcPr>
          <w:p w14:paraId="692A4D0E" w14:textId="62195F8A" w:rsidR="00C865C7" w:rsidRPr="002879D4" w:rsidRDefault="00C865C7" w:rsidP="002879D4">
            <w:pPr>
              <w:rPr>
                <w:b/>
                <w:bCs/>
              </w:rPr>
            </w:pPr>
            <w:r>
              <w:rPr>
                <w:b/>
                <w:bCs/>
              </w:rPr>
              <w:t>Stabilisatie-tijd (s)</w:t>
            </w:r>
          </w:p>
        </w:tc>
        <w:tc>
          <w:tcPr>
            <w:tcW w:w="1440" w:type="dxa"/>
          </w:tcPr>
          <w:p w14:paraId="50BD6861" w14:textId="2FD1AB0B" w:rsidR="00C865C7" w:rsidRPr="002879D4" w:rsidRDefault="007307B5" w:rsidP="002879D4">
            <w:pPr>
              <w:rPr>
                <w:b/>
                <w:bCs/>
              </w:rPr>
            </w:pPr>
            <w:r>
              <w:rPr>
                <w:b/>
                <w:bCs/>
              </w:rPr>
              <w:t>R</w:t>
            </w:r>
            <w:r w:rsidR="00C865C7">
              <w:rPr>
                <w:b/>
                <w:bCs/>
              </w:rPr>
              <w:t>esthelling (graden)</w:t>
            </w:r>
          </w:p>
        </w:tc>
        <w:tc>
          <w:tcPr>
            <w:tcW w:w="1350" w:type="dxa"/>
          </w:tcPr>
          <w:p w14:paraId="5538A6C4" w14:textId="4D9E4F4D" w:rsidR="00C865C7" w:rsidRPr="002879D4" w:rsidRDefault="007307B5" w:rsidP="002879D4">
            <w:pPr>
              <w:rPr>
                <w:b/>
                <w:bCs/>
              </w:rPr>
            </w:pPr>
            <w:r>
              <w:rPr>
                <w:b/>
                <w:bCs/>
              </w:rPr>
              <w:t xml:space="preserve">Interface update </w:t>
            </w:r>
            <w:proofErr w:type="spellStart"/>
            <w:r>
              <w:rPr>
                <w:b/>
                <w:bCs/>
              </w:rPr>
              <w:t>latency</w:t>
            </w:r>
            <w:proofErr w:type="spellEnd"/>
            <w:r>
              <w:rPr>
                <w:b/>
                <w:bCs/>
              </w:rPr>
              <w:br/>
              <w:t>(ms)</w:t>
            </w:r>
          </w:p>
        </w:tc>
        <w:tc>
          <w:tcPr>
            <w:tcW w:w="1260" w:type="dxa"/>
          </w:tcPr>
          <w:p w14:paraId="6BD82370" w14:textId="6E391E18" w:rsidR="00C865C7" w:rsidRPr="002879D4" w:rsidRDefault="00C865C7" w:rsidP="002879D4">
            <w:pPr>
              <w:rPr>
                <w:b/>
                <w:bCs/>
              </w:rPr>
            </w:pPr>
            <w:r>
              <w:rPr>
                <w:b/>
                <w:bCs/>
              </w:rPr>
              <w:t>Systeem-falen</w:t>
            </w:r>
          </w:p>
        </w:tc>
      </w:tr>
      <w:tr w:rsidR="00C865C7" w14:paraId="7E2A2B99" w14:textId="5DD4643D" w:rsidTr="007307B5">
        <w:trPr>
          <w:trHeight w:val="306"/>
        </w:trPr>
        <w:tc>
          <w:tcPr>
            <w:tcW w:w="629" w:type="dxa"/>
          </w:tcPr>
          <w:p w14:paraId="2CCC3BBB" w14:textId="69DF0795" w:rsidR="00C865C7" w:rsidRDefault="00C865C7" w:rsidP="002879D4">
            <w:r>
              <w:t>1</w:t>
            </w:r>
          </w:p>
        </w:tc>
        <w:tc>
          <w:tcPr>
            <w:tcW w:w="1261" w:type="dxa"/>
          </w:tcPr>
          <w:p w14:paraId="321C2E54" w14:textId="43594289" w:rsidR="00C865C7" w:rsidRDefault="007307B5" w:rsidP="002879D4">
            <w:r>
              <w:t>100</w:t>
            </w:r>
          </w:p>
        </w:tc>
        <w:tc>
          <w:tcPr>
            <w:tcW w:w="1260" w:type="dxa"/>
          </w:tcPr>
          <w:p w14:paraId="662A29CC" w14:textId="430C48D0" w:rsidR="00C865C7" w:rsidRDefault="007307B5" w:rsidP="002879D4">
            <w:r>
              <w:t>15</w:t>
            </w:r>
          </w:p>
        </w:tc>
        <w:tc>
          <w:tcPr>
            <w:tcW w:w="1260" w:type="dxa"/>
          </w:tcPr>
          <w:p w14:paraId="67EFE59D" w14:textId="120E2C2E" w:rsidR="00C865C7" w:rsidRDefault="00350805" w:rsidP="002879D4">
            <w:r>
              <w:t>10</w:t>
            </w:r>
          </w:p>
        </w:tc>
        <w:tc>
          <w:tcPr>
            <w:tcW w:w="1260" w:type="dxa"/>
          </w:tcPr>
          <w:p w14:paraId="62C77E20" w14:textId="27817D2E" w:rsidR="00C865C7" w:rsidRDefault="00C865C7" w:rsidP="002879D4">
            <w:r>
              <w:t xml:space="preserve">~400 </w:t>
            </w:r>
            <w:proofErr w:type="spellStart"/>
            <w:r>
              <w:t>mL</w:t>
            </w:r>
            <w:proofErr w:type="spellEnd"/>
          </w:p>
        </w:tc>
        <w:tc>
          <w:tcPr>
            <w:tcW w:w="1530" w:type="dxa"/>
          </w:tcPr>
          <w:p w14:paraId="6BC424CA" w14:textId="1806F187" w:rsidR="00C865C7" w:rsidRDefault="00C865C7" w:rsidP="002879D4"/>
        </w:tc>
        <w:tc>
          <w:tcPr>
            <w:tcW w:w="1440" w:type="dxa"/>
          </w:tcPr>
          <w:p w14:paraId="56B215C2" w14:textId="199B8C08" w:rsidR="00C865C7" w:rsidRDefault="00C865C7" w:rsidP="002879D4"/>
        </w:tc>
        <w:tc>
          <w:tcPr>
            <w:tcW w:w="1350" w:type="dxa"/>
          </w:tcPr>
          <w:p w14:paraId="537367B6" w14:textId="4D5528F2" w:rsidR="00C865C7" w:rsidRDefault="00C865C7" w:rsidP="002879D4"/>
        </w:tc>
        <w:tc>
          <w:tcPr>
            <w:tcW w:w="1260" w:type="dxa"/>
          </w:tcPr>
          <w:p w14:paraId="38166F5F" w14:textId="71F32671" w:rsidR="00C865C7" w:rsidRDefault="00C865C7" w:rsidP="002879D4"/>
        </w:tc>
      </w:tr>
      <w:tr w:rsidR="00C865C7" w14:paraId="02D60193" w14:textId="4FBB68FA" w:rsidTr="007307B5">
        <w:trPr>
          <w:trHeight w:val="320"/>
        </w:trPr>
        <w:tc>
          <w:tcPr>
            <w:tcW w:w="629" w:type="dxa"/>
          </w:tcPr>
          <w:p w14:paraId="32D779AE" w14:textId="4CC98397" w:rsidR="00C865C7" w:rsidRDefault="00C865C7" w:rsidP="002879D4">
            <w:r>
              <w:t>2</w:t>
            </w:r>
          </w:p>
        </w:tc>
        <w:tc>
          <w:tcPr>
            <w:tcW w:w="1261" w:type="dxa"/>
          </w:tcPr>
          <w:p w14:paraId="0F63CDAC" w14:textId="49521FEA" w:rsidR="00C865C7" w:rsidRDefault="007307B5" w:rsidP="002879D4">
            <w:r>
              <w:t>0</w:t>
            </w:r>
          </w:p>
        </w:tc>
        <w:tc>
          <w:tcPr>
            <w:tcW w:w="1260" w:type="dxa"/>
          </w:tcPr>
          <w:p w14:paraId="5EEF95A1" w14:textId="6C35C96C" w:rsidR="00C865C7" w:rsidRDefault="007307B5" w:rsidP="002879D4">
            <w:r>
              <w:t>15</w:t>
            </w:r>
          </w:p>
        </w:tc>
        <w:tc>
          <w:tcPr>
            <w:tcW w:w="1260" w:type="dxa"/>
          </w:tcPr>
          <w:p w14:paraId="74B43AA2" w14:textId="51BDA2D7" w:rsidR="00C865C7" w:rsidRDefault="00350805" w:rsidP="002879D4">
            <w:r>
              <w:t>10</w:t>
            </w:r>
          </w:p>
        </w:tc>
        <w:tc>
          <w:tcPr>
            <w:tcW w:w="1260" w:type="dxa"/>
          </w:tcPr>
          <w:p w14:paraId="6C4AF0BF" w14:textId="7D1B7B10" w:rsidR="00C865C7" w:rsidRDefault="007307B5" w:rsidP="002879D4">
            <w:r>
              <w:t xml:space="preserve">~400 </w:t>
            </w:r>
            <w:proofErr w:type="spellStart"/>
            <w:r>
              <w:t>mL</w:t>
            </w:r>
            <w:proofErr w:type="spellEnd"/>
          </w:p>
        </w:tc>
        <w:tc>
          <w:tcPr>
            <w:tcW w:w="1530" w:type="dxa"/>
          </w:tcPr>
          <w:p w14:paraId="28B43A75" w14:textId="1A3E8A43" w:rsidR="00C865C7" w:rsidRDefault="00C865C7" w:rsidP="002879D4"/>
        </w:tc>
        <w:tc>
          <w:tcPr>
            <w:tcW w:w="1440" w:type="dxa"/>
          </w:tcPr>
          <w:p w14:paraId="67A999DD" w14:textId="5EC43864" w:rsidR="00C865C7" w:rsidRDefault="00C865C7" w:rsidP="002879D4"/>
        </w:tc>
        <w:tc>
          <w:tcPr>
            <w:tcW w:w="1350" w:type="dxa"/>
          </w:tcPr>
          <w:p w14:paraId="000E1EC8" w14:textId="08F98680" w:rsidR="00C865C7" w:rsidRDefault="00C865C7" w:rsidP="002879D4"/>
        </w:tc>
        <w:tc>
          <w:tcPr>
            <w:tcW w:w="1260" w:type="dxa"/>
          </w:tcPr>
          <w:p w14:paraId="63B71403" w14:textId="0D5E91DA" w:rsidR="00C865C7" w:rsidRDefault="00C865C7" w:rsidP="002879D4"/>
        </w:tc>
      </w:tr>
      <w:tr w:rsidR="00C865C7" w14:paraId="560E58F2" w14:textId="0187A517" w:rsidTr="007307B5">
        <w:trPr>
          <w:trHeight w:val="306"/>
        </w:trPr>
        <w:tc>
          <w:tcPr>
            <w:tcW w:w="629" w:type="dxa"/>
          </w:tcPr>
          <w:p w14:paraId="67071FD2" w14:textId="69CA0781" w:rsidR="00C865C7" w:rsidRDefault="00C865C7" w:rsidP="002879D4">
            <w:r>
              <w:t>3</w:t>
            </w:r>
          </w:p>
        </w:tc>
        <w:tc>
          <w:tcPr>
            <w:tcW w:w="1261" w:type="dxa"/>
          </w:tcPr>
          <w:p w14:paraId="175C96B5" w14:textId="006020E5" w:rsidR="00C865C7" w:rsidRDefault="007307B5" w:rsidP="002879D4">
            <w:r>
              <w:t>40</w:t>
            </w:r>
          </w:p>
        </w:tc>
        <w:tc>
          <w:tcPr>
            <w:tcW w:w="1260" w:type="dxa"/>
          </w:tcPr>
          <w:p w14:paraId="0FC8FD41" w14:textId="1AFA0E21" w:rsidR="00C865C7" w:rsidRDefault="007307B5" w:rsidP="002879D4">
            <w:r>
              <w:t>10</w:t>
            </w:r>
          </w:p>
        </w:tc>
        <w:tc>
          <w:tcPr>
            <w:tcW w:w="1260" w:type="dxa"/>
          </w:tcPr>
          <w:p w14:paraId="744F58A9" w14:textId="731CFCF3" w:rsidR="00C865C7" w:rsidRDefault="00350805" w:rsidP="002879D4">
            <w:r>
              <w:t>10</w:t>
            </w:r>
          </w:p>
        </w:tc>
        <w:tc>
          <w:tcPr>
            <w:tcW w:w="1260" w:type="dxa"/>
          </w:tcPr>
          <w:p w14:paraId="0FF41044" w14:textId="1AB2B2C5" w:rsidR="00C865C7" w:rsidRDefault="007307B5" w:rsidP="002879D4">
            <w:r>
              <w:t xml:space="preserve">~400 </w:t>
            </w:r>
            <w:proofErr w:type="spellStart"/>
            <w:r>
              <w:t>mL</w:t>
            </w:r>
            <w:proofErr w:type="spellEnd"/>
          </w:p>
        </w:tc>
        <w:tc>
          <w:tcPr>
            <w:tcW w:w="1530" w:type="dxa"/>
          </w:tcPr>
          <w:p w14:paraId="3F9361B4" w14:textId="1202C960" w:rsidR="00C865C7" w:rsidRDefault="00C865C7" w:rsidP="002879D4"/>
        </w:tc>
        <w:tc>
          <w:tcPr>
            <w:tcW w:w="1440" w:type="dxa"/>
          </w:tcPr>
          <w:p w14:paraId="1316C3BC" w14:textId="25336416" w:rsidR="00C865C7" w:rsidRDefault="00C865C7" w:rsidP="002879D4"/>
        </w:tc>
        <w:tc>
          <w:tcPr>
            <w:tcW w:w="1350" w:type="dxa"/>
          </w:tcPr>
          <w:p w14:paraId="28F12D0B" w14:textId="7080AA6B" w:rsidR="00C865C7" w:rsidRDefault="00C865C7" w:rsidP="002879D4"/>
        </w:tc>
        <w:tc>
          <w:tcPr>
            <w:tcW w:w="1260" w:type="dxa"/>
          </w:tcPr>
          <w:p w14:paraId="4BD50958" w14:textId="38BF962E" w:rsidR="00C865C7" w:rsidRDefault="00C865C7" w:rsidP="002879D4"/>
        </w:tc>
      </w:tr>
      <w:tr w:rsidR="007307B5" w14:paraId="3F402EA3" w14:textId="46D45255" w:rsidTr="007307B5">
        <w:trPr>
          <w:trHeight w:val="306"/>
        </w:trPr>
        <w:tc>
          <w:tcPr>
            <w:tcW w:w="629" w:type="dxa"/>
          </w:tcPr>
          <w:p w14:paraId="7F7728C8" w14:textId="068EBCEE" w:rsidR="007307B5" w:rsidRDefault="007307B5" w:rsidP="007307B5">
            <w:r>
              <w:t>4</w:t>
            </w:r>
          </w:p>
        </w:tc>
        <w:tc>
          <w:tcPr>
            <w:tcW w:w="1261" w:type="dxa"/>
          </w:tcPr>
          <w:p w14:paraId="19647DF0" w14:textId="0A58690B" w:rsidR="007307B5" w:rsidRDefault="007307B5" w:rsidP="007307B5">
            <w:r>
              <w:t>50</w:t>
            </w:r>
          </w:p>
        </w:tc>
        <w:tc>
          <w:tcPr>
            <w:tcW w:w="1260" w:type="dxa"/>
          </w:tcPr>
          <w:p w14:paraId="50CBBF14" w14:textId="324177FA" w:rsidR="007307B5" w:rsidRDefault="007307B5" w:rsidP="007307B5">
            <w:r>
              <w:t>10</w:t>
            </w:r>
          </w:p>
        </w:tc>
        <w:tc>
          <w:tcPr>
            <w:tcW w:w="1260" w:type="dxa"/>
          </w:tcPr>
          <w:p w14:paraId="35782BFC" w14:textId="3A20F73B" w:rsidR="007307B5" w:rsidRDefault="00350805" w:rsidP="007307B5">
            <w:r>
              <w:t>10</w:t>
            </w:r>
          </w:p>
        </w:tc>
        <w:tc>
          <w:tcPr>
            <w:tcW w:w="1260" w:type="dxa"/>
          </w:tcPr>
          <w:p w14:paraId="7E2040B7" w14:textId="6269BADA" w:rsidR="007307B5" w:rsidRDefault="007307B5" w:rsidP="007307B5">
            <w:r>
              <w:t xml:space="preserve">~400 </w:t>
            </w:r>
            <w:proofErr w:type="spellStart"/>
            <w:r>
              <w:t>mL</w:t>
            </w:r>
            <w:proofErr w:type="spellEnd"/>
          </w:p>
        </w:tc>
        <w:tc>
          <w:tcPr>
            <w:tcW w:w="1530" w:type="dxa"/>
          </w:tcPr>
          <w:p w14:paraId="7BEB4551" w14:textId="2120B082" w:rsidR="007307B5" w:rsidRDefault="007307B5" w:rsidP="007307B5"/>
        </w:tc>
        <w:tc>
          <w:tcPr>
            <w:tcW w:w="1440" w:type="dxa"/>
          </w:tcPr>
          <w:p w14:paraId="51E25C60" w14:textId="14181BB2" w:rsidR="007307B5" w:rsidRDefault="007307B5" w:rsidP="007307B5"/>
        </w:tc>
        <w:tc>
          <w:tcPr>
            <w:tcW w:w="1350" w:type="dxa"/>
          </w:tcPr>
          <w:p w14:paraId="5A3FB9AD" w14:textId="6B5FB652" w:rsidR="007307B5" w:rsidRDefault="007307B5" w:rsidP="007307B5"/>
        </w:tc>
        <w:tc>
          <w:tcPr>
            <w:tcW w:w="1260" w:type="dxa"/>
          </w:tcPr>
          <w:p w14:paraId="5A675241" w14:textId="4759C74D" w:rsidR="007307B5" w:rsidRDefault="007307B5" w:rsidP="007307B5"/>
        </w:tc>
      </w:tr>
      <w:tr w:rsidR="007307B5" w14:paraId="723936EA" w14:textId="48CB7D7A" w:rsidTr="007307B5">
        <w:trPr>
          <w:trHeight w:val="306"/>
        </w:trPr>
        <w:tc>
          <w:tcPr>
            <w:tcW w:w="629" w:type="dxa"/>
          </w:tcPr>
          <w:p w14:paraId="1C4A03E0" w14:textId="2CF29A81" w:rsidR="007307B5" w:rsidRDefault="007307B5" w:rsidP="007307B5">
            <w:r>
              <w:t>5</w:t>
            </w:r>
          </w:p>
        </w:tc>
        <w:tc>
          <w:tcPr>
            <w:tcW w:w="1261" w:type="dxa"/>
          </w:tcPr>
          <w:p w14:paraId="5E8367FD" w14:textId="4E8E81B4" w:rsidR="007307B5" w:rsidRDefault="007307B5" w:rsidP="007307B5">
            <w:r>
              <w:t>30</w:t>
            </w:r>
          </w:p>
        </w:tc>
        <w:tc>
          <w:tcPr>
            <w:tcW w:w="1260" w:type="dxa"/>
          </w:tcPr>
          <w:p w14:paraId="29F007DB" w14:textId="5FF8D29C" w:rsidR="007307B5" w:rsidRDefault="007307B5" w:rsidP="007307B5">
            <w:r>
              <w:t>10</w:t>
            </w:r>
          </w:p>
        </w:tc>
        <w:tc>
          <w:tcPr>
            <w:tcW w:w="1260" w:type="dxa"/>
          </w:tcPr>
          <w:p w14:paraId="45C62C14" w14:textId="1DB95D24" w:rsidR="007307B5" w:rsidRDefault="00350805" w:rsidP="007307B5">
            <w:r>
              <w:t>10</w:t>
            </w:r>
          </w:p>
        </w:tc>
        <w:tc>
          <w:tcPr>
            <w:tcW w:w="1260" w:type="dxa"/>
          </w:tcPr>
          <w:p w14:paraId="10E35691" w14:textId="18A1EC6B" w:rsidR="007307B5" w:rsidRDefault="007307B5" w:rsidP="007307B5">
            <w:r>
              <w:t xml:space="preserve">~400 </w:t>
            </w:r>
            <w:proofErr w:type="spellStart"/>
            <w:r>
              <w:t>mL</w:t>
            </w:r>
            <w:proofErr w:type="spellEnd"/>
          </w:p>
        </w:tc>
        <w:tc>
          <w:tcPr>
            <w:tcW w:w="1530" w:type="dxa"/>
          </w:tcPr>
          <w:p w14:paraId="249093ED" w14:textId="365FB659" w:rsidR="007307B5" w:rsidRDefault="007307B5" w:rsidP="007307B5"/>
        </w:tc>
        <w:tc>
          <w:tcPr>
            <w:tcW w:w="1440" w:type="dxa"/>
          </w:tcPr>
          <w:p w14:paraId="0F3E9C41" w14:textId="0BCF2379" w:rsidR="007307B5" w:rsidRDefault="007307B5" w:rsidP="007307B5"/>
        </w:tc>
        <w:tc>
          <w:tcPr>
            <w:tcW w:w="1350" w:type="dxa"/>
          </w:tcPr>
          <w:p w14:paraId="28F65856" w14:textId="73FEC0FD" w:rsidR="007307B5" w:rsidRDefault="007307B5" w:rsidP="007307B5"/>
        </w:tc>
        <w:tc>
          <w:tcPr>
            <w:tcW w:w="1260" w:type="dxa"/>
          </w:tcPr>
          <w:p w14:paraId="41998072" w14:textId="59C3007B" w:rsidR="007307B5" w:rsidRDefault="007307B5" w:rsidP="007307B5"/>
        </w:tc>
      </w:tr>
      <w:tr w:rsidR="007307B5" w14:paraId="3E41A286" w14:textId="77777777" w:rsidTr="007307B5">
        <w:trPr>
          <w:trHeight w:val="306"/>
        </w:trPr>
        <w:tc>
          <w:tcPr>
            <w:tcW w:w="629" w:type="dxa"/>
          </w:tcPr>
          <w:p w14:paraId="47F544AA" w14:textId="0D9327BC" w:rsidR="007307B5" w:rsidRDefault="007307B5" w:rsidP="007307B5">
            <w:r>
              <w:t>6.</w:t>
            </w:r>
          </w:p>
        </w:tc>
        <w:tc>
          <w:tcPr>
            <w:tcW w:w="1261" w:type="dxa"/>
          </w:tcPr>
          <w:p w14:paraId="2758166F" w14:textId="7CA85B12" w:rsidR="007307B5" w:rsidRDefault="00350805" w:rsidP="007307B5">
            <w:r>
              <w:t>50</w:t>
            </w:r>
          </w:p>
        </w:tc>
        <w:tc>
          <w:tcPr>
            <w:tcW w:w="1260" w:type="dxa"/>
          </w:tcPr>
          <w:p w14:paraId="796170A5" w14:textId="6E24AE9A" w:rsidR="007307B5" w:rsidRDefault="007307B5" w:rsidP="007307B5">
            <w:r>
              <w:t>30</w:t>
            </w:r>
          </w:p>
        </w:tc>
        <w:tc>
          <w:tcPr>
            <w:tcW w:w="1260" w:type="dxa"/>
          </w:tcPr>
          <w:p w14:paraId="2A2B5F5B" w14:textId="6B36E539" w:rsidR="007307B5" w:rsidRDefault="00350805" w:rsidP="007307B5">
            <w:r>
              <w:t>10</w:t>
            </w:r>
          </w:p>
        </w:tc>
        <w:tc>
          <w:tcPr>
            <w:tcW w:w="1260" w:type="dxa"/>
          </w:tcPr>
          <w:p w14:paraId="5CF5F1CF" w14:textId="171AB60E" w:rsidR="007307B5" w:rsidRDefault="007307B5" w:rsidP="007307B5">
            <w:r>
              <w:t xml:space="preserve">~400 </w:t>
            </w:r>
            <w:proofErr w:type="spellStart"/>
            <w:r>
              <w:t>mL</w:t>
            </w:r>
            <w:proofErr w:type="spellEnd"/>
          </w:p>
        </w:tc>
        <w:tc>
          <w:tcPr>
            <w:tcW w:w="1530" w:type="dxa"/>
          </w:tcPr>
          <w:p w14:paraId="624A848A" w14:textId="77777777" w:rsidR="007307B5" w:rsidRDefault="007307B5" w:rsidP="007307B5"/>
        </w:tc>
        <w:tc>
          <w:tcPr>
            <w:tcW w:w="1440" w:type="dxa"/>
          </w:tcPr>
          <w:p w14:paraId="5FCB8303" w14:textId="77777777" w:rsidR="007307B5" w:rsidRDefault="007307B5" w:rsidP="007307B5"/>
        </w:tc>
        <w:tc>
          <w:tcPr>
            <w:tcW w:w="1350" w:type="dxa"/>
          </w:tcPr>
          <w:p w14:paraId="1D6E04FA" w14:textId="77777777" w:rsidR="007307B5" w:rsidRDefault="007307B5" w:rsidP="007307B5"/>
        </w:tc>
        <w:tc>
          <w:tcPr>
            <w:tcW w:w="1260" w:type="dxa"/>
          </w:tcPr>
          <w:p w14:paraId="20C19A1A" w14:textId="77777777" w:rsidR="007307B5" w:rsidRDefault="007307B5" w:rsidP="007307B5"/>
        </w:tc>
      </w:tr>
      <w:tr w:rsidR="007307B5" w14:paraId="7AAAD2B4" w14:textId="77777777" w:rsidTr="007307B5">
        <w:trPr>
          <w:trHeight w:val="306"/>
        </w:trPr>
        <w:tc>
          <w:tcPr>
            <w:tcW w:w="629" w:type="dxa"/>
          </w:tcPr>
          <w:p w14:paraId="2D6B0F4A" w14:textId="0229EE16" w:rsidR="007307B5" w:rsidRDefault="007307B5" w:rsidP="007307B5">
            <w:r>
              <w:t>7.</w:t>
            </w:r>
          </w:p>
        </w:tc>
        <w:tc>
          <w:tcPr>
            <w:tcW w:w="1261" w:type="dxa"/>
          </w:tcPr>
          <w:p w14:paraId="7F365D80" w14:textId="32DDC016" w:rsidR="007307B5" w:rsidRDefault="00350805" w:rsidP="007307B5">
            <w:r>
              <w:t>50</w:t>
            </w:r>
          </w:p>
        </w:tc>
        <w:tc>
          <w:tcPr>
            <w:tcW w:w="1260" w:type="dxa"/>
          </w:tcPr>
          <w:p w14:paraId="63ADEC9C" w14:textId="09C21CF3" w:rsidR="007307B5" w:rsidRDefault="00350805" w:rsidP="007307B5">
            <w:r>
              <w:t>10</w:t>
            </w:r>
          </w:p>
        </w:tc>
        <w:tc>
          <w:tcPr>
            <w:tcW w:w="1260" w:type="dxa"/>
          </w:tcPr>
          <w:p w14:paraId="225B1948" w14:textId="76DD3D50" w:rsidR="007307B5" w:rsidRDefault="00350805" w:rsidP="007307B5">
            <w:r>
              <w:t>5</w:t>
            </w:r>
          </w:p>
        </w:tc>
        <w:tc>
          <w:tcPr>
            <w:tcW w:w="1260" w:type="dxa"/>
          </w:tcPr>
          <w:p w14:paraId="1BE59542" w14:textId="238D0893" w:rsidR="007307B5" w:rsidRDefault="00350805" w:rsidP="007307B5">
            <w:r>
              <w:t xml:space="preserve">~400 </w:t>
            </w:r>
            <w:proofErr w:type="spellStart"/>
            <w:r>
              <w:t>mL</w:t>
            </w:r>
            <w:proofErr w:type="spellEnd"/>
          </w:p>
        </w:tc>
        <w:tc>
          <w:tcPr>
            <w:tcW w:w="1530" w:type="dxa"/>
          </w:tcPr>
          <w:p w14:paraId="519BBDFF" w14:textId="77777777" w:rsidR="007307B5" w:rsidRDefault="007307B5" w:rsidP="007307B5"/>
        </w:tc>
        <w:tc>
          <w:tcPr>
            <w:tcW w:w="1440" w:type="dxa"/>
          </w:tcPr>
          <w:p w14:paraId="5ED4C23E" w14:textId="77777777" w:rsidR="007307B5" w:rsidRDefault="007307B5" w:rsidP="007307B5"/>
        </w:tc>
        <w:tc>
          <w:tcPr>
            <w:tcW w:w="1350" w:type="dxa"/>
          </w:tcPr>
          <w:p w14:paraId="232C9FDD" w14:textId="77777777" w:rsidR="007307B5" w:rsidRDefault="007307B5" w:rsidP="007307B5"/>
        </w:tc>
        <w:tc>
          <w:tcPr>
            <w:tcW w:w="1260" w:type="dxa"/>
          </w:tcPr>
          <w:p w14:paraId="01FDA4E0" w14:textId="77777777" w:rsidR="007307B5" w:rsidRDefault="007307B5" w:rsidP="007307B5"/>
        </w:tc>
      </w:tr>
      <w:tr w:rsidR="00350805" w14:paraId="784AA472" w14:textId="77777777" w:rsidTr="007307B5">
        <w:trPr>
          <w:trHeight w:val="306"/>
        </w:trPr>
        <w:tc>
          <w:tcPr>
            <w:tcW w:w="629" w:type="dxa"/>
          </w:tcPr>
          <w:p w14:paraId="00B5127C" w14:textId="0D392B2F" w:rsidR="00350805" w:rsidRDefault="00350805" w:rsidP="007307B5">
            <w:r>
              <w:t>8.</w:t>
            </w:r>
          </w:p>
        </w:tc>
        <w:tc>
          <w:tcPr>
            <w:tcW w:w="1261" w:type="dxa"/>
          </w:tcPr>
          <w:p w14:paraId="3D92C0C4" w14:textId="0B999698" w:rsidR="00350805" w:rsidRDefault="00350805" w:rsidP="007307B5">
            <w:r>
              <w:t>50</w:t>
            </w:r>
          </w:p>
        </w:tc>
        <w:tc>
          <w:tcPr>
            <w:tcW w:w="1260" w:type="dxa"/>
          </w:tcPr>
          <w:p w14:paraId="41F9EF01" w14:textId="4ECB2CBA" w:rsidR="00350805" w:rsidRDefault="00350805" w:rsidP="007307B5">
            <w:r>
              <w:t>40</w:t>
            </w:r>
          </w:p>
        </w:tc>
        <w:tc>
          <w:tcPr>
            <w:tcW w:w="1260" w:type="dxa"/>
          </w:tcPr>
          <w:p w14:paraId="2C52C977" w14:textId="6B882D2D" w:rsidR="00350805" w:rsidRDefault="00350805" w:rsidP="007307B5">
            <w:r>
              <w:t>10</w:t>
            </w:r>
          </w:p>
        </w:tc>
        <w:tc>
          <w:tcPr>
            <w:tcW w:w="1260" w:type="dxa"/>
          </w:tcPr>
          <w:p w14:paraId="7F07945F" w14:textId="4890D5D5" w:rsidR="00350805" w:rsidRDefault="00350805" w:rsidP="007307B5">
            <w:r>
              <w:t xml:space="preserve">~400 </w:t>
            </w:r>
            <w:proofErr w:type="spellStart"/>
            <w:r>
              <w:t>mL</w:t>
            </w:r>
            <w:proofErr w:type="spellEnd"/>
          </w:p>
        </w:tc>
        <w:tc>
          <w:tcPr>
            <w:tcW w:w="1530" w:type="dxa"/>
          </w:tcPr>
          <w:p w14:paraId="60D3FEEA" w14:textId="77777777" w:rsidR="00350805" w:rsidRDefault="00350805" w:rsidP="007307B5"/>
        </w:tc>
        <w:tc>
          <w:tcPr>
            <w:tcW w:w="1440" w:type="dxa"/>
          </w:tcPr>
          <w:p w14:paraId="3FE74155" w14:textId="77777777" w:rsidR="00350805" w:rsidRDefault="00350805" w:rsidP="007307B5"/>
        </w:tc>
        <w:tc>
          <w:tcPr>
            <w:tcW w:w="1350" w:type="dxa"/>
          </w:tcPr>
          <w:p w14:paraId="25C22A0E" w14:textId="77777777" w:rsidR="00350805" w:rsidRDefault="00350805" w:rsidP="007307B5"/>
        </w:tc>
        <w:tc>
          <w:tcPr>
            <w:tcW w:w="1260" w:type="dxa"/>
          </w:tcPr>
          <w:p w14:paraId="24D41C33" w14:textId="77777777" w:rsidR="00350805" w:rsidRDefault="00350805" w:rsidP="007307B5"/>
        </w:tc>
      </w:tr>
    </w:tbl>
    <w:p w14:paraId="5C6D9A60" w14:textId="6EFAF0A0" w:rsidR="003C2634" w:rsidRPr="00E022F9" w:rsidRDefault="00612715" w:rsidP="00E022F9">
      <w:pPr>
        <w:pStyle w:val="Heading1"/>
      </w:pPr>
      <w:bookmarkStart w:id="4" w:name="_Toc217036174"/>
      <w:r>
        <w:br w:type="page"/>
      </w:r>
      <w:r w:rsidR="003C2634">
        <w:lastRenderedPageBreak/>
        <w:t>Discussie</w:t>
      </w:r>
      <w:bookmarkEnd w:id="4"/>
    </w:p>
    <w:p w14:paraId="7B079EF7" w14:textId="6FEF70C5" w:rsidR="00C7115C" w:rsidRPr="00C7115C" w:rsidRDefault="00C7115C" w:rsidP="00C7115C">
      <w:r>
        <w:t>Hier gaat besproken worden:</w:t>
      </w:r>
    </w:p>
    <w:p w14:paraId="748EC8E9" w14:textId="17CB5E5A" w:rsidR="00C7115C" w:rsidRDefault="00C7115C" w:rsidP="00C7115C">
      <w:pPr>
        <w:pStyle w:val="ListParagraph"/>
        <w:numPr>
          <w:ilvl w:val="0"/>
          <w:numId w:val="18"/>
        </w:numPr>
      </w:pPr>
      <w:r>
        <w:t>V</w:t>
      </w:r>
      <w:r w:rsidRPr="00C7115C">
        <w:t>ergelijking tussen experimenten</w:t>
      </w:r>
    </w:p>
    <w:p w14:paraId="473CC4AD" w14:textId="1A8B7EDE" w:rsidR="00C7115C" w:rsidRPr="00C7115C" w:rsidRDefault="00C7115C" w:rsidP="00C7115C">
      <w:pPr>
        <w:pStyle w:val="ListParagraph"/>
        <w:numPr>
          <w:ilvl w:val="0"/>
          <w:numId w:val="18"/>
        </w:numPr>
      </w:pPr>
      <w:r w:rsidRPr="00C7115C">
        <w:t>Verwachte vs. gemeten prestaties</w:t>
      </w:r>
    </w:p>
    <w:p w14:paraId="0152075B" w14:textId="0CEFFBA2" w:rsidR="00C7115C" w:rsidRPr="00C7115C" w:rsidRDefault="00C7115C" w:rsidP="00C7115C">
      <w:pPr>
        <w:pStyle w:val="ListParagraph"/>
        <w:numPr>
          <w:ilvl w:val="0"/>
          <w:numId w:val="18"/>
        </w:numPr>
      </w:pPr>
      <w:r w:rsidRPr="00C7115C">
        <w:t>Invloed van ruis en vertraging</w:t>
      </w:r>
    </w:p>
    <w:p w14:paraId="511DE8CE" w14:textId="654CE19F" w:rsidR="003C2634" w:rsidRDefault="00C7115C" w:rsidP="003C2634">
      <w:pPr>
        <w:pStyle w:val="ListParagraph"/>
        <w:numPr>
          <w:ilvl w:val="0"/>
          <w:numId w:val="18"/>
        </w:numPr>
      </w:pPr>
      <w:r w:rsidRPr="00C7115C">
        <w:t>Beperkingen van de testopstelling</w:t>
      </w:r>
    </w:p>
    <w:p w14:paraId="569701F0" w14:textId="452A4046" w:rsidR="003C2634" w:rsidRDefault="003C2634" w:rsidP="003C2634">
      <w:pPr>
        <w:pStyle w:val="Heading1"/>
      </w:pPr>
      <w:bookmarkStart w:id="5" w:name="_Toc217036175"/>
      <w:r>
        <w:t>Conclusie</w:t>
      </w:r>
      <w:bookmarkEnd w:id="5"/>
    </w:p>
    <w:p w14:paraId="35284C08" w14:textId="0D7BF9AD" w:rsidR="003C2634" w:rsidRDefault="00E7640C" w:rsidP="003C2634">
      <w:r>
        <w:t xml:space="preserve">(Vervolg van de discussie wat zal leiden tot een uitgebreide conclusie de </w:t>
      </w:r>
    </w:p>
    <w:p w14:paraId="34082D5D" w14:textId="3DA6A7CD" w:rsidR="003C2634" w:rsidRDefault="003C2634" w:rsidP="003C2634">
      <w:pPr>
        <w:pStyle w:val="Heading1"/>
      </w:pPr>
      <w:bookmarkStart w:id="6" w:name="_Toc217036176"/>
      <w:r>
        <w:t>Literatuurlijst</w:t>
      </w:r>
      <w:bookmarkEnd w:id="6"/>
    </w:p>
    <w:p w14:paraId="219463EE" w14:textId="207E6922" w:rsidR="003C2634" w:rsidRDefault="00E26738" w:rsidP="003C2634">
      <w:hyperlink r:id="rId6" w:history="1">
        <w:r w:rsidRPr="0060563B">
          <w:rPr>
            <w:rStyle w:val="Hyperlink"/>
          </w:rPr>
          <w:t>https://invensense.tdk.com/wp-content/uploads/2015/02/MPU-6000-Datasheet1.pdf</w:t>
        </w:r>
      </w:hyperlink>
      <w:r>
        <w:t xml:space="preserve"> </w:t>
      </w:r>
    </w:p>
    <w:p w14:paraId="75119FDA" w14:textId="15D6C707" w:rsidR="003C2634" w:rsidRPr="003C2634" w:rsidRDefault="003C2634" w:rsidP="003C2634">
      <w:pPr>
        <w:pStyle w:val="Heading1"/>
      </w:pPr>
      <w:bookmarkStart w:id="7" w:name="_Toc217036177"/>
      <w:r>
        <w:t>Bijlagen</w:t>
      </w:r>
      <w:bookmarkEnd w:id="7"/>
    </w:p>
    <w:sectPr w:rsidR="003C2634" w:rsidRPr="003C26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14CF"/>
    <w:multiLevelType w:val="hybridMultilevel"/>
    <w:tmpl w:val="E5AC975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9F10252"/>
    <w:multiLevelType w:val="hybridMultilevel"/>
    <w:tmpl w:val="743698B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E8071EC"/>
    <w:multiLevelType w:val="hybridMultilevel"/>
    <w:tmpl w:val="5750EEA0"/>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982D65"/>
    <w:multiLevelType w:val="hybridMultilevel"/>
    <w:tmpl w:val="00BA5872"/>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6E19F3"/>
    <w:multiLevelType w:val="hybridMultilevel"/>
    <w:tmpl w:val="766202F8"/>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155A522E"/>
    <w:multiLevelType w:val="hybridMultilevel"/>
    <w:tmpl w:val="F0AEFAB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5C26790"/>
    <w:multiLevelType w:val="hybridMultilevel"/>
    <w:tmpl w:val="5E9C1610"/>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A001886"/>
    <w:multiLevelType w:val="hybridMultilevel"/>
    <w:tmpl w:val="010EB5B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1D487898"/>
    <w:multiLevelType w:val="hybridMultilevel"/>
    <w:tmpl w:val="D4403E0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4D54A37"/>
    <w:multiLevelType w:val="hybridMultilevel"/>
    <w:tmpl w:val="C29A13DC"/>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26CE7746"/>
    <w:multiLevelType w:val="hybridMultilevel"/>
    <w:tmpl w:val="6F8A878E"/>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271171A9"/>
    <w:multiLevelType w:val="hybridMultilevel"/>
    <w:tmpl w:val="37ECAC98"/>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89D58BE"/>
    <w:multiLevelType w:val="hybridMultilevel"/>
    <w:tmpl w:val="8EFE136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38C768D9"/>
    <w:multiLevelType w:val="hybridMultilevel"/>
    <w:tmpl w:val="3E0CD66C"/>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C413A30"/>
    <w:multiLevelType w:val="hybridMultilevel"/>
    <w:tmpl w:val="28B622C8"/>
    <w:lvl w:ilvl="0" w:tplc="88A49936">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45B74B39"/>
    <w:multiLevelType w:val="hybridMultilevel"/>
    <w:tmpl w:val="277896DA"/>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6" w15:restartNumberingAfterBreak="0">
    <w:nsid w:val="476818F3"/>
    <w:multiLevelType w:val="hybridMultilevel"/>
    <w:tmpl w:val="B3A8D47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55FD1047"/>
    <w:multiLevelType w:val="hybridMultilevel"/>
    <w:tmpl w:val="671886D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6E0C0EC6"/>
    <w:multiLevelType w:val="hybridMultilevel"/>
    <w:tmpl w:val="FC1EA5FE"/>
    <w:lvl w:ilvl="0" w:tplc="7CA439FA">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19F314B"/>
    <w:multiLevelType w:val="hybridMultilevel"/>
    <w:tmpl w:val="71CC08C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BA24EAE"/>
    <w:multiLevelType w:val="hybridMultilevel"/>
    <w:tmpl w:val="830CD24C"/>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367097633">
    <w:abstractNumId w:val="14"/>
  </w:num>
  <w:num w:numId="2" w16cid:durableId="306324021">
    <w:abstractNumId w:val="6"/>
  </w:num>
  <w:num w:numId="3" w16cid:durableId="1870755684">
    <w:abstractNumId w:val="20"/>
  </w:num>
  <w:num w:numId="4" w16cid:durableId="1771466517">
    <w:abstractNumId w:val="4"/>
  </w:num>
  <w:num w:numId="5" w16cid:durableId="1249196930">
    <w:abstractNumId w:val="9"/>
  </w:num>
  <w:num w:numId="6" w16cid:durableId="948731848">
    <w:abstractNumId w:val="3"/>
  </w:num>
  <w:num w:numId="7" w16cid:durableId="1929148263">
    <w:abstractNumId w:val="18"/>
  </w:num>
  <w:num w:numId="8" w16cid:durableId="1084183701">
    <w:abstractNumId w:val="2"/>
  </w:num>
  <w:num w:numId="9" w16cid:durableId="273102274">
    <w:abstractNumId w:val="12"/>
  </w:num>
  <w:num w:numId="10" w16cid:durableId="397291546">
    <w:abstractNumId w:val="7"/>
  </w:num>
  <w:num w:numId="11" w16cid:durableId="982999427">
    <w:abstractNumId w:val="10"/>
  </w:num>
  <w:num w:numId="12" w16cid:durableId="618297566">
    <w:abstractNumId w:val="13"/>
  </w:num>
  <w:num w:numId="13" w16cid:durableId="1653606959">
    <w:abstractNumId w:val="8"/>
  </w:num>
  <w:num w:numId="14" w16cid:durableId="1722437595">
    <w:abstractNumId w:val="19"/>
  </w:num>
  <w:num w:numId="15" w16cid:durableId="1869030432">
    <w:abstractNumId w:val="1"/>
  </w:num>
  <w:num w:numId="16" w16cid:durableId="1761026950">
    <w:abstractNumId w:val="5"/>
  </w:num>
  <w:num w:numId="17" w16cid:durableId="290863586">
    <w:abstractNumId w:val="16"/>
  </w:num>
  <w:num w:numId="18" w16cid:durableId="1384601904">
    <w:abstractNumId w:val="17"/>
  </w:num>
  <w:num w:numId="19" w16cid:durableId="1168860471">
    <w:abstractNumId w:val="15"/>
  </w:num>
  <w:num w:numId="20" w16cid:durableId="872763650">
    <w:abstractNumId w:val="0"/>
  </w:num>
  <w:num w:numId="21" w16cid:durableId="8531501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681"/>
    <w:rsid w:val="00010ED7"/>
    <w:rsid w:val="000B2A84"/>
    <w:rsid w:val="001B0D1C"/>
    <w:rsid w:val="001E7305"/>
    <w:rsid w:val="002879D4"/>
    <w:rsid w:val="00350805"/>
    <w:rsid w:val="003C2634"/>
    <w:rsid w:val="004C260D"/>
    <w:rsid w:val="00521476"/>
    <w:rsid w:val="005A3A89"/>
    <w:rsid w:val="00612715"/>
    <w:rsid w:val="00614748"/>
    <w:rsid w:val="007307B5"/>
    <w:rsid w:val="0087742C"/>
    <w:rsid w:val="00A533C7"/>
    <w:rsid w:val="00B91D11"/>
    <w:rsid w:val="00BB1800"/>
    <w:rsid w:val="00C7115C"/>
    <w:rsid w:val="00C865C7"/>
    <w:rsid w:val="00C958E5"/>
    <w:rsid w:val="00CD1AF1"/>
    <w:rsid w:val="00D24681"/>
    <w:rsid w:val="00DE1D5C"/>
    <w:rsid w:val="00E022F9"/>
    <w:rsid w:val="00E25356"/>
    <w:rsid w:val="00E26738"/>
    <w:rsid w:val="00E6324E"/>
    <w:rsid w:val="00E7640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0C9C"/>
  <w15:chartTrackingRefBased/>
  <w15:docId w15:val="{595CF7D2-21F3-4FE0-A839-9316C80D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681"/>
    <w:rPr>
      <w:rFonts w:eastAsiaTheme="majorEastAsia" w:cstheme="majorBidi"/>
      <w:color w:val="272727" w:themeColor="text1" w:themeTint="D8"/>
    </w:rPr>
  </w:style>
  <w:style w:type="paragraph" w:styleId="Title">
    <w:name w:val="Title"/>
    <w:basedOn w:val="Normal"/>
    <w:next w:val="Normal"/>
    <w:link w:val="TitleChar"/>
    <w:uiPriority w:val="10"/>
    <w:qFormat/>
    <w:rsid w:val="00D2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681"/>
    <w:pPr>
      <w:spacing w:before="160"/>
      <w:jc w:val="center"/>
    </w:pPr>
    <w:rPr>
      <w:i/>
      <w:iCs/>
      <w:color w:val="404040" w:themeColor="text1" w:themeTint="BF"/>
    </w:rPr>
  </w:style>
  <w:style w:type="character" w:customStyle="1" w:styleId="QuoteChar">
    <w:name w:val="Quote Char"/>
    <w:basedOn w:val="DefaultParagraphFont"/>
    <w:link w:val="Quote"/>
    <w:uiPriority w:val="29"/>
    <w:rsid w:val="00D24681"/>
    <w:rPr>
      <w:i/>
      <w:iCs/>
      <w:color w:val="404040" w:themeColor="text1" w:themeTint="BF"/>
    </w:rPr>
  </w:style>
  <w:style w:type="paragraph" w:styleId="ListParagraph">
    <w:name w:val="List Paragraph"/>
    <w:basedOn w:val="Normal"/>
    <w:uiPriority w:val="34"/>
    <w:qFormat/>
    <w:rsid w:val="00D24681"/>
    <w:pPr>
      <w:ind w:left="720"/>
      <w:contextualSpacing/>
    </w:pPr>
  </w:style>
  <w:style w:type="character" w:styleId="IntenseEmphasis">
    <w:name w:val="Intense Emphasis"/>
    <w:basedOn w:val="DefaultParagraphFont"/>
    <w:uiPriority w:val="21"/>
    <w:qFormat/>
    <w:rsid w:val="00D24681"/>
    <w:rPr>
      <w:i/>
      <w:iCs/>
      <w:color w:val="0F4761" w:themeColor="accent1" w:themeShade="BF"/>
    </w:rPr>
  </w:style>
  <w:style w:type="paragraph" w:styleId="IntenseQuote">
    <w:name w:val="Intense Quote"/>
    <w:basedOn w:val="Normal"/>
    <w:next w:val="Normal"/>
    <w:link w:val="IntenseQuoteChar"/>
    <w:uiPriority w:val="30"/>
    <w:qFormat/>
    <w:rsid w:val="00D2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681"/>
    <w:rPr>
      <w:i/>
      <w:iCs/>
      <w:color w:val="0F4761" w:themeColor="accent1" w:themeShade="BF"/>
    </w:rPr>
  </w:style>
  <w:style w:type="character" w:styleId="IntenseReference">
    <w:name w:val="Intense Reference"/>
    <w:basedOn w:val="DefaultParagraphFont"/>
    <w:uiPriority w:val="32"/>
    <w:qFormat/>
    <w:rsid w:val="00D24681"/>
    <w:rPr>
      <w:b/>
      <w:bCs/>
      <w:smallCaps/>
      <w:color w:val="0F4761" w:themeColor="accent1" w:themeShade="BF"/>
      <w:spacing w:val="5"/>
    </w:rPr>
  </w:style>
  <w:style w:type="paragraph" w:styleId="TOCHeading">
    <w:name w:val="TOC Heading"/>
    <w:basedOn w:val="Heading1"/>
    <w:next w:val="Normal"/>
    <w:uiPriority w:val="39"/>
    <w:unhideWhenUsed/>
    <w:qFormat/>
    <w:rsid w:val="003C263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C2634"/>
    <w:pPr>
      <w:spacing w:after="100"/>
    </w:pPr>
  </w:style>
  <w:style w:type="character" w:styleId="Hyperlink">
    <w:name w:val="Hyperlink"/>
    <w:basedOn w:val="DefaultParagraphFont"/>
    <w:uiPriority w:val="99"/>
    <w:unhideWhenUsed/>
    <w:rsid w:val="003C2634"/>
    <w:rPr>
      <w:color w:val="467886" w:themeColor="hyperlink"/>
      <w:u w:val="single"/>
    </w:rPr>
  </w:style>
  <w:style w:type="paragraph" w:styleId="NoSpacing">
    <w:name w:val="No Spacing"/>
    <w:uiPriority w:val="1"/>
    <w:qFormat/>
    <w:rsid w:val="00614748"/>
    <w:pPr>
      <w:spacing w:after="0" w:line="240" w:lineRule="auto"/>
    </w:pPr>
  </w:style>
  <w:style w:type="table" w:styleId="TableGrid">
    <w:name w:val="Table Grid"/>
    <w:basedOn w:val="TableNormal"/>
    <w:uiPriority w:val="39"/>
    <w:rsid w:val="002879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7115C"/>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styleId="UnresolvedMention">
    <w:name w:val="Unresolved Mention"/>
    <w:basedOn w:val="DefaultParagraphFont"/>
    <w:uiPriority w:val="99"/>
    <w:semiHidden/>
    <w:unhideWhenUsed/>
    <w:rsid w:val="00E26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404892">
      <w:bodyDiv w:val="1"/>
      <w:marLeft w:val="0"/>
      <w:marRight w:val="0"/>
      <w:marTop w:val="0"/>
      <w:marBottom w:val="0"/>
      <w:divBdr>
        <w:top w:val="none" w:sz="0" w:space="0" w:color="auto"/>
        <w:left w:val="none" w:sz="0" w:space="0" w:color="auto"/>
        <w:bottom w:val="none" w:sz="0" w:space="0" w:color="auto"/>
        <w:right w:val="none" w:sz="0" w:space="0" w:color="auto"/>
      </w:divBdr>
    </w:div>
    <w:div w:id="362636444">
      <w:bodyDiv w:val="1"/>
      <w:marLeft w:val="0"/>
      <w:marRight w:val="0"/>
      <w:marTop w:val="0"/>
      <w:marBottom w:val="0"/>
      <w:divBdr>
        <w:top w:val="none" w:sz="0" w:space="0" w:color="auto"/>
        <w:left w:val="none" w:sz="0" w:space="0" w:color="auto"/>
        <w:bottom w:val="none" w:sz="0" w:space="0" w:color="auto"/>
        <w:right w:val="none" w:sz="0" w:space="0" w:color="auto"/>
      </w:divBdr>
    </w:div>
    <w:div w:id="460151840">
      <w:bodyDiv w:val="1"/>
      <w:marLeft w:val="0"/>
      <w:marRight w:val="0"/>
      <w:marTop w:val="0"/>
      <w:marBottom w:val="0"/>
      <w:divBdr>
        <w:top w:val="none" w:sz="0" w:space="0" w:color="auto"/>
        <w:left w:val="none" w:sz="0" w:space="0" w:color="auto"/>
        <w:bottom w:val="none" w:sz="0" w:space="0" w:color="auto"/>
        <w:right w:val="none" w:sz="0" w:space="0" w:color="auto"/>
      </w:divBdr>
    </w:div>
    <w:div w:id="487946069">
      <w:bodyDiv w:val="1"/>
      <w:marLeft w:val="0"/>
      <w:marRight w:val="0"/>
      <w:marTop w:val="0"/>
      <w:marBottom w:val="0"/>
      <w:divBdr>
        <w:top w:val="none" w:sz="0" w:space="0" w:color="auto"/>
        <w:left w:val="none" w:sz="0" w:space="0" w:color="auto"/>
        <w:bottom w:val="none" w:sz="0" w:space="0" w:color="auto"/>
        <w:right w:val="none" w:sz="0" w:space="0" w:color="auto"/>
      </w:divBdr>
      <w:divsChild>
        <w:div w:id="640771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1931581">
      <w:bodyDiv w:val="1"/>
      <w:marLeft w:val="0"/>
      <w:marRight w:val="0"/>
      <w:marTop w:val="0"/>
      <w:marBottom w:val="0"/>
      <w:divBdr>
        <w:top w:val="none" w:sz="0" w:space="0" w:color="auto"/>
        <w:left w:val="none" w:sz="0" w:space="0" w:color="auto"/>
        <w:bottom w:val="none" w:sz="0" w:space="0" w:color="auto"/>
        <w:right w:val="none" w:sz="0" w:space="0" w:color="auto"/>
      </w:divBdr>
    </w:div>
    <w:div w:id="682972120">
      <w:bodyDiv w:val="1"/>
      <w:marLeft w:val="0"/>
      <w:marRight w:val="0"/>
      <w:marTop w:val="0"/>
      <w:marBottom w:val="0"/>
      <w:divBdr>
        <w:top w:val="none" w:sz="0" w:space="0" w:color="auto"/>
        <w:left w:val="none" w:sz="0" w:space="0" w:color="auto"/>
        <w:bottom w:val="none" w:sz="0" w:space="0" w:color="auto"/>
        <w:right w:val="none" w:sz="0" w:space="0" w:color="auto"/>
      </w:divBdr>
    </w:div>
    <w:div w:id="908806226">
      <w:bodyDiv w:val="1"/>
      <w:marLeft w:val="0"/>
      <w:marRight w:val="0"/>
      <w:marTop w:val="0"/>
      <w:marBottom w:val="0"/>
      <w:divBdr>
        <w:top w:val="none" w:sz="0" w:space="0" w:color="auto"/>
        <w:left w:val="none" w:sz="0" w:space="0" w:color="auto"/>
        <w:bottom w:val="none" w:sz="0" w:space="0" w:color="auto"/>
        <w:right w:val="none" w:sz="0" w:space="0" w:color="auto"/>
      </w:divBdr>
    </w:div>
    <w:div w:id="1018000495">
      <w:bodyDiv w:val="1"/>
      <w:marLeft w:val="0"/>
      <w:marRight w:val="0"/>
      <w:marTop w:val="0"/>
      <w:marBottom w:val="0"/>
      <w:divBdr>
        <w:top w:val="none" w:sz="0" w:space="0" w:color="auto"/>
        <w:left w:val="none" w:sz="0" w:space="0" w:color="auto"/>
        <w:bottom w:val="none" w:sz="0" w:space="0" w:color="auto"/>
        <w:right w:val="none" w:sz="0" w:space="0" w:color="auto"/>
      </w:divBdr>
    </w:div>
    <w:div w:id="1140685737">
      <w:bodyDiv w:val="1"/>
      <w:marLeft w:val="0"/>
      <w:marRight w:val="0"/>
      <w:marTop w:val="0"/>
      <w:marBottom w:val="0"/>
      <w:divBdr>
        <w:top w:val="none" w:sz="0" w:space="0" w:color="auto"/>
        <w:left w:val="none" w:sz="0" w:space="0" w:color="auto"/>
        <w:bottom w:val="none" w:sz="0" w:space="0" w:color="auto"/>
        <w:right w:val="none" w:sz="0" w:space="0" w:color="auto"/>
      </w:divBdr>
    </w:div>
    <w:div w:id="1268073927">
      <w:bodyDiv w:val="1"/>
      <w:marLeft w:val="0"/>
      <w:marRight w:val="0"/>
      <w:marTop w:val="0"/>
      <w:marBottom w:val="0"/>
      <w:divBdr>
        <w:top w:val="none" w:sz="0" w:space="0" w:color="auto"/>
        <w:left w:val="none" w:sz="0" w:space="0" w:color="auto"/>
        <w:bottom w:val="none" w:sz="0" w:space="0" w:color="auto"/>
        <w:right w:val="none" w:sz="0" w:space="0" w:color="auto"/>
      </w:divBdr>
    </w:div>
    <w:div w:id="1369144671">
      <w:bodyDiv w:val="1"/>
      <w:marLeft w:val="0"/>
      <w:marRight w:val="0"/>
      <w:marTop w:val="0"/>
      <w:marBottom w:val="0"/>
      <w:divBdr>
        <w:top w:val="none" w:sz="0" w:space="0" w:color="auto"/>
        <w:left w:val="none" w:sz="0" w:space="0" w:color="auto"/>
        <w:bottom w:val="none" w:sz="0" w:space="0" w:color="auto"/>
        <w:right w:val="none" w:sz="0" w:space="0" w:color="auto"/>
      </w:divBdr>
    </w:div>
    <w:div w:id="1514805677">
      <w:bodyDiv w:val="1"/>
      <w:marLeft w:val="0"/>
      <w:marRight w:val="0"/>
      <w:marTop w:val="0"/>
      <w:marBottom w:val="0"/>
      <w:divBdr>
        <w:top w:val="none" w:sz="0" w:space="0" w:color="auto"/>
        <w:left w:val="none" w:sz="0" w:space="0" w:color="auto"/>
        <w:bottom w:val="none" w:sz="0" w:space="0" w:color="auto"/>
        <w:right w:val="none" w:sz="0" w:space="0" w:color="auto"/>
      </w:divBdr>
    </w:div>
    <w:div w:id="1547790977">
      <w:bodyDiv w:val="1"/>
      <w:marLeft w:val="0"/>
      <w:marRight w:val="0"/>
      <w:marTop w:val="0"/>
      <w:marBottom w:val="0"/>
      <w:divBdr>
        <w:top w:val="none" w:sz="0" w:space="0" w:color="auto"/>
        <w:left w:val="none" w:sz="0" w:space="0" w:color="auto"/>
        <w:bottom w:val="none" w:sz="0" w:space="0" w:color="auto"/>
        <w:right w:val="none" w:sz="0" w:space="0" w:color="auto"/>
      </w:divBdr>
    </w:div>
    <w:div w:id="1591550135">
      <w:bodyDiv w:val="1"/>
      <w:marLeft w:val="0"/>
      <w:marRight w:val="0"/>
      <w:marTop w:val="0"/>
      <w:marBottom w:val="0"/>
      <w:divBdr>
        <w:top w:val="none" w:sz="0" w:space="0" w:color="auto"/>
        <w:left w:val="none" w:sz="0" w:space="0" w:color="auto"/>
        <w:bottom w:val="none" w:sz="0" w:space="0" w:color="auto"/>
        <w:right w:val="none" w:sz="0" w:space="0" w:color="auto"/>
      </w:divBdr>
      <w:divsChild>
        <w:div w:id="40832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703377">
      <w:bodyDiv w:val="1"/>
      <w:marLeft w:val="0"/>
      <w:marRight w:val="0"/>
      <w:marTop w:val="0"/>
      <w:marBottom w:val="0"/>
      <w:divBdr>
        <w:top w:val="none" w:sz="0" w:space="0" w:color="auto"/>
        <w:left w:val="none" w:sz="0" w:space="0" w:color="auto"/>
        <w:bottom w:val="none" w:sz="0" w:space="0" w:color="auto"/>
        <w:right w:val="none" w:sz="0" w:space="0" w:color="auto"/>
      </w:divBdr>
    </w:div>
    <w:div w:id="1859465994">
      <w:bodyDiv w:val="1"/>
      <w:marLeft w:val="0"/>
      <w:marRight w:val="0"/>
      <w:marTop w:val="0"/>
      <w:marBottom w:val="0"/>
      <w:divBdr>
        <w:top w:val="none" w:sz="0" w:space="0" w:color="auto"/>
        <w:left w:val="none" w:sz="0" w:space="0" w:color="auto"/>
        <w:bottom w:val="none" w:sz="0" w:space="0" w:color="auto"/>
        <w:right w:val="none" w:sz="0" w:space="0" w:color="auto"/>
      </w:divBdr>
    </w:div>
    <w:div w:id="1898777470">
      <w:bodyDiv w:val="1"/>
      <w:marLeft w:val="0"/>
      <w:marRight w:val="0"/>
      <w:marTop w:val="0"/>
      <w:marBottom w:val="0"/>
      <w:divBdr>
        <w:top w:val="none" w:sz="0" w:space="0" w:color="auto"/>
        <w:left w:val="none" w:sz="0" w:space="0" w:color="auto"/>
        <w:bottom w:val="none" w:sz="0" w:space="0" w:color="auto"/>
        <w:right w:val="none" w:sz="0" w:space="0" w:color="auto"/>
      </w:divBdr>
    </w:div>
    <w:div w:id="1904370750">
      <w:bodyDiv w:val="1"/>
      <w:marLeft w:val="0"/>
      <w:marRight w:val="0"/>
      <w:marTop w:val="0"/>
      <w:marBottom w:val="0"/>
      <w:divBdr>
        <w:top w:val="none" w:sz="0" w:space="0" w:color="auto"/>
        <w:left w:val="none" w:sz="0" w:space="0" w:color="auto"/>
        <w:bottom w:val="none" w:sz="0" w:space="0" w:color="auto"/>
        <w:right w:val="none" w:sz="0" w:space="0" w:color="auto"/>
      </w:divBdr>
    </w:div>
    <w:div w:id="1931356501">
      <w:bodyDiv w:val="1"/>
      <w:marLeft w:val="0"/>
      <w:marRight w:val="0"/>
      <w:marTop w:val="0"/>
      <w:marBottom w:val="0"/>
      <w:divBdr>
        <w:top w:val="none" w:sz="0" w:space="0" w:color="auto"/>
        <w:left w:val="none" w:sz="0" w:space="0" w:color="auto"/>
        <w:bottom w:val="none" w:sz="0" w:space="0" w:color="auto"/>
        <w:right w:val="none" w:sz="0" w:space="0" w:color="auto"/>
      </w:divBdr>
    </w:div>
    <w:div w:id="207658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nvensense.tdk.com/wp-content/uploads/2015/02/MPU-6000-Datasheet1.pdf"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67708-75D1-4F34-8070-A9BA2540B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3592</TotalTime>
  <Pages>4</Pages>
  <Words>848</Words>
  <Characters>4668</Characters>
  <Application>Microsoft Office Word</Application>
  <DocSecurity>0</DocSecurity>
  <Lines>38</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Matthijs t Hart (1095080)</cp:lastModifiedBy>
  <cp:revision>12</cp:revision>
  <dcterms:created xsi:type="dcterms:W3CDTF">2025-12-19T09:59:00Z</dcterms:created>
  <dcterms:modified xsi:type="dcterms:W3CDTF">2026-01-26T14:56:00Z</dcterms:modified>
</cp:coreProperties>
</file>