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5537F518" w:rsidR="00AC0751" w:rsidRPr="00AC0751" w:rsidRDefault="00E96462">
            <w:r>
              <w:t>1</w:t>
            </w:r>
          </w:p>
        </w:tc>
        <w:tc>
          <w:tcPr>
            <w:tcW w:w="5103" w:type="dxa"/>
          </w:tcPr>
          <w:p w14:paraId="298C153F" w14:textId="48EC60F9" w:rsidR="00AC0751" w:rsidRPr="00AC0751" w:rsidRDefault="00E96462">
            <w:r>
              <w:t>Palaveri, classien muokkaus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12664"/>
    <w:rsid w:val="00315E57"/>
    <w:rsid w:val="00417AAC"/>
    <w:rsid w:val="008D67BB"/>
    <w:rsid w:val="00A52CEC"/>
    <w:rsid w:val="00AC0751"/>
    <w:rsid w:val="00C5102E"/>
    <w:rsid w:val="00D3248E"/>
    <w:rsid w:val="00D76C28"/>
    <w:rsid w:val="00E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7</cp:revision>
  <dcterms:created xsi:type="dcterms:W3CDTF">2022-09-15T15:52:00Z</dcterms:created>
  <dcterms:modified xsi:type="dcterms:W3CDTF">2022-09-28T08:20:00Z</dcterms:modified>
</cp:coreProperties>
</file>