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C293" w14:textId="3559FC6C" w:rsidR="0019492C" w:rsidRPr="005C700D" w:rsidRDefault="005C700D" w:rsidP="0019492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PEER </w:t>
      </w:r>
      <w:r w:rsidR="00231522" w:rsidRPr="005C700D">
        <w:rPr>
          <w:b/>
          <w:bCs/>
          <w:sz w:val="26"/>
          <w:szCs w:val="26"/>
        </w:rPr>
        <w:t xml:space="preserve">REVIEW </w:t>
      </w:r>
      <w:r>
        <w:rPr>
          <w:b/>
          <w:bCs/>
          <w:sz w:val="26"/>
          <w:szCs w:val="26"/>
        </w:rPr>
        <w:t xml:space="preserve">UML </w:t>
      </w:r>
      <w:r w:rsidR="00231522" w:rsidRPr="005C700D">
        <w:rPr>
          <w:b/>
          <w:bCs/>
          <w:sz w:val="26"/>
          <w:szCs w:val="26"/>
        </w:rPr>
        <w:t xml:space="preserve">GRUPPO </w:t>
      </w:r>
      <w:r w:rsidR="0019492C" w:rsidRPr="005C700D">
        <w:rPr>
          <w:b/>
          <w:bCs/>
          <w:sz w:val="26"/>
          <w:szCs w:val="26"/>
        </w:rPr>
        <w:t>GC</w:t>
      </w:r>
      <w:r w:rsidRPr="005C700D">
        <w:rPr>
          <w:b/>
          <w:bCs/>
          <w:sz w:val="26"/>
          <w:szCs w:val="26"/>
        </w:rPr>
        <w:t xml:space="preserve">-45 PROGETTO </w:t>
      </w:r>
      <w:r w:rsidR="00231522" w:rsidRPr="005C700D">
        <w:rPr>
          <w:b/>
          <w:bCs/>
          <w:sz w:val="26"/>
          <w:szCs w:val="26"/>
        </w:rPr>
        <w:t>ING</w:t>
      </w:r>
      <w:r w:rsidRPr="005C700D">
        <w:rPr>
          <w:b/>
          <w:bCs/>
          <w:sz w:val="26"/>
          <w:szCs w:val="26"/>
        </w:rPr>
        <w:t>EGNERIA DEL</w:t>
      </w:r>
      <w:r w:rsidR="00231522" w:rsidRPr="005C700D">
        <w:rPr>
          <w:b/>
          <w:bCs/>
          <w:sz w:val="26"/>
          <w:szCs w:val="26"/>
        </w:rPr>
        <w:t xml:space="preserve"> SOFT</w:t>
      </w:r>
      <w:r w:rsidRPr="005C700D">
        <w:rPr>
          <w:b/>
          <w:bCs/>
          <w:sz w:val="26"/>
          <w:szCs w:val="26"/>
        </w:rPr>
        <w:t>WARE</w:t>
      </w:r>
    </w:p>
    <w:p w14:paraId="16BF5874" w14:textId="777EAD77" w:rsidR="005C700D" w:rsidRDefault="005C700D">
      <w:r>
        <w:t xml:space="preserve">Per </w:t>
      </w:r>
      <w:r w:rsidR="00CC38DA">
        <w:t>revisionare l’U</w:t>
      </w:r>
      <w:r w:rsidR="00CC543A">
        <w:t xml:space="preserve">ML del gruppo a noi assegnato abbiamo cercato di </w:t>
      </w:r>
      <w:r w:rsidR="009879FE">
        <w:t>essere il più esterni possibili ma allo stesso tempo critici facendo dei paragoni anche con il nostro modello</w:t>
      </w:r>
      <w:r w:rsidR="00616B52">
        <w:t>,</w:t>
      </w:r>
      <w:r w:rsidR="009879FE">
        <w:t xml:space="preserve"> per esempio stiamo valutando l’adozione di </w:t>
      </w:r>
      <w:r w:rsidR="00BF6CF5">
        <w:t>alcuni</w:t>
      </w:r>
      <w:r w:rsidR="009879FE">
        <w:t xml:space="preserve"> pattern</w:t>
      </w:r>
      <w:r w:rsidR="00BF6CF5">
        <w:t xml:space="preserve"> che </w:t>
      </w:r>
      <w:proofErr w:type="spellStart"/>
      <w:r w:rsidR="00616B52">
        <w:t>che</w:t>
      </w:r>
      <w:proofErr w:type="spellEnd"/>
      <w:r w:rsidR="00616B52">
        <w:t xml:space="preserve"> sembrano una buona soluzione</w:t>
      </w:r>
      <w:r w:rsidR="00BF6CF5">
        <w:t xml:space="preserve"> nel modello del gruppo GC-45.</w:t>
      </w:r>
      <w:r w:rsidR="00616B52">
        <w:t xml:space="preserve"> Un pattern di cui stiamo valutando l’uso è il decorator per la classe che svolge il compito di controller.</w:t>
      </w:r>
    </w:p>
    <w:p w14:paraId="62FEB284" w14:textId="0B95FB0E" w:rsidR="006A3D62" w:rsidRDefault="00616B52">
      <w:r>
        <w:t xml:space="preserve">La prima classe su cui ci sono sorti dei dubbi è </w:t>
      </w:r>
      <w:r w:rsidR="00231522">
        <w:t xml:space="preserve">Game </w:t>
      </w:r>
      <w:r w:rsidR="00C669FC">
        <w:t>component,</w:t>
      </w:r>
      <w:r w:rsidR="00231522">
        <w:t xml:space="preserve"> sarebbe </w:t>
      </w:r>
      <w:r w:rsidR="00C669FC">
        <w:t xml:space="preserve">infatti </w:t>
      </w:r>
      <w:r w:rsidR="00231522">
        <w:t>meglio se fosse usato come interfaccia</w:t>
      </w:r>
      <w:r w:rsidR="00D14527">
        <w:t xml:space="preserve"> per </w:t>
      </w:r>
      <w:proofErr w:type="spellStart"/>
      <w:r w:rsidR="00D14527">
        <w:t>le</w:t>
      </w:r>
      <w:r w:rsidR="00403350">
        <w:t>varie</w:t>
      </w:r>
      <w:proofErr w:type="spellEnd"/>
      <w:r w:rsidR="00403350">
        <w:t xml:space="preserve"> sottoclassi, le quali implementeranno poi i loro metodi nella maniera più corretta.</w:t>
      </w:r>
      <w:r w:rsidR="00231522">
        <w:t xml:space="preserve"> </w:t>
      </w:r>
      <w:r w:rsidR="00403350">
        <w:t>A</w:t>
      </w:r>
      <w:r w:rsidR="00231522">
        <w:t xml:space="preserve">l </w:t>
      </w:r>
      <w:r w:rsidR="006A3D62">
        <w:t>d</w:t>
      </w:r>
      <w:r w:rsidR="00231522">
        <w:t>i l</w:t>
      </w:r>
      <w:r w:rsidR="006A3D62">
        <w:t>à</w:t>
      </w:r>
      <w:r w:rsidR="00231522">
        <w:t xml:space="preserve"> di quest</w:t>
      </w:r>
      <w:r w:rsidR="00403350">
        <w:t>o, bisogna</w:t>
      </w:r>
      <w:r w:rsidR="00231522">
        <w:t xml:space="preserve"> comunque </w:t>
      </w:r>
      <w:r w:rsidR="00403350">
        <w:t xml:space="preserve">notare che </w:t>
      </w:r>
      <w:r w:rsidR="00231522">
        <w:t xml:space="preserve">va contro le regole del gioco il </w:t>
      </w:r>
      <w:r w:rsidR="00403350">
        <w:t>poter</w:t>
      </w:r>
      <w:r w:rsidR="00231522">
        <w:t xml:space="preserve"> inserire studenti nella </w:t>
      </w:r>
      <w:proofErr w:type="spellStart"/>
      <w:r w:rsidR="00231522">
        <w:t>Bag</w:t>
      </w:r>
      <w:proofErr w:type="spellEnd"/>
      <w:r w:rsidR="00403350">
        <w:t>,</w:t>
      </w:r>
      <w:r w:rsidR="00231522">
        <w:t xml:space="preserve"> o rimuover</w:t>
      </w:r>
      <w:r w:rsidR="00403350">
        <w:t xml:space="preserve">li </w:t>
      </w:r>
      <w:r w:rsidR="00231522">
        <w:t xml:space="preserve">dalle classi Island e </w:t>
      </w:r>
      <w:proofErr w:type="spellStart"/>
      <w:r w:rsidR="00231522">
        <w:t>LaunchRoom</w:t>
      </w:r>
      <w:proofErr w:type="spellEnd"/>
      <w:r w:rsidR="00231522">
        <w:t>. Potrebbe essere uno spunto per future modifiche alle regole del gioco, ma vanno gestite</w:t>
      </w:r>
      <w:r w:rsidR="00403350">
        <w:t xml:space="preserve"> in caso</w:t>
      </w:r>
      <w:r w:rsidR="00231522">
        <w:t xml:space="preserve"> non si possano usare</w:t>
      </w:r>
      <w:r w:rsidR="00403350">
        <w:t xml:space="preserve"> (come, appunto, per le nostre regole)</w:t>
      </w:r>
      <w:r w:rsidR="00231522">
        <w:t>.</w:t>
      </w:r>
      <w:r w:rsidR="006A3D62">
        <w:t xml:space="preserve"> </w:t>
      </w:r>
    </w:p>
    <w:p w14:paraId="2F76E8BD" w14:textId="6BF7387D" w:rsidR="00231522" w:rsidRDefault="00231522">
      <w:r>
        <w:t>La classe Game</w:t>
      </w:r>
      <w:r w:rsidR="00403350">
        <w:t>,</w:t>
      </w:r>
      <w:r>
        <w:t xml:space="preserve"> implementata attraverso un Decorator Patter</w:t>
      </w:r>
      <w:r w:rsidR="00017BA2">
        <w:t>n</w:t>
      </w:r>
      <w:r w:rsidR="00403350">
        <w:t>,</w:t>
      </w:r>
      <w:r>
        <w:t xml:space="preserve"> può essere un buon approccio alla gestione dell</w:t>
      </w:r>
      <w:r w:rsidR="00017BA2">
        <w:t xml:space="preserve">a </w:t>
      </w:r>
      <w:proofErr w:type="spellStart"/>
      <w:r>
        <w:t>expert</w:t>
      </w:r>
      <w:proofErr w:type="spellEnd"/>
      <w:r>
        <w:t xml:space="preserve"> </w:t>
      </w:r>
      <w:r w:rsidR="00C55E6B">
        <w:t>mode; tuttavia,</w:t>
      </w:r>
      <w:r w:rsidR="006A3D62">
        <w:t xml:space="preserve"> implementare sia una classe Game che una classe Controller può essere ridondante, perdendo uno dei vantaggi della programmazione Object </w:t>
      </w:r>
      <w:proofErr w:type="spellStart"/>
      <w:r w:rsidR="006A3D62">
        <w:t>Oriented</w:t>
      </w:r>
      <w:proofErr w:type="spellEnd"/>
      <w:r w:rsidR="006A3D62">
        <w:t xml:space="preserve">. </w:t>
      </w:r>
      <w:r w:rsidR="00017BA2">
        <w:t xml:space="preserve">Di fatto </w:t>
      </w:r>
      <w:r w:rsidR="006A3D62">
        <w:t xml:space="preserve">i metodi sono divisi tra le due classi anche se svolgono funzioni molto </w:t>
      </w:r>
      <w:r w:rsidR="00017BA2">
        <w:t>simili</w:t>
      </w:r>
      <w:r w:rsidR="006A3D62">
        <w:t xml:space="preserve"> e che potrebbero essere gestite da un’unica classe Game con le annesse sottoclassi per </w:t>
      </w:r>
      <w:proofErr w:type="spellStart"/>
      <w:r w:rsidR="006A3D62">
        <w:t>NormalGame</w:t>
      </w:r>
      <w:proofErr w:type="spellEnd"/>
      <w:r w:rsidR="006A3D62">
        <w:t xml:space="preserve"> e </w:t>
      </w:r>
      <w:proofErr w:type="spellStart"/>
      <w:r w:rsidR="006A3D62">
        <w:t>ExpertGame</w:t>
      </w:r>
      <w:proofErr w:type="spellEnd"/>
      <w:r w:rsidR="006A3D62">
        <w:t xml:space="preserve">. Il server in questo caso si collegherebbe direttamente a </w:t>
      </w:r>
      <w:r w:rsidR="00017BA2">
        <w:t>quest’unica nuova classe, generata dall’unione delle due</w:t>
      </w:r>
      <w:r w:rsidR="006A3D62">
        <w:t>.</w:t>
      </w:r>
    </w:p>
    <w:p w14:paraId="7F072262" w14:textId="7F80F562" w:rsidR="00C55E6B" w:rsidRDefault="00C55E6B">
      <w:r>
        <w:t>Possibile consiglio per le sottoclassi ereditate dal</w:t>
      </w:r>
      <w:r w:rsidR="00017BA2">
        <w:t xml:space="preserve"> padre </w:t>
      </w:r>
      <w:r>
        <w:t>astratt</w:t>
      </w:r>
      <w:r w:rsidR="00017BA2">
        <w:t xml:space="preserve">o </w:t>
      </w:r>
      <w:proofErr w:type="spellStart"/>
      <w:r>
        <w:t>GameComponent</w:t>
      </w:r>
      <w:proofErr w:type="spellEnd"/>
      <w:r>
        <w:t xml:space="preserve"> potrebbe essere ridistribuire i </w:t>
      </w:r>
      <w:r w:rsidR="00017BA2">
        <w:t xml:space="preserve">vari </w:t>
      </w:r>
      <w:r>
        <w:t>metodi</w:t>
      </w:r>
      <w:r w:rsidR="00017BA2">
        <w:t>,</w:t>
      </w:r>
      <w:r>
        <w:t xml:space="preserve"> </w:t>
      </w:r>
      <w:r w:rsidR="00017BA2">
        <w:t>presenti</w:t>
      </w:r>
      <w:r>
        <w:t xml:space="preserve"> per ora nella classe Game</w:t>
      </w:r>
      <w:r w:rsidR="00017BA2">
        <w:t>,</w:t>
      </w:r>
      <w:r>
        <w:t xml:space="preserve"> </w:t>
      </w:r>
      <w:r w:rsidR="00017BA2">
        <w:t>all’interno delle</w:t>
      </w:r>
      <w:r>
        <w:t xml:space="preserve"> </w:t>
      </w:r>
      <w:r w:rsidR="00017BA2">
        <w:t xml:space="preserve">sopracitate </w:t>
      </w:r>
      <w:r>
        <w:t xml:space="preserve">(per esempio </w:t>
      </w:r>
      <w:proofErr w:type="spellStart"/>
      <w:proofErr w:type="gramStart"/>
      <w:r>
        <w:t>calculateInfluence</w:t>
      </w:r>
      <w:proofErr w:type="spellEnd"/>
      <w:r w:rsidR="00017BA2">
        <w:t>(</w:t>
      </w:r>
      <w:proofErr w:type="gramEnd"/>
      <w:r w:rsidR="00017BA2">
        <w:t>)</w:t>
      </w:r>
      <w:r>
        <w:t xml:space="preserve"> direttamente </w:t>
      </w:r>
      <w:r w:rsidR="00017BA2">
        <w:t>in</w:t>
      </w:r>
      <w:r>
        <w:t xml:space="preserve"> Island</w:t>
      </w:r>
      <w:r w:rsidR="00017BA2">
        <w:t>, la quale</w:t>
      </w:r>
      <w:r>
        <w:t xml:space="preserve"> verrà invocata dalla classe Game per le varie fasi del gioco</w:t>
      </w:r>
      <w:r w:rsidR="00017BA2">
        <w:t>, tra cui appunto il calcolo dell’influenza</w:t>
      </w:r>
      <w:r>
        <w:t>).</w:t>
      </w:r>
    </w:p>
    <w:p w14:paraId="00360DDE" w14:textId="32B6ABEC" w:rsidR="00C55E6B" w:rsidRDefault="00C55E6B">
      <w:r>
        <w:t xml:space="preserve">L’utilizzo dello </w:t>
      </w:r>
      <w:proofErr w:type="spellStart"/>
      <w:r>
        <w:t>Stategy</w:t>
      </w:r>
      <w:proofErr w:type="spellEnd"/>
      <w:r>
        <w:t xml:space="preserve"> Pattern per le carte personaggio (classe </w:t>
      </w:r>
      <w:proofErr w:type="spellStart"/>
      <w:r>
        <w:t>Character</w:t>
      </w:r>
      <w:proofErr w:type="spellEnd"/>
      <w:r>
        <w:t>) è una buona soluzione per gestire le varie funzionalità</w:t>
      </w:r>
      <w:r w:rsidR="00DC0A79">
        <w:t xml:space="preserve"> (adottata anche da noi in un modo molto simile)</w:t>
      </w:r>
      <w:r>
        <w:t xml:space="preserve">, tuttavia bisogna studiare bene il collegamento con i metodi di </w:t>
      </w:r>
      <w:proofErr w:type="spellStart"/>
      <w:r>
        <w:t>ExpertGame</w:t>
      </w:r>
      <w:proofErr w:type="spellEnd"/>
      <w:r>
        <w:t>.</w:t>
      </w:r>
    </w:p>
    <w:p w14:paraId="0260347D" w14:textId="27B024CA" w:rsidR="00C55E6B" w:rsidRDefault="00C55E6B" w:rsidP="00B62A87">
      <w:r>
        <w:t xml:space="preserve">Errore grave </w:t>
      </w:r>
      <w:r w:rsidR="00017BA2">
        <w:t>n</w:t>
      </w:r>
      <w:r>
        <w:t>ell’implementazione dei metodi all’interno della classe Game</w:t>
      </w:r>
      <w:r w:rsidR="00017BA2">
        <w:t>,</w:t>
      </w:r>
      <w:r>
        <w:t xml:space="preserve"> sono tutti </w:t>
      </w:r>
      <w:r w:rsidR="00785628">
        <w:t>quelli</w:t>
      </w:r>
      <w:r>
        <w:t xml:space="preserve"> che restituiscono direttamente l’oggetto istanziato</w:t>
      </w:r>
      <w:r w:rsidR="000D2474">
        <w:t xml:space="preserve">, permettendo così a classi esterne di </w:t>
      </w:r>
      <w:r w:rsidR="00785628">
        <w:t>vedere il rep (struttura dati interna privata, non modificabile direttamente da una classe esterna)</w:t>
      </w:r>
      <w:r w:rsidR="000D2474">
        <w:t>, perdendo</w:t>
      </w:r>
      <w:r w:rsidR="00B62A87">
        <w:t xml:space="preserve"> quindi</w:t>
      </w:r>
      <w:r w:rsidR="000D2474">
        <w:t xml:space="preserve"> una delle caratteristiche fondamentali della programmazione ad oggetti</w:t>
      </w:r>
      <w:r w:rsidR="00785628">
        <w:t xml:space="preserve">. </w:t>
      </w:r>
      <w:r w:rsidR="000D2474" w:rsidRPr="0090749A">
        <w:rPr>
          <w:color w:val="000000" w:themeColor="text1"/>
        </w:rPr>
        <w:t>(</w:t>
      </w:r>
      <w:r w:rsidR="00785628" w:rsidRPr="0090749A">
        <w:rPr>
          <w:color w:val="808080" w:themeColor="background1" w:themeShade="80"/>
        </w:rPr>
        <w:t>#informale</w:t>
      </w:r>
      <w:r w:rsidR="00785628">
        <w:t xml:space="preserve">: </w:t>
      </w:r>
      <w:r w:rsidR="000D2474">
        <w:t>siete in buona compagnia, avevamo commesso lo stesso errore</w:t>
      </w:r>
      <w:r w:rsidR="00B62A87">
        <w:t>…</w:t>
      </w:r>
      <w:r w:rsidR="000D2474">
        <w:t xml:space="preserve"> </w:t>
      </w:r>
      <w:r w:rsidR="00B62A87">
        <w:t xml:space="preserve">è </w:t>
      </w:r>
      <w:r w:rsidR="000D2474">
        <w:t>riparabile facilmente cambiando l’approccio e rivedendo i metodi</w:t>
      </w:r>
      <w:r w:rsidR="00B62A87">
        <w:t>,</w:t>
      </w:r>
      <w:r w:rsidR="000D2474">
        <w:t xml:space="preserve"> </w:t>
      </w:r>
      <w:r w:rsidR="00B62A87">
        <w:t>i quali</w:t>
      </w:r>
      <w:r w:rsidR="000D2474">
        <w:t xml:space="preserve"> possono funzionare in modo simile restituendo </w:t>
      </w:r>
      <w:r w:rsidR="00B62A87">
        <w:t>una</w:t>
      </w:r>
      <w:r w:rsidR="00785628">
        <w:t xml:space="preserve"> </w:t>
      </w:r>
      <w:r w:rsidR="000D2474">
        <w:t>copi</w:t>
      </w:r>
      <w:r w:rsidR="00785628">
        <w:t>a</w:t>
      </w:r>
      <w:r w:rsidR="000D2474">
        <w:t xml:space="preserve"> </w:t>
      </w:r>
      <w:r w:rsidR="00785628">
        <w:t>del rep per avere informazioni sullo stato</w:t>
      </w:r>
      <w:r w:rsidR="00B62A87">
        <w:t>. Per modificare poi concretamente il valore degli attributi privati interni alla classe basta creare in quest’ultima dei metodi che, in funzione dei parametri passati vanno a cambiare effettivamente lo stato).</w:t>
      </w:r>
    </w:p>
    <w:p w14:paraId="7A103BF3" w14:textId="09B4F60D" w:rsidR="002A7A97" w:rsidRDefault="000D2474" w:rsidP="008415BC">
      <w:r>
        <w:t>Un esempio è la lista di Player che restituisce direttamente l</w:t>
      </w:r>
      <w:r w:rsidR="00B62A87">
        <w:t>’oggetto di tipo</w:t>
      </w:r>
      <w:r>
        <w:t xml:space="preserve"> </w:t>
      </w:r>
      <w:proofErr w:type="spellStart"/>
      <w:r>
        <w:t>LaunchHall</w:t>
      </w:r>
      <w:proofErr w:type="spellEnd"/>
      <w:r w:rsidR="00B62A87">
        <w:t xml:space="preserve">: </w:t>
      </w:r>
      <w:r>
        <w:t xml:space="preserve">sarebbe meglio creare un metodo del tipo </w:t>
      </w:r>
      <w:proofErr w:type="spellStart"/>
      <w:proofErr w:type="gramStart"/>
      <w:r>
        <w:t>showLaunchHallSt</w:t>
      </w:r>
      <w:r w:rsidR="0072344A">
        <w:t>udents</w:t>
      </w:r>
      <w:proofErr w:type="spellEnd"/>
      <w:r>
        <w:t>(</w:t>
      </w:r>
      <w:proofErr w:type="gramEnd"/>
      <w:r>
        <w:t xml:space="preserve">) in </w:t>
      </w:r>
      <w:proofErr w:type="spellStart"/>
      <w:r>
        <w:t>LaunchHall</w:t>
      </w:r>
      <w:proofErr w:type="spellEnd"/>
      <w:r>
        <w:t xml:space="preserve"> che restituisce una copia dello stato interno</w:t>
      </w:r>
      <w:r w:rsidR="002A7A97">
        <w:t xml:space="preserve">, e un altro metodo che verrà richiamato dalla classe Game sullo specifico Player che gestisce un’azione, come per esempio il movimento degli studenti da Cloud a </w:t>
      </w:r>
      <w:proofErr w:type="spellStart"/>
      <w:r w:rsidR="002A7A97">
        <w:t>Entrance</w:t>
      </w:r>
      <w:proofErr w:type="spellEnd"/>
      <w:r w:rsidR="002A7A97">
        <w:t>. T</w:t>
      </w:r>
      <w:r>
        <w:t xml:space="preserve">utto questo può successivamente essere usato anche per la </w:t>
      </w:r>
      <w:proofErr w:type="spellStart"/>
      <w:r>
        <w:t>view</w:t>
      </w:r>
      <w:proofErr w:type="spellEnd"/>
      <w:r w:rsidR="002A7A97">
        <w:t>, ottenendo facilmente una copia dello stato interno da leggere e mostrare</w:t>
      </w:r>
      <w:r w:rsidR="0072344A">
        <w:t xml:space="preserve"> (serializzandolo per la comunicazione tra server e client)</w:t>
      </w:r>
      <w:r>
        <w:t xml:space="preserve">. </w:t>
      </w:r>
    </w:p>
    <w:p w14:paraId="7051CB9C" w14:textId="4B5F607F" w:rsidR="002A7A97" w:rsidRDefault="002A7A97">
      <w:r>
        <w:t xml:space="preserve">La gestione delle torri, delle carte e degli studenti è abbastanza confusa, sono </w:t>
      </w:r>
      <w:r w:rsidR="0072344A">
        <w:t>tutti</w:t>
      </w:r>
      <w:r>
        <w:t xml:space="preserve"> </w:t>
      </w:r>
      <w:r w:rsidR="00612412">
        <w:t>mantenuti</w:t>
      </w:r>
      <w:r>
        <w:t xml:space="preserve"> attraverso contatori</w:t>
      </w:r>
      <w:r w:rsidR="00612412">
        <w:t xml:space="preserve"> e byte</w:t>
      </w:r>
      <w:r w:rsidR="008415BC">
        <w:t xml:space="preserve">, rendendo possibile in caso di errori o funzionamenti errati l’esistenza di studenti in punti diversi senza essere spostati correttamente (cosa gestibile meglio attraversi degli oggetti di tipo </w:t>
      </w:r>
      <w:proofErr w:type="spellStart"/>
      <w:r w:rsidR="008415BC">
        <w:t>Student</w:t>
      </w:r>
      <w:proofErr w:type="spellEnd"/>
      <w:r w:rsidR="008415BC">
        <w:t xml:space="preserve"> e Card</w:t>
      </w:r>
      <w:r w:rsidR="00612412">
        <w:t xml:space="preserve"> (rimozione da un lato prima e inserimento dall’altro dopo, como ad esempio lo spostamento degli studenti da </w:t>
      </w:r>
      <w:proofErr w:type="spellStart"/>
      <w:r w:rsidR="00612412">
        <w:t>Bag</w:t>
      </w:r>
      <w:proofErr w:type="spellEnd"/>
      <w:r w:rsidR="00612412">
        <w:t xml:space="preserve"> a Cloud </w:t>
      </w:r>
      <w:proofErr w:type="spellStart"/>
      <w:r w:rsidR="00612412">
        <w:t>ecc</w:t>
      </w:r>
      <w:proofErr w:type="spellEnd"/>
      <w:r w:rsidR="00612412">
        <w:t>)</w:t>
      </w:r>
      <w:r w:rsidR="008415BC">
        <w:t>.</w:t>
      </w:r>
    </w:p>
    <w:p w14:paraId="56FF3923" w14:textId="2505B6BD" w:rsidR="008415BC" w:rsidRDefault="008415BC">
      <w:r>
        <w:lastRenderedPageBreak/>
        <w:t>Inoltre</w:t>
      </w:r>
      <w:r w:rsidR="00612412">
        <w:t>,</w:t>
      </w:r>
      <w:r>
        <w:t xml:space="preserve"> le carte non riportano il valore del movimento di madre natura, </w:t>
      </w:r>
      <w:r w:rsidR="003F5034">
        <w:t>e una volta giocate la gestione dei movimenti e delle azioni successive è poco comprensibile (Game come agisce dopo che è stata giocata una carta?).</w:t>
      </w:r>
      <w:r>
        <w:t xml:space="preserve"> </w:t>
      </w:r>
      <w:r w:rsidR="003F5034">
        <w:t>I</w:t>
      </w:r>
      <w:r>
        <w:t xml:space="preserve">l mazzo di carte è </w:t>
      </w:r>
      <w:r w:rsidR="003F5034">
        <w:t>gestito solo da Player, unificando parti del gioco come la gestione delle carte e la gestione della plancia di gioco che sarebbe meglio a nostro parere tenere separate (anche con classi diverse).</w:t>
      </w:r>
    </w:p>
    <w:p w14:paraId="1494A441" w14:textId="6AFC7632" w:rsidR="003F5034" w:rsidRDefault="002B7514">
      <w:r>
        <w:t>L’idea di base dietro all’uso di byte come strutture dati</w:t>
      </w:r>
      <w:r w:rsidR="003F5034">
        <w:t xml:space="preserve"> </w:t>
      </w:r>
      <w:r w:rsidR="002501FA">
        <w:t>potrebbe esser stata implementata</w:t>
      </w:r>
      <w:r w:rsidR="003F5034">
        <w:t xml:space="preserve"> </w:t>
      </w:r>
      <w:r w:rsidR="002501FA">
        <w:t xml:space="preserve">per facilitare lo scambio di dati con il </w:t>
      </w:r>
      <w:r w:rsidR="004A6BE4">
        <w:t>server; tuttavia,</w:t>
      </w:r>
      <w:r w:rsidR="002501FA">
        <w:t xml:space="preserve"> la stessa cosa può essere fatta </w:t>
      </w:r>
      <w:r w:rsidR="004A6BE4">
        <w:t>in modo più pulito</w:t>
      </w:r>
      <w:r w:rsidR="002501FA">
        <w:t xml:space="preserve"> attraverso un protocollo di comunicazione ad hoc che si occupa di scambiare lo stato del gioco grazie a delle stringhe</w:t>
      </w:r>
      <w:r w:rsidR="00B36200">
        <w:t>, nelle quali vengono codificati dei particolari dati che servono per la gestione del gioco</w:t>
      </w:r>
      <w:r>
        <w:t xml:space="preserve"> (processo di serializzazione)</w:t>
      </w:r>
      <w:r w:rsidR="00B36200">
        <w:t>.</w:t>
      </w:r>
    </w:p>
    <w:p w14:paraId="67DF87C1" w14:textId="77777777" w:rsidR="00AC7E0B" w:rsidRDefault="00AC7E0B"/>
    <w:p w14:paraId="7F499382" w14:textId="6F32CEF8" w:rsidR="002B7514" w:rsidRPr="0090749A" w:rsidRDefault="002B7514" w:rsidP="00AC7E0B">
      <w:pPr>
        <w:rPr>
          <w:color w:val="808080" w:themeColor="background1" w:themeShade="80"/>
          <w:u w:val="single"/>
        </w:rPr>
      </w:pPr>
      <w:r w:rsidRPr="0090749A">
        <w:rPr>
          <w:color w:val="808080" w:themeColor="background1" w:themeShade="80"/>
        </w:rPr>
        <w:t xml:space="preserve">#informale - </w:t>
      </w:r>
      <w:proofErr w:type="gramStart"/>
      <w:r w:rsidRPr="0090749A">
        <w:rPr>
          <w:color w:val="808080" w:themeColor="background1" w:themeShade="80"/>
        </w:rPr>
        <w:t>citazione :</w:t>
      </w:r>
      <w:proofErr w:type="gramEnd"/>
    </w:p>
    <w:p w14:paraId="611E34CF" w14:textId="4601E3B3" w:rsidR="00231522" w:rsidRDefault="00AC7E0B">
      <w:r>
        <w:rPr>
          <w:noProof/>
        </w:rPr>
        <w:drawing>
          <wp:inline distT="0" distB="0" distL="0" distR="0" wp14:anchorId="51893626" wp14:editId="332AE728">
            <wp:extent cx="1947149" cy="1484986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23" cy="14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22"/>
    <w:rsid w:val="00017BA2"/>
    <w:rsid w:val="000D2474"/>
    <w:rsid w:val="001658E7"/>
    <w:rsid w:val="0019492C"/>
    <w:rsid w:val="00231522"/>
    <w:rsid w:val="002501FA"/>
    <w:rsid w:val="002A7A97"/>
    <w:rsid w:val="002B7514"/>
    <w:rsid w:val="003510D2"/>
    <w:rsid w:val="0036532E"/>
    <w:rsid w:val="003F5034"/>
    <w:rsid w:val="00403350"/>
    <w:rsid w:val="004A6BE4"/>
    <w:rsid w:val="005C700D"/>
    <w:rsid w:val="00612412"/>
    <w:rsid w:val="00616B52"/>
    <w:rsid w:val="006A3D62"/>
    <w:rsid w:val="0072344A"/>
    <w:rsid w:val="00764A23"/>
    <w:rsid w:val="00785628"/>
    <w:rsid w:val="008415BC"/>
    <w:rsid w:val="0090749A"/>
    <w:rsid w:val="009879FE"/>
    <w:rsid w:val="00AC7E0B"/>
    <w:rsid w:val="00B36200"/>
    <w:rsid w:val="00B62A87"/>
    <w:rsid w:val="00BF6CF5"/>
    <w:rsid w:val="00C55E6B"/>
    <w:rsid w:val="00C669FC"/>
    <w:rsid w:val="00CC38DA"/>
    <w:rsid w:val="00CC543A"/>
    <w:rsid w:val="00D14527"/>
    <w:rsid w:val="00DC0A79"/>
    <w:rsid w:val="00E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0A01"/>
  <w15:chartTrackingRefBased/>
  <w15:docId w15:val="{C9315186-93CE-4E0C-93F8-7CC4D5E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Zambetti</dc:creator>
  <cp:keywords/>
  <dc:description/>
  <cp:lastModifiedBy>Mattia Zambetti</cp:lastModifiedBy>
  <cp:revision>17</cp:revision>
  <dcterms:created xsi:type="dcterms:W3CDTF">2022-03-31T13:01:00Z</dcterms:created>
  <dcterms:modified xsi:type="dcterms:W3CDTF">2022-03-31T17:13:00Z</dcterms:modified>
</cp:coreProperties>
</file>