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26F7A" w14:textId="15D2A552" w:rsidR="00B91CA8" w:rsidRDefault="00B91CA8">
      <w:r>
        <w:t>Mattia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06/05/2022</w:t>
      </w:r>
    </w:p>
    <w:p w14:paraId="4D1CF169" w14:textId="44D72162" w:rsidR="00B91CA8" w:rsidRDefault="00B91CA8">
      <w:r>
        <w:t>Zanini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4F</w:t>
      </w:r>
    </w:p>
    <w:p w14:paraId="14C5292D" w14:textId="77777777" w:rsidR="0059350B" w:rsidRDefault="0059350B" w:rsidP="00B91CA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Vuejs</w:t>
      </w:r>
    </w:p>
    <w:p w14:paraId="0C289594" w14:textId="51CD6D6E" w:rsidR="00B91CA8" w:rsidRDefault="0059350B" w:rsidP="0059350B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4"/>
          <w:szCs w:val="24"/>
        </w:rPr>
        <w:t xml:space="preserve">Vuejs, secondo me, è un framework che è molto “facile” per chi è abile </w:t>
      </w:r>
      <w:r w:rsidR="004F4CAC">
        <w:rPr>
          <w:sz w:val="24"/>
          <w:szCs w:val="24"/>
        </w:rPr>
        <w:t>nello</w:t>
      </w:r>
      <w:r>
        <w:rPr>
          <w:sz w:val="24"/>
          <w:szCs w:val="24"/>
        </w:rPr>
        <w:t xml:space="preserve"> scrivere codice funzionale, per la grafica bisogna far da sé.</w:t>
      </w:r>
    </w:p>
    <w:p w14:paraId="50EBEB6D" w14:textId="0FC3521E" w:rsidR="004F4CAC" w:rsidRDefault="004F4CAC" w:rsidP="0059350B">
      <w:pPr>
        <w:rPr>
          <w:sz w:val="24"/>
          <w:szCs w:val="24"/>
        </w:rPr>
      </w:pPr>
      <w:r>
        <w:rPr>
          <w:sz w:val="24"/>
          <w:szCs w:val="24"/>
        </w:rPr>
        <w:t>Trovo davvero utile la creazione di template per suddividere le pagine in pezzi più piccoli</w:t>
      </w:r>
    </w:p>
    <w:p w14:paraId="53320F8E" w14:textId="7AC78F31" w:rsidR="00B542C7" w:rsidRDefault="00B542C7" w:rsidP="00B542C7">
      <w:pPr>
        <w:jc w:val="center"/>
        <w:rPr>
          <w:sz w:val="24"/>
          <w:szCs w:val="24"/>
        </w:rPr>
      </w:pPr>
      <w:r w:rsidRPr="00B542C7">
        <w:rPr>
          <w:noProof/>
          <w:sz w:val="24"/>
          <w:szCs w:val="24"/>
        </w:rPr>
        <w:drawing>
          <wp:inline distT="0" distB="0" distL="0" distR="0" wp14:anchorId="6029EC78" wp14:editId="3405A6F8">
            <wp:extent cx="2639785" cy="240174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7051" cy="24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381F" w14:textId="770DE0CE" w:rsidR="00B542C7" w:rsidRDefault="00B542C7" w:rsidP="00B542C7">
      <w:pPr>
        <w:rPr>
          <w:sz w:val="24"/>
          <w:szCs w:val="24"/>
        </w:rPr>
      </w:pPr>
      <w:r>
        <w:rPr>
          <w:sz w:val="24"/>
          <w:szCs w:val="24"/>
        </w:rPr>
        <w:t xml:space="preserve">Dentro il tag template ci può stare dentro solo un elemento, quindi l’unico modo per sviare </w:t>
      </w:r>
      <w:r w:rsidR="006E5941">
        <w:rPr>
          <w:sz w:val="24"/>
          <w:szCs w:val="24"/>
        </w:rPr>
        <w:t>a questa regola è di creare un div che contenga il tutto.</w:t>
      </w:r>
    </w:p>
    <w:p w14:paraId="6A763525" w14:textId="1B046B56" w:rsidR="00B04F32" w:rsidRDefault="00B04F32" w:rsidP="00B04F32">
      <w:pPr>
        <w:jc w:val="center"/>
        <w:rPr>
          <w:sz w:val="24"/>
          <w:szCs w:val="24"/>
        </w:rPr>
      </w:pPr>
      <w:r w:rsidRPr="00B04F32">
        <w:rPr>
          <w:noProof/>
          <w:sz w:val="24"/>
          <w:szCs w:val="24"/>
        </w:rPr>
        <w:drawing>
          <wp:inline distT="0" distB="0" distL="0" distR="0" wp14:anchorId="313E839A" wp14:editId="51F37148">
            <wp:extent cx="3641271" cy="24955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9484" cy="250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8B89" w14:textId="649D6B19" w:rsidR="00726185" w:rsidRDefault="00B04F32" w:rsidP="00B04F32">
      <w:pPr>
        <w:rPr>
          <w:sz w:val="24"/>
          <w:szCs w:val="24"/>
        </w:rPr>
      </w:pPr>
      <w:r>
        <w:rPr>
          <w:sz w:val="24"/>
          <w:szCs w:val="24"/>
        </w:rPr>
        <w:t>In ogni pagin</w:t>
      </w:r>
      <w:r w:rsidR="00F170BF">
        <w:rPr>
          <w:sz w:val="24"/>
          <w:szCs w:val="24"/>
        </w:rPr>
        <w:t>a</w:t>
      </w:r>
      <w:r w:rsidR="00EF01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.vue, è possibile inserire un CSS che sarà “attivato” solo quando si visualizza la relativa pagina, per fare questo </w:t>
      </w:r>
      <w:r w:rsidR="00EF01FB">
        <w:rPr>
          <w:sz w:val="24"/>
          <w:szCs w:val="24"/>
        </w:rPr>
        <w:t>si</w:t>
      </w:r>
      <w:r>
        <w:rPr>
          <w:sz w:val="24"/>
          <w:szCs w:val="24"/>
        </w:rPr>
        <w:t xml:space="preserve"> </w:t>
      </w:r>
      <w:r w:rsidR="00EF01FB">
        <w:rPr>
          <w:sz w:val="24"/>
          <w:szCs w:val="24"/>
        </w:rPr>
        <w:t>scrive</w:t>
      </w:r>
      <w:r>
        <w:rPr>
          <w:sz w:val="24"/>
          <w:szCs w:val="24"/>
        </w:rPr>
        <w:t xml:space="preserve"> </w:t>
      </w:r>
      <w:r w:rsidR="00EF01FB">
        <w:rPr>
          <w:sz w:val="24"/>
          <w:szCs w:val="24"/>
        </w:rPr>
        <w:t>n</w:t>
      </w:r>
      <w:r>
        <w:rPr>
          <w:sz w:val="24"/>
          <w:szCs w:val="24"/>
        </w:rPr>
        <w:t>el</w:t>
      </w:r>
      <w:r w:rsidR="00EF01FB">
        <w:rPr>
          <w:sz w:val="24"/>
          <w:szCs w:val="24"/>
        </w:rPr>
        <w:t xml:space="preserve"> file della pagina</w:t>
      </w:r>
      <w:r>
        <w:rPr>
          <w:sz w:val="24"/>
          <w:szCs w:val="24"/>
        </w:rPr>
        <w:t xml:space="preserve"> il tag “&lt;style scoped&gt;”, inoltre con </w:t>
      </w:r>
      <w:r w:rsidR="00B6624A">
        <w:rPr>
          <w:sz w:val="24"/>
          <w:szCs w:val="24"/>
        </w:rPr>
        <w:t>il</w:t>
      </w:r>
      <w:r>
        <w:rPr>
          <w:sz w:val="24"/>
          <w:szCs w:val="24"/>
        </w:rPr>
        <w:t xml:space="preserve"> tag “&lt;script&gt;”, si inserisce il codice backend della pagina (le prime 9 righe della foto di sopra), nel codice</w:t>
      </w:r>
      <w:r w:rsidR="00726185">
        <w:rPr>
          <w:sz w:val="24"/>
          <w:szCs w:val="24"/>
        </w:rPr>
        <w:t>,</w:t>
      </w:r>
      <w:r>
        <w:rPr>
          <w:sz w:val="24"/>
          <w:szCs w:val="24"/>
        </w:rPr>
        <w:t xml:space="preserve"> la </w:t>
      </w:r>
      <w:r w:rsidR="0080310A">
        <w:rPr>
          <w:sz w:val="24"/>
          <w:szCs w:val="24"/>
        </w:rPr>
        <w:t>proprietà</w:t>
      </w:r>
      <w:r>
        <w:rPr>
          <w:sz w:val="24"/>
          <w:szCs w:val="24"/>
        </w:rPr>
        <w:t xml:space="preserve"> </w:t>
      </w:r>
      <w:r w:rsidR="0080310A">
        <w:rPr>
          <w:sz w:val="24"/>
          <w:szCs w:val="24"/>
        </w:rPr>
        <w:t>“</w:t>
      </w:r>
      <w:r>
        <w:rPr>
          <w:sz w:val="24"/>
          <w:szCs w:val="24"/>
        </w:rPr>
        <w:t>data()</w:t>
      </w:r>
      <w:r w:rsidR="0080310A">
        <w:rPr>
          <w:sz w:val="24"/>
          <w:szCs w:val="24"/>
        </w:rPr>
        <w:t>”</w:t>
      </w:r>
      <w:r>
        <w:rPr>
          <w:sz w:val="24"/>
          <w:szCs w:val="24"/>
        </w:rPr>
        <w:t xml:space="preserve"> si occupa di contenere le variabili che si dichiarano</w:t>
      </w:r>
      <w:r w:rsidR="00F170BF">
        <w:rPr>
          <w:sz w:val="24"/>
          <w:szCs w:val="24"/>
        </w:rPr>
        <w:t xml:space="preserve"> e per separar</w:t>
      </w:r>
      <w:r w:rsidR="00726185">
        <w:rPr>
          <w:sz w:val="24"/>
          <w:szCs w:val="24"/>
        </w:rPr>
        <w:t>e</w:t>
      </w:r>
      <w:r w:rsidR="00F170BF">
        <w:rPr>
          <w:sz w:val="24"/>
          <w:szCs w:val="24"/>
        </w:rPr>
        <w:t xml:space="preserve"> le une dalle altre, si inserisce una virgola alla fine</w:t>
      </w:r>
      <w:r w:rsidR="00726185">
        <w:rPr>
          <w:sz w:val="24"/>
          <w:szCs w:val="24"/>
        </w:rPr>
        <w:t>.</w:t>
      </w:r>
    </w:p>
    <w:p w14:paraId="06227AEC" w14:textId="3B928CA8" w:rsidR="00C05C3A" w:rsidRDefault="00C05C3A" w:rsidP="00B04F32">
      <w:pPr>
        <w:rPr>
          <w:sz w:val="24"/>
          <w:szCs w:val="24"/>
        </w:rPr>
      </w:pPr>
      <w:r>
        <w:rPr>
          <w:sz w:val="24"/>
          <w:szCs w:val="24"/>
        </w:rPr>
        <w:t>Per richiamare una variabile all’interno del codice html basta inserirlo tra 4 parentesi grafe (come nella foto di sopra), all’interno di questa parentesi si può solo invocare funzioni o utilizzare le variabili, non si può scrivere codice javascript.</w:t>
      </w:r>
    </w:p>
    <w:p w14:paraId="75441957" w14:textId="7746A9D9" w:rsidR="00726185" w:rsidRDefault="00726185" w:rsidP="00726185">
      <w:pPr>
        <w:jc w:val="center"/>
        <w:rPr>
          <w:sz w:val="24"/>
          <w:szCs w:val="24"/>
        </w:rPr>
      </w:pPr>
      <w:r w:rsidRPr="00726185">
        <w:rPr>
          <w:noProof/>
          <w:sz w:val="24"/>
          <w:szCs w:val="24"/>
        </w:rPr>
        <w:lastRenderedPageBreak/>
        <w:drawing>
          <wp:inline distT="0" distB="0" distL="0" distR="0" wp14:anchorId="6BCE4C4A" wp14:editId="6C3CE5BE">
            <wp:extent cx="4362576" cy="348887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6337" cy="351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E589" w14:textId="694A224F" w:rsidR="00726185" w:rsidRDefault="0080310A" w:rsidP="00726185">
      <w:pPr>
        <w:rPr>
          <w:sz w:val="24"/>
          <w:szCs w:val="24"/>
        </w:rPr>
      </w:pPr>
      <w:r>
        <w:rPr>
          <w:sz w:val="24"/>
          <w:szCs w:val="24"/>
        </w:rPr>
        <w:t>“Data()” non è l’unica proprietà che possiamo utilizzare in vue, c’è anche la proprietà “methods” con la quale possiamo creare le funzioni che si possono richiamare all’interno del codice html. La proprietà “mounted” è una funzione che viene eseguità quando la relativa pagina viene montata.</w:t>
      </w:r>
    </w:p>
    <w:p w14:paraId="5C132DFA" w14:textId="6E584287" w:rsidR="0037649B" w:rsidRDefault="0037649B" w:rsidP="0037649B">
      <w:pPr>
        <w:jc w:val="center"/>
        <w:rPr>
          <w:sz w:val="24"/>
          <w:szCs w:val="24"/>
        </w:rPr>
      </w:pPr>
      <w:r w:rsidRPr="0037649B">
        <w:rPr>
          <w:noProof/>
          <w:sz w:val="24"/>
          <w:szCs w:val="24"/>
        </w:rPr>
        <w:drawing>
          <wp:inline distT="0" distB="0" distL="0" distR="0" wp14:anchorId="60E4A347" wp14:editId="3E58C3B1">
            <wp:extent cx="2949196" cy="69348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44B1" w14:textId="1FE11500" w:rsidR="003E7261" w:rsidRDefault="0037649B" w:rsidP="0037649B">
      <w:pPr>
        <w:rPr>
          <w:sz w:val="24"/>
          <w:szCs w:val="24"/>
        </w:rPr>
      </w:pPr>
      <w:r w:rsidRPr="0037649B">
        <w:rPr>
          <w:sz w:val="24"/>
          <w:szCs w:val="24"/>
        </w:rPr>
        <w:t xml:space="preserve">La </w:t>
      </w:r>
      <w:r w:rsidRPr="0037649B">
        <w:rPr>
          <w:b/>
          <w:bCs/>
          <w:sz w:val="24"/>
          <w:szCs w:val="24"/>
        </w:rPr>
        <w:t>v-bind</w:t>
      </w:r>
      <w:r>
        <w:rPr>
          <w:sz w:val="24"/>
          <w:szCs w:val="24"/>
        </w:rPr>
        <w:t xml:space="preserve"> </w:t>
      </w:r>
      <w:r w:rsidRPr="0037649B">
        <w:rPr>
          <w:sz w:val="24"/>
          <w:szCs w:val="24"/>
        </w:rPr>
        <w:t xml:space="preserve">direttiva indica a Vue di mantenere </w:t>
      </w:r>
      <w:r>
        <w:rPr>
          <w:sz w:val="24"/>
          <w:szCs w:val="24"/>
        </w:rPr>
        <w:t xml:space="preserve">l’attributo </w:t>
      </w:r>
      <w:r w:rsidRPr="0037649B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 xml:space="preserve"> </w:t>
      </w:r>
      <w:r w:rsidRPr="0037649B">
        <w:rPr>
          <w:sz w:val="24"/>
          <w:szCs w:val="24"/>
        </w:rPr>
        <w:t>dell'elemento</w:t>
      </w:r>
      <w:r>
        <w:rPr>
          <w:sz w:val="24"/>
          <w:szCs w:val="24"/>
        </w:rPr>
        <w:t xml:space="preserve"> </w:t>
      </w:r>
      <w:r w:rsidRPr="0037649B">
        <w:rPr>
          <w:sz w:val="24"/>
          <w:szCs w:val="24"/>
        </w:rPr>
        <w:t xml:space="preserve">sincronizzato con la </w:t>
      </w:r>
      <w:r>
        <w:rPr>
          <w:sz w:val="24"/>
          <w:szCs w:val="24"/>
        </w:rPr>
        <w:t xml:space="preserve">variabile </w:t>
      </w:r>
      <w:r w:rsidRPr="0037649B">
        <w:rPr>
          <w:b/>
          <w:bCs/>
          <w:sz w:val="24"/>
          <w:szCs w:val="24"/>
        </w:rPr>
        <w:t>dynamicId</w:t>
      </w:r>
      <w:r w:rsidRPr="0037649B">
        <w:rPr>
          <w:sz w:val="24"/>
          <w:szCs w:val="24"/>
        </w:rPr>
        <w:t xml:space="preserve">. Se il valore associato è </w:t>
      </w:r>
      <w:r w:rsidRPr="0037649B">
        <w:rPr>
          <w:b/>
          <w:bCs/>
          <w:sz w:val="24"/>
          <w:szCs w:val="24"/>
        </w:rPr>
        <w:t>null</w:t>
      </w:r>
      <w:r>
        <w:rPr>
          <w:sz w:val="24"/>
          <w:szCs w:val="24"/>
        </w:rPr>
        <w:t xml:space="preserve"> </w:t>
      </w:r>
      <w:r w:rsidRPr="0037649B">
        <w:rPr>
          <w:sz w:val="24"/>
          <w:szCs w:val="24"/>
        </w:rPr>
        <w:t xml:space="preserve">o </w:t>
      </w:r>
      <w:r w:rsidRPr="0037649B">
        <w:rPr>
          <w:b/>
          <w:bCs/>
          <w:sz w:val="24"/>
          <w:szCs w:val="24"/>
        </w:rPr>
        <w:t>undefined</w:t>
      </w:r>
      <w:r w:rsidRPr="0037649B">
        <w:rPr>
          <w:sz w:val="24"/>
          <w:szCs w:val="24"/>
        </w:rPr>
        <w:t>, l'attributo verrà rimosso dall'elemento renderizzato.</w:t>
      </w:r>
    </w:p>
    <w:p w14:paraId="68C06346" w14:textId="3CA93C28" w:rsidR="0037649B" w:rsidRDefault="0037649B" w:rsidP="0037649B">
      <w:pPr>
        <w:jc w:val="center"/>
        <w:rPr>
          <w:sz w:val="24"/>
          <w:szCs w:val="24"/>
        </w:rPr>
      </w:pPr>
      <w:r w:rsidRPr="0037649B">
        <w:rPr>
          <w:noProof/>
          <w:sz w:val="24"/>
          <w:szCs w:val="24"/>
        </w:rPr>
        <w:drawing>
          <wp:inline distT="0" distB="0" distL="0" distR="0" wp14:anchorId="6338150A" wp14:editId="4D204FF2">
            <wp:extent cx="4610100" cy="2732673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507" cy="276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AB9A" w14:textId="1A808749" w:rsidR="0037649B" w:rsidRPr="00907144" w:rsidRDefault="003E7261" w:rsidP="0037649B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3E7261">
        <w:rPr>
          <w:sz w:val="24"/>
          <w:szCs w:val="24"/>
        </w:rPr>
        <w:t>direttiva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v-if</w:t>
      </w:r>
      <w:r>
        <w:rPr>
          <w:sz w:val="24"/>
          <w:szCs w:val="24"/>
        </w:rPr>
        <w:t>, renderizza o meno gli elementi che contiene a seconda se la condizione è vera o falsa.</w:t>
      </w:r>
      <w:r w:rsidR="00907144">
        <w:rPr>
          <w:sz w:val="24"/>
          <w:szCs w:val="24"/>
        </w:rPr>
        <w:t xml:space="preserve"> Esiste ovviamente </w:t>
      </w:r>
      <w:r w:rsidR="00EB47F7">
        <w:rPr>
          <w:sz w:val="24"/>
          <w:szCs w:val="24"/>
        </w:rPr>
        <w:t>esistono anche</w:t>
      </w:r>
      <w:r w:rsidR="00907144">
        <w:rPr>
          <w:sz w:val="24"/>
          <w:szCs w:val="24"/>
        </w:rPr>
        <w:t xml:space="preserve"> </w:t>
      </w:r>
      <w:r w:rsidR="00907144">
        <w:rPr>
          <w:b/>
          <w:bCs/>
          <w:sz w:val="24"/>
          <w:szCs w:val="24"/>
        </w:rPr>
        <w:t>v-</w:t>
      </w:r>
      <w:r w:rsidR="00AB51E9">
        <w:rPr>
          <w:b/>
          <w:bCs/>
          <w:sz w:val="24"/>
          <w:szCs w:val="24"/>
        </w:rPr>
        <w:t>else</w:t>
      </w:r>
      <w:r w:rsidR="0071491C">
        <w:rPr>
          <w:sz w:val="24"/>
          <w:szCs w:val="24"/>
        </w:rPr>
        <w:t xml:space="preserve"> e </w:t>
      </w:r>
      <w:r w:rsidR="0071491C">
        <w:rPr>
          <w:b/>
          <w:bCs/>
          <w:sz w:val="24"/>
          <w:szCs w:val="24"/>
        </w:rPr>
        <w:t>v-else-if</w:t>
      </w:r>
      <w:r w:rsidR="00907144">
        <w:rPr>
          <w:sz w:val="24"/>
          <w:szCs w:val="24"/>
        </w:rPr>
        <w:t>.</w:t>
      </w:r>
    </w:p>
    <w:p w14:paraId="2358E740" w14:textId="2F5C62FA" w:rsidR="003E7261" w:rsidRDefault="003E7261" w:rsidP="003E7261">
      <w:pPr>
        <w:jc w:val="center"/>
        <w:rPr>
          <w:sz w:val="24"/>
          <w:szCs w:val="24"/>
        </w:rPr>
      </w:pPr>
      <w:r w:rsidRPr="003E7261">
        <w:rPr>
          <w:noProof/>
          <w:sz w:val="24"/>
          <w:szCs w:val="24"/>
        </w:rPr>
        <w:lastRenderedPageBreak/>
        <w:drawing>
          <wp:inline distT="0" distB="0" distL="0" distR="0" wp14:anchorId="2362FBBC" wp14:editId="27602AF3">
            <wp:extent cx="5387807" cy="2728196"/>
            <wp:effectExtent l="0" t="0" r="381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DB3A" w14:textId="712436CD" w:rsidR="003E7261" w:rsidRDefault="003E7261" w:rsidP="003E7261">
      <w:pPr>
        <w:rPr>
          <w:sz w:val="24"/>
          <w:szCs w:val="24"/>
        </w:rPr>
      </w:pPr>
      <w:r>
        <w:rPr>
          <w:sz w:val="24"/>
          <w:szCs w:val="24"/>
        </w:rPr>
        <w:t>La d</w:t>
      </w:r>
      <w:r w:rsidRPr="003E7261">
        <w:rPr>
          <w:sz w:val="24"/>
          <w:szCs w:val="24"/>
        </w:rPr>
        <w:t>irettiva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v-on</w:t>
      </w:r>
      <w:r>
        <w:rPr>
          <w:sz w:val="24"/>
          <w:szCs w:val="24"/>
        </w:rPr>
        <w:t>, abbreviata come “@”</w:t>
      </w:r>
      <w:r w:rsidRPr="003E7261">
        <w:rPr>
          <w:sz w:val="24"/>
          <w:szCs w:val="24"/>
        </w:rPr>
        <w:t>, ascolta gli eventi DOM</w:t>
      </w:r>
      <w:r>
        <w:rPr>
          <w:sz w:val="24"/>
          <w:szCs w:val="24"/>
        </w:rPr>
        <w:t xml:space="preserve">, nella foto di sopra ascolta l’evento click dell’elemento div con classe row ed id “Carrier”, </w:t>
      </w:r>
      <w:r w:rsidR="00ED753A">
        <w:rPr>
          <w:sz w:val="24"/>
          <w:szCs w:val="24"/>
        </w:rPr>
        <w:t>sostanzialmente quando l’utente clicca con il cursore del mouse sull’elemento, viene eseguita la funzione “SelectShip”.</w:t>
      </w:r>
    </w:p>
    <w:p w14:paraId="1557484B" w14:textId="4E6EBD72" w:rsidR="0017731A" w:rsidRDefault="0017731A" w:rsidP="0017731A">
      <w:pPr>
        <w:jc w:val="center"/>
        <w:rPr>
          <w:sz w:val="24"/>
          <w:szCs w:val="24"/>
        </w:rPr>
      </w:pPr>
      <w:r w:rsidRPr="0017731A">
        <w:rPr>
          <w:noProof/>
          <w:sz w:val="24"/>
          <w:szCs w:val="24"/>
        </w:rPr>
        <w:drawing>
          <wp:inline distT="0" distB="0" distL="0" distR="0" wp14:anchorId="68ECE9AA" wp14:editId="63CD1A17">
            <wp:extent cx="4854361" cy="2644369"/>
            <wp:effectExtent l="0" t="0" r="3810" b="381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9722" w14:textId="5ABB3772" w:rsidR="0017731A" w:rsidRDefault="003B718B" w:rsidP="0017731A">
      <w:pPr>
        <w:rPr>
          <w:sz w:val="24"/>
          <w:szCs w:val="24"/>
        </w:rPr>
      </w:pPr>
      <w:r>
        <w:rPr>
          <w:sz w:val="24"/>
          <w:szCs w:val="24"/>
        </w:rPr>
        <w:t>In Vue è possibile asegnare dinamicamente le classi ad un elemento html, come nella foto di sopra, si dichiara una classe in questa maniera (foto di sotto)</w:t>
      </w:r>
    </w:p>
    <w:p w14:paraId="5B4AEC46" w14:textId="0F0F3CB2" w:rsidR="003B718B" w:rsidRDefault="003B718B" w:rsidP="003B718B">
      <w:pPr>
        <w:jc w:val="center"/>
        <w:rPr>
          <w:sz w:val="24"/>
          <w:szCs w:val="24"/>
        </w:rPr>
      </w:pPr>
      <w:r w:rsidRPr="003B718B">
        <w:rPr>
          <w:noProof/>
          <w:sz w:val="24"/>
          <w:szCs w:val="24"/>
        </w:rPr>
        <w:drawing>
          <wp:inline distT="0" distB="0" distL="0" distR="0" wp14:anchorId="77FCEA61" wp14:editId="3236A359">
            <wp:extent cx="4076700" cy="431651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5775" cy="43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35C0" w14:textId="77777777" w:rsidR="00271D92" w:rsidRDefault="003B718B" w:rsidP="003B718B">
      <w:pPr>
        <w:rPr>
          <w:sz w:val="24"/>
          <w:szCs w:val="24"/>
        </w:rPr>
      </w:pPr>
      <w:r>
        <w:rPr>
          <w:sz w:val="24"/>
          <w:szCs w:val="24"/>
        </w:rPr>
        <w:t xml:space="preserve">Secondo questa dicitura, se la condizione è vera, ovvero che la variabile active è </w:t>
      </w:r>
      <w:r>
        <w:rPr>
          <w:b/>
          <w:bCs/>
          <w:sz w:val="24"/>
          <w:szCs w:val="24"/>
        </w:rPr>
        <w:t>true</w:t>
      </w:r>
      <w:r>
        <w:rPr>
          <w:sz w:val="24"/>
          <w:szCs w:val="24"/>
        </w:rPr>
        <w:t xml:space="preserve">, allora al seguente div verrà assegnata la classe “isActive”, altrimenti niente, o nel caso la variabile </w:t>
      </w:r>
      <w:r>
        <w:rPr>
          <w:b/>
          <w:bCs/>
          <w:sz w:val="24"/>
          <w:szCs w:val="24"/>
        </w:rPr>
        <w:t>active</w:t>
      </w:r>
      <w:r>
        <w:rPr>
          <w:sz w:val="24"/>
          <w:szCs w:val="24"/>
        </w:rPr>
        <w:t xml:space="preserve"> dovesse passare da false a true, verrà data la classe al div, non per nulla è un modo per assegnare le classi in maniera interattiva, è possibile (come nella prima foto delle classi interattive) utilizzare le funzioni per </w:t>
      </w:r>
      <w:r w:rsidR="00F80CA0">
        <w:rPr>
          <w:sz w:val="24"/>
          <w:szCs w:val="24"/>
        </w:rPr>
        <w:t>verificare la condizione</w:t>
      </w:r>
      <w:r>
        <w:rPr>
          <w:sz w:val="24"/>
          <w:szCs w:val="24"/>
        </w:rPr>
        <w:t>.</w:t>
      </w:r>
    </w:p>
    <w:p w14:paraId="569842D8" w14:textId="36535FC4" w:rsidR="003B718B" w:rsidRDefault="00271D92" w:rsidP="003B718B">
      <w:pPr>
        <w:rPr>
          <w:sz w:val="24"/>
          <w:szCs w:val="24"/>
        </w:rPr>
      </w:pPr>
      <w:r>
        <w:rPr>
          <w:sz w:val="24"/>
          <w:szCs w:val="24"/>
        </w:rPr>
        <w:t xml:space="preserve">Mettendo una virgola alla fine della condizione, si possono concatenare le classi da assegnare dinamicamente, si può espandere la condizione in modo tale da assegnare una determinata classe </w:t>
      </w:r>
      <w:r>
        <w:rPr>
          <w:sz w:val="24"/>
          <w:szCs w:val="24"/>
        </w:rPr>
        <w:lastRenderedPageBreak/>
        <w:t>se la condizione è vera oppure un'altra classe ancora, se la condizione è falsa, in questo modo (foto di sotto</w:t>
      </w:r>
      <w:r w:rsidR="00D26570">
        <w:rPr>
          <w:sz w:val="24"/>
          <w:szCs w:val="24"/>
        </w:rPr>
        <w:t>, è la dicitura della condizione ternaria</w:t>
      </w:r>
      <w:r>
        <w:rPr>
          <w:sz w:val="24"/>
          <w:szCs w:val="24"/>
        </w:rPr>
        <w:t>)</w:t>
      </w:r>
    </w:p>
    <w:p w14:paraId="171E71B4" w14:textId="76D1C68F" w:rsidR="00271D92" w:rsidRDefault="00271D92" w:rsidP="00271D92">
      <w:pPr>
        <w:jc w:val="center"/>
        <w:rPr>
          <w:sz w:val="24"/>
          <w:szCs w:val="24"/>
        </w:rPr>
      </w:pPr>
      <w:r w:rsidRPr="00271D92">
        <w:rPr>
          <w:noProof/>
          <w:sz w:val="24"/>
          <w:szCs w:val="24"/>
        </w:rPr>
        <w:drawing>
          <wp:inline distT="0" distB="0" distL="0" distR="0" wp14:anchorId="4C69EAB0" wp14:editId="61382907">
            <wp:extent cx="6120130" cy="196786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460C" w14:textId="571858BA" w:rsidR="00EC6F70" w:rsidRDefault="00EC6F70" w:rsidP="00EC6F70">
      <w:pPr>
        <w:rPr>
          <w:sz w:val="24"/>
          <w:szCs w:val="24"/>
        </w:rPr>
      </w:pPr>
      <w:r w:rsidRPr="00EC6F70">
        <w:rPr>
          <w:sz w:val="24"/>
          <w:szCs w:val="24"/>
        </w:rPr>
        <w:t xml:space="preserve">Possiamo usare la </w:t>
      </w:r>
      <w:r w:rsidRPr="00EC6F70">
        <w:rPr>
          <w:b/>
          <w:bCs/>
          <w:sz w:val="24"/>
          <w:szCs w:val="24"/>
        </w:rPr>
        <w:t>v-for</w:t>
      </w:r>
      <w:r>
        <w:rPr>
          <w:sz w:val="24"/>
          <w:szCs w:val="24"/>
        </w:rPr>
        <w:t xml:space="preserve"> </w:t>
      </w:r>
      <w:r w:rsidRPr="00EC6F70">
        <w:rPr>
          <w:sz w:val="24"/>
          <w:szCs w:val="24"/>
        </w:rPr>
        <w:t>direttiva per rendere un elenco di elementi basato su un array. La v-for</w:t>
      </w:r>
      <w:r>
        <w:rPr>
          <w:sz w:val="24"/>
          <w:szCs w:val="24"/>
        </w:rPr>
        <w:t xml:space="preserve"> </w:t>
      </w:r>
      <w:r w:rsidRPr="00EC6F70">
        <w:rPr>
          <w:sz w:val="24"/>
          <w:szCs w:val="24"/>
        </w:rPr>
        <w:t xml:space="preserve">direttiva richiede una sintassi speciale sotto forma di item in items, dove </w:t>
      </w:r>
      <w:r w:rsidRPr="00EC6F70">
        <w:rPr>
          <w:b/>
          <w:bCs/>
          <w:sz w:val="24"/>
          <w:szCs w:val="24"/>
        </w:rPr>
        <w:t>item</w:t>
      </w:r>
      <w:r>
        <w:rPr>
          <w:sz w:val="24"/>
          <w:szCs w:val="24"/>
        </w:rPr>
        <w:t xml:space="preserve"> </w:t>
      </w:r>
      <w:r w:rsidRPr="00EC6F70">
        <w:rPr>
          <w:sz w:val="24"/>
          <w:szCs w:val="24"/>
        </w:rPr>
        <w:t xml:space="preserve">sè l'array di dati di origine ed </w:t>
      </w:r>
      <w:r w:rsidRPr="00EC6F70">
        <w:rPr>
          <w:b/>
          <w:bCs/>
          <w:sz w:val="24"/>
          <w:szCs w:val="24"/>
        </w:rPr>
        <w:t>item</w:t>
      </w:r>
      <w:r w:rsidRPr="00EC6F70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EC6F70">
        <w:rPr>
          <w:sz w:val="24"/>
          <w:szCs w:val="24"/>
        </w:rPr>
        <w:t>è un alias per l'elemento dell'array su cui viene ripetuto:</w:t>
      </w:r>
    </w:p>
    <w:p w14:paraId="5C10B84D" w14:textId="633D27FE" w:rsidR="00EC6F70" w:rsidRDefault="00EC6F70" w:rsidP="00EC6F70">
      <w:pPr>
        <w:jc w:val="center"/>
        <w:rPr>
          <w:sz w:val="24"/>
          <w:szCs w:val="24"/>
        </w:rPr>
      </w:pPr>
      <w:r w:rsidRPr="00EC6F70">
        <w:rPr>
          <w:sz w:val="24"/>
          <w:szCs w:val="24"/>
        </w:rPr>
        <w:drawing>
          <wp:inline distT="0" distB="0" distL="0" distR="0" wp14:anchorId="725FF6EE" wp14:editId="6690FCBF">
            <wp:extent cx="4138019" cy="2072820"/>
            <wp:effectExtent l="0" t="0" r="0" b="381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8044" w14:textId="357F66AE" w:rsidR="00907144" w:rsidRDefault="00907144" w:rsidP="00907144">
      <w:pPr>
        <w:rPr>
          <w:sz w:val="24"/>
          <w:szCs w:val="24"/>
        </w:rPr>
      </w:pPr>
    </w:p>
    <w:p w14:paraId="669A075E" w14:textId="16C0826A" w:rsidR="00271D92" w:rsidRDefault="00EC6F70" w:rsidP="00271D92">
      <w:pPr>
        <w:rPr>
          <w:sz w:val="24"/>
          <w:szCs w:val="24"/>
        </w:rPr>
      </w:pPr>
      <w:r w:rsidRPr="00EC6F70">
        <w:rPr>
          <w:b/>
          <w:bCs/>
          <w:sz w:val="24"/>
          <w:szCs w:val="24"/>
        </w:rPr>
        <w:t>v-for</w:t>
      </w:r>
      <w:r>
        <w:rPr>
          <w:sz w:val="24"/>
          <w:szCs w:val="24"/>
        </w:rPr>
        <w:t xml:space="preserve"> </w:t>
      </w:r>
      <w:r w:rsidRPr="00EC6F70">
        <w:rPr>
          <w:sz w:val="24"/>
          <w:szCs w:val="24"/>
        </w:rPr>
        <w:t>può anche prendere un numero intero. In questo caso ripeterà il modello più volte, in base a un intervallo di 1...n</w:t>
      </w:r>
      <w:r>
        <w:rPr>
          <w:sz w:val="24"/>
          <w:szCs w:val="24"/>
        </w:rPr>
        <w:t xml:space="preserve">, questa direttiva comincia da </w:t>
      </w:r>
      <w:r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 e non da 0.</w:t>
      </w:r>
    </w:p>
    <w:p w14:paraId="7257D407" w14:textId="035B5FF6" w:rsidR="00EC6F70" w:rsidRDefault="00EC6F70" w:rsidP="00EC6F70">
      <w:pPr>
        <w:jc w:val="center"/>
        <w:rPr>
          <w:sz w:val="24"/>
          <w:szCs w:val="24"/>
        </w:rPr>
      </w:pPr>
      <w:r w:rsidRPr="00EC6F70">
        <w:rPr>
          <w:sz w:val="24"/>
          <w:szCs w:val="24"/>
        </w:rPr>
        <w:drawing>
          <wp:inline distT="0" distB="0" distL="0" distR="0" wp14:anchorId="64F5AAFD" wp14:editId="4B0113A4">
            <wp:extent cx="3915432" cy="57785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8848" cy="57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0AA0" w14:textId="1083B64E" w:rsidR="00EC6F70" w:rsidRDefault="005A1585" w:rsidP="00EC6F70">
      <w:pPr>
        <w:rPr>
          <w:sz w:val="24"/>
          <w:szCs w:val="24"/>
        </w:rPr>
      </w:pPr>
      <w:r w:rsidRPr="005A1585">
        <w:rPr>
          <w:sz w:val="24"/>
          <w:szCs w:val="24"/>
        </w:rPr>
        <w:t xml:space="preserve">Per dare a Vue un suggerimento in modo che possa tracciare l'identità di ciascun nodo, e quindi riutilizzare e riordinare gli elementi esistenti, è necessario fornire un </w:t>
      </w:r>
      <w:r w:rsidRPr="005A1585">
        <w:rPr>
          <w:b/>
          <w:bCs/>
          <w:sz w:val="24"/>
          <w:szCs w:val="24"/>
        </w:rPr>
        <w:t>key</w:t>
      </w:r>
      <w:r>
        <w:rPr>
          <w:sz w:val="24"/>
          <w:szCs w:val="24"/>
        </w:rPr>
        <w:t xml:space="preserve"> </w:t>
      </w:r>
      <w:r w:rsidRPr="005A1585">
        <w:rPr>
          <w:sz w:val="24"/>
          <w:szCs w:val="24"/>
        </w:rPr>
        <w:t>attributo univoco per ogni elemento:</w:t>
      </w:r>
    </w:p>
    <w:p w14:paraId="27F57B5F" w14:textId="62CE129E" w:rsidR="005A1585" w:rsidRDefault="005A1585" w:rsidP="005A1585">
      <w:pPr>
        <w:jc w:val="center"/>
        <w:rPr>
          <w:sz w:val="24"/>
          <w:szCs w:val="24"/>
        </w:rPr>
      </w:pPr>
      <w:r w:rsidRPr="005A1585">
        <w:rPr>
          <w:sz w:val="24"/>
          <w:szCs w:val="24"/>
        </w:rPr>
        <w:drawing>
          <wp:inline distT="0" distB="0" distL="0" distR="0" wp14:anchorId="5713B59F" wp14:editId="2A2B865B">
            <wp:extent cx="4275190" cy="731583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3522" w14:textId="200AE6AA" w:rsidR="005A1585" w:rsidRDefault="005A1585" w:rsidP="005A1585">
      <w:pPr>
        <w:rPr>
          <w:sz w:val="24"/>
          <w:szCs w:val="24"/>
        </w:rPr>
      </w:pPr>
    </w:p>
    <w:p w14:paraId="5D3FD130" w14:textId="7448F893" w:rsidR="00162AA1" w:rsidRDefault="00162AA1" w:rsidP="005A1585">
      <w:pPr>
        <w:rPr>
          <w:sz w:val="24"/>
          <w:szCs w:val="24"/>
        </w:rPr>
      </w:pPr>
    </w:p>
    <w:p w14:paraId="214D8D8B" w14:textId="43C7ABED" w:rsidR="00162AA1" w:rsidRDefault="00162AA1" w:rsidP="005A1585">
      <w:pPr>
        <w:rPr>
          <w:sz w:val="20"/>
          <w:szCs w:val="20"/>
        </w:rPr>
      </w:pPr>
      <w:r>
        <w:rPr>
          <w:sz w:val="24"/>
          <w:szCs w:val="24"/>
        </w:rPr>
        <w:lastRenderedPageBreak/>
        <w:t xml:space="preserve">In Vue è possibile creare dei </w:t>
      </w:r>
      <w:r>
        <w:rPr>
          <w:b/>
          <w:bCs/>
          <w:sz w:val="24"/>
          <w:szCs w:val="24"/>
        </w:rPr>
        <w:t>componenti</w:t>
      </w:r>
      <w:r>
        <w:rPr>
          <w:sz w:val="24"/>
          <w:szCs w:val="24"/>
        </w:rPr>
        <w:t>, questi possono essere visti come dei lego che andiamo ad attaccare alla pagina principale, per crearli basta inizializzare un nuovo file .vue</w:t>
      </w:r>
      <w:r w:rsidR="006F61FC">
        <w:rPr>
          <w:sz w:val="24"/>
          <w:szCs w:val="24"/>
        </w:rPr>
        <w:t xml:space="preserve">, successivamente bisogna importalo sulla pagina principale con questo comando nel tag </w:t>
      </w:r>
      <w:r w:rsidR="006F61FC">
        <w:rPr>
          <w:b/>
          <w:bCs/>
          <w:sz w:val="24"/>
          <w:szCs w:val="24"/>
        </w:rPr>
        <w:t>&lt;script</w:t>
      </w:r>
      <w:r w:rsidR="006F61FC">
        <w:rPr>
          <w:b/>
          <w:bCs/>
          <w:sz w:val="20"/>
          <w:szCs w:val="20"/>
        </w:rPr>
        <w:t>&gt;</w:t>
      </w:r>
      <w:r w:rsidR="006F61FC">
        <w:rPr>
          <w:sz w:val="20"/>
          <w:szCs w:val="20"/>
        </w:rPr>
        <w:t>:</w:t>
      </w:r>
    </w:p>
    <w:p w14:paraId="5E1B8CE5" w14:textId="2F249A9E" w:rsidR="00F6443E" w:rsidRDefault="00F6443E" w:rsidP="00F6443E">
      <w:pPr>
        <w:jc w:val="center"/>
        <w:rPr>
          <w:sz w:val="20"/>
          <w:szCs w:val="20"/>
        </w:rPr>
      </w:pPr>
      <w:r w:rsidRPr="00F6443E">
        <w:rPr>
          <w:sz w:val="20"/>
          <w:szCs w:val="20"/>
        </w:rPr>
        <w:drawing>
          <wp:inline distT="0" distB="0" distL="0" distR="0" wp14:anchorId="4BE9F720" wp14:editId="69BA6794">
            <wp:extent cx="5464013" cy="1394581"/>
            <wp:effectExtent l="0" t="0" r="381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70EC" w14:textId="28C819FA" w:rsidR="00F6443E" w:rsidRDefault="00F6443E" w:rsidP="00F6443E">
      <w:pPr>
        <w:rPr>
          <w:sz w:val="24"/>
          <w:szCs w:val="24"/>
        </w:rPr>
      </w:pPr>
      <w:r w:rsidRPr="00F6443E">
        <w:rPr>
          <w:sz w:val="24"/>
          <w:szCs w:val="24"/>
        </w:rPr>
        <w:t xml:space="preserve">Per poterli utilizzare poi bisogna inserirli nella proprietà </w:t>
      </w:r>
      <w:r w:rsidRPr="00F6443E">
        <w:rPr>
          <w:b/>
          <w:bCs/>
          <w:sz w:val="24"/>
          <w:szCs w:val="24"/>
        </w:rPr>
        <w:t>components</w:t>
      </w:r>
      <w:r w:rsidRPr="00F6443E">
        <w:rPr>
          <w:sz w:val="24"/>
          <w:szCs w:val="24"/>
        </w:rPr>
        <w:t xml:space="preserve"> della pagina</w:t>
      </w:r>
    </w:p>
    <w:p w14:paraId="1F9948E4" w14:textId="4FCFA4D6" w:rsidR="00F6443E" w:rsidRDefault="00B14C5F" w:rsidP="00B14C5F">
      <w:pPr>
        <w:jc w:val="center"/>
        <w:rPr>
          <w:sz w:val="24"/>
          <w:szCs w:val="24"/>
        </w:rPr>
      </w:pPr>
      <w:r w:rsidRPr="00B14C5F">
        <w:rPr>
          <w:sz w:val="24"/>
          <w:szCs w:val="24"/>
        </w:rPr>
        <w:drawing>
          <wp:inline distT="0" distB="0" distL="0" distR="0" wp14:anchorId="634F436F" wp14:editId="72DAD2A3">
            <wp:extent cx="3985605" cy="1722269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75B0" w14:textId="0791EC5A" w:rsidR="00B14C5F" w:rsidRDefault="00B14C5F" w:rsidP="00B14C5F">
      <w:pPr>
        <w:rPr>
          <w:sz w:val="24"/>
          <w:szCs w:val="24"/>
        </w:rPr>
      </w:pPr>
      <w:r>
        <w:rPr>
          <w:sz w:val="24"/>
          <w:szCs w:val="24"/>
        </w:rPr>
        <w:t>Ogni componente può accedere, solo in lettura, alle variabili che il padre gli passa come proprietà del componente, si dichiara un array, dove vi sono i nomi delle proprietà</w:t>
      </w:r>
    </w:p>
    <w:p w14:paraId="0424F936" w14:textId="4B893FBC" w:rsidR="00B14C5F" w:rsidRDefault="00B14C5F" w:rsidP="00B14C5F">
      <w:pPr>
        <w:jc w:val="center"/>
        <w:rPr>
          <w:sz w:val="24"/>
          <w:szCs w:val="24"/>
        </w:rPr>
      </w:pPr>
      <w:r w:rsidRPr="00B14C5F">
        <w:rPr>
          <w:sz w:val="24"/>
          <w:szCs w:val="24"/>
        </w:rPr>
        <w:drawing>
          <wp:inline distT="0" distB="0" distL="0" distR="0" wp14:anchorId="2EF89D12" wp14:editId="12AE80A0">
            <wp:extent cx="3627434" cy="914479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DF51" w14:textId="1F812BCE" w:rsidR="00B14C5F" w:rsidRDefault="008B2220" w:rsidP="00B14C5F">
      <w:pPr>
        <w:rPr>
          <w:sz w:val="24"/>
          <w:szCs w:val="24"/>
        </w:rPr>
      </w:pPr>
      <w:r w:rsidRPr="008B2220">
        <w:rPr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15D66B42" wp14:editId="1CF680EB">
            <wp:simplePos x="0" y="0"/>
            <wp:positionH relativeFrom="column">
              <wp:posOffset>-567690</wp:posOffset>
            </wp:positionH>
            <wp:positionV relativeFrom="paragraph">
              <wp:posOffset>541020</wp:posOffset>
            </wp:positionV>
            <wp:extent cx="7133590" cy="920750"/>
            <wp:effectExtent l="0" t="0" r="0" b="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59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C5F">
        <w:rPr>
          <w:sz w:val="24"/>
          <w:szCs w:val="24"/>
        </w:rPr>
        <w:t xml:space="preserve">Nella pagina principale poi gli passi le variabili che il componente </w:t>
      </w:r>
      <w:r w:rsidR="00B14C5F" w:rsidRPr="00B14C5F">
        <w:rPr>
          <w:b/>
          <w:bCs/>
          <w:sz w:val="24"/>
          <w:szCs w:val="24"/>
        </w:rPr>
        <w:t>figlio</w:t>
      </w:r>
      <w:r w:rsidR="00B14C5F">
        <w:rPr>
          <w:sz w:val="24"/>
          <w:szCs w:val="24"/>
        </w:rPr>
        <w:t xml:space="preserve"> può vedere, utilizzando le variabili con i nomi delle proprietà</w:t>
      </w:r>
    </w:p>
    <w:p w14:paraId="56FC2338" w14:textId="21E01135" w:rsidR="008B2220" w:rsidRDefault="008B2220" w:rsidP="008B2220">
      <w:pPr>
        <w:rPr>
          <w:sz w:val="24"/>
          <w:szCs w:val="24"/>
        </w:rPr>
      </w:pPr>
    </w:p>
    <w:p w14:paraId="2C00ED61" w14:textId="01D4659A" w:rsidR="008B2220" w:rsidRDefault="007052F7" w:rsidP="008B2220">
      <w:pPr>
        <w:rPr>
          <w:sz w:val="24"/>
          <w:szCs w:val="24"/>
        </w:rPr>
      </w:pPr>
      <w:r w:rsidRPr="008B2220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9C3FF5" wp14:editId="440D1688">
            <wp:simplePos x="0" y="0"/>
            <wp:positionH relativeFrom="column">
              <wp:posOffset>-618490</wp:posOffset>
            </wp:positionH>
            <wp:positionV relativeFrom="paragraph">
              <wp:posOffset>878840</wp:posOffset>
            </wp:positionV>
            <wp:extent cx="7350760" cy="736600"/>
            <wp:effectExtent l="0" t="0" r="0" b="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076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220">
        <w:rPr>
          <w:b/>
          <w:bCs/>
          <w:sz w:val="24"/>
          <w:szCs w:val="24"/>
        </w:rPr>
        <w:t>@exitPreGame</w:t>
      </w:r>
      <w:r w:rsidR="008B2220">
        <w:rPr>
          <w:sz w:val="24"/>
          <w:szCs w:val="24"/>
        </w:rPr>
        <w:t xml:space="preserve"> e </w:t>
      </w:r>
      <w:r w:rsidR="008B2220">
        <w:rPr>
          <w:b/>
          <w:bCs/>
          <w:sz w:val="24"/>
          <w:szCs w:val="24"/>
        </w:rPr>
        <w:t>@update-player</w:t>
      </w:r>
      <w:r w:rsidR="008B2220">
        <w:rPr>
          <w:sz w:val="24"/>
          <w:szCs w:val="24"/>
        </w:rPr>
        <w:t xml:space="preserve"> sono funzioni che la pagina principale (padre) esegu</w:t>
      </w:r>
      <w:r>
        <w:rPr>
          <w:sz w:val="24"/>
          <w:szCs w:val="24"/>
        </w:rPr>
        <w:t>ono la funzione che gli viene passata (viene passato il nome della funzione)</w:t>
      </w:r>
      <w:r w:rsidR="008B2220">
        <w:rPr>
          <w:sz w:val="24"/>
          <w:szCs w:val="24"/>
        </w:rPr>
        <w:t xml:space="preserve"> quando il figlio gli </w:t>
      </w:r>
      <w:r w:rsidR="008B2220">
        <w:rPr>
          <w:b/>
          <w:bCs/>
          <w:sz w:val="24"/>
          <w:szCs w:val="24"/>
        </w:rPr>
        <w:t>emette</w:t>
      </w:r>
      <w:r w:rsidR="008B2220">
        <w:rPr>
          <w:sz w:val="24"/>
          <w:szCs w:val="24"/>
        </w:rPr>
        <w:t xml:space="preserve"> di eseguirle, ecco un esempio:</w:t>
      </w:r>
    </w:p>
    <w:p w14:paraId="35680BA9" w14:textId="3D6DA84A" w:rsidR="008B2220" w:rsidRDefault="007052F7" w:rsidP="008B222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nell’ </w:t>
      </w:r>
      <w:r>
        <w:rPr>
          <w:b/>
          <w:bCs/>
          <w:sz w:val="24"/>
          <w:szCs w:val="24"/>
        </w:rPr>
        <w:t>$emit</w:t>
      </w:r>
      <w:r>
        <w:rPr>
          <w:sz w:val="24"/>
          <w:szCs w:val="24"/>
        </w:rPr>
        <w:t xml:space="preserve"> gli si passa come primo parametro la funzione da richiamare nel padre, il resto sono dei parametri classici</w:t>
      </w:r>
      <w:r w:rsidR="007F19B1">
        <w:rPr>
          <w:sz w:val="24"/>
          <w:szCs w:val="24"/>
        </w:rPr>
        <w:t>; serve per emettere eventi personalizzati</w:t>
      </w:r>
      <w:r>
        <w:rPr>
          <w:sz w:val="24"/>
          <w:szCs w:val="24"/>
        </w:rPr>
        <w:t>.</w:t>
      </w:r>
    </w:p>
    <w:p w14:paraId="3F30C9C8" w14:textId="4DB9DA58" w:rsidR="007052F7" w:rsidRDefault="007052F7" w:rsidP="008B2220">
      <w:pPr>
        <w:rPr>
          <w:sz w:val="24"/>
          <w:szCs w:val="24"/>
        </w:rPr>
      </w:pPr>
    </w:p>
    <w:p w14:paraId="6DFA2FE4" w14:textId="5D95354E" w:rsidR="007052F7" w:rsidRDefault="007052F7" w:rsidP="008B2220">
      <w:pPr>
        <w:rPr>
          <w:sz w:val="24"/>
          <w:szCs w:val="24"/>
        </w:rPr>
      </w:pPr>
      <w:r>
        <w:rPr>
          <w:sz w:val="24"/>
          <w:szCs w:val="24"/>
        </w:rPr>
        <w:t xml:space="preserve">Nelle funzioni dichiarate nei </w:t>
      </w:r>
      <w:r>
        <w:rPr>
          <w:b/>
          <w:bCs/>
          <w:sz w:val="24"/>
          <w:szCs w:val="24"/>
        </w:rPr>
        <w:t>methods</w:t>
      </w:r>
      <w:r>
        <w:rPr>
          <w:sz w:val="24"/>
          <w:szCs w:val="24"/>
        </w:rPr>
        <w:t xml:space="preserve"> della pagina per richiamarne un'altra bisogna usare l’espressione </w:t>
      </w:r>
      <w:r>
        <w:rPr>
          <w:b/>
          <w:bCs/>
          <w:sz w:val="24"/>
          <w:szCs w:val="24"/>
        </w:rPr>
        <w:t>this</w:t>
      </w:r>
      <w:r>
        <w:rPr>
          <w:sz w:val="24"/>
          <w:szCs w:val="24"/>
        </w:rPr>
        <w:t xml:space="preserve">, stessa cosa per le variabili dichiarate nel </w:t>
      </w:r>
      <w:r>
        <w:rPr>
          <w:b/>
          <w:bCs/>
          <w:sz w:val="24"/>
          <w:szCs w:val="24"/>
        </w:rPr>
        <w:t>data()</w:t>
      </w:r>
      <w:r>
        <w:rPr>
          <w:sz w:val="24"/>
          <w:szCs w:val="24"/>
        </w:rPr>
        <w:t xml:space="preserve"> e le proprietà.</w:t>
      </w:r>
    </w:p>
    <w:p w14:paraId="402AD524" w14:textId="5E54BED4" w:rsidR="007F19B1" w:rsidRDefault="007F19B1" w:rsidP="008B2220">
      <w:pPr>
        <w:rPr>
          <w:sz w:val="24"/>
          <w:szCs w:val="24"/>
        </w:rPr>
      </w:pPr>
      <w:r>
        <w:rPr>
          <w:sz w:val="24"/>
          <w:szCs w:val="24"/>
        </w:rPr>
        <w:t xml:space="preserve">Sempre nelle funzioni dichiarate, si può utilizzare il comando </w:t>
      </w:r>
      <w:r>
        <w:rPr>
          <w:b/>
          <w:bCs/>
          <w:sz w:val="24"/>
          <w:szCs w:val="24"/>
        </w:rPr>
        <w:t>this.$emit()</w:t>
      </w:r>
      <w:r>
        <w:rPr>
          <w:sz w:val="24"/>
          <w:szCs w:val="24"/>
        </w:rPr>
        <w:t xml:space="preserve"> per eseguire la stessa cosa di quanto parlato prima</w:t>
      </w:r>
    </w:p>
    <w:p w14:paraId="77236EEB" w14:textId="68F32E8E" w:rsidR="007F19B1" w:rsidRPr="007F19B1" w:rsidRDefault="007F19B1" w:rsidP="007F19B1">
      <w:pPr>
        <w:jc w:val="center"/>
        <w:rPr>
          <w:sz w:val="24"/>
          <w:szCs w:val="24"/>
        </w:rPr>
      </w:pPr>
      <w:r w:rsidRPr="007F19B1">
        <w:rPr>
          <w:sz w:val="24"/>
          <w:szCs w:val="24"/>
        </w:rPr>
        <w:drawing>
          <wp:inline distT="0" distB="0" distL="0" distR="0" wp14:anchorId="544DDF97" wp14:editId="4A87942C">
            <wp:extent cx="4541914" cy="4138019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E92E" w14:textId="2201B8C5" w:rsidR="008B2220" w:rsidRPr="008B2220" w:rsidRDefault="00552118" w:rsidP="008B2220">
      <w:pPr>
        <w:rPr>
          <w:sz w:val="24"/>
          <w:szCs w:val="24"/>
        </w:rPr>
      </w:pPr>
      <w:r>
        <w:rPr>
          <w:sz w:val="24"/>
          <w:szCs w:val="24"/>
        </w:rPr>
        <w:t>Nelle funzioni viene passato sempre come primo parametro l’elemento html che ha scatenato l’evento</w:t>
      </w:r>
    </w:p>
    <w:sectPr w:rsidR="008B2220" w:rsidRPr="008B22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CA8"/>
    <w:rsid w:val="000A28A3"/>
    <w:rsid w:val="000C223D"/>
    <w:rsid w:val="00162AA1"/>
    <w:rsid w:val="0017731A"/>
    <w:rsid w:val="002051A6"/>
    <w:rsid w:val="00271D92"/>
    <w:rsid w:val="00297394"/>
    <w:rsid w:val="0037649B"/>
    <w:rsid w:val="003B718B"/>
    <w:rsid w:val="003E7261"/>
    <w:rsid w:val="0043699E"/>
    <w:rsid w:val="004F4CAC"/>
    <w:rsid w:val="00512E53"/>
    <w:rsid w:val="00552118"/>
    <w:rsid w:val="0059350B"/>
    <w:rsid w:val="005A1585"/>
    <w:rsid w:val="006E5941"/>
    <w:rsid w:val="006F61FC"/>
    <w:rsid w:val="007052F7"/>
    <w:rsid w:val="0071491C"/>
    <w:rsid w:val="00726185"/>
    <w:rsid w:val="00732C2F"/>
    <w:rsid w:val="007F19B1"/>
    <w:rsid w:val="0080310A"/>
    <w:rsid w:val="00836920"/>
    <w:rsid w:val="008B2220"/>
    <w:rsid w:val="00907144"/>
    <w:rsid w:val="00AB51E9"/>
    <w:rsid w:val="00B04F32"/>
    <w:rsid w:val="00B0542B"/>
    <w:rsid w:val="00B14C5F"/>
    <w:rsid w:val="00B542C7"/>
    <w:rsid w:val="00B6624A"/>
    <w:rsid w:val="00B91CA8"/>
    <w:rsid w:val="00C05C3A"/>
    <w:rsid w:val="00C15EAD"/>
    <w:rsid w:val="00D26570"/>
    <w:rsid w:val="00DA7375"/>
    <w:rsid w:val="00E90303"/>
    <w:rsid w:val="00EB47F7"/>
    <w:rsid w:val="00EC6F70"/>
    <w:rsid w:val="00ED753A"/>
    <w:rsid w:val="00EF01FB"/>
    <w:rsid w:val="00F170BF"/>
    <w:rsid w:val="00F6443E"/>
    <w:rsid w:val="00F8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B901B"/>
  <w15:docId w15:val="{D5712607-5254-40E6-B280-0312D946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Zanini</dc:creator>
  <cp:keywords/>
  <dc:description/>
  <cp:lastModifiedBy>Mattia Zanini</cp:lastModifiedBy>
  <cp:revision>25</cp:revision>
  <dcterms:created xsi:type="dcterms:W3CDTF">2022-05-06T11:00:00Z</dcterms:created>
  <dcterms:modified xsi:type="dcterms:W3CDTF">2022-05-11T10:32:00Z</dcterms:modified>
</cp:coreProperties>
</file>