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SHARED MEMORY (memoria condivisa)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Porzione di memoria RAM condivisa utilizzata per: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passare i dati tra processo padre e processo figlio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passare i dati tra processi figli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 bisogno di 3 librerie: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&lt;sys/ipc.h&gt;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&lt;sys/shm.h&gt;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&lt;sys/types.h&gt;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CREARE MEMORIA CONDIVISA</w:t>
      </w:r>
    </w:p>
    <w:p w:rsidR="00000000" w:rsidDel="00000000" w:rsidP="00000000" w:rsidRDefault="00000000" w:rsidRPr="00000000" w14:paraId="0000000C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int shmget (key_t chiave, int dimensione, int shmflg)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int   (chiave          ,   dimensione   ,    flag)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AGGANCIARSI ALLA MEMORIA CONDIVISA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void *shmat (int shmid, const void * shmddr, int shmflg)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puntatore cella (shmget ,         NULL           ,       flag)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VALORI DEI FLAG: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shmflg →</w:t>
        <w:tab/>
        <w:tab/>
        <w:t xml:space="preserve"> 0 </w:t>
        <w:tab/>
        <w:tab/>
        <w:t xml:space="preserve">→ lettura/scrittura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shmflg → SHM_RDONLY </w:t>
        <w:tab/>
        <w:t xml:space="preserve">→ solo lettura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ULTIMA FUNZIONE</w:t>
      </w:r>
    </w:p>
    <w:p w:rsidR="00000000" w:rsidDel="00000000" w:rsidP="00000000" w:rsidRDefault="00000000" w:rsidRPr="00000000" w14:paraId="00000017">
      <w:pPr>
        <w:ind w:left="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int shmctl (int shmid, int cmd, structure shmid_ds * buffer)</w:t>
      </w:r>
    </w:p>
    <w:p w:rsidR="00000000" w:rsidDel="00000000" w:rsidP="00000000" w:rsidRDefault="00000000" w:rsidRPr="00000000" w14:paraId="00000018">
      <w:pPr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int (shmget   , comando,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ESEMPI DI COMANDI: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cmd → SHM_LOCK / SHM_UNLOCK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cmd → IPC_SET / IPC_STAT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cmd → IPC_RMID //si usa per rimuovere il collegamento con la memoria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