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6192" behindDoc="0" locked="0" layoutInCell="1" allowOverlap="1" wp14:anchorId="4A0261A8" wp14:editId="240DD1D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Pr="007E2D93" w:rsidRDefault="00070FDF" w:rsidP="00D25DFA">
      <w:pPr>
        <w:pStyle w:val="Sottotitolo"/>
        <w:jc w:val="center"/>
        <w:rPr>
          <w:rFonts w:asciiTheme="minorHAnsi" w:hAnsiTheme="minorHAnsi" w:cstheme="minorHAnsi"/>
        </w:rPr>
      </w:pPr>
      <w:r w:rsidRPr="007E2D93">
        <w:rPr>
          <w:rFonts w:asciiTheme="minorHAnsi" w:hAnsiTheme="minorHAnsi" w:cstheme="minorHAnsi"/>
        </w:rPr>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rsidRPr="00BA0EF3" w14:paraId="3493E836" w14:textId="77777777" w:rsidTr="00D25DFA">
        <w:trPr>
          <w:trHeight w:val="558"/>
        </w:trPr>
        <w:tc>
          <w:tcPr>
            <w:tcW w:w="3550" w:type="dxa"/>
            <w:shd w:val="clear" w:color="auto" w:fill="E7E6E6" w:themeFill="background2"/>
            <w:vAlign w:val="center"/>
          </w:tcPr>
          <w:p w14:paraId="4BFDA1C1" w14:textId="77777777" w:rsidR="00D25DFA" w:rsidRPr="00BA0EF3" w:rsidRDefault="00D25DFA" w:rsidP="00D25DFA">
            <w:pPr>
              <w:rPr>
                <w:rFonts w:ascii="Arial" w:hAnsi="Arial" w:cs="Arial"/>
                <w:b/>
                <w:bCs/>
              </w:rPr>
            </w:pPr>
            <w:r w:rsidRPr="00BA0EF3">
              <w:rPr>
                <w:rFonts w:ascii="Arial" w:hAnsi="Arial" w:cs="Arial"/>
                <w:b/>
                <w:bCs/>
              </w:rPr>
              <w:t>Cognome e Nome</w:t>
            </w:r>
          </w:p>
        </w:tc>
        <w:tc>
          <w:tcPr>
            <w:tcW w:w="1680" w:type="dxa"/>
            <w:shd w:val="clear" w:color="auto" w:fill="E7E6E6" w:themeFill="background2"/>
            <w:vAlign w:val="center"/>
          </w:tcPr>
          <w:p w14:paraId="5C333C0F" w14:textId="77777777" w:rsidR="00D25DFA" w:rsidRPr="00BA0EF3" w:rsidRDefault="00D25DFA" w:rsidP="00D25DFA">
            <w:pPr>
              <w:rPr>
                <w:rFonts w:ascii="Arial" w:hAnsi="Arial" w:cs="Arial"/>
                <w:b/>
                <w:bCs/>
              </w:rPr>
            </w:pPr>
            <w:r w:rsidRPr="00BA0EF3">
              <w:rPr>
                <w:rFonts w:ascii="Arial" w:hAnsi="Arial" w:cs="Arial"/>
                <w:b/>
                <w:bCs/>
              </w:rPr>
              <w:t>Matricola</w:t>
            </w:r>
          </w:p>
        </w:tc>
      </w:tr>
      <w:tr w:rsidR="00D25DFA" w:rsidRPr="00BA0EF3" w14:paraId="5CD0BDF4" w14:textId="77777777" w:rsidTr="00D25DFA">
        <w:trPr>
          <w:trHeight w:val="530"/>
        </w:trPr>
        <w:tc>
          <w:tcPr>
            <w:tcW w:w="3550" w:type="dxa"/>
            <w:vAlign w:val="center"/>
          </w:tcPr>
          <w:p w14:paraId="29403483" w14:textId="77777777" w:rsidR="00D25DFA" w:rsidRPr="00BA0EF3" w:rsidRDefault="00D25DFA" w:rsidP="00D25DFA">
            <w:pPr>
              <w:rPr>
                <w:rFonts w:ascii="Arial" w:hAnsi="Arial" w:cs="Arial"/>
              </w:rPr>
            </w:pPr>
            <w:r w:rsidRPr="00BA0EF3">
              <w:rPr>
                <w:rFonts w:ascii="Arial" w:hAnsi="Arial" w:cs="Arial"/>
              </w:rPr>
              <w:t>Colombo Andrea</w:t>
            </w:r>
          </w:p>
        </w:tc>
        <w:tc>
          <w:tcPr>
            <w:tcW w:w="1680" w:type="dxa"/>
            <w:vAlign w:val="center"/>
          </w:tcPr>
          <w:p w14:paraId="1F2B57B7" w14:textId="007B1579" w:rsidR="00D25DFA" w:rsidRPr="00BA0EF3" w:rsidRDefault="00152843" w:rsidP="00D25DFA">
            <w:pPr>
              <w:rPr>
                <w:rFonts w:ascii="Arial" w:hAnsi="Arial" w:cs="Arial"/>
              </w:rPr>
            </w:pPr>
            <w:r w:rsidRPr="00BA0EF3">
              <w:rPr>
                <w:rFonts w:ascii="Arial" w:hAnsi="Arial" w:cs="Arial"/>
              </w:rPr>
              <w:t>844557</w:t>
            </w:r>
          </w:p>
        </w:tc>
      </w:tr>
      <w:tr w:rsidR="00D25DFA" w:rsidRPr="00BA0EF3" w14:paraId="502BD27F" w14:textId="77777777" w:rsidTr="00D25DFA">
        <w:trPr>
          <w:trHeight w:val="558"/>
        </w:trPr>
        <w:tc>
          <w:tcPr>
            <w:tcW w:w="3550" w:type="dxa"/>
            <w:vAlign w:val="center"/>
          </w:tcPr>
          <w:p w14:paraId="4F141581" w14:textId="77777777" w:rsidR="00D25DFA" w:rsidRPr="00BA0EF3" w:rsidRDefault="00D25DFA" w:rsidP="00D25DFA">
            <w:pPr>
              <w:rPr>
                <w:rFonts w:ascii="Arial" w:hAnsi="Arial" w:cs="Arial"/>
              </w:rPr>
            </w:pPr>
            <w:r w:rsidRPr="00BA0EF3">
              <w:rPr>
                <w:rFonts w:ascii="Arial" w:hAnsi="Arial" w:cs="Arial"/>
              </w:rPr>
              <w:t>Sala Mattia</w:t>
            </w:r>
          </w:p>
        </w:tc>
        <w:tc>
          <w:tcPr>
            <w:tcW w:w="1680" w:type="dxa"/>
            <w:vAlign w:val="center"/>
          </w:tcPr>
          <w:p w14:paraId="5089C3DD" w14:textId="56DA75A4" w:rsidR="00D25DFA" w:rsidRPr="00BA0EF3" w:rsidRDefault="00D25DFA" w:rsidP="00D25DFA">
            <w:pPr>
              <w:rPr>
                <w:rFonts w:ascii="Arial" w:hAnsi="Arial" w:cs="Arial"/>
              </w:rPr>
            </w:pPr>
            <w:r w:rsidRPr="00BA0EF3">
              <w:rPr>
                <w:rFonts w:ascii="Arial" w:hAnsi="Arial" w:cs="Arial"/>
              </w:rPr>
              <w:t>8898</w:t>
            </w:r>
            <w:r w:rsidR="00171FEE">
              <w:rPr>
                <w:rFonts w:ascii="Arial" w:hAnsi="Arial" w:cs="Arial"/>
              </w:rPr>
              <w:t>09</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Dominio di riferimento</w:t>
      </w:r>
    </w:p>
    <w:p w14:paraId="7B0B0150" w14:textId="5D1FC17D"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Obiettivo</w:t>
      </w:r>
    </w:p>
    <w:p w14:paraId="264EB77F" w14:textId="3E2E86D1"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Scelte di design e assunzioni</w:t>
      </w:r>
    </w:p>
    <w:p w14:paraId="7AC86B3F" w14:textId="1E39D8DF"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Pacchetti installati</w:t>
      </w:r>
    </w:p>
    <w:p w14:paraId="2C41A03B" w14:textId="06137661"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Descrizione del Training Set</w:t>
      </w:r>
    </w:p>
    <w:p w14:paraId="33B12DD2" w14:textId="65CA2AFC"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Principal Component Analisys (PCA)</w:t>
      </w:r>
    </w:p>
    <w:p w14:paraId="17DFF1F9" w14:textId="6B04BB96" w:rsidR="007B2BF2" w:rsidRPr="00CF1F89" w:rsidRDefault="007B2BF2" w:rsidP="00B53F0E">
      <w:pPr>
        <w:pStyle w:val="Paragrafoelenco"/>
        <w:numPr>
          <w:ilvl w:val="0"/>
          <w:numId w:val="1"/>
        </w:numPr>
        <w:spacing w:before="160" w:after="160" w:line="276" w:lineRule="auto"/>
        <w:rPr>
          <w:rFonts w:asciiTheme="minorHAnsi" w:hAnsiTheme="minorHAnsi" w:cstheme="minorHAnsi"/>
          <w:b/>
          <w:bCs/>
        </w:rPr>
      </w:pPr>
      <w:r w:rsidRPr="00CF1F89">
        <w:rPr>
          <w:rFonts w:asciiTheme="minorHAnsi" w:hAnsiTheme="minorHAnsi" w:cstheme="minorHAnsi"/>
          <w:b/>
          <w:bCs/>
        </w:rPr>
        <w:t>Descrizione dei modelli di Machine Learning</w:t>
      </w:r>
    </w:p>
    <w:p w14:paraId="14E1694D" w14:textId="3373BDAF" w:rsidR="00A72DCC" w:rsidRPr="00A72DCC" w:rsidRDefault="00A72DCC" w:rsidP="00A72DCC">
      <w:pPr>
        <w:pStyle w:val="Paragrafoelenco"/>
        <w:numPr>
          <w:ilvl w:val="1"/>
          <w:numId w:val="1"/>
        </w:numPr>
        <w:spacing w:before="160" w:after="160" w:line="276" w:lineRule="auto"/>
        <w:rPr>
          <w:rFonts w:asciiTheme="minorHAnsi" w:hAnsiTheme="minorHAnsi" w:cstheme="minorHAnsi"/>
        </w:rPr>
      </w:pPr>
      <w:r w:rsidRPr="007E2D93">
        <w:rPr>
          <w:rFonts w:asciiTheme="minorHAnsi" w:hAnsiTheme="minorHAnsi" w:cstheme="minorHAnsi"/>
        </w:rPr>
        <w:t>Modello Base</w:t>
      </w:r>
    </w:p>
    <w:p w14:paraId="2F9D529E" w14:textId="19D82A74" w:rsidR="007B2BF2" w:rsidRPr="007E2D93" w:rsidRDefault="007B2BF2" w:rsidP="00B53F0E">
      <w:pPr>
        <w:pStyle w:val="Paragrafoelenco"/>
        <w:numPr>
          <w:ilvl w:val="1"/>
          <w:numId w:val="1"/>
        </w:numPr>
        <w:spacing w:before="160" w:after="160" w:line="276" w:lineRule="auto"/>
        <w:rPr>
          <w:rFonts w:asciiTheme="minorHAnsi" w:hAnsiTheme="minorHAnsi" w:cstheme="minorHAnsi"/>
        </w:rPr>
      </w:pPr>
      <w:r w:rsidRPr="007E2D93">
        <w:rPr>
          <w:rFonts w:asciiTheme="minorHAnsi" w:hAnsiTheme="minorHAnsi" w:cstheme="minorHAnsi"/>
        </w:rPr>
        <w:t>Decision Tree</w:t>
      </w:r>
    </w:p>
    <w:p w14:paraId="083E078F" w14:textId="5F7F2423" w:rsidR="007B2BF2" w:rsidRPr="007E2D93" w:rsidRDefault="007B2BF2" w:rsidP="00B53F0E">
      <w:pPr>
        <w:pStyle w:val="Paragrafoelenco"/>
        <w:numPr>
          <w:ilvl w:val="1"/>
          <w:numId w:val="1"/>
        </w:numPr>
        <w:spacing w:before="160" w:after="160" w:line="276" w:lineRule="auto"/>
        <w:rPr>
          <w:rFonts w:asciiTheme="minorHAnsi" w:hAnsiTheme="minorHAnsi" w:cstheme="minorHAnsi"/>
        </w:rPr>
      </w:pPr>
      <w:r w:rsidRPr="007E2D93">
        <w:rPr>
          <w:rFonts w:asciiTheme="minorHAnsi" w:hAnsiTheme="minorHAnsi" w:cstheme="minorHAnsi"/>
        </w:rPr>
        <w:t>Gradient Boosting</w:t>
      </w:r>
    </w:p>
    <w:p w14:paraId="18530FE8" w14:textId="2BA804EF" w:rsidR="007B2BF2" w:rsidRPr="00CF1F89" w:rsidRDefault="00B53F0E" w:rsidP="00B53F0E">
      <w:pPr>
        <w:pStyle w:val="Paragrafoelenco"/>
        <w:numPr>
          <w:ilvl w:val="0"/>
          <w:numId w:val="1"/>
        </w:numPr>
        <w:spacing w:before="240" w:after="160" w:line="276" w:lineRule="auto"/>
        <w:ind w:left="357" w:hanging="357"/>
        <w:rPr>
          <w:rFonts w:asciiTheme="minorHAnsi" w:hAnsiTheme="minorHAnsi" w:cstheme="minorHAnsi"/>
          <w:b/>
          <w:bCs/>
        </w:rPr>
      </w:pPr>
      <w:r w:rsidRPr="00CF1F89">
        <w:rPr>
          <w:rFonts w:asciiTheme="minorHAnsi" w:hAnsiTheme="minorHAnsi" w:cstheme="minorHAnsi"/>
          <w:b/>
          <w:bCs/>
        </w:rPr>
        <w:t>Esperimenti</w:t>
      </w:r>
    </w:p>
    <w:p w14:paraId="67D1FC6B" w14:textId="2C7654AC" w:rsidR="00B53F0E" w:rsidRPr="007E2D93" w:rsidRDefault="00B53F0E" w:rsidP="00B53F0E">
      <w:pPr>
        <w:pStyle w:val="Paragrafoelenco"/>
        <w:numPr>
          <w:ilvl w:val="1"/>
          <w:numId w:val="1"/>
        </w:numPr>
        <w:spacing w:before="160" w:after="160" w:line="276" w:lineRule="auto"/>
        <w:rPr>
          <w:rFonts w:asciiTheme="minorHAnsi" w:hAnsiTheme="minorHAnsi" w:cstheme="minorHAnsi"/>
        </w:rPr>
      </w:pPr>
      <w:r w:rsidRPr="007E2D93">
        <w:rPr>
          <w:rFonts w:asciiTheme="minorHAnsi" w:hAnsiTheme="minorHAnsi" w:cstheme="minorHAnsi"/>
        </w:rPr>
        <w:t>10 Fold Cross Validation e Stima delle misure di performance</w:t>
      </w:r>
    </w:p>
    <w:p w14:paraId="3BED11D9" w14:textId="732BF440" w:rsidR="00B53F0E" w:rsidRPr="001752CE" w:rsidRDefault="00B53F0E" w:rsidP="00681814">
      <w:pPr>
        <w:pStyle w:val="Paragrafoelenco"/>
        <w:numPr>
          <w:ilvl w:val="1"/>
          <w:numId w:val="1"/>
        </w:numPr>
        <w:spacing w:before="160" w:after="160" w:line="276" w:lineRule="auto"/>
        <w:rPr>
          <w:rFonts w:asciiTheme="minorHAnsi" w:hAnsiTheme="minorHAnsi" w:cstheme="minorHAnsi"/>
        </w:rPr>
      </w:pPr>
      <w:r w:rsidRPr="001752CE">
        <w:rPr>
          <w:rFonts w:asciiTheme="minorHAnsi" w:hAnsiTheme="minorHAnsi" w:cstheme="minorHAnsi"/>
        </w:rPr>
        <w:t>Matrice di Confusione Complessiva</w:t>
      </w:r>
      <w:r w:rsidR="001752CE" w:rsidRPr="001752CE">
        <w:rPr>
          <w:rFonts w:asciiTheme="minorHAnsi" w:hAnsiTheme="minorHAnsi" w:cstheme="minorHAnsi"/>
        </w:rPr>
        <w:t xml:space="preserve"> ,</w:t>
      </w:r>
      <w:r w:rsidRPr="001752CE">
        <w:rPr>
          <w:rFonts w:asciiTheme="minorHAnsi" w:hAnsiTheme="minorHAnsi" w:cstheme="minorHAnsi"/>
        </w:rPr>
        <w:t>Precision</w:t>
      </w:r>
      <w:r w:rsidR="001752CE" w:rsidRPr="001752CE">
        <w:rPr>
          <w:rFonts w:asciiTheme="minorHAnsi" w:hAnsiTheme="minorHAnsi" w:cstheme="minorHAnsi"/>
        </w:rPr>
        <w:t xml:space="preserve"> , </w:t>
      </w:r>
      <w:r w:rsidRPr="001752CE">
        <w:rPr>
          <w:rFonts w:asciiTheme="minorHAnsi" w:hAnsiTheme="minorHAnsi" w:cstheme="minorHAnsi"/>
        </w:rPr>
        <w:t>Recall</w:t>
      </w:r>
      <w:r w:rsidR="001752CE">
        <w:rPr>
          <w:rFonts w:asciiTheme="minorHAnsi" w:hAnsiTheme="minorHAnsi" w:cstheme="minorHAnsi"/>
        </w:rPr>
        <w:t>,</w:t>
      </w:r>
      <w:r w:rsidR="001752CE" w:rsidRPr="001752CE">
        <w:rPr>
          <w:rFonts w:asciiTheme="minorHAnsi" w:hAnsiTheme="minorHAnsi" w:cstheme="minorHAnsi"/>
        </w:rPr>
        <w:t xml:space="preserve"> </w:t>
      </w:r>
      <w:r w:rsidRPr="001752CE">
        <w:rPr>
          <w:rFonts w:asciiTheme="minorHAnsi" w:hAnsiTheme="minorHAnsi" w:cstheme="minorHAnsi"/>
        </w:rPr>
        <w:t>F-Measure</w:t>
      </w:r>
    </w:p>
    <w:p w14:paraId="26974E7D" w14:textId="247A5394" w:rsidR="00B53F0E" w:rsidRPr="007E2D93" w:rsidRDefault="00B53F0E" w:rsidP="00681814">
      <w:pPr>
        <w:pStyle w:val="Paragrafoelenco"/>
        <w:numPr>
          <w:ilvl w:val="1"/>
          <w:numId w:val="1"/>
        </w:numPr>
        <w:spacing w:before="120" w:after="120" w:line="276" w:lineRule="auto"/>
        <w:contextualSpacing w:val="0"/>
        <w:rPr>
          <w:rFonts w:asciiTheme="minorHAnsi" w:hAnsiTheme="minorHAnsi" w:cstheme="minorHAnsi"/>
        </w:rPr>
      </w:pPr>
      <w:r w:rsidRPr="007E2D93">
        <w:rPr>
          <w:rFonts w:asciiTheme="minorHAnsi" w:hAnsiTheme="minorHAnsi" w:cstheme="minorHAnsi"/>
        </w:rPr>
        <w:t>ROC e AUC</w:t>
      </w:r>
    </w:p>
    <w:p w14:paraId="03E509BE" w14:textId="130B9EDB" w:rsidR="00B53F0E" w:rsidRPr="00CF1F89" w:rsidRDefault="00B53F0E" w:rsidP="00B53F0E">
      <w:pPr>
        <w:pStyle w:val="Paragrafoelenco"/>
        <w:numPr>
          <w:ilvl w:val="0"/>
          <w:numId w:val="1"/>
        </w:numPr>
        <w:spacing w:before="160" w:after="160" w:line="276" w:lineRule="auto"/>
        <w:rPr>
          <w:rFonts w:asciiTheme="minorHAnsi" w:hAnsiTheme="minorHAnsi" w:cstheme="minorHAnsi"/>
          <w:b/>
          <w:bCs/>
        </w:rPr>
      </w:pPr>
      <w:r w:rsidRPr="00CF1F89">
        <w:rPr>
          <w:rFonts w:asciiTheme="minorHAnsi" w:hAnsiTheme="minorHAnsi" w:cstheme="minorHAnsi"/>
          <w:b/>
          <w:bCs/>
        </w:rP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1755D3" w:rsidRDefault="001E6631" w:rsidP="000F6459">
      <w:pPr>
        <w:spacing w:before="160"/>
        <w:rPr>
          <w:rStyle w:val="q4iawc"/>
          <w:rFonts w:asciiTheme="minorHAnsi" w:hAnsiTheme="minorHAnsi" w:cstheme="minorHAnsi"/>
        </w:rPr>
      </w:pPr>
      <w:r w:rsidRPr="001755D3">
        <w:rPr>
          <w:rStyle w:val="q4iawc"/>
          <w:rFonts w:asciiTheme="minorHAnsi" w:hAnsiTheme="minorHAnsi" w:cstheme="minorHAnsi"/>
        </w:rPr>
        <w:t xml:space="preserve">L'accesso all'acqua potabile è </w:t>
      </w:r>
      <w:r w:rsidR="00FD11FC" w:rsidRPr="001755D3">
        <w:rPr>
          <w:rStyle w:val="q4iawc"/>
          <w:rFonts w:asciiTheme="minorHAnsi" w:hAnsiTheme="minorHAnsi" w:cstheme="minorHAnsi"/>
        </w:rPr>
        <w:t xml:space="preserve">un diritto fondamentale </w:t>
      </w:r>
      <w:r w:rsidRPr="001755D3">
        <w:rPr>
          <w:rStyle w:val="q4iawc"/>
          <w:rFonts w:asciiTheme="minorHAnsi" w:hAnsiTheme="minorHAnsi" w:cstheme="minorHAnsi"/>
        </w:rPr>
        <w:t>per la salute</w:t>
      </w:r>
      <w:r w:rsidR="00163EB3" w:rsidRPr="001755D3">
        <w:rPr>
          <w:rStyle w:val="q4iawc"/>
          <w:rFonts w:asciiTheme="minorHAnsi" w:hAnsiTheme="minorHAnsi" w:cstheme="minorHAnsi"/>
        </w:rPr>
        <w:t xml:space="preserve"> </w:t>
      </w:r>
      <w:r w:rsidR="000D1794" w:rsidRPr="001755D3">
        <w:rPr>
          <w:rStyle w:val="q4iawc"/>
          <w:rFonts w:asciiTheme="minorHAnsi" w:hAnsiTheme="minorHAnsi" w:cstheme="minorHAnsi"/>
        </w:rPr>
        <w:t>dell’essere umano.</w:t>
      </w:r>
    </w:p>
    <w:p w14:paraId="7D98F5B9" w14:textId="77777777" w:rsidR="00986FC9" w:rsidRPr="001755D3" w:rsidRDefault="001E6631" w:rsidP="001E6631">
      <w:pPr>
        <w:rPr>
          <w:rStyle w:val="viiyi"/>
          <w:rFonts w:asciiTheme="minorHAnsi" w:hAnsiTheme="minorHAnsi" w:cstheme="minorHAnsi"/>
        </w:rPr>
      </w:pPr>
      <w:r w:rsidRPr="001755D3">
        <w:rPr>
          <w:rStyle w:val="q4iawc"/>
          <w:rFonts w:asciiTheme="minorHAnsi" w:hAnsiTheme="minorHAnsi" w:cstheme="minorHAnsi"/>
        </w:rPr>
        <w:t>Questo è importante come questione di salute e sviluppo a livello nazionale, regionale e locale.</w:t>
      </w:r>
    </w:p>
    <w:p w14:paraId="316DDE61" w14:textId="1EFB1917" w:rsidR="001E6631" w:rsidRPr="001755D3" w:rsidRDefault="001E6631" w:rsidP="001E6631">
      <w:pPr>
        <w:rPr>
          <w:rFonts w:asciiTheme="minorHAnsi" w:hAnsiTheme="minorHAnsi" w:cstheme="minorHAnsi"/>
        </w:rPr>
      </w:pPr>
      <w:r w:rsidRPr="001755D3">
        <w:rPr>
          <w:rStyle w:val="q4iawc"/>
          <w:rFonts w:asciiTheme="minorHAnsi" w:hAnsiTheme="minorHAnsi" w:cstheme="minorHAnsi"/>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1755D3" w:rsidRDefault="001E6631" w:rsidP="00533606">
      <w:pPr>
        <w:rPr>
          <w:rStyle w:val="q4iawc"/>
          <w:rFonts w:asciiTheme="minorHAnsi" w:hAnsiTheme="minorHAnsi" w:cstheme="minorHAnsi"/>
        </w:rPr>
      </w:pPr>
    </w:p>
    <w:p w14:paraId="4715DD95" w14:textId="691B07EE" w:rsidR="001E6631" w:rsidRPr="001755D3" w:rsidRDefault="00963853" w:rsidP="00533606">
      <w:pPr>
        <w:rPr>
          <w:rStyle w:val="q4iawc"/>
          <w:rFonts w:asciiTheme="minorHAnsi" w:hAnsiTheme="minorHAnsi" w:cstheme="minorHAnsi"/>
        </w:rPr>
      </w:pPr>
      <w:r w:rsidRPr="001755D3">
        <w:rPr>
          <w:rStyle w:val="q4iawc"/>
          <w:rFonts w:asciiTheme="minorHAnsi" w:hAnsiTheme="minorHAnsi" w:cstheme="minorHAnsi"/>
        </w:rPr>
        <w:t>I</w:t>
      </w:r>
      <w:r w:rsidR="008A2BB2" w:rsidRPr="001755D3">
        <w:rPr>
          <w:rStyle w:val="q4iawc"/>
          <w:rFonts w:asciiTheme="minorHAnsi" w:hAnsiTheme="minorHAnsi" w:cstheme="minorHAnsi"/>
        </w:rPr>
        <w:t>l</w:t>
      </w:r>
      <w:r w:rsidRPr="001755D3">
        <w:rPr>
          <w:rStyle w:val="q4iawc"/>
          <w:rFonts w:asciiTheme="minorHAnsi" w:hAnsiTheme="minorHAnsi" w:cstheme="minorHAnsi"/>
        </w:rPr>
        <w:t xml:space="preserve"> dat</w:t>
      </w:r>
      <w:r w:rsidR="008A2BB2" w:rsidRPr="001755D3">
        <w:rPr>
          <w:rStyle w:val="q4iawc"/>
          <w:rFonts w:asciiTheme="minorHAnsi" w:hAnsiTheme="minorHAnsi" w:cstheme="minorHAnsi"/>
        </w:rPr>
        <w:t>aset</w:t>
      </w:r>
      <w:r w:rsidRPr="001755D3">
        <w:rPr>
          <w:rStyle w:val="q4iawc"/>
          <w:rFonts w:asciiTheme="minorHAnsi" w:hAnsiTheme="minorHAnsi" w:cstheme="minorHAnsi"/>
        </w:rPr>
        <w:t xml:space="preserve"> di riferimento su cui si basa questo progetto </w:t>
      </w:r>
      <w:r w:rsidR="008A2BB2" w:rsidRPr="001755D3">
        <w:rPr>
          <w:rStyle w:val="q4iawc"/>
          <w:rFonts w:asciiTheme="minorHAnsi" w:hAnsiTheme="minorHAnsi" w:cstheme="minorHAnsi"/>
        </w:rPr>
        <w:t>è</w:t>
      </w:r>
      <w:r w:rsidR="00533606" w:rsidRPr="001755D3">
        <w:rPr>
          <w:rStyle w:val="q4iawc"/>
          <w:rFonts w:asciiTheme="minorHAnsi" w:hAnsiTheme="minorHAnsi" w:cstheme="minorHAnsi"/>
        </w:rPr>
        <w:t xml:space="preserve"> “</w:t>
      </w:r>
      <w:r w:rsidR="00533606" w:rsidRPr="001755D3">
        <w:rPr>
          <w:rStyle w:val="q4iawc"/>
          <w:rFonts w:asciiTheme="minorHAnsi" w:hAnsiTheme="minorHAnsi" w:cstheme="minorHAnsi"/>
          <w:i/>
          <w:iCs/>
        </w:rPr>
        <w:t>Water Quality</w:t>
      </w:r>
      <w:r w:rsidR="00533606" w:rsidRPr="001755D3">
        <w:rPr>
          <w:rStyle w:val="q4iawc"/>
          <w:rFonts w:asciiTheme="minorHAnsi" w:hAnsiTheme="minorHAnsi" w:cstheme="minorHAnsi"/>
        </w:rPr>
        <w:t xml:space="preserve">”, </w:t>
      </w:r>
      <w:r w:rsidR="008A2BB2" w:rsidRPr="001755D3">
        <w:rPr>
          <w:rStyle w:val="q4iawc"/>
          <w:rFonts w:asciiTheme="minorHAnsi" w:hAnsiTheme="minorHAnsi" w:cstheme="minorHAnsi"/>
        </w:rPr>
        <w:t>reperi</w:t>
      </w:r>
      <w:r w:rsidR="00533606" w:rsidRPr="001755D3">
        <w:rPr>
          <w:rStyle w:val="q4iawc"/>
          <w:rFonts w:asciiTheme="minorHAnsi" w:hAnsiTheme="minorHAnsi" w:cstheme="minorHAnsi"/>
        </w:rPr>
        <w:t>bile</w:t>
      </w:r>
      <w:r w:rsidR="008A2BB2" w:rsidRPr="001755D3">
        <w:rPr>
          <w:rStyle w:val="q4iawc"/>
          <w:rFonts w:asciiTheme="minorHAnsi" w:hAnsiTheme="minorHAnsi" w:cstheme="minorHAnsi"/>
        </w:rPr>
        <w:t xml:space="preserve"> al seguente link:</w:t>
      </w:r>
    </w:p>
    <w:p w14:paraId="2AA0A066" w14:textId="455321BD" w:rsidR="0091292C" w:rsidRPr="00BA0EF3" w:rsidRDefault="00056486" w:rsidP="000B6382">
      <w:pPr>
        <w:pStyle w:val="NormaleWeb"/>
        <w:spacing w:before="0" w:beforeAutospacing="0" w:after="0" w:afterAutospacing="0"/>
        <w:rPr>
          <w:rFonts w:ascii="Arial" w:hAnsi="Arial" w:cs="Arial"/>
        </w:rPr>
      </w:pPr>
      <w:hyperlink r:id="rId9" w:history="1">
        <w:r w:rsidR="0091292C" w:rsidRPr="00BA0EF3">
          <w:rPr>
            <w:rStyle w:val="Collegamentoipertestuale"/>
            <w:rFonts w:ascii="Arial" w:eastAsiaTheme="majorEastAsia" w:hAnsi="Arial" w:cs="Arial"/>
            <w:color w:val="1155CC"/>
          </w:rPr>
          <w:t>https://www.kaggle.com/datasets/adityakadiwal/water-potability</w:t>
        </w:r>
      </w:hyperlink>
    </w:p>
    <w:p w14:paraId="21422A07" w14:textId="02530445" w:rsidR="002C537A" w:rsidRPr="00BA0EF3" w:rsidRDefault="002C537A" w:rsidP="002C537A">
      <w:pPr>
        <w:pStyle w:val="NormaleWeb"/>
        <w:spacing w:before="0" w:beforeAutospacing="0" w:after="0" w:afterAutospacing="0"/>
        <w:rPr>
          <w:rFonts w:ascii="Arial" w:hAnsi="Arial" w:cs="Arial"/>
        </w:rPr>
      </w:pPr>
    </w:p>
    <w:p w14:paraId="6DE93241" w14:textId="42C48FDF" w:rsidR="00706A86" w:rsidRPr="001755D3" w:rsidRDefault="00706A86" w:rsidP="002C537A">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t xml:space="preserve">Il dataset </w:t>
      </w:r>
      <w:r w:rsidR="00374709" w:rsidRPr="001755D3">
        <w:rPr>
          <w:rFonts w:asciiTheme="minorHAnsi" w:hAnsiTheme="minorHAnsi" w:cstheme="minorHAnsi"/>
          <w:color w:val="000000"/>
        </w:rPr>
        <w:t>contiene 3276 reco</w:t>
      </w:r>
      <w:r w:rsidR="003F6ACB" w:rsidRPr="001755D3">
        <w:rPr>
          <w:rFonts w:asciiTheme="minorHAnsi" w:hAnsiTheme="minorHAnsi" w:cstheme="minorHAnsi"/>
          <w:color w:val="000000"/>
        </w:rPr>
        <w:t>rd di diversi campioni d’acqua analizzati.</w:t>
      </w:r>
    </w:p>
    <w:p w14:paraId="3503BA7D" w14:textId="60E0AAB7" w:rsidR="0095460D" w:rsidRPr="001755D3" w:rsidRDefault="0095460D">
      <w:pPr>
        <w:spacing w:after="160" w:line="276" w:lineRule="auto"/>
        <w:rPr>
          <w:rFonts w:asciiTheme="minorHAnsi" w:hAnsiTheme="minorHAnsi"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Pr="001755D3" w:rsidRDefault="00101202" w:rsidP="000F6459">
      <w:pPr>
        <w:spacing w:before="160"/>
        <w:rPr>
          <w:rFonts w:asciiTheme="minorHAnsi" w:hAnsiTheme="minorHAnsi" w:cstheme="minorHAnsi"/>
        </w:rPr>
      </w:pPr>
      <w:r w:rsidRPr="001755D3">
        <w:rPr>
          <w:rFonts w:asciiTheme="minorHAnsi" w:hAnsiTheme="minorHAnsi" w:cstheme="minorHAnsi"/>
        </w:rPr>
        <w:t>L’obiettivo de</w:t>
      </w:r>
      <w:r w:rsidR="005971DD" w:rsidRPr="001755D3">
        <w:rPr>
          <w:rFonts w:asciiTheme="minorHAnsi" w:hAnsiTheme="minorHAnsi" w:cstheme="minorHAnsi"/>
        </w:rPr>
        <w:t>l</w:t>
      </w:r>
      <w:r w:rsidRPr="001755D3">
        <w:rPr>
          <w:rFonts w:asciiTheme="minorHAnsi" w:hAnsiTheme="minorHAnsi" w:cstheme="minorHAnsi"/>
        </w:rPr>
        <w:t>l</w:t>
      </w:r>
      <w:r w:rsidR="005971DD" w:rsidRPr="001755D3">
        <w:rPr>
          <w:rFonts w:asciiTheme="minorHAnsi" w:hAnsiTheme="minorHAnsi" w:cstheme="minorHAnsi"/>
        </w:rPr>
        <w:t xml:space="preserve">’elaborato </w:t>
      </w:r>
      <w:r w:rsidRPr="001755D3">
        <w:rPr>
          <w:rFonts w:asciiTheme="minorHAnsi" w:hAnsiTheme="minorHAnsi" w:cstheme="minorHAnsi"/>
        </w:rPr>
        <w:t xml:space="preserve">è </w:t>
      </w:r>
      <w:r w:rsidR="004C6B9A" w:rsidRPr="001755D3">
        <w:rPr>
          <w:rFonts w:asciiTheme="minorHAnsi" w:hAnsiTheme="minorHAnsi" w:cstheme="minorHAnsi"/>
        </w:rPr>
        <w:t xml:space="preserve">di </w:t>
      </w:r>
      <w:r w:rsidR="009A66E3" w:rsidRPr="001755D3">
        <w:rPr>
          <w:rFonts w:asciiTheme="minorHAnsi" w:hAnsiTheme="minorHAnsi" w:cstheme="minorHAnsi"/>
        </w:rPr>
        <w:t xml:space="preserve">risolvere un problema di </w:t>
      </w:r>
      <w:r w:rsidR="00152843" w:rsidRPr="001755D3">
        <w:rPr>
          <w:rFonts w:asciiTheme="minorHAnsi" w:hAnsiTheme="minorHAnsi" w:cstheme="minorHAnsi"/>
        </w:rPr>
        <w:t xml:space="preserve">classificazione </w:t>
      </w:r>
      <w:r w:rsidR="009A66E3" w:rsidRPr="001755D3">
        <w:rPr>
          <w:rFonts w:asciiTheme="minorHAnsi" w:hAnsiTheme="minorHAnsi" w:cstheme="minorHAnsi"/>
        </w:rPr>
        <w:t>legato alla potabilità</w:t>
      </w:r>
      <w:r w:rsidR="002E38D0" w:rsidRPr="001755D3">
        <w:rPr>
          <w:rFonts w:asciiTheme="minorHAnsi" w:hAnsiTheme="minorHAnsi" w:cstheme="minorHAnsi"/>
        </w:rPr>
        <w:t xml:space="preserve"> di un campione</w:t>
      </w:r>
      <w:r w:rsidR="00A163E1" w:rsidRPr="001755D3">
        <w:rPr>
          <w:rFonts w:asciiTheme="minorHAnsi" w:hAnsiTheme="minorHAnsi" w:cstheme="minorHAnsi"/>
        </w:rPr>
        <w:t xml:space="preserve"> d’acqua</w:t>
      </w:r>
      <w:r w:rsidR="009A66E3" w:rsidRPr="001755D3">
        <w:rPr>
          <w:rFonts w:asciiTheme="minorHAnsi" w:hAnsiTheme="minorHAnsi" w:cstheme="minorHAnsi"/>
        </w:rPr>
        <w:t>.</w:t>
      </w:r>
      <w:r w:rsidR="004C6B9A" w:rsidRPr="001755D3">
        <w:rPr>
          <w:rFonts w:asciiTheme="minorHAnsi" w:hAnsiTheme="minorHAnsi" w:cstheme="minorHAnsi"/>
        </w:rPr>
        <w:t xml:space="preserve"> Per farlo, </w:t>
      </w:r>
      <w:r w:rsidR="00F85FBF" w:rsidRPr="001755D3">
        <w:rPr>
          <w:rFonts w:asciiTheme="minorHAnsi" w:hAnsiTheme="minorHAnsi" w:cstheme="minorHAnsi"/>
        </w:rPr>
        <w:t>verranno</w:t>
      </w:r>
      <w:r w:rsidR="004C6B9A" w:rsidRPr="001755D3">
        <w:rPr>
          <w:rFonts w:asciiTheme="minorHAnsi" w:hAnsiTheme="minorHAnsi" w:cstheme="minorHAnsi"/>
        </w:rPr>
        <w:t xml:space="preserve"> impiegati</w:t>
      </w:r>
      <w:r w:rsidR="00F85FBF" w:rsidRPr="001755D3">
        <w:rPr>
          <w:rFonts w:asciiTheme="minorHAnsi" w:hAnsiTheme="minorHAnsi" w:cstheme="minorHAnsi"/>
        </w:rPr>
        <w:t xml:space="preserve"> due algoritmi di apprendimento supervisionato</w:t>
      </w:r>
      <w:r w:rsidR="00A163E1" w:rsidRPr="001755D3">
        <w:rPr>
          <w:rFonts w:asciiTheme="minorHAnsi" w:hAnsiTheme="minorHAnsi" w:cstheme="minorHAnsi"/>
        </w:rPr>
        <w:t xml:space="preserve"> e il dataset </w:t>
      </w:r>
      <w:r w:rsidR="00533606" w:rsidRPr="001755D3">
        <w:rPr>
          <w:rFonts w:asciiTheme="minorHAnsi" w:hAnsiTheme="minorHAnsi" w:cstheme="minorHAnsi"/>
        </w:rPr>
        <w:t>sopra citato.</w:t>
      </w:r>
    </w:p>
    <w:p w14:paraId="12D5B827" w14:textId="77777777" w:rsidR="00A111F9" w:rsidRDefault="00A111F9">
      <w:pPr>
        <w:spacing w:after="160" w:line="276" w:lineRule="auto"/>
      </w:pPr>
    </w:p>
    <w:p w14:paraId="128C41E2" w14:textId="77777777" w:rsidR="00B9313D" w:rsidRDefault="00B9313D">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0207E2A3" w14:textId="699EF790" w:rsidR="00E11A4B" w:rsidRDefault="00E11A4B" w:rsidP="00880F2F">
      <w:pPr>
        <w:pStyle w:val="Titolo1"/>
        <w:jc w:val="left"/>
      </w:pPr>
      <w:r w:rsidRPr="00BC1CC9">
        <w:rPr>
          <w:b/>
          <w:bCs/>
        </w:rPr>
        <w:lastRenderedPageBreak/>
        <w:t xml:space="preserve">3 </w:t>
      </w:r>
      <w:r w:rsidR="00880F2F" w:rsidRPr="00BC1CC9">
        <w:rPr>
          <w:b/>
          <w:bCs/>
        </w:rPr>
        <w:t>- Scelte di design e assunzioni</w:t>
      </w:r>
    </w:p>
    <w:p w14:paraId="5180D469" w14:textId="6FCE8A1D" w:rsidR="00742D23" w:rsidRPr="008F5C60" w:rsidRDefault="0064151F" w:rsidP="00742D23">
      <w:pPr>
        <w:spacing w:before="160" w:after="120"/>
        <w:rPr>
          <w:rFonts w:asciiTheme="minorHAnsi" w:hAnsiTheme="minorHAnsi" w:cstheme="minorHAnsi"/>
        </w:rPr>
      </w:pPr>
      <w:r w:rsidRPr="008F5C60">
        <w:rPr>
          <w:rFonts w:asciiTheme="minorHAnsi" w:hAnsiTheme="minorHAnsi" w:cstheme="minorHAnsi"/>
        </w:rPr>
        <w:t xml:space="preserve">Il dataset </w:t>
      </w:r>
      <w:r w:rsidR="00D33236" w:rsidRPr="008F5C60">
        <w:rPr>
          <w:rFonts w:asciiTheme="minorHAnsi" w:hAnsiTheme="minorHAnsi" w:cstheme="minorHAnsi"/>
        </w:rPr>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BA0EF3" w:rsidRDefault="00576B98" w:rsidP="00576B98">
            <w:pPr>
              <w:spacing w:before="160"/>
              <w:jc w:val="center"/>
              <w:rPr>
                <w:rFonts w:ascii="Arial" w:hAnsi="Arial" w:cs="Arial"/>
                <w:color w:val="FFFFFF" w:themeColor="background1"/>
              </w:rPr>
            </w:pPr>
            <w:bookmarkStart w:id="0" w:name="_Hlk104048372"/>
            <w:r w:rsidRPr="00BA0EF3">
              <w:rPr>
                <w:rFonts w:ascii="Arial" w:hAnsi="Arial" w:cs="Arial"/>
                <w:color w:val="FFFFFF" w:themeColor="background1"/>
              </w:rPr>
              <w:t>Attributo</w:t>
            </w:r>
          </w:p>
        </w:tc>
        <w:tc>
          <w:tcPr>
            <w:tcW w:w="6521" w:type="dxa"/>
            <w:shd w:val="clear" w:color="auto" w:fill="2E74B5" w:themeFill="accent5" w:themeFillShade="BF"/>
            <w:vAlign w:val="center"/>
          </w:tcPr>
          <w:p w14:paraId="33B132CD" w14:textId="3957BFF3" w:rsidR="00576B98" w:rsidRPr="00BA0EF3" w:rsidRDefault="005D431B" w:rsidP="00576B98">
            <w:pPr>
              <w:spacing w:before="160"/>
              <w:jc w:val="center"/>
              <w:rPr>
                <w:rFonts w:ascii="Arial" w:hAnsi="Arial" w:cs="Arial"/>
                <w:color w:val="FFFFFF" w:themeColor="background1"/>
              </w:rPr>
            </w:pPr>
            <w:r w:rsidRPr="00BA0EF3">
              <w:rPr>
                <w:rFonts w:ascii="Arial" w:hAnsi="Arial" w:cs="Arial"/>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BA0EF3" w:rsidRDefault="00576B98" w:rsidP="005D431B">
            <w:pPr>
              <w:spacing w:before="160"/>
              <w:rPr>
                <w:rFonts w:ascii="Arial" w:hAnsi="Arial" w:cs="Arial"/>
                <w:b/>
                <w:bCs/>
              </w:rPr>
            </w:pPr>
            <w:r w:rsidRPr="00BA0EF3">
              <w:rPr>
                <w:rFonts w:ascii="Arial" w:hAnsi="Arial" w:cs="Arial"/>
                <w:b/>
                <w:bCs/>
              </w:rPr>
              <w:t>pH</w:t>
            </w:r>
          </w:p>
        </w:tc>
        <w:tc>
          <w:tcPr>
            <w:tcW w:w="6521" w:type="dxa"/>
            <w:vAlign w:val="center"/>
          </w:tcPr>
          <w:p w14:paraId="6E591E13" w14:textId="0124A0D0" w:rsidR="005D431B" w:rsidRPr="003736FB" w:rsidRDefault="0002792F" w:rsidP="00DB4A3E">
            <w:pPr>
              <w:spacing w:before="120" w:after="120"/>
              <w:rPr>
                <w:rStyle w:val="q4iawc"/>
                <w:rFonts w:asciiTheme="minorHAnsi" w:eastAsiaTheme="majorEastAsia" w:hAnsiTheme="minorHAnsi" w:cstheme="minorHAnsi"/>
                <w:sz w:val="20"/>
                <w:szCs w:val="20"/>
              </w:rPr>
            </w:pPr>
            <w:r w:rsidRPr="003736FB">
              <w:rPr>
                <w:rStyle w:val="q4iawc"/>
                <w:rFonts w:asciiTheme="minorHAnsi" w:eastAsiaTheme="majorEastAsia" w:hAnsiTheme="minorHAnsi" w:cstheme="minorHAnsi"/>
                <w:sz w:val="20"/>
                <w:szCs w:val="20"/>
              </w:rPr>
              <w:t>Il pH è un parametro importante per valutare l’acidità o la basicità dell’acqua</w:t>
            </w:r>
            <w:r w:rsidR="004B4A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 xml:space="preserve"> </w:t>
            </w:r>
            <w:r w:rsidR="00050D36" w:rsidRPr="003736FB">
              <w:rPr>
                <w:rStyle w:val="q4iawc"/>
                <w:rFonts w:asciiTheme="minorHAnsi" w:eastAsiaTheme="majorEastAsia" w:hAnsiTheme="minorHAnsi" w:cstheme="minorHAnsi"/>
                <w:sz w:val="20"/>
                <w:szCs w:val="20"/>
              </w:rPr>
              <w:t>La “</w:t>
            </w:r>
            <w:r w:rsidR="00742D23" w:rsidRPr="003736FB">
              <w:rPr>
                <w:rStyle w:val="q4iawc"/>
                <w:rFonts w:asciiTheme="minorHAnsi" w:eastAsiaTheme="majorEastAsia" w:hAnsiTheme="minorHAnsi" w:cstheme="minorHAnsi"/>
                <w:sz w:val="20"/>
                <w:szCs w:val="20"/>
              </w:rPr>
              <w:t>WHO</w:t>
            </w:r>
            <w:r w:rsidR="00050D36" w:rsidRPr="003736FB">
              <w:rPr>
                <w:rStyle w:val="q4iawc"/>
                <w:rFonts w:asciiTheme="minorHAnsi" w:eastAsiaTheme="majorEastAsia" w:hAnsiTheme="minorHAnsi" w:cstheme="minorHAnsi"/>
                <w:sz w:val="20"/>
                <w:szCs w:val="20"/>
              </w:rPr>
              <w:t xml:space="preserve">” </w:t>
            </w:r>
            <w:r w:rsidR="00C55D7E" w:rsidRPr="003736FB">
              <w:rPr>
                <w:rStyle w:val="q4iawc"/>
                <w:rFonts w:asciiTheme="minorHAnsi" w:eastAsiaTheme="majorEastAsia" w:hAnsiTheme="minorHAnsi" w:cstheme="minorHAnsi"/>
                <w:sz w:val="20"/>
                <w:szCs w:val="20"/>
              </w:rPr>
              <w:t xml:space="preserve">considera potabile l’acqua con un pH che varia tra </w:t>
            </w:r>
            <w:r w:rsidR="00742D23" w:rsidRPr="003736FB">
              <w:rPr>
                <w:rStyle w:val="q4iawc"/>
                <w:rFonts w:asciiTheme="minorHAnsi" w:eastAsiaTheme="majorEastAsia" w:hAnsiTheme="minorHAnsi" w:cstheme="minorHAnsi"/>
                <w:sz w:val="20"/>
                <w:szCs w:val="20"/>
              </w:rPr>
              <w:t>6</w:t>
            </w:r>
            <w:r w:rsidR="00A549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 xml:space="preserve">5 </w:t>
            </w:r>
            <w:r w:rsidR="00A54913" w:rsidRPr="003736FB">
              <w:rPr>
                <w:rStyle w:val="q4iawc"/>
                <w:rFonts w:asciiTheme="minorHAnsi" w:eastAsiaTheme="majorEastAsia" w:hAnsiTheme="minorHAnsi" w:cstheme="minorHAnsi"/>
                <w:sz w:val="20"/>
                <w:szCs w:val="20"/>
              </w:rPr>
              <w:t>e</w:t>
            </w:r>
            <w:r w:rsidR="00742D23" w:rsidRPr="003736FB">
              <w:rPr>
                <w:rStyle w:val="q4iawc"/>
                <w:rFonts w:asciiTheme="minorHAnsi" w:eastAsiaTheme="majorEastAsia" w:hAnsiTheme="minorHAnsi" w:cstheme="minorHAnsi"/>
                <w:sz w:val="20"/>
                <w:szCs w:val="20"/>
              </w:rPr>
              <w:t xml:space="preserve"> 8</w:t>
            </w:r>
            <w:r w:rsidR="00A549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5.</w:t>
            </w:r>
            <w:r w:rsidR="00A54913" w:rsidRPr="003736FB">
              <w:rPr>
                <w:rStyle w:val="q4iawc"/>
                <w:rFonts w:asciiTheme="minorHAnsi" w:eastAsiaTheme="majorEastAsia" w:hAnsiTheme="minorHAnsi" w:cstheme="minorHAnsi"/>
                <w:sz w:val="20"/>
                <w:szCs w:val="20"/>
              </w:rPr>
              <w:t xml:space="preserve"> Nel dataset considerato, </w:t>
            </w:r>
            <w:r w:rsidR="00BE7DF3" w:rsidRPr="003736FB">
              <w:rPr>
                <w:rStyle w:val="q4iawc"/>
                <w:rFonts w:asciiTheme="minorHAnsi" w:eastAsiaTheme="majorEastAsia" w:hAnsiTheme="minorHAnsi" w:cstheme="minorHAnsi"/>
                <w:sz w:val="20"/>
                <w:szCs w:val="20"/>
              </w:rPr>
              <w:t xml:space="preserve">il range varia tra </w:t>
            </w:r>
            <w:r w:rsidR="00742D23" w:rsidRPr="003736FB">
              <w:rPr>
                <w:rStyle w:val="q4iawc"/>
                <w:rFonts w:asciiTheme="minorHAnsi" w:eastAsiaTheme="majorEastAsia" w:hAnsiTheme="minorHAnsi" w:cstheme="minorHAnsi"/>
                <w:sz w:val="20"/>
                <w:szCs w:val="20"/>
              </w:rPr>
              <w:t>6.52</w:t>
            </w:r>
            <w:r w:rsidR="00BE7DF3" w:rsidRPr="003736FB">
              <w:rPr>
                <w:rStyle w:val="q4iawc"/>
                <w:rFonts w:asciiTheme="minorHAnsi" w:eastAsiaTheme="majorEastAsia" w:hAnsiTheme="minorHAnsi" w:cstheme="minorHAnsi"/>
                <w:sz w:val="20"/>
                <w:szCs w:val="20"/>
              </w:rPr>
              <w:t xml:space="preserve"> e </w:t>
            </w:r>
            <w:r w:rsidR="00742D23" w:rsidRPr="003736FB">
              <w:rPr>
                <w:rStyle w:val="q4iawc"/>
                <w:rFonts w:asciiTheme="minorHAnsi" w:eastAsiaTheme="majorEastAsia" w:hAnsiTheme="minorHAnsi" w:cstheme="minorHAnsi"/>
                <w:sz w:val="20"/>
                <w:szCs w:val="20"/>
              </w:rPr>
              <w:t>6.83</w:t>
            </w:r>
            <w:r w:rsidR="00BE7DF3" w:rsidRPr="003736FB">
              <w:rPr>
                <w:rStyle w:val="q4iawc"/>
                <w:rFonts w:asciiTheme="minorHAnsi" w:eastAsiaTheme="majorEastAsia" w:hAnsiTheme="minorHAnsi" w:cstheme="minorHAnsi"/>
                <w:sz w:val="20"/>
                <w:szCs w:val="20"/>
              </w:rPr>
              <w:t xml:space="preserve">, </w:t>
            </w:r>
            <w:r w:rsidR="00DB4A3E" w:rsidRPr="003736FB">
              <w:rPr>
                <w:rStyle w:val="q4iawc"/>
                <w:rFonts w:asciiTheme="minorHAnsi" w:eastAsiaTheme="majorEastAsia" w:hAnsiTheme="minorHAnsi" w:cstheme="minorHAnsi"/>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BA0EF3" w:rsidRDefault="00576B98" w:rsidP="005D431B">
            <w:pPr>
              <w:spacing w:before="160"/>
              <w:rPr>
                <w:rFonts w:ascii="Arial" w:hAnsi="Arial" w:cs="Arial"/>
                <w:b/>
                <w:bCs/>
              </w:rPr>
            </w:pPr>
            <w:r w:rsidRPr="00BA0EF3">
              <w:rPr>
                <w:rFonts w:ascii="Arial" w:hAnsi="Arial" w:cs="Arial"/>
                <w:b/>
                <w:bCs/>
              </w:rPr>
              <w:t>Hardness</w:t>
            </w:r>
          </w:p>
        </w:tc>
        <w:tc>
          <w:tcPr>
            <w:tcW w:w="6521" w:type="dxa"/>
            <w:vAlign w:val="center"/>
          </w:tcPr>
          <w:p w14:paraId="1AA48AEE" w14:textId="63937705" w:rsidR="00861C87" w:rsidRPr="00905AB0" w:rsidRDefault="00A95252" w:rsidP="00742D23">
            <w:pPr>
              <w:spacing w:before="120" w:after="120"/>
              <w:rPr>
                <w:rFonts w:asciiTheme="minorHAnsi" w:hAnsiTheme="minorHAnsi" w:cstheme="minorHAnsi"/>
                <w:sz w:val="20"/>
                <w:szCs w:val="20"/>
                <w:lang w:val="en-US"/>
              </w:rPr>
            </w:pPr>
            <w:r w:rsidRPr="00905AB0">
              <w:rPr>
                <w:rStyle w:val="q4iawc"/>
                <w:rFonts w:asciiTheme="minorHAnsi" w:eastAsiaTheme="majorEastAsia" w:hAnsiTheme="minorHAnsi" w:cstheme="minorHAnsi"/>
                <w:sz w:val="20"/>
                <w:szCs w:val="20"/>
              </w:rPr>
              <w:t>La durezza è causata principalmente dai sali di calcio e magnesio e viene</w:t>
            </w:r>
            <w:r w:rsidR="00861C87" w:rsidRPr="00905AB0">
              <w:rPr>
                <w:rStyle w:val="q4iawc"/>
                <w:rFonts w:asciiTheme="minorHAnsi" w:eastAsiaTheme="majorEastAsia" w:hAnsiTheme="minorHAnsi" w:cstheme="minorHAnsi"/>
                <w:sz w:val="20"/>
                <w:szCs w:val="20"/>
              </w:rPr>
              <w:t xml:space="preserve"> definita come la capacità dell'acqua di precipitare il sapone causata da calcio e magnesio.</w:t>
            </w:r>
          </w:p>
        </w:tc>
      </w:tr>
      <w:tr w:rsidR="005D431B" w:rsidRPr="00705360" w14:paraId="2B343DB4" w14:textId="77777777" w:rsidTr="002076FD">
        <w:trPr>
          <w:jc w:val="center"/>
        </w:trPr>
        <w:tc>
          <w:tcPr>
            <w:tcW w:w="2263" w:type="dxa"/>
            <w:vAlign w:val="center"/>
          </w:tcPr>
          <w:p w14:paraId="03E25487" w14:textId="36785AF1" w:rsidR="005D431B" w:rsidRPr="00BA0EF3" w:rsidRDefault="00576B98" w:rsidP="00742D23">
            <w:pPr>
              <w:spacing w:before="160"/>
              <w:rPr>
                <w:rFonts w:ascii="Arial" w:hAnsi="Arial" w:cs="Arial"/>
                <w:b/>
                <w:bCs/>
              </w:rPr>
            </w:pPr>
            <w:r w:rsidRPr="00BA0EF3">
              <w:rPr>
                <w:rFonts w:ascii="Arial" w:hAnsi="Arial" w:cs="Arial"/>
                <w:b/>
                <w:bCs/>
              </w:rPr>
              <w:t xml:space="preserve">Solids </w:t>
            </w:r>
            <w:r w:rsidR="00742D23" w:rsidRPr="00BA0EF3">
              <w:rPr>
                <w:rFonts w:ascii="Arial" w:hAnsi="Arial" w:cs="Arial"/>
                <w:b/>
                <w:bCs/>
              </w:rPr>
              <w:t xml:space="preserve">                    </w:t>
            </w:r>
            <w:r w:rsidRPr="00BA0EF3">
              <w:rPr>
                <w:rFonts w:ascii="Arial" w:hAnsi="Arial" w:cs="Arial"/>
                <w:sz w:val="18"/>
                <w:szCs w:val="18"/>
              </w:rPr>
              <w:t xml:space="preserve">(Total </w:t>
            </w:r>
            <w:r w:rsidR="00D922A7">
              <w:rPr>
                <w:rFonts w:ascii="Arial" w:hAnsi="Arial" w:cs="Arial"/>
                <w:sz w:val="18"/>
                <w:szCs w:val="18"/>
              </w:rPr>
              <w:t>D</w:t>
            </w:r>
            <w:r w:rsidRPr="00BA0EF3">
              <w:rPr>
                <w:rFonts w:ascii="Arial" w:hAnsi="Arial" w:cs="Arial"/>
                <w:sz w:val="18"/>
                <w:szCs w:val="18"/>
              </w:rPr>
              <w:t xml:space="preserve">issolved </w:t>
            </w:r>
            <w:r w:rsidR="00D922A7">
              <w:rPr>
                <w:rFonts w:ascii="Arial" w:hAnsi="Arial" w:cs="Arial"/>
                <w:sz w:val="18"/>
                <w:szCs w:val="18"/>
              </w:rPr>
              <w:t>S</w:t>
            </w:r>
            <w:r w:rsidRPr="00BA0EF3">
              <w:rPr>
                <w:rFonts w:ascii="Arial" w:hAnsi="Arial" w:cs="Arial"/>
                <w:sz w:val="18"/>
                <w:szCs w:val="18"/>
              </w:rPr>
              <w:t>olids)</w:t>
            </w:r>
          </w:p>
        </w:tc>
        <w:tc>
          <w:tcPr>
            <w:tcW w:w="6521" w:type="dxa"/>
          </w:tcPr>
          <w:p w14:paraId="1CD179A4" w14:textId="721DDBFC" w:rsidR="005D431B" w:rsidRPr="008F5C60" w:rsidRDefault="00D922A7" w:rsidP="008F5C60">
            <w:pPr>
              <w:spacing w:before="120" w:after="120"/>
              <w:rPr>
                <w:rStyle w:val="q4iawc"/>
                <w:rFonts w:asciiTheme="minorHAnsi" w:eastAsiaTheme="majorEastAsia" w:hAnsiTheme="minorHAnsi" w:cstheme="minorHAnsi"/>
              </w:rPr>
            </w:pPr>
            <w:r w:rsidRPr="00D922A7">
              <w:rPr>
                <w:rStyle w:val="q4iawc"/>
                <w:rFonts w:asciiTheme="minorHAnsi" w:eastAsiaTheme="majorEastAsia" w:hAnsiTheme="minorHAnsi" w:cstheme="minorHAnsi"/>
                <w:sz w:val="20"/>
                <w:szCs w:val="20"/>
              </w:rPr>
              <w:t>L'acqua ha la capacità di dissolvere un'ampia gamma di minerali o sali inorganici e alcuni organici. Questi minerali prod</w:t>
            </w:r>
            <w:r w:rsidR="003736FB">
              <w:rPr>
                <w:rStyle w:val="q4iawc"/>
                <w:rFonts w:asciiTheme="minorHAnsi" w:eastAsiaTheme="majorEastAsia" w:hAnsiTheme="minorHAnsi" w:cstheme="minorHAnsi"/>
                <w:sz w:val="20"/>
                <w:szCs w:val="20"/>
              </w:rPr>
              <w:t xml:space="preserve">ucono </w:t>
            </w:r>
            <w:r w:rsidRPr="00D922A7">
              <w:rPr>
                <w:rStyle w:val="q4iawc"/>
                <w:rFonts w:asciiTheme="minorHAnsi" w:eastAsiaTheme="majorEastAsia" w:hAnsiTheme="minorHAnsi" w:cstheme="minorHAnsi"/>
                <w:sz w:val="20"/>
                <w:szCs w:val="20"/>
              </w:rPr>
              <w:t>un gusto indesiderato e un colore diluito nell'aspetto dell'acqua. Questo parametro</w:t>
            </w:r>
            <w:r w:rsidR="003736FB">
              <w:rPr>
                <w:rStyle w:val="q4iawc"/>
                <w:rFonts w:asciiTheme="minorHAnsi" w:eastAsiaTheme="majorEastAsia" w:hAnsiTheme="minorHAnsi" w:cstheme="minorHAnsi"/>
                <w:sz w:val="20"/>
                <w:szCs w:val="20"/>
              </w:rPr>
              <w:t xml:space="preserve"> è</w:t>
            </w:r>
            <w:r w:rsidRPr="00D922A7">
              <w:rPr>
                <w:rStyle w:val="q4iawc"/>
                <w:rFonts w:asciiTheme="minorHAnsi" w:eastAsiaTheme="majorEastAsia" w:hAnsiTheme="minorHAnsi" w:cstheme="minorHAnsi"/>
                <w:sz w:val="20"/>
                <w:szCs w:val="20"/>
              </w:rPr>
              <w:t xml:space="preserve"> importante per l'uso dell'acqua. L'acqua con un valore TDS elevato indica che l'acqua è altamente mineralizzata. Il limite desiderabile per la TDS è 500 mg/l e il limite massimo è 1000 mg/l prescritto per bere.</w:t>
            </w:r>
          </w:p>
        </w:tc>
      </w:tr>
      <w:tr w:rsidR="005D431B" w:rsidRPr="00705360" w14:paraId="6D363C55" w14:textId="77777777" w:rsidTr="002076FD">
        <w:trPr>
          <w:jc w:val="center"/>
        </w:trPr>
        <w:tc>
          <w:tcPr>
            <w:tcW w:w="2263" w:type="dxa"/>
            <w:vAlign w:val="center"/>
          </w:tcPr>
          <w:p w14:paraId="0E2FF3EA" w14:textId="445A76A8" w:rsidR="005D431B" w:rsidRPr="00BA0EF3" w:rsidRDefault="00576B98" w:rsidP="005D431B">
            <w:pPr>
              <w:spacing w:before="160"/>
              <w:rPr>
                <w:rFonts w:ascii="Arial" w:hAnsi="Arial" w:cs="Arial"/>
                <w:b/>
                <w:bCs/>
              </w:rPr>
            </w:pPr>
            <w:r w:rsidRPr="00BA0EF3">
              <w:rPr>
                <w:rFonts w:ascii="Arial" w:hAnsi="Arial" w:cs="Arial"/>
                <w:b/>
                <w:bCs/>
              </w:rPr>
              <w:t>Chloramines</w:t>
            </w:r>
          </w:p>
        </w:tc>
        <w:tc>
          <w:tcPr>
            <w:tcW w:w="6521" w:type="dxa"/>
          </w:tcPr>
          <w:p w14:paraId="60AD2375" w14:textId="329AF05A" w:rsidR="005D431B" w:rsidRPr="008F5C60" w:rsidRDefault="00EE4C35" w:rsidP="008F5C60">
            <w:pPr>
              <w:spacing w:before="120" w:after="120"/>
              <w:rPr>
                <w:rStyle w:val="q4iawc"/>
                <w:rFonts w:asciiTheme="minorHAnsi" w:eastAsiaTheme="majorEastAsia" w:hAnsiTheme="minorHAnsi" w:cstheme="minorHAnsi"/>
              </w:rPr>
            </w:pPr>
            <w:r w:rsidRPr="00EE4C35">
              <w:rPr>
                <w:rStyle w:val="q4iawc"/>
                <w:rFonts w:asciiTheme="minorHAnsi" w:eastAsiaTheme="majorEastAsia" w:hAnsiTheme="minorHAnsi" w:cstheme="minorHAnsi"/>
                <w:sz w:val="20"/>
                <w:szCs w:val="20"/>
              </w:rPr>
              <w:t>Cloro e cloramina sono i principali disinfettanti utilizzati nei sistemi idrici pubblici. Le clorammine si formano più comunemente quando l'ammoniaca viene aggiunta al cloro per trattare l'acqua potabile. I livelli di cloro fino a 4 milligrammi per litro (mg/L o 4 parti per milione (ppm)) sono considerati sicuri nell'acqua potabile.</w:t>
            </w:r>
          </w:p>
        </w:tc>
      </w:tr>
      <w:tr w:rsidR="005D431B" w:rsidRPr="00705360" w14:paraId="43C9A8E2" w14:textId="77777777" w:rsidTr="002076FD">
        <w:trPr>
          <w:jc w:val="center"/>
        </w:trPr>
        <w:tc>
          <w:tcPr>
            <w:tcW w:w="2263" w:type="dxa"/>
            <w:vAlign w:val="center"/>
          </w:tcPr>
          <w:p w14:paraId="54B57A3F" w14:textId="1946AAFE" w:rsidR="005D431B" w:rsidRPr="00BA0EF3" w:rsidRDefault="00576B98" w:rsidP="005D431B">
            <w:pPr>
              <w:spacing w:before="160"/>
              <w:rPr>
                <w:rFonts w:ascii="Arial" w:hAnsi="Arial" w:cs="Arial"/>
                <w:b/>
                <w:bCs/>
              </w:rPr>
            </w:pPr>
            <w:r w:rsidRPr="00BA0EF3">
              <w:rPr>
                <w:rFonts w:ascii="Arial" w:hAnsi="Arial" w:cs="Arial"/>
                <w:b/>
                <w:bCs/>
              </w:rPr>
              <w:t>Sulfate</w:t>
            </w:r>
          </w:p>
        </w:tc>
        <w:tc>
          <w:tcPr>
            <w:tcW w:w="6521" w:type="dxa"/>
          </w:tcPr>
          <w:p w14:paraId="511F95FB" w14:textId="63F2E06D" w:rsidR="005D431B" w:rsidRPr="00B9313D" w:rsidRDefault="00165B37"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 solfati sono sostanze presenti in natura che si trovano nei minerali, nel suolo e nelle rocce. La concentrazione di solfato nell'acqua di mare è di circa 2.700 milligrammi per litro (mg/L). Varia da 3 a 30 mg/L nella maggior parte delle riserve di acqua dolce.</w:t>
            </w:r>
          </w:p>
        </w:tc>
      </w:tr>
      <w:tr w:rsidR="005D431B" w:rsidRPr="00705360" w14:paraId="22E66158" w14:textId="77777777" w:rsidTr="002076FD">
        <w:trPr>
          <w:jc w:val="center"/>
        </w:trPr>
        <w:tc>
          <w:tcPr>
            <w:tcW w:w="2263" w:type="dxa"/>
            <w:vAlign w:val="center"/>
          </w:tcPr>
          <w:p w14:paraId="2A60B2C1" w14:textId="2E584168" w:rsidR="005D431B" w:rsidRPr="00BA0EF3" w:rsidRDefault="00576B98" w:rsidP="005D431B">
            <w:pPr>
              <w:spacing w:before="160"/>
              <w:rPr>
                <w:rFonts w:ascii="Arial" w:hAnsi="Arial" w:cs="Arial"/>
                <w:b/>
                <w:bCs/>
              </w:rPr>
            </w:pPr>
            <w:r w:rsidRPr="00BA0EF3">
              <w:rPr>
                <w:rFonts w:ascii="Arial" w:hAnsi="Arial" w:cs="Arial"/>
                <w:b/>
                <w:bCs/>
              </w:rPr>
              <w:t>Conductivity</w:t>
            </w:r>
          </w:p>
        </w:tc>
        <w:tc>
          <w:tcPr>
            <w:tcW w:w="6521" w:type="dxa"/>
          </w:tcPr>
          <w:p w14:paraId="5AB668FC" w14:textId="5E0FB5BD" w:rsidR="005D431B" w:rsidRPr="00B9313D" w:rsidRDefault="009F313C"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La conducibilità elettrica (EC) misura effettivamente il processo ionico di una soluzione che le consente di trasmettere corrente. Secondo gli standard dell'OMS, il valore EC non deve superare i 400 μS/cm.</w:t>
            </w:r>
          </w:p>
        </w:tc>
      </w:tr>
      <w:tr w:rsidR="00576B98" w:rsidRPr="00705360" w14:paraId="4BB2C340" w14:textId="77777777" w:rsidTr="002076FD">
        <w:trPr>
          <w:jc w:val="center"/>
        </w:trPr>
        <w:tc>
          <w:tcPr>
            <w:tcW w:w="2263" w:type="dxa"/>
            <w:vAlign w:val="center"/>
          </w:tcPr>
          <w:p w14:paraId="302F2C15" w14:textId="23F94000" w:rsidR="00576B98" w:rsidRPr="00BA0EF3" w:rsidRDefault="00576B98" w:rsidP="005D431B">
            <w:pPr>
              <w:spacing w:before="160"/>
              <w:rPr>
                <w:rFonts w:ascii="Arial" w:hAnsi="Arial" w:cs="Arial"/>
                <w:b/>
                <w:bCs/>
              </w:rPr>
            </w:pPr>
            <w:r w:rsidRPr="00BA0EF3">
              <w:rPr>
                <w:rFonts w:ascii="Arial" w:hAnsi="Arial" w:cs="Arial"/>
                <w:b/>
                <w:bCs/>
              </w:rPr>
              <w:t>Organic_carbon</w:t>
            </w:r>
          </w:p>
        </w:tc>
        <w:tc>
          <w:tcPr>
            <w:tcW w:w="6521" w:type="dxa"/>
          </w:tcPr>
          <w:p w14:paraId="1CBAF76D" w14:textId="392A27A0" w:rsidR="00576B98" w:rsidRPr="00B9313D" w:rsidRDefault="00D2242D"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Il carbonio organico totale (TOC) nelle acque di sorgente proviene dalla materia organica naturale in decomposizione (NOM) e da fonti sintetiche. Il TOC è una misura della quantità totale di carbonio nei composti organici in acqua pura. Secondo l'EPA statunitense &lt; 2 mg/L come TOC nell'acqua trattata/potabile e &lt; 4 mg/L nell'acqua di sorgente utilizzata per il trattamento.</w:t>
            </w:r>
          </w:p>
        </w:tc>
      </w:tr>
      <w:tr w:rsidR="005D431B" w:rsidRPr="00705360" w14:paraId="0662A3AA" w14:textId="77777777" w:rsidTr="002076FD">
        <w:trPr>
          <w:jc w:val="center"/>
        </w:trPr>
        <w:tc>
          <w:tcPr>
            <w:tcW w:w="2263" w:type="dxa"/>
            <w:vAlign w:val="center"/>
          </w:tcPr>
          <w:p w14:paraId="7B311F9E" w14:textId="7C53377A" w:rsidR="009F0090" w:rsidRPr="00BA0EF3" w:rsidRDefault="00576B98" w:rsidP="005D431B">
            <w:pPr>
              <w:spacing w:before="160"/>
              <w:rPr>
                <w:rFonts w:ascii="Arial" w:hAnsi="Arial" w:cs="Arial"/>
                <w:b/>
                <w:bCs/>
              </w:rPr>
            </w:pPr>
            <w:r w:rsidRPr="00BA0EF3">
              <w:rPr>
                <w:rFonts w:ascii="Arial" w:hAnsi="Arial" w:cs="Arial"/>
                <w:b/>
                <w:bCs/>
              </w:rPr>
              <w:t>Trihalomethanes</w:t>
            </w:r>
            <w:r w:rsidR="009F0090">
              <w:rPr>
                <w:rFonts w:ascii="Arial" w:hAnsi="Arial" w:cs="Arial"/>
                <w:b/>
                <w:bCs/>
              </w:rPr>
              <w:t xml:space="preserve">   (TMH)</w:t>
            </w:r>
          </w:p>
        </w:tc>
        <w:tc>
          <w:tcPr>
            <w:tcW w:w="6521" w:type="dxa"/>
          </w:tcPr>
          <w:p w14:paraId="2696E883" w14:textId="4E3A8DED" w:rsidR="005D431B" w:rsidRPr="00B9313D" w:rsidRDefault="009F0090"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 THM sono sostanze chimiche che possono essere trovate nell'acqua trattata con cloro. La concentrazione di THM nell'acqua potabile varia in base al livello di materiale organico nell'acqua, alla quantità di cloro necessaria per trattare l'acqua e alla temperatura dell'acqua da trattare. I livelli di THM fino a 80 ppm sono considerati sicuri nell'acqua potabile.</w:t>
            </w:r>
          </w:p>
        </w:tc>
      </w:tr>
      <w:tr w:rsidR="00576B98" w:rsidRPr="00705360" w14:paraId="1FF89670" w14:textId="77777777" w:rsidTr="00742D23">
        <w:trPr>
          <w:jc w:val="center"/>
        </w:trPr>
        <w:tc>
          <w:tcPr>
            <w:tcW w:w="2263" w:type="dxa"/>
            <w:vAlign w:val="center"/>
          </w:tcPr>
          <w:p w14:paraId="08790E52" w14:textId="6520C626" w:rsidR="00576B98" w:rsidRPr="00BA0EF3" w:rsidRDefault="00576B98" w:rsidP="005D431B">
            <w:pPr>
              <w:spacing w:before="160"/>
              <w:rPr>
                <w:rFonts w:ascii="Arial" w:hAnsi="Arial" w:cs="Arial"/>
                <w:b/>
                <w:bCs/>
              </w:rPr>
            </w:pPr>
            <w:r w:rsidRPr="00BA0EF3">
              <w:rPr>
                <w:rFonts w:ascii="Arial" w:hAnsi="Arial" w:cs="Arial"/>
                <w:b/>
                <w:bCs/>
              </w:rPr>
              <w:t>Turbidity</w:t>
            </w:r>
          </w:p>
        </w:tc>
        <w:tc>
          <w:tcPr>
            <w:tcW w:w="6521" w:type="dxa"/>
            <w:vAlign w:val="center"/>
          </w:tcPr>
          <w:p w14:paraId="27270BB3" w14:textId="431534BC" w:rsidR="00576B98" w:rsidRPr="00B9313D" w:rsidRDefault="00B9313D"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La torbidità dell'acqua è una misura delle proprietà di emissione di luce dell'acqua. Il valore medio di torbidità raccomandato dall'OMS è 5,00 NTU.</w:t>
            </w:r>
          </w:p>
        </w:tc>
      </w:tr>
      <w:tr w:rsidR="00576B98" w14:paraId="616F5A49" w14:textId="77777777" w:rsidTr="00742D23">
        <w:trPr>
          <w:jc w:val="center"/>
        </w:trPr>
        <w:tc>
          <w:tcPr>
            <w:tcW w:w="2263" w:type="dxa"/>
            <w:vAlign w:val="center"/>
          </w:tcPr>
          <w:p w14:paraId="1D066CF3" w14:textId="14EFB1D0" w:rsidR="00576B98" w:rsidRPr="00BA0EF3" w:rsidRDefault="00576B98" w:rsidP="005D431B">
            <w:pPr>
              <w:spacing w:before="160"/>
              <w:rPr>
                <w:rFonts w:ascii="Arial" w:hAnsi="Arial" w:cs="Arial"/>
                <w:b/>
                <w:bCs/>
              </w:rPr>
            </w:pPr>
            <w:r w:rsidRPr="00BA0EF3">
              <w:rPr>
                <w:rFonts w:ascii="Arial" w:hAnsi="Arial" w:cs="Arial"/>
                <w:b/>
                <w:bCs/>
              </w:rPr>
              <w:t>Potability</w:t>
            </w:r>
          </w:p>
        </w:tc>
        <w:tc>
          <w:tcPr>
            <w:tcW w:w="6521" w:type="dxa"/>
            <w:vAlign w:val="center"/>
          </w:tcPr>
          <w:p w14:paraId="1A8E5569" w14:textId="28665D14" w:rsidR="00576B98" w:rsidRPr="00AD3321" w:rsidRDefault="00700F4F" w:rsidP="008F5C60">
            <w:pPr>
              <w:spacing w:before="120" w:after="120"/>
              <w:rPr>
                <w:rStyle w:val="q4iawc"/>
                <w:rFonts w:asciiTheme="minorHAnsi" w:eastAsiaTheme="majorEastAsia" w:hAnsiTheme="minorHAnsi" w:cstheme="minorHAnsi"/>
                <w:sz w:val="20"/>
                <w:szCs w:val="20"/>
                <w:u w:val="single"/>
              </w:rPr>
            </w:pPr>
            <w:r w:rsidRPr="008F5C60">
              <w:rPr>
                <w:rStyle w:val="q4iawc"/>
                <w:rFonts w:asciiTheme="minorHAnsi" w:eastAsiaTheme="majorEastAsia" w:hAnsiTheme="minorHAnsi" w:cstheme="minorHAnsi"/>
                <w:sz w:val="20"/>
                <w:szCs w:val="20"/>
              </w:rPr>
              <w:t>Variabile target che indica se l’acqua è:</w:t>
            </w:r>
            <w:r w:rsidR="008F5C60">
              <w:rPr>
                <w:rStyle w:val="q4iawc"/>
                <w:rFonts w:asciiTheme="minorHAnsi" w:eastAsiaTheme="majorEastAsia" w:hAnsiTheme="minorHAnsi" w:cstheme="minorHAnsi"/>
                <w:sz w:val="20"/>
                <w:szCs w:val="20"/>
              </w:rPr>
              <w:t xml:space="preserve">  </w:t>
            </w:r>
            <w:r w:rsidR="00AD3321">
              <w:rPr>
                <w:rStyle w:val="q4iawc"/>
                <w:rFonts w:asciiTheme="minorHAnsi" w:eastAsiaTheme="majorEastAsia" w:hAnsiTheme="minorHAnsi" w:cstheme="minorHAnsi"/>
                <w:sz w:val="20"/>
                <w:szCs w:val="20"/>
              </w:rPr>
              <w:t xml:space="preserve"> </w:t>
            </w:r>
            <w:r w:rsidRPr="008F5C60">
              <w:rPr>
                <w:rStyle w:val="q4iawc"/>
                <w:rFonts w:asciiTheme="minorHAnsi" w:eastAsiaTheme="majorEastAsia" w:hAnsiTheme="minorHAnsi" w:cstheme="minorHAnsi"/>
                <w:sz w:val="20"/>
                <w:szCs w:val="20"/>
              </w:rPr>
              <w:t>0 = Non Potabile</w:t>
            </w:r>
            <w:r w:rsidR="00AD3321">
              <w:rPr>
                <w:rStyle w:val="q4iawc"/>
                <w:rFonts w:asciiTheme="minorHAnsi" w:eastAsiaTheme="majorEastAsia" w:hAnsiTheme="minorHAnsi" w:cstheme="minorHAnsi"/>
                <w:sz w:val="20"/>
                <w:szCs w:val="20"/>
              </w:rPr>
              <w:t xml:space="preserve">      </w:t>
            </w:r>
            <w:r w:rsidRPr="008F5C60">
              <w:rPr>
                <w:rStyle w:val="q4iawc"/>
                <w:rFonts w:asciiTheme="minorHAnsi" w:eastAsiaTheme="majorEastAsia" w:hAnsiTheme="minorHAnsi" w:cstheme="minorHAnsi"/>
                <w:sz w:val="20"/>
                <w:szCs w:val="20"/>
              </w:rPr>
              <w:t xml:space="preserve">1 = Potabile </w:t>
            </w:r>
          </w:p>
        </w:tc>
      </w:tr>
    </w:tbl>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38C24195" w:rsidR="00562071" w:rsidRPr="00BA0EF3" w:rsidRDefault="00562071" w:rsidP="001755D3">
      <w:pPr>
        <w:pStyle w:val="codice"/>
      </w:pPr>
      <w:r w:rsidRPr="007B72C7">
        <w:t xml:space="preserve">dplyr, </w:t>
      </w:r>
      <w:r w:rsidR="00BA0EF3" w:rsidRPr="00BA0EF3">
        <w:t>forcats</w:t>
      </w:r>
      <w:r w:rsidRPr="007B72C7">
        <w:t xml:space="preserve">, </w:t>
      </w:r>
      <w:r w:rsidR="00BA0EF3" w:rsidRPr="00BA0EF3">
        <w:t>ggplot2</w:t>
      </w:r>
      <w:r w:rsidRPr="007B72C7">
        <w:t xml:space="preserve">, </w:t>
      </w:r>
      <w:r w:rsidR="00BA0EF3" w:rsidRPr="00BA0EF3">
        <w:t>skimr</w:t>
      </w:r>
      <w:r w:rsidRPr="007B72C7">
        <w:t xml:space="preserve">, </w:t>
      </w:r>
      <w:r w:rsidR="00BA0EF3" w:rsidRPr="00BA0EF3">
        <w:t>scales</w:t>
      </w:r>
      <w:r w:rsidRPr="007B72C7">
        <w:t>, tidyverse, ggpubr, corrplot, RColorBrewer, varImp, GGally</w:t>
      </w:r>
      <w:r w:rsidR="00BA0EF3" w:rsidRPr="007B72C7">
        <w:t xml:space="preserve">, </w:t>
      </w:r>
      <w:r w:rsidR="00BA0EF3" w:rsidRPr="00BA0EF3">
        <w:t>c("FactoMineR", "factoextra"), rpart, rattle, rpart.plot, RColorBrewer, xgboost, caTools, gbm</w:t>
      </w:r>
      <w:r w:rsidR="00BA0EF3">
        <w:t xml:space="preserve">, </w:t>
      </w:r>
      <w:r w:rsidR="00BA0EF3" w:rsidRPr="00BA0EF3">
        <w:t>irr, C50</w:t>
      </w:r>
      <w:r w:rsidR="00BA0EF3">
        <w:t xml:space="preserve">, </w:t>
      </w:r>
      <w:r w:rsidR="00BA0EF3" w:rsidRPr="00BA0EF3">
        <w:t>caret, ROCR</w:t>
      </w:r>
      <w:r w:rsidR="00BA0EF3">
        <w:t xml:space="preserve">, </w:t>
      </w:r>
      <w:r w:rsidR="00BA0EF3" w:rsidRPr="00BA0EF3">
        <w:t>pROC</w:t>
      </w:r>
    </w:p>
    <w:p w14:paraId="3D087EBD" w14:textId="2FB36E23" w:rsidR="00592782" w:rsidRPr="00BA0EF3" w:rsidRDefault="00592782" w:rsidP="00592782">
      <w:pPr>
        <w:rPr>
          <w:rFonts w:ascii="Arial" w:hAnsi="Arial" w:cs="Arial"/>
        </w:rPr>
      </w:pPr>
    </w:p>
    <w:p w14:paraId="2D5ACB26" w14:textId="5FB3D2CB" w:rsidR="00BA0EF3" w:rsidRPr="00BA0EF3" w:rsidRDefault="00BA0EF3" w:rsidP="00592782">
      <w:pPr>
        <w:rPr>
          <w:rFonts w:ascii="Arial" w:hAnsi="Arial" w:cs="Arial"/>
        </w:rPr>
      </w:pPr>
      <w:r w:rsidRPr="001755D3">
        <w:rPr>
          <w:rFonts w:asciiTheme="minorHAnsi" w:hAnsiTheme="minorHAnsi" w:cstheme="minorHAnsi"/>
        </w:rPr>
        <w:t xml:space="preserve">Viene utilizzato RStudio come </w:t>
      </w:r>
      <w:r w:rsidR="007062B4" w:rsidRPr="001755D3">
        <w:rPr>
          <w:rFonts w:asciiTheme="minorHAnsi" w:hAnsiTheme="minorHAnsi" w:cstheme="minorHAnsi"/>
        </w:rPr>
        <w:t>ambiente di sviluppo per l’intero progetto</w:t>
      </w:r>
      <w:r w:rsidR="007062B4">
        <w:rPr>
          <w:rFonts w:ascii="Arial" w:hAnsi="Arial" w:cs="Arial"/>
        </w:rPr>
        <w:t>.</w:t>
      </w:r>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7D3D062B" w:rsidR="00450743" w:rsidRPr="001755D3" w:rsidRDefault="00656751" w:rsidP="00450743">
      <w:pPr>
        <w:rPr>
          <w:rFonts w:asciiTheme="minorHAnsi" w:hAnsiTheme="minorHAnsi" w:cstheme="minorHAnsi"/>
        </w:rPr>
      </w:pPr>
      <w:r w:rsidRPr="001755D3">
        <w:rPr>
          <w:rFonts w:asciiTheme="minorHAnsi" w:hAnsiTheme="minorHAnsi" w:cstheme="minorHAnsi"/>
        </w:rPr>
        <w:t xml:space="preserve">Inizialmente è </w:t>
      </w:r>
      <w:r w:rsidR="00990FF0">
        <w:rPr>
          <w:rFonts w:asciiTheme="minorHAnsi" w:hAnsiTheme="minorHAnsi" w:cstheme="minorHAnsi"/>
        </w:rPr>
        <w:t>stata eseguita</w:t>
      </w:r>
      <w:r w:rsidRPr="001755D3">
        <w:rPr>
          <w:rFonts w:asciiTheme="minorHAnsi" w:hAnsiTheme="minorHAnsi" w:cstheme="minorHAnsi"/>
        </w:rPr>
        <w:t xml:space="preserve">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7216" behindDoc="0" locked="0" layoutInCell="1" allowOverlap="1" wp14:anchorId="241DD795" wp14:editId="41376FFB">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483D49BF" w:rsidR="00656751" w:rsidRPr="001755D3" w:rsidRDefault="0042142C" w:rsidP="00656751">
      <w:pPr>
        <w:rPr>
          <w:rFonts w:asciiTheme="minorHAnsi" w:hAnsiTheme="minorHAnsi" w:cstheme="minorHAnsi"/>
        </w:rPr>
      </w:pPr>
      <w:r w:rsidRPr="001755D3">
        <w:rPr>
          <w:rFonts w:asciiTheme="minorHAnsi" w:hAnsiTheme="minorHAnsi" w:cstheme="minorHAnsi"/>
        </w:rPr>
        <w:t>Come si può notare, la variabile target è di tipo “</w:t>
      </w:r>
      <w:r w:rsidRPr="00990FF0">
        <w:rPr>
          <w:rStyle w:val="codiceCarattere"/>
        </w:rPr>
        <w:t>double</w:t>
      </w:r>
      <w:r w:rsidRPr="001755D3">
        <w:rPr>
          <w:rFonts w:asciiTheme="minorHAnsi" w:hAnsiTheme="minorHAnsi" w:cstheme="minorHAnsi"/>
        </w:rPr>
        <w:t>”. Per una migliore operabilità si è converti</w:t>
      </w:r>
      <w:r w:rsidR="00990FF0">
        <w:rPr>
          <w:rFonts w:asciiTheme="minorHAnsi" w:hAnsiTheme="minorHAnsi" w:cstheme="minorHAnsi"/>
        </w:rPr>
        <w:t>ta</w:t>
      </w:r>
      <w:r w:rsidRPr="001755D3">
        <w:rPr>
          <w:rFonts w:asciiTheme="minorHAnsi" w:hAnsiTheme="minorHAnsi" w:cstheme="minorHAnsi"/>
        </w:rPr>
        <w:t xml:space="preserve"> in “</w:t>
      </w:r>
      <w:r w:rsidRPr="00990FF0">
        <w:rPr>
          <w:rStyle w:val="codiceCarattere"/>
        </w:rPr>
        <w:t>factor</w:t>
      </w:r>
      <w:r w:rsidRPr="001755D3">
        <w:rPr>
          <w:rFonts w:asciiTheme="minorHAnsi" w:hAnsiTheme="minorHAnsi" w:cstheme="minorHAnsi"/>
        </w:rPr>
        <w:t>”</w:t>
      </w:r>
      <w:r w:rsidR="00CF1499" w:rsidRPr="001755D3">
        <w:rPr>
          <w:rFonts w:asciiTheme="minorHAnsi" w:hAnsiTheme="minorHAnsi" w:cstheme="minorHAnsi"/>
        </w:rPr>
        <w:t>, in quanto può assumere solo due valori (0 e 1)</w:t>
      </w:r>
      <w:r w:rsidRPr="001755D3">
        <w:rPr>
          <w:rFonts w:asciiTheme="minorHAnsi" w:hAnsiTheme="minorHAnsi" w:cstheme="minorHAnsi"/>
        </w:rPr>
        <w:t>.</w:t>
      </w:r>
    </w:p>
    <w:p w14:paraId="0B5937FE" w14:textId="7F582DA3" w:rsidR="00CF1499" w:rsidRPr="001755D3" w:rsidRDefault="00CF1499" w:rsidP="00656751">
      <w:pPr>
        <w:rPr>
          <w:rFonts w:asciiTheme="minorHAnsi" w:hAnsiTheme="minorHAnsi" w:cstheme="minorHAnsi"/>
        </w:rPr>
      </w:pPr>
      <w:r w:rsidRPr="001755D3">
        <w:rPr>
          <w:rFonts w:asciiTheme="minorHAnsi" w:hAnsiTheme="minorHAnsi" w:cstheme="minorHAnsi"/>
        </w:rPr>
        <w:t>Qui sotto il codice:</w:t>
      </w:r>
    </w:p>
    <w:p w14:paraId="39815ED8" w14:textId="77777777" w:rsidR="006E7890" w:rsidRPr="00CF1499" w:rsidRDefault="006E7890" w:rsidP="006E7890"/>
    <w:tbl>
      <w:tblPr>
        <w:tblW w:w="0" w:type="auto"/>
        <w:jc w:val="center"/>
        <w:tblCellMar>
          <w:top w:w="15" w:type="dxa"/>
          <w:left w:w="15" w:type="dxa"/>
          <w:bottom w:w="15" w:type="dxa"/>
          <w:right w:w="15" w:type="dxa"/>
        </w:tblCellMar>
        <w:tblLook w:val="04A0" w:firstRow="1" w:lastRow="0" w:firstColumn="1" w:lastColumn="0" w:noHBand="0" w:noVBand="1"/>
      </w:tblPr>
      <w:tblGrid>
        <w:gridCol w:w="8788"/>
      </w:tblGrid>
      <w:tr w:rsidR="006E7890" w:rsidRPr="00705360" w14:paraId="79566AD2"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33204DD3" w14:textId="59A39718" w:rsidR="006E7890" w:rsidRPr="006E7890" w:rsidRDefault="006E7890" w:rsidP="00D627EC">
            <w:pPr>
              <w:rPr>
                <w:lang w:val="en-US"/>
              </w:rPr>
            </w:pPr>
            <w:r w:rsidRPr="007A1DA1">
              <w:rPr>
                <w:rFonts w:ascii="Consolas" w:hAnsi="Consolas"/>
                <w:color w:val="444444"/>
                <w:sz w:val="22"/>
                <w:szCs w:val="22"/>
                <w:shd w:val="clear" w:color="auto" w:fill="F0F0F0"/>
                <w:lang w:val="en-US"/>
              </w:rPr>
              <w:t xml:space="preserve">&gt; </w:t>
            </w:r>
            <w:r w:rsidRPr="006E7890">
              <w:rPr>
                <w:rFonts w:ascii="Consolas" w:hAnsi="Consolas"/>
                <w:color w:val="444444"/>
                <w:sz w:val="22"/>
                <w:szCs w:val="22"/>
                <w:shd w:val="clear" w:color="auto" w:fill="F0F0F0"/>
                <w:lang w:val="en-US"/>
              </w:rPr>
              <w:t>water_potability$Potability &lt;- as.factor(water_potability$Potability)</w:t>
            </w:r>
          </w:p>
        </w:tc>
      </w:tr>
    </w:tbl>
    <w:p w14:paraId="532D4908" w14:textId="3507D530" w:rsidR="00CF1499" w:rsidRPr="006E7890" w:rsidRDefault="00CF1499" w:rsidP="00CF1499">
      <w:pPr>
        <w:pStyle w:val="codice"/>
        <w:rPr>
          <w:shd w:val="clear" w:color="auto" w:fill="F0F0F0"/>
          <w:lang w:val="en-US"/>
        </w:rPr>
      </w:pP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06CFD258">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Pr="006E7890" w:rsidRDefault="00CF1499" w:rsidP="00CF1499">
      <w:pPr>
        <w:rPr>
          <w:rFonts w:ascii="Arial" w:hAnsi="Arial" w:cs="Arial"/>
        </w:rPr>
      </w:pPr>
      <w:r w:rsidRPr="001755D3">
        <w:rPr>
          <w:rFonts w:asciiTheme="minorHAnsi" w:hAnsiTheme="minorHAnsi" w:cstheme="minorHAnsi"/>
        </w:rPr>
        <w:t>Prima di iniziare l’analisi, viene effettuato un controllo e pulizia su eventuali dati mancanti (“</w:t>
      </w:r>
      <w:r w:rsidRPr="006E7890">
        <w:rPr>
          <w:rStyle w:val="codiceCarattere"/>
          <w:rFonts w:ascii="Arial" w:hAnsi="Arial" w:cs="Arial"/>
          <w:color w:val="FF0000"/>
        </w:rPr>
        <w:t>NA</w:t>
      </w:r>
      <w:r w:rsidRPr="001755D3">
        <w:rPr>
          <w:rFonts w:asciiTheme="minorHAnsi" w:hAnsiTheme="minorHAnsi" w:cstheme="minorHAnsi"/>
        </w:rPr>
        <w:t>”).</w:t>
      </w:r>
    </w:p>
    <w:p w14:paraId="4E9ADFA9" w14:textId="0E082551" w:rsidR="00CF1499" w:rsidRPr="001755D3" w:rsidRDefault="00B24888" w:rsidP="00CF1499">
      <w:pPr>
        <w:rPr>
          <w:rFonts w:asciiTheme="minorHAnsi" w:hAnsiTheme="minorHAnsi" w:cstheme="minorHAnsi"/>
        </w:rPr>
      </w:pPr>
      <w:r w:rsidRPr="001755D3">
        <w:rPr>
          <w:rFonts w:asciiTheme="minorHAnsi" w:hAnsiTheme="minorHAnsi" w:cstheme="minorHAnsi"/>
        </w:rPr>
        <w:t>Innanzitutto, viene visualizzata la quantità dei dati mancanti su tutti gli attributi del dataset.</w:t>
      </w:r>
      <w:r w:rsidR="00CF1499" w:rsidRPr="001755D3">
        <w:rPr>
          <w:rFonts w:asciiTheme="minorHAnsi" w:hAnsiTheme="minorHAnsi" w:cstheme="minorHAnsi"/>
        </w:rPr>
        <w:t xml:space="preserve"> </w:t>
      </w:r>
    </w:p>
    <w:p w14:paraId="698C5CF4" w14:textId="77777777" w:rsidR="00B24888" w:rsidRPr="006E7890" w:rsidRDefault="00B24888" w:rsidP="00CF1499">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&gt; water_potability %&gt;% summarise_all(~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6DC52B7E">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4AAC6BA3" w:rsidR="00B24888" w:rsidRPr="001755D3" w:rsidRDefault="00B24888" w:rsidP="00B24888">
      <w:pPr>
        <w:rPr>
          <w:rFonts w:asciiTheme="minorHAnsi" w:hAnsiTheme="minorHAnsi" w:cstheme="minorHAnsi"/>
          <w:color w:val="000000"/>
        </w:rPr>
      </w:pPr>
      <w:r w:rsidRPr="001755D3">
        <w:rPr>
          <w:rFonts w:asciiTheme="minorHAnsi" w:hAnsiTheme="minorHAnsi" w:cstheme="minorHAnsi"/>
          <w:color w:val="000000"/>
        </w:rPr>
        <w:t xml:space="preserve">Su tre attributi manca un discreto numero di dati. Si analizza quindi il missing data rate (rispetto alle 3276 righe del dataset) e viene </w:t>
      </w:r>
      <w:r w:rsidR="00564E63">
        <w:rPr>
          <w:rFonts w:asciiTheme="minorHAnsi" w:hAnsiTheme="minorHAnsi" w:cstheme="minorHAnsi"/>
          <w:color w:val="000000"/>
        </w:rPr>
        <w:t xml:space="preserve">visualizzato </w:t>
      </w:r>
      <w:r w:rsidRPr="001755D3">
        <w:rPr>
          <w:rFonts w:asciiTheme="minorHAnsi" w:hAnsiTheme="minorHAnsi" w:cstheme="minorHAnsi"/>
          <w:color w:val="000000"/>
        </w:rPr>
        <w:t>un grafico con i valori percentuali.</w:t>
      </w:r>
      <w:r w:rsidR="00F7362D" w:rsidRPr="001755D3">
        <w:rPr>
          <w:rFonts w:asciiTheme="minorHAnsi" w:hAnsiTheme="minorHAnsi" w:cstheme="minorHAnsi"/>
          <w:color w:val="000000"/>
        </w:rPr>
        <w:t xml:space="preserve"> Di seguito viene mostrato il codice:</w:t>
      </w: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r w:rsidRPr="00F7362D">
        <w:rPr>
          <w:rFonts w:ascii="Consolas" w:hAnsi="Consolas"/>
          <w:color w:val="444444"/>
          <w:sz w:val="22"/>
          <w:szCs w:val="22"/>
          <w:shd w:val="clear" w:color="auto" w:fill="F0F0F0"/>
        </w:rPr>
        <w:t>water_potability %&gt;%  skim() %&gt;%</w:t>
      </w:r>
      <w:r w:rsidRPr="00F7362D">
        <w:rPr>
          <w:rFonts w:ascii="Consolas" w:hAnsi="Consolas"/>
          <w:color w:val="444444"/>
          <w:sz w:val="22"/>
          <w:szCs w:val="22"/>
          <w:shd w:val="clear" w:color="auto" w:fill="F0F0F0"/>
        </w:rPr>
        <w:br/>
        <w:t xml:space="preserve">    filter(n_missing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as_tibble() %&gt;%</w:t>
      </w:r>
      <w:r w:rsidRPr="007A1DA1">
        <w:rPr>
          <w:rFonts w:ascii="Consolas" w:hAnsi="Consolas"/>
          <w:color w:val="444444"/>
          <w:sz w:val="22"/>
          <w:szCs w:val="22"/>
          <w:shd w:val="clear" w:color="auto" w:fill="F0F0F0"/>
          <w:lang w:val="en-US"/>
        </w:rPr>
        <w:br/>
        <w:t>    select(skim_variable, n_missing, complete_rate) %&gt;%</w:t>
      </w:r>
      <w:r w:rsidRPr="007A1DA1">
        <w:rPr>
          <w:rFonts w:ascii="Consolas" w:hAnsi="Consolas"/>
          <w:color w:val="444444"/>
          <w:sz w:val="22"/>
          <w:szCs w:val="22"/>
          <w:shd w:val="clear" w:color="auto" w:fill="F0F0F0"/>
          <w:lang w:val="en-US"/>
        </w:rPr>
        <w:br/>
        <w:t xml:space="preserve">    mutate(missing_rate = round(abs(complete_rate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ggplot(aes(</w:t>
      </w:r>
      <w:r w:rsidRPr="007A1DA1">
        <w:rPr>
          <w:rFonts w:ascii="Consolas" w:hAnsi="Consolas"/>
          <w:color w:val="444444"/>
          <w:sz w:val="22"/>
          <w:szCs w:val="22"/>
          <w:shd w:val="clear" w:color="auto" w:fill="F0F0F0"/>
          <w:lang w:val="en-US"/>
        </w:rPr>
        <w:br/>
        <w:t>        x = fct_reorder(skim_variable, n_missing),</w:t>
      </w:r>
      <w:r w:rsidRPr="007A1DA1">
        <w:rPr>
          <w:rFonts w:ascii="Consolas" w:hAnsi="Consolas"/>
          <w:color w:val="444444"/>
          <w:sz w:val="22"/>
          <w:szCs w:val="22"/>
          <w:shd w:val="clear" w:color="auto" w:fill="F0F0F0"/>
          <w:lang w:val="en-US"/>
        </w:rPr>
        <w:br/>
        <w:t>        y = missing_rate,</w:t>
      </w:r>
      <w:r w:rsidRPr="007A1DA1">
        <w:rPr>
          <w:rFonts w:ascii="Consolas" w:hAnsi="Consolas"/>
          <w:color w:val="444444"/>
          <w:sz w:val="22"/>
          <w:szCs w:val="22"/>
          <w:shd w:val="clear" w:color="auto" w:fill="F0F0F0"/>
          <w:lang w:val="en-US"/>
        </w:rPr>
        <w:br/>
        <w:t>        fill = skim_variable,</w:t>
      </w:r>
      <w:r w:rsidRPr="007A1DA1">
        <w:rPr>
          <w:rFonts w:ascii="Consolas" w:hAnsi="Consolas"/>
          <w:color w:val="444444"/>
          <w:sz w:val="22"/>
          <w:szCs w:val="22"/>
          <w:shd w:val="clear" w:color="auto" w:fill="F0F0F0"/>
          <w:lang w:val="en-US"/>
        </w:rPr>
        <w:br/>
        <w:t xml:space="preserve">        label = paste0(missing_rate,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geom_col(width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geom_text(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hjust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vjust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coord_flip() + theme(aspect.ratio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legend.position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scale_y_continuous(label = label_percent(scale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scale_fill_manual(values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"Grafico distribuzione dati mancanti"</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42A633B0" w14:textId="77777777" w:rsidR="006E7890" w:rsidRDefault="006E7890" w:rsidP="00B24888"/>
    <w:p w14:paraId="744DFBC4" w14:textId="74C9BB72" w:rsidR="00F7362D" w:rsidRPr="006E7890" w:rsidRDefault="00B24888" w:rsidP="001755D3">
      <w:pPr>
        <w:jc w:val="center"/>
      </w:pPr>
      <w:r>
        <w:rPr>
          <w:rFonts w:ascii="Arial" w:hAnsi="Arial" w:cs="Arial"/>
          <w:noProof/>
          <w:color w:val="000000"/>
          <w:sz w:val="22"/>
          <w:szCs w:val="22"/>
          <w:bdr w:val="none" w:sz="0" w:space="0" w:color="auto" w:frame="1"/>
        </w:rPr>
        <w:drawing>
          <wp:inline distT="0" distB="0" distL="0" distR="0" wp14:anchorId="5411B93C" wp14:editId="581DF4E2">
            <wp:extent cx="5493715" cy="228924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515707" cy="2298411"/>
                    </a:xfrm>
                    <a:prstGeom prst="rect">
                      <a:avLst/>
                    </a:prstGeom>
                    <a:noFill/>
                    <a:ln>
                      <a:noFill/>
                    </a:ln>
                    <a:extLst>
                      <a:ext uri="{53640926-AAD7-44D8-BBD7-CCE9431645EC}">
                        <a14:shadowObscured xmlns:a14="http://schemas.microsoft.com/office/drawing/2010/main"/>
                      </a:ext>
                    </a:extLst>
                  </pic:spPr>
                </pic:pic>
              </a:graphicData>
            </a:graphic>
          </wp:inline>
        </w:drawing>
      </w:r>
    </w:p>
    <w:p w14:paraId="00CDBB60" w14:textId="4BED93DA" w:rsidR="00F7362D" w:rsidRPr="001755D3" w:rsidRDefault="00F7362D" w:rsidP="001755D3">
      <w:pPr>
        <w:spacing w:before="240"/>
        <w:rPr>
          <w:rFonts w:asciiTheme="minorHAnsi" w:hAnsiTheme="minorHAnsi" w:cstheme="minorHAnsi"/>
        </w:rPr>
      </w:pPr>
      <w:r w:rsidRPr="001755D3">
        <w:rPr>
          <w:rFonts w:asciiTheme="minorHAnsi" w:hAnsiTheme="minorHAnsi" w:cstheme="minorHAnsi"/>
          <w:color w:val="000000"/>
        </w:rPr>
        <w:lastRenderedPageBreak/>
        <w:t>Viene ora studiata la distribuzione dei valori nulli rispetto alla variabile target, in modo da capire la diversa influenza che hanno sul risultato:</w:t>
      </w:r>
    </w:p>
    <w:p w14:paraId="474DA2C5" w14:textId="6EC08BC8" w:rsidR="00F7362D" w:rsidRPr="001755D3" w:rsidRDefault="00F7362D" w:rsidP="00656751">
      <w:pPr>
        <w:rPr>
          <w:rFonts w:asciiTheme="minorHAnsi" w:hAnsiTheme="minorHAnsi" w:cstheme="minorHAnsi"/>
        </w:rPr>
      </w:pPr>
    </w:p>
    <w:p w14:paraId="7841CFF4" w14:textId="7A28ED29" w:rsidR="00F7362D" w:rsidRPr="001755D3" w:rsidRDefault="00F7362D" w:rsidP="00F7362D">
      <w:pPr>
        <w:rPr>
          <w:rFonts w:asciiTheme="minorHAnsi" w:hAnsiTheme="minorHAnsi" w:cstheme="minorHAnsi"/>
          <w:noProof/>
          <w:bdr w:val="none" w:sz="0" w:space="0" w:color="auto" w:frame="1"/>
        </w:rPr>
      </w:pPr>
      <w:r w:rsidRPr="001755D3">
        <w:rPr>
          <w:rFonts w:asciiTheme="minorHAnsi" w:hAnsiTheme="minorHAnsi" w:cstheme="minorHAnsi"/>
          <w:noProof/>
          <w:bdr w:val="none" w:sz="0" w:space="0" w:color="auto" w:frame="1"/>
        </w:rPr>
        <w:t>Vengono valutati il numero di dati mancanti per ciascun attributo, a seconda che la variabile target sia 0 oppure 1:</w:t>
      </w:r>
    </w:p>
    <w:p w14:paraId="0F1F3BB4" w14:textId="77777777" w:rsidR="006E7890" w:rsidRPr="006E7890" w:rsidRDefault="006E7890" w:rsidP="00F7362D">
      <w:pPr>
        <w:rPr>
          <w:rFonts w:ascii="Arial" w:hAnsi="Arial" w:cs="Arial"/>
          <w:noProof/>
          <w:bdr w:val="none" w:sz="0" w:space="0" w:color="auto" w:frame="1"/>
        </w:rPr>
      </w:pPr>
    </w:p>
    <w:p w14:paraId="6BBF61FA" w14:textId="3E52E3B6" w:rsidR="00F7362D" w:rsidRDefault="00F7362D" w:rsidP="00656751">
      <w:r>
        <w:rPr>
          <w:noProof/>
          <w:bdr w:val="none" w:sz="0" w:space="0" w:color="auto" w:frame="1"/>
        </w:rPr>
        <w:drawing>
          <wp:inline distT="0" distB="0" distL="0" distR="0" wp14:anchorId="163BABF9" wp14:editId="0719A43A">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7DBE098D">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09C730E1" w14:textId="77777777" w:rsidR="001755D3" w:rsidRDefault="001755D3">
      <w:pPr>
        <w:spacing w:after="160" w:line="276" w:lineRule="auto"/>
        <w:rPr>
          <w:rFonts w:ascii="Arial" w:hAnsi="Arial" w:cs="Arial"/>
          <w:color w:val="000000"/>
        </w:rPr>
      </w:pPr>
      <w:r>
        <w:rPr>
          <w:rFonts w:ascii="Arial" w:hAnsi="Arial" w:cs="Arial"/>
          <w:color w:val="000000"/>
        </w:rPr>
        <w:br w:type="page"/>
      </w:r>
    </w:p>
    <w:p w14:paraId="622B9864" w14:textId="1608CE52" w:rsidR="006B2711" w:rsidRPr="001755D3" w:rsidRDefault="006B2711" w:rsidP="006B2711">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lastRenderedPageBreak/>
        <w:t xml:space="preserve">Come si può notare, la distribuzione è molto simile in entrambi i </w:t>
      </w:r>
      <w:r w:rsidR="001755D3" w:rsidRPr="001755D3">
        <w:rPr>
          <w:rFonts w:asciiTheme="minorHAnsi" w:hAnsiTheme="minorHAnsi" w:cstheme="minorHAnsi"/>
          <w:color w:val="000000"/>
        </w:rPr>
        <w:t>casi; quindi,</w:t>
      </w:r>
      <w:r w:rsidRPr="001755D3">
        <w:rPr>
          <w:rFonts w:asciiTheme="minorHAnsi" w:hAnsiTheme="minorHAnsi" w:cstheme="minorHAnsi"/>
          <w:color w:val="000000"/>
        </w:rPr>
        <w:t xml:space="preserve"> la presenza di valori nulli non crea evidenti squilibri nella classificazione.</w:t>
      </w:r>
    </w:p>
    <w:p w14:paraId="3D820CAB" w14:textId="3DAF5FA2" w:rsidR="006B2711" w:rsidRPr="001755D3" w:rsidRDefault="006B2711" w:rsidP="001755D3">
      <w:pPr>
        <w:pStyle w:val="NormaleWeb"/>
        <w:spacing w:before="0" w:beforeAutospacing="0" w:after="240" w:afterAutospacing="0"/>
        <w:rPr>
          <w:rFonts w:asciiTheme="minorHAnsi" w:hAnsiTheme="minorHAnsi" w:cstheme="minorHAnsi"/>
        </w:rPr>
      </w:pPr>
      <w:r w:rsidRPr="001755D3">
        <w:rPr>
          <w:rFonts w:asciiTheme="minorHAnsi" w:hAnsiTheme="minorHAnsi" w:cstheme="minorHAnsi"/>
          <w:color w:val="000000"/>
        </w:rPr>
        <w:t>È quindi possibile attuare tre diverse strategie, ovvero:</w:t>
      </w:r>
    </w:p>
    <w:p w14:paraId="412CDBE1"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delle colonne contenenti valori nulli superiori ad una soglia limite</w:t>
      </w:r>
    </w:p>
    <w:p w14:paraId="70FC25D2"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record contenenti valori nulli</w:t>
      </w:r>
    </w:p>
    <w:p w14:paraId="1443D663"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Sostituzione valori nulli con valori che non inficiano la classificazione</w:t>
      </w:r>
    </w:p>
    <w:p w14:paraId="079FBAE7" w14:textId="15D1F468" w:rsidR="00146F74" w:rsidRPr="001755D3" w:rsidRDefault="00146F74" w:rsidP="006B2711">
      <w:pPr>
        <w:pStyle w:val="NormaleWeb"/>
        <w:spacing w:before="0" w:beforeAutospacing="0" w:after="0" w:afterAutospacing="0"/>
        <w:rPr>
          <w:rFonts w:asciiTheme="minorHAnsi" w:hAnsiTheme="minorHAnsi" w:cstheme="minorHAnsi"/>
          <w:color w:val="000000"/>
        </w:rPr>
      </w:pPr>
    </w:p>
    <w:p w14:paraId="0984596D" w14:textId="6F309B17" w:rsidR="006B2711" w:rsidRPr="001755D3" w:rsidRDefault="006B2711" w:rsidP="006B2711">
      <w:pPr>
        <w:pStyle w:val="NormaleWeb"/>
        <w:spacing w:before="0" w:beforeAutospacing="0" w:after="0" w:afterAutospacing="0"/>
        <w:rPr>
          <w:rFonts w:asciiTheme="minorHAnsi" w:hAnsiTheme="minorHAnsi" w:cstheme="minorHAnsi"/>
        </w:rPr>
      </w:pPr>
      <w:r w:rsidRPr="001755D3">
        <w:rPr>
          <w:rFonts w:asciiTheme="minorHAnsi" w:hAnsiTheme="minorHAnsi" w:cstheme="minorHAnsi"/>
          <w:color w:val="000000"/>
        </w:rPr>
        <w:t>Si è deciso di scartare la prima opzione in quanto si perderebbero molti dati fondamentali alla classificazione</w:t>
      </w:r>
      <w:r w:rsidR="00146F74" w:rsidRPr="001755D3">
        <w:rPr>
          <w:rFonts w:asciiTheme="minorHAnsi" w:hAnsiTheme="minorHAnsi" w:cstheme="minorHAnsi"/>
          <w:color w:val="000000"/>
        </w:rPr>
        <w:t>.</w:t>
      </w:r>
    </w:p>
    <w:p w14:paraId="35676CAF" w14:textId="0B221454" w:rsidR="006B2711" w:rsidRPr="001755D3" w:rsidRDefault="006B2711" w:rsidP="006B2711">
      <w:pPr>
        <w:pStyle w:val="NormaleWeb"/>
        <w:spacing w:before="0" w:beforeAutospacing="0" w:after="0" w:afterAutospacing="0"/>
        <w:rPr>
          <w:rFonts w:asciiTheme="minorHAnsi" w:hAnsiTheme="minorHAnsi" w:cstheme="minorHAnsi"/>
        </w:rPr>
      </w:pPr>
      <w:r w:rsidRPr="001755D3">
        <w:rPr>
          <w:rFonts w:asciiTheme="minorHAnsi" w:hAnsiTheme="minorHAnsi" w:cstheme="minorHAnsi"/>
          <w:color w:val="000000"/>
        </w:rPr>
        <w:t>Si scarta anche la seconda opzione in quanto verrebbe eliminato un consistente numero di record</w:t>
      </w:r>
      <w:r w:rsidR="00146F74" w:rsidRPr="001755D3">
        <w:rPr>
          <w:rFonts w:asciiTheme="minorHAnsi" w:hAnsiTheme="minorHAnsi" w:cstheme="minorHAnsi"/>
          <w:color w:val="000000"/>
        </w:rPr>
        <w:t>, utili per la classificazione.</w:t>
      </w:r>
    </w:p>
    <w:p w14:paraId="43714082" w14:textId="6AC48E52" w:rsidR="004D35D5" w:rsidRPr="001755D3" w:rsidRDefault="006B2711" w:rsidP="002B2F76">
      <w:pPr>
        <w:pStyle w:val="NormaleWeb"/>
        <w:spacing w:before="0" w:beforeAutospacing="0" w:after="240" w:afterAutospacing="0"/>
        <w:rPr>
          <w:rFonts w:asciiTheme="minorHAnsi" w:hAnsiTheme="minorHAnsi" w:cstheme="minorHAnsi"/>
          <w:color w:val="000000"/>
        </w:rPr>
      </w:pPr>
      <w:r w:rsidRPr="001755D3">
        <w:rPr>
          <w:rFonts w:asciiTheme="minorHAnsi" w:hAnsiTheme="minorHAnsi" w:cstheme="minorHAnsi"/>
          <w:color w:val="000000"/>
        </w:rPr>
        <w:t>Di conseguenza si decide di usare la terza strategia; ovvero la sostituzione dei valori nulli con i valor medi</w:t>
      </w:r>
      <w:r w:rsidR="00146F74" w:rsidRPr="001755D3">
        <w:rPr>
          <w:rFonts w:asciiTheme="minorHAnsi" w:hAnsiTheme="minorHAnsi" w:cstheme="minorHAnsi"/>
          <w:color w:val="000000"/>
        </w:rPr>
        <w:t xml:space="preserve"> degli attributi mancanti</w:t>
      </w:r>
      <w:r w:rsidRPr="001755D3">
        <w:rPr>
          <w:rFonts w:asciiTheme="minorHAnsi" w:hAnsiTheme="minorHAnsi" w:cstheme="minorHAnsi"/>
          <w:color w:val="000000"/>
        </w:rPr>
        <w:t>.</w:t>
      </w:r>
      <w:r w:rsidR="00146F74" w:rsidRPr="001755D3">
        <w:rPr>
          <w:rFonts w:asciiTheme="minorHAnsi" w:hAnsiTheme="minorHAnsi" w:cstheme="minorHAnsi"/>
          <w:color w:val="000000"/>
        </w:rPr>
        <w:t xml:space="preserve"> In questo modo manteniamo intatto il numero di record del dataset, inserendo un valore neutro per la classificazione.</w:t>
      </w:r>
    </w:p>
    <w:p w14:paraId="321EA8F2" w14:textId="6A3C3832" w:rsidR="00146F74" w:rsidRPr="002B2F76" w:rsidRDefault="006B2711" w:rsidP="002B2F76">
      <w:pPr>
        <w:spacing w:after="160" w:line="276" w:lineRule="auto"/>
        <w:rPr>
          <w:rFonts w:asciiTheme="minorHAnsi" w:hAnsiTheme="minorHAnsi" w:cstheme="minorHAnsi"/>
          <w:color w:val="000000"/>
        </w:rPr>
      </w:pPr>
      <w:r w:rsidRPr="002B2F76">
        <w:rPr>
          <w:rFonts w:asciiTheme="minorHAnsi" w:hAnsiTheme="minorHAnsi" w:cstheme="minorHAnsi"/>
          <w:color w:val="000000"/>
        </w:rPr>
        <w:t>Di seguito viene presentato un sommario dei valori statistici principali, in particolare:</w:t>
      </w:r>
    </w:p>
    <w:p w14:paraId="23411979" w14:textId="00A83AB0" w:rsidR="006B2711" w:rsidRPr="006E7890" w:rsidRDefault="006B2711" w:rsidP="00CE7591">
      <w:pPr>
        <w:pStyle w:val="NormaleWeb"/>
        <w:spacing w:before="0" w:beforeAutospacing="0" w:after="0" w:afterAutospacing="0"/>
        <w:jc w:val="center"/>
        <w:rPr>
          <w:rFonts w:ascii="Arial" w:hAnsi="Arial" w:cs="Arial"/>
          <w:i/>
          <w:iCs/>
          <w:color w:val="000000"/>
        </w:rPr>
      </w:pPr>
      <w:r w:rsidRPr="006E7890">
        <w:rPr>
          <w:rFonts w:ascii="Arial" w:hAnsi="Arial" w:cs="Arial"/>
          <w:i/>
          <w:iCs/>
          <w:color w:val="000000"/>
        </w:rPr>
        <w:t>media, val.</w:t>
      </w:r>
      <w:r w:rsidR="00146F74" w:rsidRPr="006E7890">
        <w:rPr>
          <w:rFonts w:ascii="Arial" w:hAnsi="Arial" w:cs="Arial"/>
          <w:i/>
          <w:iCs/>
          <w:color w:val="000000"/>
        </w:rPr>
        <w:t xml:space="preserve"> </w:t>
      </w:r>
      <w:r w:rsidRPr="006E7890">
        <w:rPr>
          <w:rFonts w:ascii="Arial" w:hAnsi="Arial" w:cs="Arial"/>
          <w:i/>
          <w:iCs/>
          <w:color w:val="000000"/>
        </w:rPr>
        <w:t>max, val. min, primo quartile, terzo quartile, mediana</w:t>
      </w:r>
      <w:r w:rsidR="00146F74" w:rsidRPr="006E7890">
        <w:rPr>
          <w:rFonts w:ascii="Arial" w:hAnsi="Arial" w:cs="Arial"/>
          <w:i/>
          <w:iCs/>
          <w:color w:val="000000"/>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7E81672C">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518403F2" w:rsidR="004D35D5" w:rsidRPr="00CE7591" w:rsidRDefault="00CE7591" w:rsidP="004D35D5">
      <w:pPr>
        <w:rPr>
          <w:rFonts w:asciiTheme="minorHAnsi" w:hAnsiTheme="minorHAnsi" w:cstheme="minorHAnsi"/>
          <w:color w:val="000000"/>
        </w:rPr>
      </w:pPr>
      <w:r>
        <w:rPr>
          <w:rFonts w:asciiTheme="minorHAnsi" w:hAnsiTheme="minorHAnsi" w:cstheme="minorHAnsi"/>
          <w:color w:val="000000"/>
        </w:rPr>
        <w:t>S</w:t>
      </w:r>
      <w:r w:rsidR="004D35D5" w:rsidRPr="00CE7591">
        <w:rPr>
          <w:rFonts w:asciiTheme="minorHAnsi" w:hAnsiTheme="minorHAnsi" w:cstheme="minorHAnsi"/>
          <w:color w:val="000000"/>
        </w:rPr>
        <w:t xml:space="preserve">i procede </w:t>
      </w:r>
      <w:r>
        <w:rPr>
          <w:rFonts w:asciiTheme="minorHAnsi" w:hAnsiTheme="minorHAnsi" w:cstheme="minorHAnsi"/>
          <w:color w:val="000000"/>
        </w:rPr>
        <w:t xml:space="preserve">con </w:t>
      </w:r>
      <w:r w:rsidR="004D35D5" w:rsidRPr="00CE7591">
        <w:rPr>
          <w:rFonts w:asciiTheme="minorHAnsi" w:hAnsiTheme="minorHAnsi" w:cstheme="minorHAnsi"/>
          <w:color w:val="000000"/>
        </w:rPr>
        <w:t>la sostituzione dei valori “</w:t>
      </w:r>
      <w:r w:rsidR="004D35D5" w:rsidRPr="00CE7591">
        <w:rPr>
          <w:rStyle w:val="codiceCarattere"/>
          <w:rFonts w:asciiTheme="minorHAnsi" w:hAnsiTheme="minorHAnsi" w:cstheme="minorHAnsi"/>
          <w:b/>
          <w:bCs/>
          <w:color w:val="FF0000"/>
        </w:rPr>
        <w:t>NA</w:t>
      </w:r>
      <w:r w:rsidR="004D35D5" w:rsidRPr="00CE7591">
        <w:rPr>
          <w:rFonts w:asciiTheme="minorHAnsi" w:hAnsiTheme="minorHAnsi" w:cstheme="minorHAnsi"/>
          <w:color w:val="000000"/>
        </w:rPr>
        <w:t>” co</w:t>
      </w:r>
      <w:r w:rsidR="006A76E9">
        <w:rPr>
          <w:rFonts w:asciiTheme="minorHAnsi" w:hAnsiTheme="minorHAnsi" w:cstheme="minorHAnsi"/>
          <w:color w:val="000000"/>
        </w:rPr>
        <w:t>n il</w:t>
      </w:r>
      <w:r w:rsidR="004D35D5" w:rsidRPr="00CE7591">
        <w:rPr>
          <w:rFonts w:asciiTheme="minorHAnsi" w:hAnsiTheme="minorHAnsi" w:cstheme="minorHAnsi"/>
          <w:color w:val="000000"/>
        </w:rPr>
        <w:t xml:space="preserve"> corrispettivo valor medio:</w:t>
      </w:r>
    </w:p>
    <w:p w14:paraId="4F1166DF" w14:textId="77777777" w:rsidR="006E7890" w:rsidRPr="004D35D5" w:rsidRDefault="006E7890" w:rsidP="004D35D5"/>
    <w:tbl>
      <w:tblPr>
        <w:tblW w:w="9239" w:type="dxa"/>
        <w:jc w:val="center"/>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AB4DA4">
        <w:trPr>
          <w:trHeight w:val="1566"/>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r w:rsidRPr="007A1DA1">
              <w:rPr>
                <w:rFonts w:ascii="Consolas" w:hAnsi="Consolas"/>
                <w:color w:val="444444"/>
                <w:sz w:val="22"/>
                <w:szCs w:val="22"/>
                <w:shd w:val="clear" w:color="auto" w:fill="F0F0F0"/>
                <w:lang w:val="en-US"/>
              </w:rPr>
              <w:t xml:space="preserve">water_potability &lt;- water_potability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group_by(Potability) %&gt;%</w:t>
            </w:r>
            <w:r w:rsidRPr="007A1DA1">
              <w:rPr>
                <w:rFonts w:ascii="Consolas" w:hAnsi="Consolas"/>
                <w:color w:val="444444"/>
                <w:sz w:val="22"/>
                <w:szCs w:val="22"/>
                <w:shd w:val="clear" w:color="auto" w:fill="F0F0F0"/>
                <w:lang w:val="en-US"/>
              </w:rPr>
              <w:br/>
              <w:t>                    mutate(across(where(is.numeric),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~if_else(is.na(.),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mean(.,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r w:rsidRPr="004D35D5">
              <w:rPr>
                <w:rFonts w:ascii="Consolas" w:hAnsi="Consolas"/>
                <w:color w:val="444444"/>
                <w:sz w:val="22"/>
                <w:szCs w:val="22"/>
                <w:shd w:val="clear" w:color="auto" w:fill="F0F0F0"/>
              </w:rPr>
              <w:t>as.numeric(.)))) %&gt;% ungroup()</w:t>
            </w:r>
          </w:p>
        </w:tc>
      </w:tr>
    </w:tbl>
    <w:p w14:paraId="11D6CD98" w14:textId="77777777" w:rsidR="004D35D5" w:rsidRPr="004D35D5" w:rsidRDefault="004D35D5" w:rsidP="004D35D5"/>
    <w:p w14:paraId="7899F2A4" w14:textId="1ACB91A2" w:rsidR="004D35D5" w:rsidRPr="004D35D5" w:rsidRDefault="004D35D5" w:rsidP="006A76E9">
      <w:pPr>
        <w:jc w:val="center"/>
      </w:pPr>
      <w:r w:rsidRPr="004D35D5">
        <w:rPr>
          <w:rFonts w:ascii="Arial" w:hAnsi="Arial" w:cs="Arial"/>
          <w:noProof/>
          <w:color w:val="000000"/>
          <w:sz w:val="22"/>
          <w:szCs w:val="22"/>
          <w:bdr w:val="none" w:sz="0" w:space="0" w:color="auto" w:frame="1"/>
        </w:rPr>
        <w:lastRenderedPageBreak/>
        <w:drawing>
          <wp:inline distT="0" distB="0" distL="0" distR="0" wp14:anchorId="13B7462C" wp14:editId="455FF40D">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230467FC"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Viene ora analizzata la presenza di eventuali valori anomali (</w:t>
      </w:r>
      <w:r w:rsidRPr="006A76E9">
        <w:rPr>
          <w:rFonts w:asciiTheme="minorHAnsi" w:hAnsiTheme="minorHAnsi" w:cstheme="minorHAnsi"/>
          <w:i/>
          <w:iCs/>
          <w:color w:val="000000"/>
        </w:rPr>
        <w:t>Outliers</w:t>
      </w:r>
      <w:r w:rsidRPr="006A76E9">
        <w:rPr>
          <w:rFonts w:asciiTheme="minorHAnsi" w:hAnsiTheme="minorHAnsi" w:cstheme="minorHAnsi"/>
          <w:color w:val="000000"/>
        </w:rPr>
        <w:t>) che potrebbero compromettere l’analisi dei dati</w:t>
      </w:r>
      <w:r w:rsidR="00DD1FA4">
        <w:rPr>
          <w:rFonts w:asciiTheme="minorHAnsi" w:hAnsiTheme="minorHAnsi" w:cstheme="minorHAnsi"/>
          <w:color w:val="000000"/>
        </w:rPr>
        <w:t>,</w:t>
      </w:r>
      <w:r w:rsidRPr="006A76E9">
        <w:rPr>
          <w:rFonts w:asciiTheme="minorHAnsi" w:hAnsiTheme="minorHAnsi" w:cstheme="minorHAnsi"/>
          <w:color w:val="000000"/>
        </w:rPr>
        <w:t xml:space="preserve"> in quanto non sono indicativi della</w:t>
      </w:r>
      <w:r w:rsidR="006A1A29">
        <w:rPr>
          <w:rFonts w:asciiTheme="minorHAnsi" w:hAnsiTheme="minorHAnsi" w:cstheme="minorHAnsi"/>
          <w:color w:val="000000"/>
        </w:rPr>
        <w:t xml:space="preserve"> loro </w:t>
      </w:r>
      <w:r w:rsidRPr="006A76E9">
        <w:rPr>
          <w:rFonts w:asciiTheme="minorHAnsi" w:hAnsiTheme="minorHAnsi" w:cstheme="minorHAnsi"/>
          <w:color w:val="000000"/>
        </w:rPr>
        <w:t>reale distribuzione.</w:t>
      </w:r>
    </w:p>
    <w:p w14:paraId="2FEF4B30" w14:textId="45C8CD67" w:rsidR="008235BE" w:rsidRPr="006A76E9" w:rsidRDefault="008235BE" w:rsidP="008235BE">
      <w:pPr>
        <w:rPr>
          <w:rFonts w:asciiTheme="minorHAnsi" w:hAnsiTheme="minorHAnsi" w:cstheme="minorHAnsi"/>
          <w:color w:val="000000"/>
          <w:u w:val="single"/>
        </w:rPr>
      </w:pPr>
      <w:r w:rsidRPr="006A76E9">
        <w:rPr>
          <w:rFonts w:asciiTheme="minorHAnsi" w:hAnsiTheme="minorHAnsi" w:cstheme="minorHAnsi"/>
          <w:color w:val="000000"/>
        </w:rPr>
        <w:t xml:space="preserve">Per verificare la presenza di questi valori viene usato un </w:t>
      </w:r>
      <w:r w:rsidR="006A76E9">
        <w:rPr>
          <w:rFonts w:asciiTheme="minorHAnsi" w:hAnsiTheme="minorHAnsi" w:cstheme="minorHAnsi"/>
          <w:color w:val="000000"/>
        </w:rPr>
        <w:t>B</w:t>
      </w:r>
      <w:r w:rsidR="006A76E9" w:rsidRPr="006A76E9">
        <w:rPr>
          <w:rFonts w:asciiTheme="minorHAnsi" w:hAnsiTheme="minorHAnsi" w:cstheme="minorHAnsi"/>
          <w:color w:val="000000"/>
        </w:rPr>
        <w:t xml:space="preserve">ox </w:t>
      </w:r>
      <w:r w:rsidR="006A76E9">
        <w:rPr>
          <w:rFonts w:asciiTheme="minorHAnsi" w:hAnsiTheme="minorHAnsi" w:cstheme="minorHAnsi"/>
          <w:color w:val="000000"/>
        </w:rPr>
        <w:t>P</w:t>
      </w:r>
      <w:r w:rsidR="006A76E9" w:rsidRPr="006A76E9">
        <w:rPr>
          <w:rFonts w:asciiTheme="minorHAnsi" w:hAnsiTheme="minorHAnsi" w:cstheme="minorHAnsi"/>
          <w:color w:val="000000"/>
        </w:rPr>
        <w:t>lot</w:t>
      </w:r>
      <w:r w:rsidR="006A76E9">
        <w:rPr>
          <w:rFonts w:asciiTheme="minorHAnsi" w:hAnsiTheme="minorHAnsi" w:cstheme="minorHAnsi"/>
          <w:color w:val="000000"/>
        </w:rPr>
        <w:t>,</w:t>
      </w:r>
      <w:r w:rsidRPr="006A76E9">
        <w:rPr>
          <w:rFonts w:asciiTheme="minorHAnsi" w:hAnsiTheme="minorHAnsi" w:cstheme="minorHAnsi"/>
          <w:color w:val="000000"/>
        </w:rPr>
        <w:t xml:space="preserve"> che consente di individuare eventuali dati che si discostano molto dai </w:t>
      </w:r>
      <w:r w:rsidR="006A1A29">
        <w:rPr>
          <w:rFonts w:asciiTheme="minorHAnsi" w:hAnsiTheme="minorHAnsi" w:cstheme="minorHAnsi"/>
          <w:color w:val="000000"/>
        </w:rPr>
        <w:t>valori</w:t>
      </w:r>
      <w:r w:rsidRPr="006A76E9">
        <w:rPr>
          <w:rFonts w:asciiTheme="minorHAnsi" w:hAnsiTheme="minorHAnsi" w:cstheme="minorHAnsi"/>
          <w:color w:val="000000"/>
        </w:rPr>
        <w:t xml:space="preserve"> compresi tra 1° e 3° quartile.</w:t>
      </w:r>
    </w:p>
    <w:p w14:paraId="0A2436E0"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r w:rsidRPr="00BB2E0B">
              <w:rPr>
                <w:rFonts w:ascii="Consolas" w:hAnsi="Consolas" w:cs="Consolas"/>
                <w:color w:val="444444"/>
                <w:sz w:val="22"/>
                <w:szCs w:val="22"/>
                <w:shd w:val="clear" w:color="auto" w:fill="F0F0F0"/>
                <w:lang w:val="en-US"/>
              </w:rPr>
              <w:t>water_potability %&gt;%</w:t>
            </w:r>
            <w:r w:rsidRPr="00BB2E0B">
              <w:rPr>
                <w:rFonts w:ascii="Consolas" w:hAnsi="Consolas" w:cs="Consolas"/>
                <w:color w:val="444444"/>
                <w:sz w:val="22"/>
                <w:szCs w:val="22"/>
                <w:shd w:val="clear" w:color="auto" w:fill="F0F0F0"/>
                <w:lang w:val="en-US"/>
              </w:rPr>
              <w:br/>
              <w:t xml:space="preserve">    pivot_longer(cols = -Potability, names_to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ggplot(aes(x = feature, y = value)) +</w:t>
            </w:r>
            <w:r w:rsidRPr="00BB2E0B">
              <w:rPr>
                <w:rFonts w:ascii="Consolas" w:hAnsi="Consolas" w:cs="Consolas"/>
                <w:color w:val="444444"/>
                <w:sz w:val="22"/>
                <w:szCs w:val="22"/>
                <w:shd w:val="clear" w:color="auto" w:fill="F0F0F0"/>
                <w:lang w:val="en-US"/>
              </w:rPr>
              <w:br/>
              <w:t xml:space="preserve">    geom_jitter(aes(y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geom_boxplot(aes(fill = Potability)) +</w:t>
            </w:r>
            <w:r w:rsidRPr="00BB2E0B">
              <w:rPr>
                <w:rFonts w:ascii="Consolas" w:hAnsi="Consolas" w:cs="Consolas"/>
                <w:color w:val="444444"/>
                <w:sz w:val="22"/>
                <w:szCs w:val="22"/>
                <w:shd w:val="clear" w:color="auto" w:fill="F0F0F0"/>
                <w:lang w:val="en-US"/>
              </w:rPr>
              <w:br/>
              <w:t xml:space="preserve">    facet_wrap(vars(feature), ncol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scale_color_manual(values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scale_fill_manual(values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t xml:space="preserve">        legend.position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strip.background = element_rect(fill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strip.text = element_text(color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"Valori anomali"</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2B4D2BF8" w14:textId="775B65A4" w:rsidR="008235BE" w:rsidRDefault="008235BE" w:rsidP="006A76E9">
      <w:pPr>
        <w:jc w:val="center"/>
        <w:rPr>
          <w:rFonts w:ascii="Arial" w:hAnsi="Arial" w:cs="Arial"/>
          <w:color w:val="000000"/>
          <w:sz w:val="22"/>
          <w:szCs w:val="22"/>
          <w:bdr w:val="none" w:sz="0" w:space="0" w:color="auto" w:frame="1"/>
        </w:rPr>
      </w:pPr>
      <w:r w:rsidRPr="00E52F2F">
        <w:rPr>
          <w:rFonts w:ascii="Arial" w:hAnsi="Arial" w:cs="Arial"/>
          <w:color w:val="000000"/>
          <w:sz w:val="22"/>
          <w:szCs w:val="22"/>
          <w:bdr w:val="none" w:sz="0" w:space="0" w:color="auto" w:frame="1"/>
        </w:rPr>
        <w:lastRenderedPageBreak/>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0D227450">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0857399F" w14:textId="77777777" w:rsidR="00853A39" w:rsidRPr="006E7890" w:rsidRDefault="00853A39" w:rsidP="00853A39"/>
    <w:p w14:paraId="4A9C912D" w14:textId="77777777"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Si nota che potrebbero esserci alcuni outliers, è necessario quindi calcolarne in modo più preciso il numero sfruttandone la definizione stessa:</w:t>
      </w:r>
    </w:p>
    <w:p w14:paraId="737A3B25" w14:textId="77777777" w:rsidR="008235BE" w:rsidRPr="006A76E9" w:rsidRDefault="008235BE" w:rsidP="006A76E9">
      <w:pPr>
        <w:pStyle w:val="NormaleWeb"/>
        <w:numPr>
          <w:ilvl w:val="0"/>
          <w:numId w:val="8"/>
        </w:numPr>
        <w:spacing w:after="240" w:afterAutospacing="0"/>
        <w:rPr>
          <w:rFonts w:asciiTheme="minorHAnsi" w:hAnsiTheme="minorHAnsi" w:cstheme="minorHAnsi"/>
        </w:rPr>
      </w:pPr>
      <w:r w:rsidRPr="006A76E9">
        <w:rPr>
          <w:rFonts w:asciiTheme="minorHAnsi" w:hAnsiTheme="minorHAnsi" w:cstheme="minorHAnsi"/>
        </w:rPr>
        <w:t xml:space="preserve">Nel lato inferiore, un outlier estremo si trova al di sotto del </w:t>
      </w:r>
      <w:r w:rsidRPr="006A76E9">
        <w:rPr>
          <w:rFonts w:asciiTheme="minorHAnsi" w:hAnsiTheme="minorHAnsi" w:cstheme="minorHAnsi"/>
          <w:b/>
          <w:bCs/>
        </w:rPr>
        <w:t xml:space="preserve">Primo Quartile – 3 * Scarto Interquartile </w:t>
      </w:r>
    </w:p>
    <w:p w14:paraId="333BE571" w14:textId="77777777" w:rsidR="008235BE" w:rsidRPr="006A76E9" w:rsidRDefault="008235BE" w:rsidP="008235BE">
      <w:pPr>
        <w:pStyle w:val="NormaleWeb"/>
        <w:numPr>
          <w:ilvl w:val="0"/>
          <w:numId w:val="8"/>
        </w:numPr>
        <w:rPr>
          <w:rFonts w:asciiTheme="minorHAnsi" w:hAnsiTheme="minorHAnsi" w:cstheme="minorHAnsi"/>
        </w:rPr>
      </w:pPr>
      <w:r w:rsidRPr="006A76E9">
        <w:rPr>
          <w:rFonts w:asciiTheme="minorHAnsi" w:hAnsiTheme="minorHAnsi" w:cstheme="minorHAnsi"/>
        </w:rPr>
        <w:t xml:space="preserve">Nel lato superiore, un outlier estremo si trova al di sopra del </w:t>
      </w:r>
      <w:r w:rsidRPr="006A76E9">
        <w:rPr>
          <w:rFonts w:asciiTheme="minorHAnsi" w:hAnsiTheme="minorHAnsi" w:cstheme="minorHAnsi"/>
          <w:b/>
          <w:bCs/>
        </w:rPr>
        <w:t xml:space="preserve">Terzo Quartile + 3 * Scarto Interquartile </w:t>
      </w:r>
    </w:p>
    <w:p w14:paraId="1BDDE237" w14:textId="7E94151F"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 xml:space="preserve">Tramite il codice seguente si sostituiscono con un valore </w:t>
      </w:r>
      <w:r w:rsidR="000F2D98" w:rsidRPr="00CE7591">
        <w:rPr>
          <w:rFonts w:asciiTheme="minorHAnsi" w:hAnsiTheme="minorHAnsi" w:cstheme="minorHAnsi"/>
          <w:color w:val="000000"/>
        </w:rPr>
        <w:t>“</w:t>
      </w:r>
      <w:r w:rsidR="000F2D98" w:rsidRPr="00CE7591">
        <w:rPr>
          <w:rStyle w:val="codiceCarattere"/>
          <w:rFonts w:asciiTheme="minorHAnsi" w:hAnsiTheme="minorHAnsi" w:cstheme="minorHAnsi"/>
          <w:b/>
          <w:bCs/>
          <w:color w:val="FF0000"/>
        </w:rPr>
        <w:t>NA</w:t>
      </w:r>
      <w:r w:rsidR="000F2D98" w:rsidRPr="00CE7591">
        <w:rPr>
          <w:rFonts w:asciiTheme="minorHAnsi" w:hAnsiTheme="minorHAnsi" w:cstheme="minorHAnsi"/>
          <w:color w:val="000000"/>
        </w:rPr>
        <w:t>”</w:t>
      </w:r>
      <w:r w:rsidR="000F2D98">
        <w:rPr>
          <w:rFonts w:asciiTheme="minorHAnsi" w:hAnsiTheme="minorHAnsi" w:cstheme="minorHAnsi"/>
          <w:color w:val="000000"/>
        </w:rPr>
        <w:t>,</w:t>
      </w:r>
      <w:r w:rsidRPr="006A76E9">
        <w:rPr>
          <w:rFonts w:asciiTheme="minorHAnsi" w:hAnsiTheme="minorHAnsi" w:cstheme="minorHAnsi"/>
          <w:color w:val="000000"/>
        </w:rPr>
        <w:t xml:space="preserve"> in modo da poter essere contati</w:t>
      </w:r>
      <w:r w:rsidR="00AD1DCA">
        <w:rPr>
          <w:rFonts w:asciiTheme="minorHAnsi" w:hAnsiTheme="minorHAnsi" w:cstheme="minorHAnsi"/>
          <w:color w:val="000000"/>
        </w:rPr>
        <w:t>.</w:t>
      </w:r>
    </w:p>
    <w:p w14:paraId="56B94883" w14:textId="77777777" w:rsidR="006E7890" w:rsidRDefault="006E7890"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water_potability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lapply(outliers,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qq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(qq[</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*(qq[</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]-qq[</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(qq[</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*(qq[</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lastRenderedPageBreak/>
              <w:t>qq[</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outliers %&gt;% summarise_all(~ sum(is.na(.)))</w:t>
            </w:r>
          </w:p>
        </w:tc>
      </w:tr>
    </w:tbl>
    <w:p w14:paraId="61763CFA" w14:textId="77777777" w:rsidR="008235BE" w:rsidRPr="005364A2" w:rsidRDefault="008235BE" w:rsidP="008235BE">
      <w:pPr>
        <w:rPr>
          <w:lang w:val="en-US"/>
        </w:rPr>
      </w:pPr>
    </w:p>
    <w:p w14:paraId="100E353D" w14:textId="77777777" w:rsidR="008235BE" w:rsidRPr="005364A2" w:rsidRDefault="008235BE" w:rsidP="006A76E9">
      <w:pPr>
        <w:spacing w:before="240"/>
        <w:jc w:val="cente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7DD4CF84">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277CE540" w14:textId="77777777" w:rsidR="006A76E9" w:rsidRDefault="006A76E9" w:rsidP="008235BE">
      <w:pPr>
        <w:rPr>
          <w:rFonts w:ascii="Arial" w:hAnsi="Arial" w:cs="Arial"/>
          <w:color w:val="000000"/>
        </w:rPr>
      </w:pPr>
    </w:p>
    <w:p w14:paraId="55607EB4" w14:textId="1544F47E"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Si nota che sono stati trovati (anche se pochi) degli outliers</w:t>
      </w:r>
      <w:r w:rsidR="00637A9B">
        <w:rPr>
          <w:rFonts w:asciiTheme="minorHAnsi" w:hAnsiTheme="minorHAnsi" w:cstheme="minorHAnsi"/>
          <w:color w:val="000000"/>
        </w:rPr>
        <w:t xml:space="preserve">, i quali </w:t>
      </w:r>
      <w:r w:rsidR="00EB4412">
        <w:rPr>
          <w:rFonts w:asciiTheme="minorHAnsi" w:hAnsiTheme="minorHAnsi" w:cstheme="minorHAnsi"/>
          <w:color w:val="000000"/>
        </w:rPr>
        <w:t>verranno</w:t>
      </w:r>
      <w:r w:rsidRPr="006A76E9">
        <w:rPr>
          <w:rFonts w:asciiTheme="minorHAnsi" w:hAnsiTheme="minorHAnsi" w:cstheme="minorHAnsi"/>
          <w:color w:val="000000"/>
        </w:rPr>
        <w:t xml:space="preserve"> sostitu</w:t>
      </w:r>
      <w:r w:rsidR="00EB4412">
        <w:rPr>
          <w:rFonts w:asciiTheme="minorHAnsi" w:hAnsiTheme="minorHAnsi" w:cstheme="minorHAnsi"/>
          <w:color w:val="000000"/>
        </w:rPr>
        <w:t xml:space="preserve">iti </w:t>
      </w:r>
      <w:r w:rsidRPr="006A76E9">
        <w:rPr>
          <w:rFonts w:asciiTheme="minorHAnsi" w:hAnsiTheme="minorHAnsi" w:cstheme="minorHAnsi"/>
          <w:color w:val="000000"/>
        </w:rPr>
        <w:t>con</w:t>
      </w:r>
      <w:r w:rsidR="00DD0F46">
        <w:rPr>
          <w:rFonts w:asciiTheme="minorHAnsi" w:hAnsiTheme="minorHAnsi" w:cstheme="minorHAnsi"/>
          <w:color w:val="000000"/>
        </w:rPr>
        <w:t xml:space="preserve"> il valor m</w:t>
      </w:r>
      <w:r w:rsidRPr="006A76E9">
        <w:rPr>
          <w:rFonts w:asciiTheme="minorHAnsi" w:hAnsiTheme="minorHAnsi" w:cstheme="minorHAnsi"/>
          <w:color w:val="000000"/>
        </w:rPr>
        <w:t>edi</w:t>
      </w:r>
      <w:r w:rsidR="00DD0F46">
        <w:rPr>
          <w:rFonts w:asciiTheme="minorHAnsi" w:hAnsiTheme="minorHAnsi" w:cstheme="minorHAnsi"/>
          <w:color w:val="000000"/>
        </w:rPr>
        <w:t>o</w:t>
      </w:r>
      <w:r w:rsidR="00EB4412">
        <w:rPr>
          <w:rFonts w:asciiTheme="minorHAnsi" w:hAnsiTheme="minorHAnsi" w:cstheme="minorHAnsi"/>
          <w:color w:val="000000"/>
        </w:rPr>
        <w:t>.</w:t>
      </w:r>
    </w:p>
    <w:p w14:paraId="71E99568" w14:textId="77777777" w:rsidR="008235BE" w:rsidRPr="006A76E9" w:rsidRDefault="008235BE" w:rsidP="008235BE">
      <w:pPr>
        <w:rPr>
          <w:rFonts w:asciiTheme="minorHAnsi" w:hAnsiTheme="minorHAnsi" w:cstheme="minorHAnsi"/>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xml:space="preserve">  mutate(across(where(is.numeric), </w:t>
            </w:r>
            <w:r w:rsidRPr="00C74C76">
              <w:rPr>
                <w:rFonts w:ascii="Consolas" w:hAnsi="Consolas" w:cs="Consolas"/>
                <w:color w:val="444444"/>
                <w:sz w:val="22"/>
                <w:szCs w:val="22"/>
                <w:shd w:val="clear" w:color="auto" w:fill="F0F0F0"/>
                <w:lang w:val="en-US"/>
              </w:rPr>
              <w:br/>
              <w:t xml:space="preserve">                ~if_else(is.na(.),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as.numeric(.))))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t>outliers$Potability &lt;- water_potability$Potability</w:t>
            </w:r>
            <w:r w:rsidRPr="00C74C76">
              <w:rPr>
                <w:rFonts w:ascii="Consolas" w:hAnsi="Consolas" w:cs="Consolas"/>
                <w:color w:val="444444"/>
                <w:sz w:val="22"/>
                <w:szCs w:val="22"/>
                <w:shd w:val="clear" w:color="auto" w:fill="F0F0F0"/>
                <w:lang w:val="en-US"/>
              </w:rPr>
              <w:br/>
              <w:t>water_potability &lt;- outliers</w:t>
            </w:r>
          </w:p>
        </w:tc>
      </w:tr>
    </w:tbl>
    <w:p w14:paraId="76E33747" w14:textId="77777777" w:rsidR="008235BE" w:rsidRPr="00C74C76" w:rsidRDefault="008235BE" w:rsidP="008235BE">
      <w:pPr>
        <w:rPr>
          <w:lang w:val="en-US"/>
        </w:rPr>
      </w:pPr>
    </w:p>
    <w:p w14:paraId="2BADF5FD" w14:textId="4BC2A9C6" w:rsidR="006E7890" w:rsidRDefault="006E7890" w:rsidP="006E7890">
      <w:pPr>
        <w:spacing w:after="160" w:line="276" w:lineRule="auto"/>
        <w:rPr>
          <w:rFonts w:ascii="Arial" w:hAnsi="Arial" w:cs="Arial"/>
          <w:color w:val="000000"/>
        </w:rPr>
      </w:pPr>
      <w:r>
        <w:rPr>
          <w:rFonts w:ascii="Arial" w:hAnsi="Arial" w:cs="Arial"/>
          <w:color w:val="000000"/>
        </w:rPr>
        <w:br w:type="page"/>
      </w:r>
    </w:p>
    <w:p w14:paraId="05CCA6F1" w14:textId="4E39EF4F"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 xml:space="preserve">Si procede visualizzando nuovamente il </w:t>
      </w:r>
      <w:r w:rsidR="00EB4412" w:rsidRPr="00EB4412">
        <w:rPr>
          <w:rFonts w:asciiTheme="minorHAnsi" w:hAnsiTheme="minorHAnsi" w:cstheme="minorHAnsi"/>
          <w:color w:val="000000"/>
        </w:rPr>
        <w:t>Box Plot</w:t>
      </w:r>
      <w:r w:rsidRPr="00EB4412">
        <w:rPr>
          <w:rFonts w:asciiTheme="minorHAnsi" w:hAnsiTheme="minorHAnsi" w:cstheme="minorHAnsi"/>
          <w:color w:val="000000"/>
        </w:rPr>
        <w:t xml:space="preserve"> relativo</w:t>
      </w:r>
      <w:r w:rsidR="00DD0F46">
        <w:rPr>
          <w:rFonts w:asciiTheme="minorHAnsi" w:hAnsiTheme="minorHAnsi" w:cstheme="minorHAnsi"/>
          <w:color w:val="000000"/>
        </w:rPr>
        <w:t>:</w:t>
      </w:r>
    </w:p>
    <w:p w14:paraId="153DDEFD" w14:textId="77777777" w:rsidR="006E7890" w:rsidRPr="006E7890" w:rsidRDefault="006E7890" w:rsidP="008235BE">
      <w:pPr>
        <w:rPr>
          <w:rFonts w:ascii="Arial" w:hAnsi="Arial" w:cs="Arial"/>
          <w:color w:val="000000"/>
        </w:rPr>
      </w:pP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drawing>
          <wp:inline distT="0" distB="0" distL="0" distR="0" wp14:anchorId="73D55D2E" wp14:editId="6829EC78">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20592E25" w14:textId="77777777" w:rsidR="00F51267" w:rsidRDefault="00F51267">
      <w:pPr>
        <w:spacing w:after="160" w:line="276" w:lineRule="auto"/>
        <w:rPr>
          <w:rFonts w:asciiTheme="minorHAnsi" w:hAnsiTheme="minorHAnsi" w:cstheme="minorHAnsi"/>
          <w:color w:val="000000"/>
        </w:rPr>
      </w:pPr>
      <w:r>
        <w:rPr>
          <w:rFonts w:asciiTheme="minorHAnsi" w:hAnsiTheme="minorHAnsi" w:cstheme="minorHAnsi"/>
          <w:color w:val="000000"/>
        </w:rPr>
        <w:br w:type="page"/>
      </w:r>
    </w:p>
    <w:p w14:paraId="1B702DF8" w14:textId="0C88D2E2"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 xml:space="preserve">Viene ora visualizzato </w:t>
      </w:r>
      <w:r w:rsidR="0083532D">
        <w:rPr>
          <w:rFonts w:asciiTheme="minorHAnsi" w:hAnsiTheme="minorHAnsi" w:cstheme="minorHAnsi"/>
          <w:color w:val="000000"/>
        </w:rPr>
        <w:t>l’</w:t>
      </w:r>
      <w:r w:rsidRPr="00EB4412">
        <w:rPr>
          <w:rFonts w:asciiTheme="minorHAnsi" w:hAnsiTheme="minorHAnsi" w:cstheme="minorHAnsi"/>
          <w:color w:val="000000"/>
        </w:rPr>
        <w:t>istogramma con la distribuzione dei dati</w:t>
      </w:r>
      <w:r w:rsidR="00D80B99">
        <w:rPr>
          <w:rFonts w:asciiTheme="minorHAnsi" w:hAnsiTheme="minorHAnsi" w:cstheme="minorHAnsi"/>
          <w:color w:val="000000"/>
        </w:rPr>
        <w:t xml:space="preserve"> </w:t>
      </w:r>
      <w:r w:rsidR="00E67486">
        <w:rPr>
          <w:rFonts w:asciiTheme="minorHAnsi" w:hAnsiTheme="minorHAnsi" w:cstheme="minorHAnsi"/>
          <w:color w:val="000000"/>
        </w:rPr>
        <w:t>di ciascun attributo,</w:t>
      </w:r>
      <w:r w:rsidRPr="00EB4412">
        <w:rPr>
          <w:rFonts w:asciiTheme="minorHAnsi" w:hAnsiTheme="minorHAnsi" w:cstheme="minorHAnsi"/>
          <w:color w:val="000000"/>
        </w:rPr>
        <w:t xml:space="preserve"> per avere un ulteriore riscontro dell’assenza di valori anomali</w:t>
      </w:r>
      <w:r w:rsidR="0083532D">
        <w:rPr>
          <w:rFonts w:asciiTheme="minorHAnsi" w:hAnsiTheme="minorHAnsi" w:cstheme="minorHAnsi"/>
          <w:color w:val="000000"/>
        </w:rPr>
        <w:t>.</w:t>
      </w:r>
    </w:p>
    <w:p w14:paraId="39A03333"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69F488F4" w14:textId="77777777" w:rsidR="00E67486" w:rsidRDefault="008235BE"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p1 &lt;- ggplot(water_potability, aes(ph, color = as.factor(Potability)))+</w:t>
            </w:r>
            <w:r w:rsidRPr="002A6AB0">
              <w:rPr>
                <w:rFonts w:ascii="Consolas" w:hAnsi="Consolas" w:cs="Consolas"/>
                <w:color w:val="444444"/>
                <w:sz w:val="21"/>
                <w:szCs w:val="21"/>
                <w:shd w:val="clear" w:color="auto" w:fill="F0F0F0"/>
                <w:lang w:val="en-US"/>
              </w:rPr>
              <w:br/>
              <w:t xml:space="preserve">    geom_histogram(bins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theme_bw() + </w:t>
            </w:r>
            <w:r w:rsidRPr="002A6AB0">
              <w:rPr>
                <w:rFonts w:ascii="Consolas" w:hAnsi="Consolas" w:cs="Consolas"/>
                <w:color w:val="444444"/>
                <w:sz w:val="21"/>
                <w:szCs w:val="21"/>
                <w:shd w:val="clear" w:color="auto" w:fill="F0F0F0"/>
                <w:lang w:val="en-US"/>
              </w:rPr>
              <w:br/>
              <w:t xml:space="preserve">    theme(legend.position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p>
          <w:p w14:paraId="450B6B65" w14:textId="6223C965"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p>
          <w:p w14:paraId="11F22161" w14:textId="6B6AA559"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2</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7658FE47" w14:textId="2A97438E" w:rsidR="00D05699" w:rsidRDefault="00F51267" w:rsidP="00BE7840">
            <w:pPr>
              <w:pStyle w:val="NormaleWeb"/>
              <w:spacing w:before="0" w:beforeAutospacing="0" w:after="0" w:afterAutospacing="0"/>
              <w:rPr>
                <w:rFonts w:ascii="Consolas" w:hAnsi="Consolas" w:cs="Consolas"/>
                <w:color w:val="444444"/>
                <w:sz w:val="21"/>
                <w:szCs w:val="21"/>
                <w:shd w:val="clear" w:color="auto" w:fill="F0F0F0"/>
                <w:lang w:val="en-US"/>
              </w:rPr>
            </w:pPr>
            <w:r>
              <w:rPr>
                <w:rFonts w:ascii="Consolas" w:hAnsi="Consolas" w:cs="Consolas"/>
                <w:color w:val="444444"/>
                <w:sz w:val="21"/>
                <w:szCs w:val="21"/>
                <w:shd w:val="clear" w:color="auto" w:fill="F0F0F0"/>
                <w:lang w:val="en-US"/>
              </w:rPr>
              <w:t xml:space="preserve">  ...</w:t>
            </w:r>
          </w:p>
          <w:p w14:paraId="4F1FE666" w14:textId="68B48E35" w:rsidR="00D05699" w:rsidRDefault="00D05699" w:rsidP="00D05699">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9</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51D8F688" w14:textId="26A3D61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br/>
              <w:t xml:space="preserve">figure &lt;- ggarrange(p1, p2, p3, p4, p5, p6, p7, p8, p9, nrow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ncol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Pr="005F10A7" w:rsidRDefault="008235BE" w:rsidP="00F51267">
      <w:pPr>
        <w:pStyle w:val="NormaleWeb"/>
        <w:spacing w:before="240" w:beforeAutospacing="0" w:after="0" w:afterAutospacing="0"/>
        <w:jc w:val="center"/>
      </w:pPr>
      <w:r>
        <w:rPr>
          <w:noProof/>
        </w:rPr>
        <w:drawing>
          <wp:inline distT="0" distB="0" distL="0" distR="0" wp14:anchorId="4184AF57" wp14:editId="60C2EBCB">
            <wp:extent cx="5719640" cy="43671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5726235" cy="4372210"/>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Principal Component Analisys (PCA)</w:t>
      </w:r>
    </w:p>
    <w:p w14:paraId="33620F7E" w14:textId="1E044CDE" w:rsidR="00E036C4" w:rsidRPr="005F10A7" w:rsidRDefault="00E036C4" w:rsidP="00E036C4">
      <w:pPr>
        <w:rPr>
          <w:rFonts w:asciiTheme="minorHAnsi" w:hAnsiTheme="minorHAnsi" w:cstheme="minorHAnsi"/>
          <w:color w:val="000000"/>
        </w:rPr>
      </w:pPr>
      <w:r w:rsidRPr="005F10A7">
        <w:rPr>
          <w:rFonts w:asciiTheme="minorHAnsi" w:hAnsiTheme="minorHAnsi" w:cstheme="minorHAnsi"/>
          <w:color w:val="000000"/>
        </w:rPr>
        <w:t>Con la PCA si vuole analizzare quali siano le componenti più incisive del dataset</w:t>
      </w:r>
      <w:r w:rsidR="002C5687" w:rsidRPr="005F10A7">
        <w:rPr>
          <w:rFonts w:asciiTheme="minorHAnsi" w:hAnsiTheme="minorHAnsi" w:cstheme="minorHAnsi"/>
          <w:color w:val="000000"/>
        </w:rPr>
        <w:t>, in modo da utilizzarle in fase di training del modello.</w:t>
      </w:r>
    </w:p>
    <w:p w14:paraId="17870558" w14:textId="77777777" w:rsidR="00E036C4" w:rsidRPr="005F10A7" w:rsidRDefault="00E036C4" w:rsidP="00E036C4">
      <w:pPr>
        <w:rPr>
          <w:rFonts w:asciiTheme="minorHAnsi" w:hAnsiTheme="minorHAnsi" w:cstheme="minorHAnsi"/>
          <w:color w:val="000000"/>
        </w:rPr>
      </w:pPr>
    </w:p>
    <w:p w14:paraId="021F9A10" w14:textId="4C039D9D" w:rsidR="00E036C4" w:rsidRPr="005F10A7" w:rsidRDefault="002C5687" w:rsidP="00E036C4">
      <w:pPr>
        <w:rPr>
          <w:rFonts w:asciiTheme="minorHAnsi" w:hAnsiTheme="minorHAnsi" w:cstheme="minorHAnsi"/>
          <w:color w:val="000000"/>
        </w:rPr>
      </w:pPr>
      <w:r w:rsidRPr="005F10A7">
        <w:rPr>
          <w:rFonts w:asciiTheme="minorHAnsi" w:hAnsiTheme="minorHAnsi" w:cstheme="minorHAnsi"/>
          <w:color w:val="000000"/>
        </w:rPr>
        <w:t xml:space="preserve">Di seguito viene presentato il </w:t>
      </w:r>
      <w:r w:rsidR="00E036C4" w:rsidRPr="005F10A7">
        <w:rPr>
          <w:rFonts w:asciiTheme="minorHAnsi" w:hAnsiTheme="minorHAnsi" w:cstheme="minorHAnsi"/>
          <w:color w:val="000000"/>
        </w:rPr>
        <w:t xml:space="preserve">codice </w:t>
      </w:r>
      <w:r w:rsidRPr="005F10A7">
        <w:rPr>
          <w:rFonts w:asciiTheme="minorHAnsi" w:hAnsiTheme="minorHAnsi" w:cstheme="minorHAnsi"/>
          <w:color w:val="000000"/>
        </w:rPr>
        <w:t>per</w:t>
      </w:r>
      <w:r w:rsidR="00E036C4" w:rsidRPr="005F10A7">
        <w:rPr>
          <w:rFonts w:asciiTheme="minorHAnsi" w:hAnsiTheme="minorHAnsi" w:cstheme="minorHAnsi"/>
          <w:color w:val="000000"/>
        </w:rPr>
        <w:t xml:space="preserve"> computa</w:t>
      </w:r>
      <w:r w:rsidRPr="005F10A7">
        <w:rPr>
          <w:rFonts w:asciiTheme="minorHAnsi" w:hAnsiTheme="minorHAnsi" w:cstheme="minorHAnsi"/>
          <w:color w:val="000000"/>
        </w:rPr>
        <w:t>re</w:t>
      </w:r>
      <w:r w:rsidR="00E036C4" w:rsidRPr="005F10A7">
        <w:rPr>
          <w:rFonts w:asciiTheme="minorHAnsi" w:hAnsiTheme="minorHAnsi" w:cstheme="minorHAnsi"/>
          <w:color w:val="000000"/>
        </w:rPr>
        <w:t xml:space="preserve"> la </w:t>
      </w:r>
      <w:r w:rsidRPr="005F10A7">
        <w:rPr>
          <w:rFonts w:asciiTheme="minorHAnsi" w:hAnsiTheme="minorHAnsi" w:cstheme="minorHAnsi"/>
          <w:color w:val="000000"/>
        </w:rPr>
        <w:t>PCA. Si</w:t>
      </w:r>
      <w:r w:rsidR="00E036C4" w:rsidRPr="005F10A7">
        <w:rPr>
          <w:rFonts w:asciiTheme="minorHAnsi" w:hAnsiTheme="minorHAnsi" w:cstheme="minorHAnsi"/>
          <w:color w:val="000000"/>
        </w:rPr>
        <w:t xml:space="preserve"> prend</w:t>
      </w:r>
      <w:r w:rsidRPr="005F10A7">
        <w:rPr>
          <w:rFonts w:asciiTheme="minorHAnsi" w:hAnsiTheme="minorHAnsi" w:cstheme="minorHAnsi"/>
          <w:color w:val="000000"/>
        </w:rPr>
        <w:t>o</w:t>
      </w:r>
      <w:r w:rsidR="00E036C4" w:rsidRPr="005F10A7">
        <w:rPr>
          <w:rFonts w:asciiTheme="minorHAnsi" w:hAnsiTheme="minorHAnsi" w:cstheme="minorHAnsi"/>
          <w:color w:val="000000"/>
        </w:rPr>
        <w:t>no le feature “attive” (</w:t>
      </w:r>
      <w:r w:rsidRPr="005F10A7">
        <w:rPr>
          <w:rFonts w:asciiTheme="minorHAnsi" w:hAnsiTheme="minorHAnsi" w:cstheme="minorHAnsi"/>
          <w:i/>
          <w:iCs/>
          <w:color w:val="000000"/>
        </w:rPr>
        <w:t>tutti gli attributi del dataset ad eccezione della variabile</w:t>
      </w:r>
      <w:r w:rsidR="003754A5">
        <w:rPr>
          <w:rFonts w:asciiTheme="minorHAnsi" w:hAnsiTheme="minorHAnsi" w:cstheme="minorHAnsi"/>
          <w:i/>
          <w:iCs/>
          <w:color w:val="000000"/>
        </w:rPr>
        <w:t xml:space="preserve"> target</w:t>
      </w:r>
      <w:r w:rsidR="00E036C4" w:rsidRPr="005F10A7">
        <w:rPr>
          <w:rFonts w:asciiTheme="minorHAnsi" w:hAnsiTheme="minorHAnsi" w:cstheme="minorHAnsi"/>
          <w:color w:val="000000"/>
        </w:rPr>
        <w:t>)</w:t>
      </w:r>
      <w:r w:rsidRPr="005F10A7">
        <w:rPr>
          <w:rFonts w:asciiTheme="minorHAnsi" w:hAnsiTheme="minorHAnsi" w:cstheme="minorHAnsi"/>
          <w:color w:val="000000"/>
        </w:rPr>
        <w:t>.</w:t>
      </w:r>
      <w:r w:rsidR="00E036C4" w:rsidRPr="005F10A7">
        <w:rPr>
          <w:rFonts w:asciiTheme="minorHAnsi" w:hAnsiTheme="minorHAnsi" w:cstheme="minorHAnsi"/>
          <w:color w:val="000000"/>
        </w:rPr>
        <w:t xml:space="preserve"> </w:t>
      </w:r>
      <w:r w:rsidR="003754A5" w:rsidRPr="005F10A7">
        <w:rPr>
          <w:rFonts w:asciiTheme="minorHAnsi" w:hAnsiTheme="minorHAnsi" w:cstheme="minorHAnsi"/>
          <w:color w:val="000000"/>
        </w:rPr>
        <w:t>Dopodiché</w:t>
      </w:r>
      <w:r w:rsidR="00E036C4" w:rsidRPr="005F10A7">
        <w:rPr>
          <w:rFonts w:asciiTheme="minorHAnsi" w:hAnsiTheme="minorHAnsi" w:cstheme="minorHAnsi"/>
          <w:color w:val="000000"/>
        </w:rPr>
        <w:t xml:space="preserve"> si visualizzano i risultati su</w:t>
      </w:r>
      <w:r w:rsidRPr="005F10A7">
        <w:rPr>
          <w:rFonts w:asciiTheme="minorHAnsi" w:hAnsiTheme="minorHAnsi" w:cstheme="minorHAnsi"/>
          <w:color w:val="000000"/>
        </w:rPr>
        <w:t>l</w:t>
      </w:r>
      <w:r w:rsidR="00E036C4" w:rsidRPr="005F10A7">
        <w:rPr>
          <w:rFonts w:asciiTheme="minorHAnsi" w:hAnsiTheme="minorHAnsi" w:cstheme="minorHAnsi"/>
          <w:color w:val="000000"/>
        </w:rPr>
        <w:t xml:space="preserve"> grafico delle componenti principali.</w:t>
      </w:r>
    </w:p>
    <w:p w14:paraId="7D51529B" w14:textId="77777777" w:rsidR="006E7890" w:rsidRPr="006E7890" w:rsidRDefault="006E7890"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AB4DA4">
        <w:trPr>
          <w:jc w:val="center"/>
        </w:trPr>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r w:rsidRPr="007A1DA1">
              <w:rPr>
                <w:rFonts w:ascii="Consolas" w:hAnsi="Consolas"/>
                <w:color w:val="000000"/>
                <w:sz w:val="22"/>
                <w:szCs w:val="22"/>
                <w:shd w:val="clear" w:color="auto" w:fill="EEEEEE"/>
                <w:lang w:val="en-US"/>
              </w:rPr>
              <w:t>res.pca &lt;- PCA(as.data.frame(water_potability[</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33DB0470" w:rsidR="002C5687" w:rsidRPr="007A1DA1" w:rsidRDefault="002C5687" w:rsidP="00E036C4">
      <w:pPr>
        <w:rPr>
          <w:noProof/>
          <w:bdr w:val="none" w:sz="0" w:space="0" w:color="auto" w:frame="1"/>
          <w:lang w:val="en-US"/>
        </w:rPr>
      </w:pP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5A291494">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687A48B7" w14:textId="1734D614" w:rsidR="0064589A" w:rsidRPr="005F10A7" w:rsidRDefault="002C5687" w:rsidP="006E7890">
      <w:pPr>
        <w:rPr>
          <w:rFonts w:asciiTheme="minorHAnsi" w:hAnsiTheme="minorHAnsi" w:cstheme="minorHAnsi"/>
          <w:noProof/>
        </w:rPr>
      </w:pPr>
      <w:r w:rsidRPr="005F10A7">
        <w:rPr>
          <w:rFonts w:asciiTheme="minorHAnsi" w:hAnsiTheme="minorHAnsi" w:cstheme="minorHAnsi"/>
        </w:rPr>
        <w:t xml:space="preserve">Tra tutte le </w:t>
      </w:r>
      <w:r w:rsidR="00F4775C" w:rsidRPr="005F10A7">
        <w:rPr>
          <w:rFonts w:asciiTheme="minorHAnsi" w:hAnsiTheme="minorHAnsi" w:cstheme="minorHAnsi"/>
        </w:rPr>
        <w:t xml:space="preserve">componenti individuate, si considerano solo quelle più importanti, cioè quelle </w:t>
      </w:r>
      <w:r w:rsidR="00906F15">
        <w:rPr>
          <w:rFonts w:asciiTheme="minorHAnsi" w:hAnsiTheme="minorHAnsi" w:cstheme="minorHAnsi"/>
        </w:rPr>
        <w:t>con più</w:t>
      </w:r>
      <w:r w:rsidR="008914F2">
        <w:rPr>
          <w:rFonts w:asciiTheme="minorHAnsi" w:hAnsiTheme="minorHAnsi" w:cstheme="minorHAnsi"/>
        </w:rPr>
        <w:t xml:space="preserve"> incidenza sulle prime due dimensioni.</w:t>
      </w:r>
    </w:p>
    <w:p w14:paraId="0041F0A7" w14:textId="77777777" w:rsidR="0064589A" w:rsidRDefault="0064589A" w:rsidP="00F4775C">
      <w:pPr>
        <w:jc w:val="center"/>
      </w:pPr>
    </w:p>
    <w:p w14:paraId="5CC3B36F" w14:textId="7D8C062E" w:rsidR="00F4775C" w:rsidRPr="00D04304" w:rsidRDefault="0064589A" w:rsidP="00D04304">
      <w:pPr>
        <w:jc w:val="center"/>
      </w:pPr>
      <w:r>
        <w:rPr>
          <w:noProof/>
        </w:rPr>
        <w:drawing>
          <wp:inline distT="0" distB="0" distL="0" distR="0" wp14:anchorId="226FFCF9" wp14:editId="6A43AEDB">
            <wp:extent cx="2874874" cy="2376002"/>
            <wp:effectExtent l="0" t="0" r="1905"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3">
                      <a:extLst>
                        <a:ext uri="{28A0092B-C50C-407E-A947-70E740481C1C}">
                          <a14:useLocalDpi xmlns:a14="http://schemas.microsoft.com/office/drawing/2010/main" val="0"/>
                        </a:ext>
                      </a:extLst>
                    </a:blip>
                    <a:srcRect t="1416" b="1"/>
                    <a:stretch/>
                  </pic:blipFill>
                  <pic:spPr bwMode="auto">
                    <a:xfrm>
                      <a:off x="0" y="0"/>
                      <a:ext cx="2899137" cy="2396055"/>
                    </a:xfrm>
                    <a:prstGeom prst="rect">
                      <a:avLst/>
                    </a:prstGeom>
                    <a:noFill/>
                    <a:ln>
                      <a:noFill/>
                    </a:ln>
                    <a:extLst>
                      <a:ext uri="{53640926-AAD7-44D8-BBD7-CCE9431645EC}">
                        <a14:shadowObscured xmlns:a14="http://schemas.microsoft.com/office/drawing/2010/main"/>
                      </a:ext>
                    </a:extLst>
                  </pic:spPr>
                </pic:pic>
              </a:graphicData>
            </a:graphic>
          </wp:inline>
        </w:drawing>
      </w:r>
    </w:p>
    <w:p w14:paraId="224592C1" w14:textId="156E0295" w:rsidR="00E036C4" w:rsidRPr="008914F2" w:rsidRDefault="00E036C4" w:rsidP="00E036C4">
      <w:pPr>
        <w:rPr>
          <w:rFonts w:asciiTheme="minorHAnsi" w:hAnsiTheme="minorHAnsi" w:cstheme="minorHAnsi"/>
          <w:color w:val="000000"/>
        </w:rPr>
      </w:pPr>
      <w:r w:rsidRPr="008914F2">
        <w:rPr>
          <w:rFonts w:asciiTheme="minorHAnsi" w:hAnsiTheme="minorHAnsi" w:cstheme="minorHAnsi"/>
          <w:color w:val="000000"/>
        </w:rPr>
        <w:lastRenderedPageBreak/>
        <w:t>Si valutano gli autovalori col comando: </w:t>
      </w:r>
    </w:p>
    <w:p w14:paraId="3865C9D9" w14:textId="77777777" w:rsidR="00D04304" w:rsidRPr="00E036C4" w:rsidRDefault="00D0430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4313"/>
      </w:tblGrid>
      <w:tr w:rsidR="00E036C4" w:rsidRPr="00705360" w14:paraId="5FA6B994" w14:textId="77777777" w:rsidTr="00AB4DA4">
        <w:trPr>
          <w:jc w:val="center"/>
        </w:trPr>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r w:rsidRPr="007A1DA1">
              <w:rPr>
                <w:rFonts w:ascii="Consolas" w:hAnsi="Consolas"/>
                <w:color w:val="000000"/>
                <w:sz w:val="22"/>
                <w:szCs w:val="22"/>
                <w:shd w:val="clear" w:color="auto" w:fill="EEEEEE"/>
                <w:lang w:val="en-US"/>
              </w:rPr>
              <w:t>eig.val &lt;- get_eigenvalue(res.pca)</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37CEDE3C">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FE1772" w:rsidRDefault="00E036C4" w:rsidP="00E036C4">
      <w:pPr>
        <w:rPr>
          <w:rFonts w:asciiTheme="minorHAnsi" w:hAnsiTheme="minorHAnsi" w:cstheme="minorHAnsi"/>
        </w:rPr>
      </w:pPr>
    </w:p>
    <w:p w14:paraId="147C09FC" w14:textId="4B004B41" w:rsidR="00E036C4" w:rsidRPr="00FE1772" w:rsidRDefault="00E036C4" w:rsidP="00E036C4">
      <w:pPr>
        <w:rPr>
          <w:rFonts w:asciiTheme="minorHAnsi" w:hAnsiTheme="minorHAnsi" w:cstheme="minorHAnsi"/>
        </w:rPr>
      </w:pPr>
      <w:r w:rsidRPr="00FE1772">
        <w:rPr>
          <w:rFonts w:asciiTheme="minorHAnsi" w:hAnsiTheme="minorHAnsi" w:cstheme="minorHAnsi"/>
          <w:color w:val="000000"/>
        </w:rPr>
        <w:t>Il 70% della varianza cumulativa è spiegato dalle prime 6 dimensioni</w:t>
      </w:r>
      <w:r w:rsidR="00F65245" w:rsidRPr="00FE1772">
        <w:rPr>
          <w:rFonts w:asciiTheme="minorHAnsi" w:hAnsiTheme="minorHAnsi" w:cstheme="minorHAnsi"/>
          <w:color w:val="000000"/>
        </w:rPr>
        <w:t>.</w:t>
      </w:r>
      <w:r w:rsidRPr="00FE1772">
        <w:rPr>
          <w:rFonts w:asciiTheme="minorHAnsi" w:hAnsiTheme="minorHAnsi" w:cstheme="minorHAnsi"/>
          <w:color w:val="000000"/>
        </w:rPr>
        <w:t xml:space="preserve"> </w:t>
      </w:r>
      <w:r w:rsidR="00F65245" w:rsidRPr="00FE1772">
        <w:rPr>
          <w:rFonts w:asciiTheme="minorHAnsi" w:hAnsiTheme="minorHAnsi" w:cstheme="minorHAnsi"/>
          <w:color w:val="000000"/>
        </w:rPr>
        <w:t>In particolare,</w:t>
      </w:r>
      <w:r w:rsidRPr="00FE1772">
        <w:rPr>
          <w:rFonts w:asciiTheme="minorHAnsi" w:hAnsiTheme="minorHAnsi" w:cstheme="minorHAnsi"/>
          <w:color w:val="000000"/>
        </w:rPr>
        <w:t xml:space="preserve"> le prime 2 dimensioni spiegano soltanto il 25% cumulativo della varianza</w:t>
      </w:r>
      <w:r w:rsidR="00F4775C" w:rsidRPr="00FE1772">
        <w:rPr>
          <w:rFonts w:asciiTheme="minorHAnsi" w:hAnsiTheme="minorHAnsi" w:cstheme="minorHAnsi"/>
          <w:color w:val="000000"/>
        </w:rPr>
        <w:t xml:space="preserve"> </w:t>
      </w:r>
      <w:r w:rsidRPr="00FE1772">
        <w:rPr>
          <w:rFonts w:asciiTheme="minorHAnsi" w:hAnsiTheme="minorHAnsi" w:cstheme="minorHAnsi"/>
          <w:color w:val="000000"/>
        </w:rPr>
        <w:t>(</w:t>
      </w:r>
      <w:r w:rsidRPr="00FE1772">
        <w:rPr>
          <w:rFonts w:asciiTheme="minorHAnsi" w:hAnsiTheme="minorHAnsi" w:cstheme="minorHAnsi"/>
          <w:i/>
          <w:iCs/>
          <w:color w:val="000000"/>
        </w:rPr>
        <w:t>rispettivamente 13% e 12%</w:t>
      </w:r>
      <w:r w:rsidRPr="00FE1772">
        <w:rPr>
          <w:rFonts w:asciiTheme="minorHAnsi" w:hAnsiTheme="minorHAnsi" w:cstheme="minorHAnsi"/>
          <w:color w:val="000000"/>
        </w:rPr>
        <w:t>).</w:t>
      </w:r>
    </w:p>
    <w:p w14:paraId="7597D1F9" w14:textId="77777777" w:rsidR="00E036C4" w:rsidRPr="00FE1772" w:rsidRDefault="00E036C4" w:rsidP="00E036C4">
      <w:pPr>
        <w:rPr>
          <w:rFonts w:asciiTheme="minorHAnsi" w:hAnsiTheme="minorHAnsi" w:cstheme="minorHAnsi"/>
        </w:rPr>
      </w:pPr>
    </w:p>
    <w:p w14:paraId="5C5F3DF5" w14:textId="77777777" w:rsidR="00E036C4" w:rsidRPr="00FE1772" w:rsidRDefault="00E036C4" w:rsidP="00E036C4">
      <w:pPr>
        <w:rPr>
          <w:rFonts w:asciiTheme="minorHAnsi" w:hAnsiTheme="minorHAnsi" w:cstheme="minorHAnsi"/>
        </w:rPr>
      </w:pPr>
      <w:r w:rsidRPr="00FE1772">
        <w:rPr>
          <w:rFonts w:asciiTheme="minorHAnsi" w:hAnsiTheme="minorHAnsi" w:cstheme="minorHAnsi"/>
          <w:color w:val="000000"/>
        </w:rPr>
        <w:t>Viene anche visualizzato lo Scree Plot, ottenibile con il seguente codice:</w:t>
      </w:r>
    </w:p>
    <w:p w14:paraId="4CD8CDA0"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45F8229A" w14:textId="77777777" w:rsidTr="00AB4DA4">
        <w:trPr>
          <w:jc w:val="center"/>
        </w:trPr>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r w:rsidRPr="007A1DA1">
              <w:rPr>
                <w:rFonts w:ascii="Consolas" w:hAnsi="Consolas"/>
                <w:color w:val="000000"/>
                <w:sz w:val="22"/>
                <w:szCs w:val="22"/>
                <w:shd w:val="clear" w:color="auto" w:fill="EEEEEE"/>
                <w:lang w:val="en-US"/>
              </w:rPr>
              <w:t xml:space="preserve">fviz_eig(pca.res, addlabels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ylim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7D39BFA4" w14:textId="77777777" w:rsidR="00F532D3" w:rsidRDefault="00F532D3" w:rsidP="00F532D3">
      <w:pPr>
        <w:jc w:val="center"/>
        <w:rPr>
          <w:rFonts w:ascii="Arial" w:hAnsi="Arial" w:cs="Arial"/>
          <w:noProof/>
          <w:color w:val="000000"/>
          <w:sz w:val="22"/>
          <w:szCs w:val="22"/>
          <w:bdr w:val="none" w:sz="0" w:space="0" w:color="auto" w:frame="1"/>
        </w:rPr>
      </w:pPr>
    </w:p>
    <w:p w14:paraId="4CE80975" w14:textId="77406A45" w:rsid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701540BC" wp14:editId="2E6BC3B9">
            <wp:extent cx="5732145" cy="3136849"/>
            <wp:effectExtent l="0" t="0" r="190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t="924"/>
                    <a:stretch/>
                  </pic:blipFill>
                  <pic:spPr bwMode="auto">
                    <a:xfrm>
                      <a:off x="0" y="0"/>
                      <a:ext cx="5732145" cy="3136849"/>
                    </a:xfrm>
                    <a:prstGeom prst="rect">
                      <a:avLst/>
                    </a:prstGeom>
                    <a:noFill/>
                    <a:ln>
                      <a:noFill/>
                    </a:ln>
                    <a:extLst>
                      <a:ext uri="{53640926-AAD7-44D8-BBD7-CCE9431645EC}">
                        <a14:shadowObscured xmlns:a14="http://schemas.microsoft.com/office/drawing/2010/main"/>
                      </a:ext>
                    </a:extLst>
                  </pic:spPr>
                </pic:pic>
              </a:graphicData>
            </a:graphic>
          </wp:inline>
        </w:drawing>
      </w:r>
    </w:p>
    <w:p w14:paraId="77B4B671" w14:textId="6AC812F2" w:rsidR="00333A5C" w:rsidRDefault="00333A5C">
      <w:pPr>
        <w:spacing w:after="160" w:line="276" w:lineRule="auto"/>
      </w:pPr>
      <w:r>
        <w:br w:type="page"/>
      </w:r>
    </w:p>
    <w:p w14:paraId="188BBE89" w14:textId="77777777" w:rsidR="00333A5C" w:rsidRDefault="00333A5C" w:rsidP="00E036C4"/>
    <w:p w14:paraId="20B7DEAD" w14:textId="77777777" w:rsidR="00F4775C" w:rsidRPr="00E036C4" w:rsidRDefault="00F4775C" w:rsidP="00E036C4"/>
    <w:p w14:paraId="7CBFA145" w14:textId="7DE72218" w:rsidR="00E036C4" w:rsidRPr="00FD74A5" w:rsidRDefault="00CF79F7" w:rsidP="00CD1CAA">
      <w:pPr>
        <w:rPr>
          <w:rFonts w:asciiTheme="minorHAnsi" w:hAnsiTheme="minorHAnsi" w:cstheme="minorHAnsi"/>
        </w:rPr>
      </w:pPr>
      <w:r w:rsidRPr="00FD74A5">
        <w:rPr>
          <w:rFonts w:asciiTheme="minorHAnsi" w:hAnsiTheme="minorHAnsi" w:cstheme="minorHAnsi"/>
        </w:rPr>
        <w:t>Dopodiché</w:t>
      </w:r>
      <w:r w:rsidR="00E036C4" w:rsidRPr="00FD74A5">
        <w:rPr>
          <w:rFonts w:asciiTheme="minorHAnsi" w:hAnsiTheme="minorHAnsi" w:cstheme="minorHAnsi"/>
        </w:rPr>
        <w:t xml:space="preserve"> si vuole osservare che incidenza ha ciascun attributo sulle varie dimensioni:</w:t>
      </w:r>
    </w:p>
    <w:p w14:paraId="5E9AD71D"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AB4DA4">
        <w:trPr>
          <w:jc w:val="center"/>
        </w:trPr>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var &lt;- get_pca_var(pca.res)</w:t>
            </w:r>
            <w:r w:rsidRPr="007A1DA1">
              <w:rPr>
                <w:rFonts w:ascii="Consolas" w:hAnsi="Consolas"/>
                <w:color w:val="000000"/>
                <w:sz w:val="22"/>
                <w:szCs w:val="22"/>
                <w:shd w:val="clear" w:color="auto" w:fill="EEEEEE"/>
                <w:lang w:val="en-US"/>
              </w:rPr>
              <w:br/>
              <w:t>head(var$contrib)</w:t>
            </w:r>
          </w:p>
        </w:tc>
      </w:tr>
    </w:tbl>
    <w:p w14:paraId="61EEE3B2" w14:textId="77777777" w:rsidR="00333A5C" w:rsidRDefault="00E036C4" w:rsidP="00F532D3">
      <w:pPr>
        <w:jc w:val="center"/>
        <w:rPr>
          <w:rFonts w:ascii="Arial" w:hAnsi="Arial" w:cs="Arial"/>
        </w:rPr>
      </w:pPr>
      <w:r w:rsidRPr="00705360">
        <w:br/>
      </w:r>
      <w:r w:rsidRPr="00E036C4">
        <w:rPr>
          <w:noProof/>
          <w:bdr w:val="none" w:sz="0" w:space="0" w:color="auto" w:frame="1"/>
        </w:rPr>
        <w:drawing>
          <wp:inline distT="0" distB="0" distL="0" distR="0" wp14:anchorId="7A615139" wp14:editId="5C4833C9">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p>
    <w:p w14:paraId="4A6FA642" w14:textId="41F4A872" w:rsidR="00E036C4" w:rsidRPr="00FD74A5" w:rsidRDefault="00E036C4" w:rsidP="00CD1CAA">
      <w:pPr>
        <w:rPr>
          <w:rFonts w:asciiTheme="minorHAnsi" w:hAnsiTheme="minorHAnsi" w:cstheme="minorHAnsi"/>
        </w:rPr>
      </w:pPr>
      <w:r w:rsidRPr="00E036C4">
        <w:br/>
      </w:r>
      <w:r w:rsidRPr="00FD74A5">
        <w:rPr>
          <w:rFonts w:asciiTheme="minorHAnsi" w:hAnsiTheme="minorHAnsi" w:cstheme="minorHAnsi"/>
        </w:rPr>
        <w:t>Come si può vedere, gli attributi con più incidenza sulla “</w:t>
      </w:r>
      <w:r w:rsidRPr="00FD74A5">
        <w:rPr>
          <w:rFonts w:asciiTheme="minorHAnsi" w:hAnsiTheme="minorHAnsi" w:cstheme="minorHAnsi"/>
          <w:b/>
          <w:bCs/>
          <w:u w:val="single"/>
        </w:rPr>
        <w:t>Dimensione 1</w:t>
      </w:r>
      <w:r w:rsidRPr="00FD74A5">
        <w:rPr>
          <w:rFonts w:asciiTheme="minorHAnsi" w:hAnsiTheme="minorHAnsi" w:cstheme="minorHAnsi"/>
        </w:rPr>
        <w:t>”, sono: </w:t>
      </w:r>
    </w:p>
    <w:p w14:paraId="384A01B3" w14:textId="77777777"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     - </w:t>
      </w:r>
      <w:r w:rsidRPr="00FD74A5">
        <w:rPr>
          <w:rFonts w:asciiTheme="minorHAnsi" w:hAnsiTheme="minorHAnsi" w:cstheme="minorHAnsi"/>
          <w:b/>
          <w:bCs/>
        </w:rPr>
        <w:t xml:space="preserve">Solids </w:t>
      </w:r>
      <w:r w:rsidRPr="00FD74A5">
        <w:rPr>
          <w:rFonts w:asciiTheme="minorHAnsi" w:hAnsiTheme="minorHAnsi" w:cstheme="minorHAnsi"/>
          <w:i/>
          <w:iCs/>
        </w:rPr>
        <w:t>44%</w:t>
      </w:r>
    </w:p>
    <w:p w14:paraId="0A30140F" w14:textId="77777777"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     - </w:t>
      </w:r>
      <w:r w:rsidRPr="00FD74A5">
        <w:rPr>
          <w:rFonts w:asciiTheme="minorHAnsi" w:hAnsiTheme="minorHAnsi" w:cstheme="minorHAnsi"/>
          <w:b/>
          <w:bCs/>
        </w:rPr>
        <w:t xml:space="preserve">Sulfate </w:t>
      </w:r>
      <w:r w:rsidRPr="00FD74A5">
        <w:rPr>
          <w:rFonts w:asciiTheme="minorHAnsi" w:hAnsiTheme="minorHAnsi" w:cstheme="minorHAnsi"/>
          <w:i/>
          <w:iCs/>
        </w:rPr>
        <w:t>34%</w:t>
      </w:r>
    </w:p>
    <w:p w14:paraId="717E49BB" w14:textId="51BCCBE2" w:rsidR="00E036C4" w:rsidRPr="00FD74A5" w:rsidRDefault="00E036C4" w:rsidP="00CD1CAA">
      <w:pPr>
        <w:rPr>
          <w:rFonts w:asciiTheme="minorHAnsi" w:hAnsiTheme="minorHAnsi" w:cstheme="minorHAnsi"/>
        </w:rPr>
      </w:pPr>
      <w:r w:rsidRPr="00FD74A5">
        <w:rPr>
          <w:rFonts w:asciiTheme="minorHAnsi" w:hAnsiTheme="minorHAnsi" w:cstheme="minorHAnsi"/>
        </w:rPr>
        <w:t>     -</w:t>
      </w:r>
      <w:r w:rsidRPr="00FD74A5">
        <w:rPr>
          <w:rFonts w:asciiTheme="minorHAnsi" w:hAnsiTheme="minorHAnsi" w:cstheme="minorHAnsi"/>
          <w:b/>
          <w:bCs/>
        </w:rPr>
        <w:t xml:space="preserve"> p</w:t>
      </w:r>
      <w:r w:rsidR="00CD1CAA" w:rsidRPr="00FD74A5">
        <w:rPr>
          <w:rFonts w:asciiTheme="minorHAnsi" w:hAnsiTheme="minorHAnsi" w:cstheme="minorHAnsi"/>
          <w:b/>
          <w:bCs/>
        </w:rPr>
        <w:t>H</w:t>
      </w:r>
      <w:r w:rsidRPr="00FD74A5">
        <w:rPr>
          <w:rFonts w:asciiTheme="minorHAnsi" w:hAnsiTheme="minorHAnsi" w:cstheme="minorHAnsi"/>
          <w:b/>
          <w:bCs/>
        </w:rPr>
        <w:t xml:space="preserve"> </w:t>
      </w:r>
      <w:r w:rsidRPr="00FD74A5">
        <w:rPr>
          <w:rFonts w:asciiTheme="minorHAnsi" w:hAnsiTheme="minorHAnsi" w:cstheme="minorHAnsi"/>
          <w:i/>
          <w:iCs/>
        </w:rPr>
        <w:t>10%</w:t>
      </w:r>
    </w:p>
    <w:p w14:paraId="14DF7350" w14:textId="77777777" w:rsidR="00E036C4" w:rsidRPr="00FD74A5" w:rsidRDefault="00E036C4" w:rsidP="00CD1CAA">
      <w:pPr>
        <w:rPr>
          <w:rFonts w:asciiTheme="minorHAnsi" w:hAnsiTheme="minorHAnsi" w:cstheme="minorHAnsi"/>
        </w:rPr>
      </w:pPr>
    </w:p>
    <w:p w14:paraId="5B577896" w14:textId="4F895BB8"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responsabili del </w:t>
      </w:r>
      <w:r w:rsidRPr="00FD74A5">
        <w:rPr>
          <w:rFonts w:asciiTheme="minorHAnsi" w:hAnsiTheme="minorHAnsi" w:cstheme="minorHAnsi"/>
          <w:b/>
          <w:bCs/>
          <w:i/>
          <w:iCs/>
        </w:rPr>
        <w:t>88%</w:t>
      </w:r>
      <w:r w:rsidRPr="00FD74A5">
        <w:rPr>
          <w:rFonts w:asciiTheme="minorHAnsi" w:hAnsiTheme="minorHAnsi" w:cstheme="minorHAnsi"/>
        </w:rPr>
        <w:t xml:space="preserve"> della varianza sulla </w:t>
      </w:r>
      <w:r w:rsidR="00F4775C" w:rsidRPr="00FD74A5">
        <w:rPr>
          <w:rFonts w:asciiTheme="minorHAnsi" w:hAnsiTheme="minorHAnsi" w:cstheme="minorHAnsi"/>
        </w:rPr>
        <w:t>prima</w:t>
      </w:r>
      <w:r w:rsidRPr="00FD74A5">
        <w:rPr>
          <w:rFonts w:asciiTheme="minorHAnsi" w:hAnsiTheme="minorHAnsi" w:cstheme="minorHAnsi"/>
        </w:rPr>
        <w:t xml:space="preserve"> dimensione.</w:t>
      </w:r>
    </w:p>
    <w:p w14:paraId="4A2A09F4" w14:textId="77777777" w:rsidR="00F4775C" w:rsidRPr="00FD74A5" w:rsidRDefault="00F4775C" w:rsidP="00E036C4">
      <w:pPr>
        <w:rPr>
          <w:rFonts w:asciiTheme="minorHAnsi" w:hAnsiTheme="minorHAnsi" w:cstheme="minorHAnsi"/>
        </w:rPr>
      </w:pPr>
    </w:p>
    <w:p w14:paraId="45B9F8FE" w14:textId="48BB5130" w:rsidR="00E036C4" w:rsidRPr="00FD74A5" w:rsidRDefault="00CD1CAA" w:rsidP="00CD1CAA">
      <w:pPr>
        <w:rPr>
          <w:rFonts w:asciiTheme="minorHAnsi" w:hAnsiTheme="minorHAnsi" w:cstheme="minorHAnsi"/>
        </w:rPr>
      </w:pPr>
      <w:r w:rsidRPr="00FD74A5">
        <w:rPr>
          <w:rFonts w:asciiTheme="minorHAnsi" w:hAnsiTheme="minorHAnsi" w:cstheme="minorHAnsi"/>
        </w:rPr>
        <w:t>Per quanto riguarda la “</w:t>
      </w:r>
      <w:r w:rsidRPr="00FD74A5">
        <w:rPr>
          <w:rFonts w:asciiTheme="minorHAnsi" w:hAnsiTheme="minorHAnsi" w:cstheme="minorHAnsi"/>
          <w:b/>
          <w:bCs/>
          <w:u w:val="single"/>
        </w:rPr>
        <w:t>Dimensione 2</w:t>
      </w:r>
      <w:r w:rsidRPr="00FD74A5">
        <w:rPr>
          <w:rFonts w:asciiTheme="minorHAnsi" w:hAnsiTheme="minorHAnsi" w:cstheme="minorHAnsi"/>
        </w:rPr>
        <w:t>” invece, si ha:</w:t>
      </w:r>
    </w:p>
    <w:p w14:paraId="55268889" w14:textId="20F06431"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r w:rsidRPr="00FD74A5">
        <w:rPr>
          <w:rFonts w:asciiTheme="minorHAnsi" w:hAnsiTheme="minorHAnsi" w:cstheme="minorHAnsi"/>
          <w:b/>
          <w:bCs/>
        </w:rPr>
        <w:t>pH</w:t>
      </w:r>
      <w:r w:rsidRPr="00FD74A5">
        <w:rPr>
          <w:rFonts w:asciiTheme="minorHAnsi" w:hAnsiTheme="minorHAnsi" w:cstheme="minorHAnsi"/>
        </w:rPr>
        <w:t xml:space="preserve"> 30%</w:t>
      </w:r>
    </w:p>
    <w:p w14:paraId="06E24255" w14:textId="41405FBA"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r w:rsidRPr="00FD74A5">
        <w:rPr>
          <w:rFonts w:asciiTheme="minorHAnsi" w:hAnsiTheme="minorHAnsi" w:cstheme="minorHAnsi"/>
          <w:b/>
          <w:bCs/>
        </w:rPr>
        <w:t>Hardness</w:t>
      </w:r>
      <w:r w:rsidRPr="00FD74A5">
        <w:rPr>
          <w:rFonts w:asciiTheme="minorHAnsi" w:hAnsiTheme="minorHAnsi" w:cstheme="minorHAnsi"/>
        </w:rPr>
        <w:t xml:space="preserve"> 39%</w:t>
      </w:r>
    </w:p>
    <w:p w14:paraId="4A8C5050" w14:textId="5DA537B0"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r w:rsidRPr="00FD74A5">
        <w:rPr>
          <w:rFonts w:asciiTheme="minorHAnsi" w:hAnsiTheme="minorHAnsi" w:cstheme="minorHAnsi"/>
          <w:b/>
          <w:bCs/>
        </w:rPr>
        <w:t>Chloramines</w:t>
      </w:r>
      <w:r w:rsidRPr="00FD74A5">
        <w:rPr>
          <w:rFonts w:asciiTheme="minorHAnsi" w:hAnsiTheme="minorHAnsi" w:cstheme="minorHAnsi"/>
        </w:rPr>
        <w:t xml:space="preserve"> 10 %</w:t>
      </w:r>
    </w:p>
    <w:p w14:paraId="58C03971" w14:textId="61688455" w:rsidR="00CD1CAA" w:rsidRPr="00FD74A5" w:rsidRDefault="00CD1CAA" w:rsidP="00CD1CAA">
      <w:pPr>
        <w:rPr>
          <w:rFonts w:asciiTheme="minorHAnsi" w:hAnsiTheme="minorHAnsi" w:cstheme="minorHAnsi"/>
        </w:rPr>
      </w:pPr>
    </w:p>
    <w:p w14:paraId="01A99A62" w14:textId="4419418C"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Responsabili del </w:t>
      </w:r>
      <w:r w:rsidRPr="00FD74A5">
        <w:rPr>
          <w:rFonts w:asciiTheme="minorHAnsi" w:hAnsiTheme="minorHAnsi" w:cstheme="minorHAnsi"/>
          <w:b/>
          <w:bCs/>
          <w:i/>
          <w:iCs/>
        </w:rPr>
        <w:t>79%</w:t>
      </w:r>
      <w:r w:rsidRPr="00FD74A5">
        <w:rPr>
          <w:rFonts w:asciiTheme="minorHAnsi" w:hAnsiTheme="minorHAnsi" w:cstheme="minorHAnsi"/>
        </w:rPr>
        <w:t xml:space="preserve"> della varianza sulla seconda dimensione.</w:t>
      </w:r>
    </w:p>
    <w:p w14:paraId="2DC2FAA5" w14:textId="2C16499C" w:rsidR="00333A5C" w:rsidRPr="00333A5C" w:rsidRDefault="00333A5C" w:rsidP="00333A5C">
      <w:pPr>
        <w:spacing w:after="160" w:line="276" w:lineRule="auto"/>
        <w:rPr>
          <w:rFonts w:ascii="Arial" w:hAnsi="Arial" w:cs="Arial"/>
        </w:rPr>
      </w:pPr>
      <w:r>
        <w:rPr>
          <w:rFonts w:ascii="Arial" w:hAnsi="Arial" w:cs="Arial"/>
        </w:rPr>
        <w:br w:type="page"/>
      </w:r>
    </w:p>
    <w:p w14:paraId="0A9214B3" w14:textId="6E12ABF4" w:rsidR="00E036C4" w:rsidRPr="00E279CD" w:rsidRDefault="00E036C4" w:rsidP="00CD1CAA">
      <w:pPr>
        <w:rPr>
          <w:rFonts w:asciiTheme="minorHAnsi" w:hAnsiTheme="minorHAnsi" w:cstheme="minorHAnsi"/>
          <w:color w:val="000000"/>
        </w:rPr>
      </w:pPr>
      <w:r w:rsidRPr="00E279CD">
        <w:rPr>
          <w:rFonts w:asciiTheme="minorHAnsi" w:hAnsiTheme="minorHAnsi" w:cstheme="minorHAnsi"/>
          <w:color w:val="000000"/>
        </w:rPr>
        <w:lastRenderedPageBreak/>
        <w:t>Successivamente si visualizzano gli “individui”:</w:t>
      </w:r>
    </w:p>
    <w:p w14:paraId="4F887B72" w14:textId="77777777" w:rsidR="00333A5C" w:rsidRPr="00E036C4" w:rsidRDefault="00333A5C" w:rsidP="00CD1CAA"/>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r w:rsidRPr="007A1DA1">
              <w:rPr>
                <w:rFonts w:ascii="Consolas" w:hAnsi="Consolas"/>
                <w:color w:val="000000"/>
                <w:sz w:val="22"/>
                <w:szCs w:val="22"/>
                <w:shd w:val="clear" w:color="auto" w:fill="EEEEEE"/>
                <w:lang w:val="en-US"/>
              </w:rPr>
              <w:t xml:space="preserve">fviz_pca_ind(pca.res,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gradient.cols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0275EB53" wp14:editId="58F77AE9">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3CEAFF91" w:rsidR="001E6577" w:rsidRPr="00E279CD" w:rsidRDefault="001E6577" w:rsidP="00E036C4">
      <w:pPr>
        <w:rPr>
          <w:rFonts w:asciiTheme="minorHAnsi" w:hAnsiTheme="minorHAnsi" w:cstheme="minorHAnsi"/>
          <w:color w:val="000000"/>
        </w:rPr>
      </w:pPr>
      <w:r w:rsidRPr="00E279CD">
        <w:rPr>
          <w:rFonts w:asciiTheme="minorHAnsi" w:hAnsiTheme="minorHAnsi" w:cstheme="minorHAnsi"/>
          <w:color w:val="000000"/>
        </w:rPr>
        <w:t>Come è possibile notare, la densità di individui ben classificati è nettamente inferiore a quell</w:t>
      </w:r>
      <w:r w:rsidR="00FD74A5">
        <w:rPr>
          <w:rFonts w:asciiTheme="minorHAnsi" w:hAnsiTheme="minorHAnsi" w:cstheme="minorHAnsi"/>
          <w:color w:val="000000"/>
        </w:rPr>
        <w:t>a</w:t>
      </w:r>
      <w:r w:rsidRPr="00E279CD">
        <w:rPr>
          <w:rFonts w:asciiTheme="minorHAnsi" w:hAnsiTheme="minorHAnsi" w:cstheme="minorHAnsi"/>
          <w:color w:val="000000"/>
        </w:rPr>
        <w:t xml:space="preserve"> degli individui non ben classificati.</w:t>
      </w:r>
    </w:p>
    <w:p w14:paraId="5E903AA6" w14:textId="5E26EC10" w:rsidR="001E6577" w:rsidRPr="00E279CD" w:rsidRDefault="00BA0EF3" w:rsidP="00BA0EF3">
      <w:pPr>
        <w:spacing w:after="160" w:line="276" w:lineRule="auto"/>
        <w:rPr>
          <w:rFonts w:asciiTheme="minorHAnsi" w:hAnsiTheme="minorHAnsi" w:cstheme="minorHAnsi"/>
          <w:color w:val="000000"/>
        </w:rPr>
      </w:pPr>
      <w:r w:rsidRPr="00E279CD">
        <w:rPr>
          <w:rFonts w:asciiTheme="minorHAnsi" w:hAnsiTheme="minorHAnsi" w:cstheme="minorHAnsi"/>
          <w:color w:val="000000"/>
        </w:rPr>
        <w:br w:type="page"/>
      </w:r>
    </w:p>
    <w:p w14:paraId="46F7F388" w14:textId="33B22C5B" w:rsidR="00E036C4" w:rsidRPr="00E279CD" w:rsidRDefault="00E036C4" w:rsidP="00E036C4">
      <w:pPr>
        <w:rPr>
          <w:rFonts w:asciiTheme="minorHAnsi" w:hAnsiTheme="minorHAnsi" w:cstheme="minorHAnsi"/>
          <w:b/>
          <w:bCs/>
        </w:rPr>
      </w:pPr>
      <w:r w:rsidRPr="00E279CD">
        <w:rPr>
          <w:rFonts w:asciiTheme="minorHAnsi" w:hAnsiTheme="minorHAnsi" w:cstheme="minorHAnsi"/>
          <w:b/>
          <w:bCs/>
          <w:color w:val="000000"/>
        </w:rPr>
        <w:lastRenderedPageBreak/>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705360"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r w:rsidRPr="007A1DA1">
              <w:rPr>
                <w:rFonts w:ascii="Consolas" w:hAnsi="Consolas"/>
                <w:color w:val="444444"/>
                <w:sz w:val="22"/>
                <w:szCs w:val="22"/>
                <w:shd w:val="clear" w:color="auto" w:fill="F0F0F0"/>
                <w:lang w:val="en-US"/>
              </w:rPr>
              <w:t>water_potability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ggplot(aes(</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geom_col() +</w:t>
            </w:r>
            <w:r w:rsidRPr="007A1DA1">
              <w:rPr>
                <w:rFonts w:ascii="Consolas" w:hAnsi="Consolas"/>
                <w:color w:val="444444"/>
                <w:sz w:val="22"/>
                <w:szCs w:val="22"/>
                <w:shd w:val="clear" w:color="auto" w:fill="F0F0F0"/>
                <w:lang w:val="en-US"/>
              </w:rPr>
              <w:br/>
              <w:t>    geom_text(vjust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scale_fill_manual(values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"Distribuzione potabilità"</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Pr="00D45C5B" w:rsidRDefault="00E036C4" w:rsidP="00915824">
      <w:pPr>
        <w:rPr>
          <w:rFonts w:asciiTheme="minorHAnsi" w:hAnsiTheme="minorHAnsi" w:cstheme="minorHAnsi"/>
        </w:rPr>
      </w:pPr>
      <w:r w:rsidRPr="00E036C4">
        <w:rPr>
          <w:rFonts w:ascii="Arial" w:hAnsi="Arial" w:cs="Arial"/>
          <w:noProof/>
          <w:color w:val="000000"/>
          <w:sz w:val="22"/>
          <w:szCs w:val="22"/>
          <w:bdr w:val="none" w:sz="0" w:space="0" w:color="auto" w:frame="1"/>
        </w:rPr>
        <w:drawing>
          <wp:anchor distT="0" distB="0" distL="114300" distR="114300" simplePos="0" relativeHeight="251687936" behindDoc="0" locked="0" layoutInCell="1" allowOverlap="1" wp14:anchorId="00D18D1F" wp14:editId="57EECA58">
            <wp:simplePos x="0" y="0"/>
            <wp:positionH relativeFrom="column">
              <wp:posOffset>-3200</wp:posOffset>
            </wp:positionH>
            <wp:positionV relativeFrom="paragraph">
              <wp:posOffset>-2997</wp:posOffset>
            </wp:positionV>
            <wp:extent cx="3957523" cy="3600167"/>
            <wp:effectExtent l="0" t="0" r="5080" b="63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7523" cy="3600167"/>
                    </a:xfrm>
                    <a:prstGeom prst="rect">
                      <a:avLst/>
                    </a:prstGeom>
                    <a:noFill/>
                    <a:ln>
                      <a:noFill/>
                    </a:ln>
                  </pic:spPr>
                </pic:pic>
              </a:graphicData>
            </a:graphic>
          </wp:anchor>
        </w:drawing>
      </w:r>
    </w:p>
    <w:p w14:paraId="225661BA" w14:textId="77777777" w:rsidR="007D5614" w:rsidRDefault="00D45C5B">
      <w:pPr>
        <w:spacing w:after="160" w:line="276" w:lineRule="auto"/>
        <w:rPr>
          <w:rFonts w:asciiTheme="minorHAnsi" w:hAnsiTheme="minorHAnsi" w:cstheme="minorHAnsi"/>
        </w:rPr>
      </w:pPr>
      <w:r w:rsidRPr="00383B49">
        <w:rPr>
          <w:rFonts w:asciiTheme="minorHAnsi" w:hAnsiTheme="minorHAnsi" w:cstheme="minorHAnsi"/>
        </w:rPr>
        <w:t xml:space="preserve">Viene calcolata la distribuzione </w:t>
      </w:r>
      <w:r w:rsidR="00383B49" w:rsidRPr="00383B49">
        <w:rPr>
          <w:rFonts w:asciiTheme="minorHAnsi" w:hAnsiTheme="minorHAnsi" w:cstheme="minorHAnsi"/>
        </w:rPr>
        <w:t xml:space="preserve">della </w:t>
      </w:r>
      <w:r w:rsidR="004D5008">
        <w:rPr>
          <w:rFonts w:asciiTheme="minorHAnsi" w:hAnsiTheme="minorHAnsi" w:cstheme="minorHAnsi"/>
        </w:rPr>
        <w:t xml:space="preserve">potabilità sulla variabile target. </w:t>
      </w:r>
    </w:p>
    <w:p w14:paraId="10644CA5" w14:textId="0D9FD642" w:rsidR="00915824" w:rsidRPr="00383B49" w:rsidRDefault="004D5008">
      <w:pPr>
        <w:spacing w:after="160" w:line="276" w:lineRule="auto"/>
        <w:rPr>
          <w:rFonts w:asciiTheme="minorHAnsi" w:eastAsiaTheme="majorEastAsia" w:hAnsiTheme="minorHAnsi" w:cstheme="minorHAnsi"/>
          <w:color w:val="262626" w:themeColor="text1" w:themeTint="D9"/>
        </w:rPr>
      </w:pPr>
      <w:r>
        <w:rPr>
          <w:rFonts w:asciiTheme="minorHAnsi" w:hAnsiTheme="minorHAnsi" w:cstheme="minorHAnsi"/>
        </w:rPr>
        <w:t>Come si può osservare</w:t>
      </w:r>
      <w:r w:rsidR="008D0C1E">
        <w:rPr>
          <w:rFonts w:asciiTheme="minorHAnsi" w:hAnsiTheme="minorHAnsi" w:cstheme="minorHAnsi"/>
        </w:rPr>
        <w:t>,</w:t>
      </w:r>
      <w:r>
        <w:rPr>
          <w:rFonts w:asciiTheme="minorHAnsi" w:hAnsiTheme="minorHAnsi" w:cstheme="minorHAnsi"/>
        </w:rPr>
        <w:t xml:space="preserve"> il dataset è più sbilanciato </w:t>
      </w:r>
      <w:r w:rsidR="007D5614">
        <w:rPr>
          <w:rFonts w:asciiTheme="minorHAnsi" w:hAnsiTheme="minorHAnsi" w:cstheme="minorHAnsi"/>
        </w:rPr>
        <w:t>verso la non potabilità</w:t>
      </w:r>
      <w:r w:rsidR="00C5546D">
        <w:rPr>
          <w:rFonts w:asciiTheme="minorHAnsi" w:hAnsiTheme="minorHAnsi" w:cstheme="minorHAnsi"/>
        </w:rPr>
        <w:t xml:space="preserve">. Questo risultato verrà tenuto in considerazione </w:t>
      </w:r>
      <w:r w:rsidR="00351A7B">
        <w:rPr>
          <w:rFonts w:asciiTheme="minorHAnsi" w:hAnsiTheme="minorHAnsi" w:cstheme="minorHAnsi"/>
        </w:rPr>
        <w:t>in fase di creazione del “modello base”.</w:t>
      </w:r>
      <w:r w:rsidR="00915824" w:rsidRPr="00383B49">
        <w:rPr>
          <w:rFonts w:asciiTheme="minorHAnsi" w:hAnsiTheme="minorHAnsi" w:cstheme="minorHAnsi"/>
        </w:rPr>
        <w:br w:type="page"/>
      </w:r>
    </w:p>
    <w:p w14:paraId="4ADD4DF1" w14:textId="238A6C2A" w:rsidR="001F3C6A" w:rsidRPr="00BC1CC9" w:rsidRDefault="00BC1CC9" w:rsidP="00BC1CC9">
      <w:pPr>
        <w:pStyle w:val="Titolo1"/>
        <w:jc w:val="left"/>
        <w:rPr>
          <w:b/>
          <w:bCs/>
          <w:sz w:val="44"/>
          <w:szCs w:val="44"/>
        </w:rPr>
      </w:pPr>
      <w:r w:rsidRPr="00BC1CC9">
        <w:rPr>
          <w:b/>
          <w:bCs/>
          <w:sz w:val="44"/>
          <w:szCs w:val="44"/>
        </w:rPr>
        <w:lastRenderedPageBreak/>
        <w:t>7 - Descrizione dei modelli di Machine Learning usati</w:t>
      </w:r>
    </w:p>
    <w:p w14:paraId="11D8F498" w14:textId="40D10D55"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La scelta di un algoritmo di apprendimento automatico su cui costruire un modello è un’operazione delicata e che richiede uno studio profondo del dominio di riferimento e dei dati a disposizione.</w:t>
      </w:r>
      <w:r w:rsidRPr="00E279CD">
        <w:rPr>
          <w:rFonts w:asciiTheme="minorHAnsi" w:hAnsiTheme="minorHAnsi" w:cstheme="minorHAnsi"/>
        </w:rPr>
        <w:br/>
        <w:t>La prima cosa da fare è categorizzare il problema che si sta affrontando, in modo da escludere e priori algoritmi poco consoni.</w:t>
      </w:r>
    </w:p>
    <w:p w14:paraId="2EF95ACF" w14:textId="2E496CE9"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Per questo motivo, essendo un problema di classificazione con solo 2 possibili classi</w:t>
      </w:r>
      <w:r w:rsidR="00F87015" w:rsidRPr="00E279CD">
        <w:rPr>
          <w:rFonts w:asciiTheme="minorHAnsi" w:hAnsiTheme="minorHAnsi" w:cstheme="minorHAnsi"/>
        </w:rPr>
        <w:t>, con valori numerici ed un numero relativamente basso di record e features si è deciso di utilizzare come primo algoritmo i Decision Tree.</w:t>
      </w:r>
    </w:p>
    <w:p w14:paraId="439D0ADE" w14:textId="4D7E860B" w:rsidR="00F87015" w:rsidRPr="00E279CD" w:rsidRDefault="00F87015" w:rsidP="00D21559">
      <w:pPr>
        <w:pStyle w:val="NormaleWeb"/>
        <w:rPr>
          <w:rFonts w:asciiTheme="minorHAnsi" w:hAnsiTheme="minorHAnsi" w:cstheme="minorHAnsi"/>
        </w:rPr>
      </w:pPr>
      <w:r w:rsidRPr="00E279CD">
        <w:rPr>
          <w:rFonts w:asciiTheme="minorHAnsi" w:hAnsiTheme="minorHAnsi" w:cstheme="minorHAnsi"/>
        </w:rPr>
        <w:t>La distribuzione dei valori delle varie features risulta molto concentrata in un range molto piccolo, condizione che porta all’esclusione di algoritmi che utilizzano un iperpiano per separare le classi</w:t>
      </w:r>
      <w:r w:rsidR="00D72212" w:rsidRPr="00E279CD">
        <w:rPr>
          <w:rFonts w:asciiTheme="minorHAnsi" w:hAnsiTheme="minorHAnsi" w:cstheme="minorHAnsi"/>
        </w:rPr>
        <w:t>.</w:t>
      </w:r>
    </w:p>
    <w:p w14:paraId="08B659C7" w14:textId="2C300CFD" w:rsidR="00D21559" w:rsidRPr="00E279CD" w:rsidRDefault="00D72212" w:rsidP="00D72212">
      <w:pPr>
        <w:pStyle w:val="NormaleWeb"/>
        <w:rPr>
          <w:rFonts w:asciiTheme="minorHAnsi" w:hAnsiTheme="minorHAnsi" w:cstheme="minorHAnsi"/>
        </w:rPr>
      </w:pPr>
      <w:r w:rsidRPr="00E279CD">
        <w:rPr>
          <w:rFonts w:asciiTheme="minorHAnsi" w:hAnsiTheme="minorHAnsi" w:cstheme="minorHAnsi"/>
        </w:rPr>
        <w:t>Si è deciso dunque di utilizzare un algoritmo derivante sempre dai Decision Tree ma che ne consente un incremento sostanziale delle performance, il Gradient Boosting.</w:t>
      </w:r>
    </w:p>
    <w:p w14:paraId="4A6F0BBE" w14:textId="1013DAFD" w:rsidR="00BE5C5A" w:rsidRDefault="00B9550C" w:rsidP="00B9550C">
      <w:pPr>
        <w:pStyle w:val="Titolo2"/>
        <w:rPr>
          <w:rFonts w:ascii="Arial" w:hAnsi="Arial" w:cs="Arial"/>
        </w:rPr>
      </w:pPr>
      <w:r>
        <w:rPr>
          <w:rStyle w:val="markedcontent"/>
          <w:b/>
          <w:bCs/>
          <w:sz w:val="52"/>
          <w:szCs w:val="52"/>
        </w:rPr>
        <w:t xml:space="preserve">7.1 </w:t>
      </w:r>
      <w:r w:rsidR="00BE5C5A" w:rsidRPr="00BE5C5A">
        <w:rPr>
          <w:rStyle w:val="markedcontent"/>
          <w:b/>
          <w:bCs/>
          <w:sz w:val="52"/>
          <w:szCs w:val="52"/>
        </w:rPr>
        <w:t>Modello Base</w:t>
      </w:r>
    </w:p>
    <w:p w14:paraId="56D87CD5" w14:textId="1E5B35F2" w:rsidR="00A2325D" w:rsidRPr="00E279CD" w:rsidRDefault="00A2325D" w:rsidP="00A2325D">
      <w:pPr>
        <w:rPr>
          <w:rFonts w:asciiTheme="minorHAnsi" w:hAnsiTheme="minorHAnsi" w:cstheme="minorHAnsi"/>
        </w:rPr>
      </w:pPr>
      <w:r w:rsidRPr="00E279CD">
        <w:rPr>
          <w:rFonts w:asciiTheme="minorHAnsi" w:hAnsiTheme="minorHAnsi" w:cstheme="minorHAnsi"/>
        </w:rPr>
        <w:t>Si utilizza un modello base, che si basa sulla distribuzione di 0 e 1 della potabilità nel trainset e, la si utilizza per effettuare una predizione iniziale sul testset. Dopodichè si confronterà questa predizione con l’effettiva variabile target (Potability) del testset, calcolando l’accuratezza.</w:t>
      </w:r>
    </w:p>
    <w:p w14:paraId="7A03154C" w14:textId="2C313758" w:rsidR="00A2325D" w:rsidRPr="00E279CD" w:rsidRDefault="00A2325D" w:rsidP="00A2325D">
      <w:pPr>
        <w:rPr>
          <w:rFonts w:asciiTheme="minorHAnsi" w:hAnsiTheme="minorHAnsi" w:cstheme="minorHAnsi"/>
        </w:rPr>
      </w:pPr>
      <w:r w:rsidRPr="00E279CD">
        <w:rPr>
          <w:rFonts w:asciiTheme="minorHAnsi" w:hAnsiTheme="minorHAnsi" w:cstheme="minorHAnsi"/>
        </w:rPr>
        <w:t>Il testset viene</w:t>
      </w:r>
      <w:r w:rsidR="003709C2" w:rsidRPr="00E279CD">
        <w:rPr>
          <w:rFonts w:asciiTheme="minorHAnsi" w:hAnsiTheme="minorHAnsi" w:cstheme="minorHAnsi"/>
        </w:rPr>
        <w:t xml:space="preserve"> inizializzato</w:t>
      </w:r>
      <w:r w:rsidRPr="00E279CD">
        <w:rPr>
          <w:rFonts w:asciiTheme="minorHAnsi" w:hAnsiTheme="minorHAnsi" w:cstheme="minorHAnsi"/>
        </w:rPr>
        <w:t xml:space="preserve"> con variabile target a 0 (non potabile) in quanto secondo lo studio precedentemente effettuato</w:t>
      </w:r>
      <w:r w:rsidR="00FD74A5">
        <w:rPr>
          <w:rFonts w:asciiTheme="minorHAnsi" w:hAnsiTheme="minorHAnsi" w:cstheme="minorHAnsi"/>
        </w:rPr>
        <w:t>,</w:t>
      </w:r>
      <w:r w:rsidRPr="00E279CD">
        <w:rPr>
          <w:rFonts w:asciiTheme="minorHAnsi" w:hAnsiTheme="minorHAnsi" w:cstheme="minorHAnsi"/>
        </w:rPr>
        <w:t xml:space="preserve"> </w:t>
      </w:r>
      <w:r w:rsidR="003709C2" w:rsidRPr="00E279CD">
        <w:rPr>
          <w:rFonts w:asciiTheme="minorHAnsi" w:hAnsiTheme="minorHAnsi" w:cstheme="minorHAnsi"/>
        </w:rPr>
        <w:t>è il valore con la maggior distribuzione di probabilità all’interno del trainset.</w:t>
      </w:r>
    </w:p>
    <w:p w14:paraId="4A39CF6B" w14:textId="77777777" w:rsidR="00A2325D" w:rsidRPr="00A2325D" w:rsidRDefault="00A2325D" w:rsidP="00A2325D"/>
    <w:tbl>
      <w:tblPr>
        <w:tblW w:w="0" w:type="auto"/>
        <w:jc w:val="center"/>
        <w:tblCellMar>
          <w:top w:w="15" w:type="dxa"/>
          <w:left w:w="15" w:type="dxa"/>
          <w:bottom w:w="15" w:type="dxa"/>
          <w:right w:w="15" w:type="dxa"/>
        </w:tblCellMar>
        <w:tblLook w:val="04A0" w:firstRow="1" w:lastRow="0" w:firstColumn="1" w:lastColumn="0" w:noHBand="0" w:noVBand="1"/>
      </w:tblPr>
      <w:tblGrid>
        <w:gridCol w:w="7590"/>
      </w:tblGrid>
      <w:tr w:rsidR="00A2325D" w:rsidRPr="00A2325D" w14:paraId="26DE3C78" w14:textId="77777777" w:rsidTr="00E279CD">
        <w:trPr>
          <w:jc w:val="center"/>
        </w:trPr>
        <w:tc>
          <w:tcPr>
            <w:tcW w:w="0" w:type="auto"/>
            <w:shd w:val="clear" w:color="auto" w:fill="EEEEEE"/>
            <w:tcMar>
              <w:top w:w="100" w:type="dxa"/>
              <w:left w:w="100" w:type="dxa"/>
              <w:bottom w:w="100" w:type="dxa"/>
              <w:right w:w="100" w:type="dxa"/>
            </w:tcMar>
            <w:hideMark/>
          </w:tcPr>
          <w:p w14:paraId="26D7261F" w14:textId="77777777" w:rsidR="00A2325D" w:rsidRPr="00A2325D" w:rsidRDefault="00A2325D" w:rsidP="00A2325D">
            <w:pPr>
              <w:rPr>
                <w:lang w:val="en-US"/>
              </w:rPr>
            </w:pPr>
            <w:r w:rsidRPr="00A2325D">
              <w:rPr>
                <w:rFonts w:ascii="Consolas" w:hAnsi="Consolas" w:cs="Consolas"/>
                <w:color w:val="000000"/>
                <w:sz w:val="21"/>
                <w:szCs w:val="21"/>
                <w:shd w:val="clear" w:color="auto" w:fill="EEEEEE"/>
                <w:lang w:val="en-US"/>
              </w:rPr>
              <w:t>testset$Prediction = rep(</w:t>
            </w:r>
            <w:r w:rsidRPr="00A2325D">
              <w:rPr>
                <w:rFonts w:ascii="Consolas" w:hAnsi="Consolas" w:cs="Consolas"/>
                <w:color w:val="009999"/>
                <w:sz w:val="21"/>
                <w:szCs w:val="21"/>
                <w:shd w:val="clear" w:color="auto" w:fill="EEEEEE"/>
                <w:lang w:val="en-US"/>
              </w:rPr>
              <w:t>0</w:t>
            </w:r>
            <w:r w:rsidRPr="00A2325D">
              <w:rPr>
                <w:rFonts w:ascii="Consolas" w:hAnsi="Consolas" w:cs="Consolas"/>
                <w:color w:val="000000"/>
                <w:sz w:val="21"/>
                <w:szCs w:val="21"/>
                <w:shd w:val="clear" w:color="auto" w:fill="EEEEEE"/>
                <w:lang w:val="en-US"/>
              </w:rPr>
              <w:t xml:space="preserve">, </w:t>
            </w:r>
            <w:r w:rsidRPr="00A2325D">
              <w:rPr>
                <w:rFonts w:ascii="Consolas" w:hAnsi="Consolas" w:cs="Consolas"/>
                <w:color w:val="009999"/>
                <w:sz w:val="21"/>
                <w:szCs w:val="21"/>
                <w:shd w:val="clear" w:color="auto" w:fill="EEEEEE"/>
                <w:lang w:val="en-US"/>
              </w:rPr>
              <w:t>982</w:t>
            </w:r>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t>testset$Prediction = factor(testset$Prediction)</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t>confusion.matrix = table(testset$Potability, testset$Prediction)</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t>sum(diag(confusion.matrix))/sum(confusion.matrix)</w:t>
            </w:r>
          </w:p>
        </w:tc>
      </w:tr>
    </w:tbl>
    <w:p w14:paraId="36C28CD4" w14:textId="77777777" w:rsidR="00A2325D" w:rsidRPr="00A2325D" w:rsidRDefault="00A2325D" w:rsidP="00A2325D">
      <w:pPr>
        <w:rPr>
          <w:lang w:val="en-US"/>
        </w:rPr>
      </w:pPr>
    </w:p>
    <w:p w14:paraId="60A1748F" w14:textId="77777777" w:rsidR="00A2325D" w:rsidRPr="00E279CD" w:rsidRDefault="00A2325D" w:rsidP="00A2325D">
      <w:pPr>
        <w:rPr>
          <w:rFonts w:asciiTheme="minorHAnsi" w:hAnsiTheme="minorHAnsi" w:cstheme="minorHAnsi"/>
        </w:rPr>
      </w:pPr>
      <w:r w:rsidRPr="00E279CD">
        <w:rPr>
          <w:rFonts w:asciiTheme="minorHAnsi" w:hAnsiTheme="minorHAnsi" w:cstheme="minorHAnsi"/>
        </w:rPr>
        <w:t>L’</w:t>
      </w:r>
      <w:r w:rsidRPr="00E279CD">
        <w:rPr>
          <w:rFonts w:asciiTheme="minorHAnsi" w:hAnsiTheme="minorHAnsi" w:cstheme="minorHAnsi"/>
          <w:b/>
          <w:bCs/>
          <w:i/>
          <w:iCs/>
        </w:rPr>
        <w:t>accuratezza</w:t>
      </w:r>
      <w:r w:rsidRPr="00E279CD">
        <w:rPr>
          <w:rFonts w:asciiTheme="minorHAnsi" w:hAnsiTheme="minorHAnsi" w:cstheme="minorHAnsi"/>
        </w:rPr>
        <w:t xml:space="preserve"> ottenuta dopo il calcolo della Confusion Matrix, è: 0.6089613 </w:t>
      </w:r>
      <w:r w:rsidRPr="00E279CD">
        <w:rPr>
          <w:rFonts w:ascii="Cambria Math" w:hAnsi="Cambria Math" w:cs="Cambria Math"/>
        </w:rPr>
        <w:t>≃</w:t>
      </w:r>
      <w:r w:rsidRPr="00E279CD">
        <w:rPr>
          <w:rFonts w:asciiTheme="minorHAnsi" w:hAnsiTheme="minorHAnsi" w:cstheme="minorHAnsi"/>
        </w:rPr>
        <w:t xml:space="preserve"> </w:t>
      </w:r>
      <w:r w:rsidRPr="00E279CD">
        <w:rPr>
          <w:rFonts w:asciiTheme="minorHAnsi" w:hAnsiTheme="minorHAnsi" w:cstheme="minorHAnsi"/>
          <w:b/>
          <w:bCs/>
        </w:rPr>
        <w:t>0.61</w:t>
      </w:r>
      <w:r w:rsidRPr="00E279CD">
        <w:rPr>
          <w:rFonts w:asciiTheme="minorHAnsi" w:hAnsiTheme="minorHAnsi" w:cstheme="minorHAnsi"/>
        </w:rPr>
        <w:t>.</w:t>
      </w:r>
    </w:p>
    <w:p w14:paraId="2D9BF302" w14:textId="3E90980D" w:rsidR="00A2325D" w:rsidRPr="00E279CD" w:rsidRDefault="00A2325D" w:rsidP="00A2325D">
      <w:pPr>
        <w:rPr>
          <w:rFonts w:asciiTheme="minorHAnsi" w:hAnsiTheme="minorHAnsi" w:cstheme="minorHAnsi"/>
        </w:rPr>
      </w:pPr>
      <w:r w:rsidRPr="00E279CD">
        <w:rPr>
          <w:rFonts w:asciiTheme="minorHAnsi" w:hAnsiTheme="minorHAnsi" w:cstheme="minorHAnsi"/>
        </w:rPr>
        <w:t>Il risultato ottenuto con un modello base</w:t>
      </w:r>
      <w:r w:rsidR="003709C2" w:rsidRPr="00E279CD">
        <w:rPr>
          <w:rFonts w:asciiTheme="minorHAnsi" w:hAnsiTheme="minorHAnsi" w:cstheme="minorHAnsi"/>
        </w:rPr>
        <w:t xml:space="preserve"> non</w:t>
      </w:r>
      <w:r w:rsidRPr="00E279CD">
        <w:rPr>
          <w:rFonts w:asciiTheme="minorHAnsi" w:hAnsiTheme="minorHAnsi" w:cstheme="minorHAnsi"/>
        </w:rPr>
        <w:t xml:space="preserve"> è </w:t>
      </w:r>
      <w:r w:rsidR="003709C2" w:rsidRPr="00E279CD">
        <w:rPr>
          <w:rFonts w:asciiTheme="minorHAnsi" w:hAnsiTheme="minorHAnsi" w:cstheme="minorHAnsi"/>
        </w:rPr>
        <w:t>molto</w:t>
      </w:r>
      <w:r w:rsidRPr="00E279CD">
        <w:rPr>
          <w:rFonts w:asciiTheme="minorHAnsi" w:hAnsiTheme="minorHAnsi" w:cstheme="minorHAnsi"/>
        </w:rPr>
        <w:t xml:space="preserve"> accurato e rispecchia</w:t>
      </w:r>
      <w:r w:rsidR="00FD74A5">
        <w:rPr>
          <w:rFonts w:asciiTheme="minorHAnsi" w:hAnsiTheme="minorHAnsi" w:cstheme="minorHAnsi"/>
        </w:rPr>
        <w:t xml:space="preserve"> –</w:t>
      </w:r>
      <w:r w:rsidRPr="00E279CD">
        <w:rPr>
          <w:rFonts w:asciiTheme="minorHAnsi" w:hAnsiTheme="minorHAnsi" w:cstheme="minorHAnsi"/>
        </w:rPr>
        <w:t xml:space="preserve"> ovviamente</w:t>
      </w:r>
      <w:r w:rsidR="00FD74A5">
        <w:rPr>
          <w:rFonts w:asciiTheme="minorHAnsi" w:hAnsiTheme="minorHAnsi" w:cstheme="minorHAnsi"/>
        </w:rPr>
        <w:t xml:space="preserve"> -</w:t>
      </w:r>
      <w:r w:rsidRPr="00E279CD">
        <w:rPr>
          <w:rFonts w:asciiTheme="minorHAnsi" w:hAnsiTheme="minorHAnsi" w:cstheme="minorHAnsi"/>
        </w:rPr>
        <w:t xml:space="preserve"> la distribuzione della variabile target</w:t>
      </w:r>
      <w:r w:rsidR="00E279CD">
        <w:rPr>
          <w:rFonts w:asciiTheme="minorHAnsi" w:hAnsiTheme="minorHAnsi" w:cstheme="minorHAnsi"/>
        </w:rPr>
        <w:t>.</w:t>
      </w:r>
    </w:p>
    <w:p w14:paraId="077E10A8" w14:textId="04575F4B" w:rsidR="00E85859" w:rsidRPr="00E279CD" w:rsidRDefault="00E85859">
      <w:pPr>
        <w:spacing w:after="160" w:line="276" w:lineRule="auto"/>
        <w:rPr>
          <w:rFonts w:asciiTheme="minorHAnsi" w:hAnsiTheme="minorHAnsi" w:cstheme="minorHAnsi"/>
        </w:rPr>
      </w:pPr>
      <w:r w:rsidRPr="00E279CD">
        <w:rPr>
          <w:rFonts w:asciiTheme="minorHAnsi" w:hAnsiTheme="minorHAnsi" w:cstheme="minorHAnsi"/>
        </w:rPr>
        <w:br w:type="page"/>
      </w:r>
    </w:p>
    <w:p w14:paraId="0A8443A2" w14:textId="1933AF3F" w:rsidR="00100952" w:rsidRPr="00100952" w:rsidRDefault="00B9550C" w:rsidP="00100952">
      <w:pPr>
        <w:pStyle w:val="Titolo2"/>
        <w:rPr>
          <w:rStyle w:val="markedcontent"/>
          <w:b/>
          <w:bCs/>
          <w:sz w:val="52"/>
          <w:szCs w:val="52"/>
        </w:rPr>
      </w:pPr>
      <w:r>
        <w:rPr>
          <w:rStyle w:val="markedcontent"/>
          <w:b/>
          <w:bCs/>
          <w:sz w:val="52"/>
          <w:szCs w:val="52"/>
        </w:rPr>
        <w:lastRenderedPageBreak/>
        <w:t xml:space="preserve">7.2 </w:t>
      </w:r>
      <w:r w:rsidR="00100952" w:rsidRPr="00100952">
        <w:rPr>
          <w:rStyle w:val="markedcontent"/>
          <w:b/>
          <w:bCs/>
          <w:sz w:val="52"/>
          <w:szCs w:val="52"/>
        </w:rPr>
        <w:t>Decision Tree</w:t>
      </w:r>
    </w:p>
    <w:p w14:paraId="2D2656E5" w14:textId="5D7F2108" w:rsidR="00F27A35" w:rsidRPr="00E279CD" w:rsidRDefault="00407E2E"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Dopo aver suddiviso il dataset in: 70% Train e 30% Test, si procede</w:t>
      </w:r>
      <w:r w:rsidR="000C7053" w:rsidRPr="00E279CD">
        <w:rPr>
          <w:rStyle w:val="markedcontent"/>
          <w:rFonts w:asciiTheme="minorHAnsi" w:hAnsiTheme="minorHAnsi" w:cstheme="minorHAnsi"/>
        </w:rPr>
        <w:t xml:space="preserve"> con il training </w:t>
      </w:r>
      <w:r w:rsidR="000200F8" w:rsidRPr="00E279CD">
        <w:rPr>
          <w:rStyle w:val="markedcontent"/>
          <w:rFonts w:asciiTheme="minorHAnsi" w:hAnsiTheme="minorHAnsi" w:cstheme="minorHAnsi"/>
        </w:rPr>
        <w:t xml:space="preserve">attraverso </w:t>
      </w:r>
      <w:r w:rsidR="000C7053" w:rsidRPr="00E279CD">
        <w:rPr>
          <w:rStyle w:val="markedcontent"/>
          <w:rFonts w:asciiTheme="minorHAnsi" w:hAnsiTheme="minorHAnsi" w:cstheme="minorHAnsi"/>
        </w:rPr>
        <w:t xml:space="preserve">il modello degli </w:t>
      </w:r>
      <w:r w:rsidR="000C7053" w:rsidRPr="00E279CD">
        <w:rPr>
          <w:rStyle w:val="markedcontent"/>
          <w:rFonts w:asciiTheme="minorHAnsi" w:hAnsiTheme="minorHAnsi" w:cstheme="minorHAnsi"/>
          <w:b/>
          <w:bCs/>
          <w:i/>
          <w:iCs/>
        </w:rPr>
        <w:t>Alberi di Decisione</w:t>
      </w:r>
      <w:r w:rsidR="000C7053" w:rsidRPr="00E279CD">
        <w:rPr>
          <w:rStyle w:val="markedcontent"/>
          <w:rFonts w:asciiTheme="minorHAnsi" w:hAnsiTheme="minorHAnsi" w:cstheme="minorHAnsi"/>
        </w:rPr>
        <w:t xml:space="preserve"> (DT)</w:t>
      </w:r>
      <w:r w:rsidR="00F27A35" w:rsidRPr="00E279CD">
        <w:rPr>
          <w:rStyle w:val="markedcontent"/>
          <w:rFonts w:asciiTheme="minorHAnsi" w:hAnsiTheme="minorHAnsi" w:cstheme="minorHAnsi"/>
        </w:rPr>
        <w:t>.</w:t>
      </w:r>
    </w:p>
    <w:p w14:paraId="6B118CBA" w14:textId="77777777" w:rsidR="00857F1B" w:rsidRPr="00E279CD" w:rsidRDefault="008811FB"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Da</w:t>
      </w:r>
      <w:r w:rsidR="00F27A35" w:rsidRPr="00E279CD">
        <w:rPr>
          <w:rStyle w:val="markedcontent"/>
          <w:rFonts w:asciiTheme="minorHAnsi" w:hAnsiTheme="minorHAnsi" w:cstheme="minorHAnsi"/>
        </w:rPr>
        <w:t xml:space="preserve">i risultati ottenuti durante la fase di </w:t>
      </w:r>
      <w:r w:rsidR="00F27A35" w:rsidRPr="00E279CD">
        <w:rPr>
          <w:rStyle w:val="markedcontent"/>
          <w:rFonts w:asciiTheme="minorHAnsi" w:hAnsiTheme="minorHAnsi" w:cstheme="minorHAnsi"/>
          <w:i/>
          <w:iCs/>
        </w:rPr>
        <w:t>Analisi dell</w:t>
      </w:r>
      <w:r w:rsidRPr="00E279CD">
        <w:rPr>
          <w:rStyle w:val="markedcontent"/>
          <w:rFonts w:asciiTheme="minorHAnsi" w:hAnsiTheme="minorHAnsi" w:cstheme="minorHAnsi"/>
          <w:i/>
          <w:iCs/>
        </w:rPr>
        <w:t>e</w:t>
      </w:r>
      <w:r w:rsidR="00F27A35" w:rsidRPr="00E279CD">
        <w:rPr>
          <w:rStyle w:val="markedcontent"/>
          <w:rFonts w:asciiTheme="minorHAnsi" w:hAnsiTheme="minorHAnsi" w:cstheme="minorHAnsi"/>
          <w:i/>
          <w:iCs/>
        </w:rPr>
        <w:t xml:space="preserve"> componenti</w:t>
      </w:r>
      <w:r w:rsidR="00F27A35" w:rsidRPr="00E279CD">
        <w:rPr>
          <w:rStyle w:val="markedcontent"/>
          <w:rFonts w:asciiTheme="minorHAnsi" w:hAnsiTheme="minorHAnsi" w:cstheme="minorHAnsi"/>
        </w:rPr>
        <w:t xml:space="preserve"> (PCA),</w:t>
      </w:r>
      <w:r w:rsidRPr="00E279CD">
        <w:rPr>
          <w:rStyle w:val="markedcontent"/>
          <w:rFonts w:asciiTheme="minorHAnsi" w:hAnsiTheme="minorHAnsi" w:cstheme="minorHAnsi"/>
        </w:rPr>
        <w:t xml:space="preserve"> si allena </w:t>
      </w:r>
      <w:r w:rsidR="00D9527B" w:rsidRPr="00E279CD">
        <w:rPr>
          <w:rStyle w:val="markedcontent"/>
          <w:rFonts w:asciiTheme="minorHAnsi" w:hAnsiTheme="minorHAnsi" w:cstheme="minorHAnsi"/>
        </w:rPr>
        <w:t>il modello tenendo conto solo d</w:t>
      </w:r>
      <w:r w:rsidR="000B6721" w:rsidRPr="00E279CD">
        <w:rPr>
          <w:rStyle w:val="markedcontent"/>
          <w:rFonts w:asciiTheme="minorHAnsi" w:hAnsiTheme="minorHAnsi" w:cstheme="minorHAnsi"/>
        </w:rPr>
        <w:t xml:space="preserve">el seguente insieme di attributi: </w:t>
      </w:r>
    </w:p>
    <w:p w14:paraId="13FB02C5" w14:textId="49C576F0" w:rsidR="000B6721" w:rsidRPr="00C23652" w:rsidRDefault="00857F1B" w:rsidP="00C23652">
      <w:pPr>
        <w:pStyle w:val="codice"/>
        <w:jc w:val="center"/>
        <w:rPr>
          <w:rStyle w:val="markedcontent"/>
        </w:rPr>
      </w:pPr>
      <w:r w:rsidRPr="00C23652">
        <w:rPr>
          <w:rStyle w:val="markedcontent"/>
        </w:rPr>
        <w:t xml:space="preserve">attributes = </w:t>
      </w:r>
      <w:r w:rsidR="000B6721" w:rsidRPr="00C23652">
        <w:rPr>
          <w:rStyle w:val="markedcontent"/>
        </w:rPr>
        <w:t>{</w:t>
      </w:r>
      <w:r w:rsidR="00CA05FE" w:rsidRPr="00C23652">
        <w:rPr>
          <w:rStyle w:val="markedcontent"/>
        </w:rPr>
        <w:t xml:space="preserve"> </w:t>
      </w:r>
      <w:r w:rsidR="000B6721" w:rsidRPr="00C23652">
        <w:rPr>
          <w:rStyle w:val="markedcontent"/>
        </w:rPr>
        <w:t>Sulfate; Solids; ph</w:t>
      </w:r>
      <w:r w:rsidR="00CA05FE" w:rsidRPr="00C23652">
        <w:rPr>
          <w:rStyle w:val="markedcontent"/>
        </w:rPr>
        <w:t xml:space="preserve"> </w:t>
      </w:r>
      <w:r w:rsidR="000B6721" w:rsidRPr="00C23652">
        <w:rPr>
          <w:rStyle w:val="markedcontent"/>
        </w:rPr>
        <w:t>}</w:t>
      </w:r>
    </w:p>
    <w:p w14:paraId="589ACDE1" w14:textId="6FEC3CE3" w:rsidR="004C6EE0" w:rsidRPr="00E279CD" w:rsidRDefault="007A14F4" w:rsidP="006860C2">
      <w:pPr>
        <w:pStyle w:val="NormaleWeb"/>
        <w:rPr>
          <w:rStyle w:val="markedcontent"/>
          <w:rFonts w:asciiTheme="minorHAnsi" w:hAnsiTheme="minorHAnsi" w:cstheme="minorHAnsi"/>
        </w:rPr>
      </w:pPr>
      <w:r w:rsidRPr="00E279CD">
        <w:rPr>
          <w:rStyle w:val="markedcontent"/>
          <w:rFonts w:asciiTheme="minorHAnsi" w:hAnsiTheme="minorHAnsi" w:cstheme="minorHAnsi"/>
        </w:rPr>
        <w:t>Dopodiché</w:t>
      </w:r>
      <w:r w:rsidR="00CA6800" w:rsidRPr="00E279CD">
        <w:rPr>
          <w:rStyle w:val="markedcontent"/>
          <w:rFonts w:asciiTheme="minorHAnsi" w:hAnsiTheme="minorHAnsi" w:cstheme="minorHAnsi"/>
        </w:rPr>
        <w:t xml:space="preserve"> si </w:t>
      </w:r>
      <w:r w:rsidRPr="00E279CD">
        <w:rPr>
          <w:rStyle w:val="markedcontent"/>
          <w:rFonts w:asciiTheme="minorHAnsi" w:hAnsiTheme="minorHAnsi" w:cstheme="minorHAnsi"/>
        </w:rPr>
        <w:t>effettuano</w:t>
      </w:r>
      <w:r w:rsidR="00CA6800" w:rsidRPr="00E279CD">
        <w:rPr>
          <w:rStyle w:val="markedcontent"/>
          <w:rFonts w:asciiTheme="minorHAnsi" w:hAnsiTheme="minorHAnsi" w:cstheme="minorHAnsi"/>
        </w:rPr>
        <w:t xml:space="preserve"> le predi</w:t>
      </w:r>
      <w:r w:rsidR="009A7437" w:rsidRPr="00E279CD">
        <w:rPr>
          <w:rStyle w:val="markedcontent"/>
          <w:rFonts w:asciiTheme="minorHAnsi" w:hAnsiTheme="minorHAnsi" w:cstheme="minorHAnsi"/>
        </w:rPr>
        <w:t>zioni sul test set e si calcola l’accura</w:t>
      </w:r>
      <w:r w:rsidR="002F2A12" w:rsidRPr="00E279CD">
        <w:rPr>
          <w:rStyle w:val="markedcontent"/>
          <w:rFonts w:asciiTheme="minorHAnsi" w:hAnsiTheme="minorHAnsi" w:cstheme="minorHAnsi"/>
        </w:rPr>
        <w:t>tezza</w:t>
      </w:r>
      <w:r w:rsidR="009A7437" w:rsidRPr="00E279CD">
        <w:rPr>
          <w:rStyle w:val="markedcontent"/>
          <w:rFonts w:asciiTheme="minorHAnsi" w:hAnsiTheme="minorHAnsi" w:cstheme="minorHAnsi"/>
        </w:rPr>
        <w:t>.</w:t>
      </w:r>
      <w:r w:rsidR="004C6508" w:rsidRPr="00E279CD">
        <w:rPr>
          <w:rStyle w:val="markedcontent"/>
          <w:rFonts w:asciiTheme="minorHAnsi" w:hAnsiTheme="minorHAnsi" w:cstheme="minorHAnsi"/>
        </w:rPr>
        <w:t xml:space="preserve"> </w:t>
      </w:r>
      <w:r w:rsidR="004C6508" w:rsidRPr="00E279CD">
        <w:rPr>
          <w:rStyle w:val="markedcontent"/>
          <w:rFonts w:asciiTheme="minorHAnsi" w:hAnsiTheme="minorHAnsi" w:cstheme="minorHAnsi"/>
        </w:rPr>
        <w:tab/>
        <w:t xml:space="preserve">      </w:t>
      </w:r>
      <w:r w:rsidR="005F0280">
        <w:rPr>
          <w:rStyle w:val="markedcontent"/>
          <w:rFonts w:asciiTheme="minorHAnsi" w:hAnsiTheme="minorHAnsi" w:cstheme="minorHAnsi"/>
        </w:rPr>
        <w:t xml:space="preserve">                   </w:t>
      </w:r>
      <w:r w:rsidR="003F2EE2" w:rsidRPr="00E279CD">
        <w:rPr>
          <w:rStyle w:val="markedcontent"/>
          <w:rFonts w:asciiTheme="minorHAnsi" w:hAnsiTheme="minorHAnsi" w:cstheme="minorHAnsi"/>
        </w:rPr>
        <w:t>Infine,</w:t>
      </w:r>
      <w:r w:rsidR="009A7437" w:rsidRPr="00E279CD">
        <w:rPr>
          <w:rStyle w:val="markedcontent"/>
          <w:rFonts w:asciiTheme="minorHAnsi" w:hAnsiTheme="minorHAnsi" w:cstheme="minorHAnsi"/>
        </w:rPr>
        <w:t xml:space="preserve"> </w:t>
      </w:r>
      <w:r w:rsidR="00FA6732" w:rsidRPr="00E279CD">
        <w:rPr>
          <w:rStyle w:val="markedcontent"/>
          <w:rFonts w:asciiTheme="minorHAnsi" w:hAnsiTheme="minorHAnsi" w:cstheme="minorHAnsi"/>
        </w:rPr>
        <w:t xml:space="preserve">si </w:t>
      </w:r>
      <w:r w:rsidR="004232EE" w:rsidRPr="00E279CD">
        <w:rPr>
          <w:rStyle w:val="markedcontent"/>
          <w:rFonts w:asciiTheme="minorHAnsi" w:hAnsiTheme="minorHAnsi" w:cstheme="minorHAnsi"/>
        </w:rPr>
        <w:t xml:space="preserve">pota l’albero </w:t>
      </w:r>
      <w:r w:rsidR="00C33B16" w:rsidRPr="00E279CD">
        <w:rPr>
          <w:rStyle w:val="markedcontent"/>
          <w:rFonts w:asciiTheme="minorHAnsi" w:hAnsiTheme="minorHAnsi" w:cstheme="minorHAnsi"/>
        </w:rPr>
        <w:t xml:space="preserve">impostando il valore </w:t>
      </w:r>
      <w:r w:rsidR="00D67B22" w:rsidRPr="00E279CD">
        <w:rPr>
          <w:rStyle w:val="markedcontent"/>
          <w:rFonts w:asciiTheme="minorHAnsi" w:hAnsiTheme="minorHAnsi" w:cstheme="minorHAnsi"/>
        </w:rPr>
        <w:t xml:space="preserve">del </w:t>
      </w:r>
      <w:r w:rsidR="00D67B22" w:rsidRPr="00E279CD">
        <w:rPr>
          <w:rStyle w:val="markedcontent"/>
          <w:rFonts w:asciiTheme="minorHAnsi" w:hAnsiTheme="minorHAnsi" w:cstheme="minorHAnsi"/>
          <w:i/>
          <w:iCs/>
        </w:rPr>
        <w:t>Complexity Parameter</w:t>
      </w:r>
      <w:r w:rsidR="00D67B22" w:rsidRPr="00E279CD">
        <w:rPr>
          <w:rStyle w:val="markedcontent"/>
          <w:rFonts w:asciiTheme="minorHAnsi" w:hAnsiTheme="minorHAnsi" w:cstheme="minorHAnsi"/>
        </w:rPr>
        <w:t xml:space="preserve"> </w:t>
      </w:r>
      <w:r w:rsidR="00C33B16" w:rsidRPr="00E279CD">
        <w:rPr>
          <w:rStyle w:val="markedcontent"/>
          <w:rFonts w:asciiTheme="minorHAnsi" w:hAnsiTheme="minorHAnsi" w:cstheme="minorHAnsi"/>
        </w:rPr>
        <w:t>“</w:t>
      </w:r>
      <w:r w:rsidR="00C33B16" w:rsidRPr="00E279CD">
        <w:rPr>
          <w:rStyle w:val="markedcontent"/>
          <w:rFonts w:asciiTheme="minorHAnsi" w:hAnsiTheme="minorHAnsi" w:cstheme="minorHAnsi"/>
          <w:b/>
          <w:bCs/>
        </w:rPr>
        <w:t>cp</w:t>
      </w:r>
      <w:r w:rsidR="00C33B16" w:rsidRPr="00E279CD">
        <w:rPr>
          <w:rStyle w:val="markedcontent"/>
          <w:rFonts w:asciiTheme="minorHAnsi" w:hAnsiTheme="minorHAnsi" w:cstheme="minorHAnsi"/>
        </w:rPr>
        <w:t>”</w:t>
      </w:r>
      <w:r w:rsidR="002F2A12" w:rsidRPr="00E279CD">
        <w:rPr>
          <w:rStyle w:val="markedcontent"/>
          <w:rFonts w:asciiTheme="minorHAnsi" w:hAnsiTheme="minorHAnsi" w:cstheme="minorHAnsi"/>
        </w:rPr>
        <w:t xml:space="preserve">, </w:t>
      </w:r>
      <w:r w:rsidR="00C50BA6" w:rsidRPr="00E279CD">
        <w:rPr>
          <w:rStyle w:val="markedcontent"/>
          <w:rFonts w:asciiTheme="minorHAnsi" w:hAnsiTheme="minorHAnsi" w:cstheme="minorHAnsi"/>
        </w:rPr>
        <w:t>ri</w:t>
      </w:r>
      <w:r w:rsidR="00F91203" w:rsidRPr="00E279CD">
        <w:rPr>
          <w:rStyle w:val="markedcontent"/>
          <w:rFonts w:asciiTheme="minorHAnsi" w:hAnsiTheme="minorHAnsi" w:cstheme="minorHAnsi"/>
        </w:rPr>
        <w:t>cavato da</w:t>
      </w:r>
      <w:r w:rsidR="002F2A12" w:rsidRPr="00E279CD">
        <w:rPr>
          <w:rStyle w:val="markedcontent"/>
          <w:rFonts w:asciiTheme="minorHAnsi" w:hAnsiTheme="minorHAnsi" w:cstheme="minorHAnsi"/>
        </w:rPr>
        <w:t>l</w:t>
      </w:r>
      <w:r w:rsidR="00F91203" w:rsidRPr="00E279CD">
        <w:rPr>
          <w:rStyle w:val="markedcontent"/>
          <w:rFonts w:asciiTheme="minorHAnsi" w:hAnsiTheme="minorHAnsi" w:cstheme="minorHAnsi"/>
        </w:rPr>
        <w:t xml:space="preserve"> corrispondente</w:t>
      </w:r>
      <w:r w:rsidR="002F2A12" w:rsidRPr="00E279CD">
        <w:rPr>
          <w:rStyle w:val="markedcontent"/>
          <w:rFonts w:asciiTheme="minorHAnsi" w:hAnsiTheme="minorHAnsi" w:cstheme="minorHAnsi"/>
        </w:rPr>
        <w:t xml:space="preserve"> grafico</w:t>
      </w:r>
      <w:r w:rsidR="00F91203" w:rsidRPr="00E279CD">
        <w:rPr>
          <w:rStyle w:val="markedcontent"/>
          <w:rFonts w:asciiTheme="minorHAnsi" w:hAnsiTheme="minorHAnsi" w:cstheme="minorHAnsi"/>
        </w:rPr>
        <w:t xml:space="preserve"> </w:t>
      </w:r>
      <w:r w:rsidR="004C6EE0" w:rsidRPr="00E279CD">
        <w:rPr>
          <w:rStyle w:val="markedcontent"/>
          <w:rFonts w:asciiTheme="minorHAnsi" w:hAnsiTheme="minorHAnsi" w:cstheme="minorHAnsi"/>
        </w:rPr>
        <w:t>e</w:t>
      </w:r>
      <w:r w:rsidR="00F91203" w:rsidRPr="00E279CD">
        <w:rPr>
          <w:rStyle w:val="markedcontent"/>
          <w:rFonts w:asciiTheme="minorHAnsi" w:hAnsiTheme="minorHAnsi" w:cstheme="minorHAnsi"/>
        </w:rPr>
        <w:t>,</w:t>
      </w:r>
      <w:r w:rsidR="004C6EE0" w:rsidRPr="00E279CD">
        <w:rPr>
          <w:rStyle w:val="markedcontent"/>
          <w:rFonts w:asciiTheme="minorHAnsi" w:hAnsiTheme="minorHAnsi" w:cstheme="minorHAnsi"/>
        </w:rPr>
        <w:t xml:space="preserve"> si calcola </w:t>
      </w:r>
      <w:r w:rsidR="00F91203" w:rsidRPr="00E279CD">
        <w:rPr>
          <w:rStyle w:val="markedcontent"/>
          <w:rFonts w:asciiTheme="minorHAnsi" w:hAnsiTheme="minorHAnsi" w:cstheme="minorHAnsi"/>
        </w:rPr>
        <w:t xml:space="preserve">nuovamente </w:t>
      </w:r>
      <w:r w:rsidR="004C6EE0" w:rsidRPr="00E279CD">
        <w:rPr>
          <w:rStyle w:val="markedcontent"/>
          <w:rFonts w:asciiTheme="minorHAnsi" w:hAnsiTheme="minorHAnsi" w:cstheme="minorHAnsi"/>
        </w:rPr>
        <w:t>l’accuratezza.</w:t>
      </w:r>
    </w:p>
    <w:p w14:paraId="48F2CC65" w14:textId="6DFDD7D4" w:rsidR="00C506BF" w:rsidRPr="00705360" w:rsidRDefault="00C506BF" w:rsidP="005F0280">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decisionTree &lt;- rpart(Potability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fancyRpartPlot(decisionTree)</w:t>
      </w:r>
      <w:r w:rsidRPr="00705360">
        <w:rPr>
          <w:rFonts w:ascii="Consolas" w:hAnsi="Consolas"/>
          <w:color w:val="000000"/>
          <w:sz w:val="22"/>
          <w:szCs w:val="22"/>
          <w:shd w:val="clear" w:color="auto" w:fill="EEEEEE"/>
          <w:lang w:val="en-US"/>
        </w:rPr>
        <w:br/>
        <w:t>printcp(decisionTree)</w:t>
      </w:r>
      <w:r w:rsidRPr="00705360">
        <w:rPr>
          <w:rFonts w:ascii="Consolas" w:hAnsi="Consolas"/>
          <w:color w:val="000000"/>
          <w:sz w:val="22"/>
          <w:szCs w:val="22"/>
          <w:shd w:val="clear" w:color="auto" w:fill="EEEEEE"/>
          <w:lang w:val="en-US"/>
        </w:rPr>
        <w:br/>
        <w:t>plotcp(decisionTree)</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t xml:space="preserve">testset$Prediction &lt;- predict(decisionTree, testset,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confusion.matrix = table(testset$Potability, testset$Prediction)</w:t>
      </w:r>
      <w:r w:rsidRPr="00705360">
        <w:rPr>
          <w:rFonts w:ascii="Consolas" w:hAnsi="Consolas"/>
          <w:color w:val="000000"/>
          <w:sz w:val="22"/>
          <w:szCs w:val="22"/>
          <w:shd w:val="clear" w:color="auto" w:fill="EEEEEE"/>
          <w:lang w:val="en-US"/>
        </w:rPr>
        <w:br/>
        <w:t>sum(diag(confusion.matrix))/sum(confusion.matrix)</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t>myPruned = prune(decisionTree,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fancyRpartPlot(myPruned)</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testset$Prediction &lt;- predict(myPruned, testset,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confusion.matrix = table(testset$Potability, testset$Prediction)</w:t>
      </w:r>
      <w:r w:rsidRPr="00705360">
        <w:rPr>
          <w:rFonts w:ascii="Consolas" w:hAnsi="Consolas"/>
          <w:color w:val="000000"/>
          <w:sz w:val="22"/>
          <w:szCs w:val="22"/>
          <w:shd w:val="clear" w:color="auto" w:fill="EEEEEE"/>
          <w:lang w:val="en-US"/>
        </w:rPr>
        <w:br/>
        <w:t>sum(diag(confusion.matrix))/sum(confusion.matrix)</w:t>
      </w:r>
    </w:p>
    <w:p w14:paraId="11225BC0" w14:textId="06E7829E" w:rsidR="00F27A35" w:rsidRDefault="003B7923" w:rsidP="00D72212">
      <w:pPr>
        <w:pStyle w:val="NormaleWeb"/>
        <w:rPr>
          <w:rStyle w:val="markedcontent"/>
          <w:rFonts w:ascii="Arial" w:hAnsi="Arial" w:cs="Arial"/>
        </w:rPr>
      </w:pPr>
      <w:r>
        <w:rPr>
          <w:rFonts w:ascii="Arial" w:hAnsi="Arial" w:cs="Arial"/>
          <w:noProof/>
        </w:rPr>
        <mc:AlternateContent>
          <mc:Choice Requires="wps">
            <w:drawing>
              <wp:anchor distT="0" distB="0" distL="114300" distR="114300" simplePos="0" relativeHeight="251688960" behindDoc="0" locked="0" layoutInCell="1" allowOverlap="1" wp14:anchorId="7A8A89DD" wp14:editId="0937FE2B">
                <wp:simplePos x="0" y="0"/>
                <wp:positionH relativeFrom="column">
                  <wp:posOffset>4268876</wp:posOffset>
                </wp:positionH>
                <wp:positionV relativeFrom="paragraph">
                  <wp:posOffset>522961</wp:posOffset>
                </wp:positionV>
                <wp:extent cx="1938528" cy="2179929"/>
                <wp:effectExtent l="0" t="0" r="5080" b="0"/>
                <wp:wrapNone/>
                <wp:docPr id="52" name="Casella di testo 52"/>
                <wp:cNvGraphicFramePr/>
                <a:graphic xmlns:a="http://schemas.openxmlformats.org/drawingml/2006/main">
                  <a:graphicData uri="http://schemas.microsoft.com/office/word/2010/wordprocessingShape">
                    <wps:wsp>
                      <wps:cNvSpPr txBox="1"/>
                      <wps:spPr>
                        <a:xfrm>
                          <a:off x="0" y="0"/>
                          <a:ext cx="1938528" cy="2179929"/>
                        </a:xfrm>
                        <a:prstGeom prst="rect">
                          <a:avLst/>
                        </a:prstGeom>
                        <a:solidFill>
                          <a:schemeClr val="lt1"/>
                        </a:solidFill>
                        <a:ln w="6350">
                          <a:noFill/>
                        </a:ln>
                      </wps:spPr>
                      <wps:txbx>
                        <w:txbxContent>
                          <w:p w14:paraId="4CB40E04" w14:textId="290D112F" w:rsidR="006D68E5" w:rsidRDefault="003B7923">
                            <w:pPr>
                              <w:rPr>
                                <w:rFonts w:asciiTheme="minorHAnsi" w:hAnsiTheme="minorHAnsi" w:cstheme="minorHAnsi"/>
                              </w:rPr>
                            </w:pPr>
                            <w:r w:rsidRPr="006D68E5">
                              <w:rPr>
                                <w:rFonts w:asciiTheme="minorHAnsi" w:hAnsiTheme="minorHAnsi" w:cstheme="minorHAnsi"/>
                              </w:rPr>
                              <w:t>A fronte dei risultati ottenuti</w:t>
                            </w:r>
                            <w:r w:rsidR="006D68E5" w:rsidRPr="006D68E5">
                              <w:rPr>
                                <w:rFonts w:asciiTheme="minorHAnsi" w:hAnsiTheme="minorHAnsi" w:cstheme="minorHAnsi"/>
                              </w:rPr>
                              <w:t xml:space="preserve">, si sceglie come sottoinsieme di attributi per il training del modello la coppia: </w:t>
                            </w:r>
                            <w:r w:rsidR="006D68E5" w:rsidRPr="00C25E2A">
                              <w:rPr>
                                <w:rStyle w:val="codiceCarattere"/>
                              </w:rPr>
                              <w:t>{Sulfate, pH}</w:t>
                            </w:r>
                            <w:r w:rsidR="006D68E5">
                              <w:rPr>
                                <w:rFonts w:asciiTheme="minorHAnsi" w:hAnsiTheme="minorHAnsi" w:cstheme="minorHAnsi"/>
                              </w:rPr>
                              <w:t>;</w:t>
                            </w:r>
                          </w:p>
                          <w:p w14:paraId="75590F37" w14:textId="4413F6FA" w:rsidR="006D68E5" w:rsidRPr="006D68E5" w:rsidRDefault="006D68E5">
                            <w:pPr>
                              <w:rPr>
                                <w:rFonts w:asciiTheme="minorHAnsi" w:hAnsiTheme="minorHAnsi" w:cstheme="minorHAnsi"/>
                              </w:rPr>
                            </w:pPr>
                            <w:r>
                              <w:rPr>
                                <w:rFonts w:asciiTheme="minorHAnsi" w:hAnsiTheme="minorHAnsi" w:cstheme="minorHAnsi"/>
                              </w:rPr>
                              <w:t>in quanto l’albero presenta una maggiore accuratezza</w:t>
                            </w:r>
                            <w:r w:rsidR="00C25E2A">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8A89DD" id="_x0000_t202" coordsize="21600,21600" o:spt="202" path="m,l,21600r21600,l21600,xe">
                <v:stroke joinstyle="miter"/>
                <v:path gradientshapeok="t" o:connecttype="rect"/>
              </v:shapetype>
              <v:shape id="Casella di testo 52" o:spid="_x0000_s1026" type="#_x0000_t202" style="position:absolute;margin-left:336.15pt;margin-top:41.2pt;width:152.65pt;height:171.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" fillcolor="white [3201]" stroked="f" strokeweight=".5pt">
                <v:textbox>
                  <w:txbxContent>
                    <w:p w14:paraId="4CB40E04" w14:textId="290D112F" w:rsidR="006D68E5" w:rsidRDefault="003B7923">
                      <w:pPr>
                        <w:rPr>
                          <w:rFonts w:asciiTheme="minorHAnsi" w:hAnsiTheme="minorHAnsi" w:cstheme="minorHAnsi"/>
                        </w:rPr>
                      </w:pPr>
                      <w:r w:rsidRPr="006D68E5">
                        <w:rPr>
                          <w:rFonts w:asciiTheme="minorHAnsi" w:hAnsiTheme="minorHAnsi" w:cstheme="minorHAnsi"/>
                        </w:rPr>
                        <w:t>A fronte dei risultati ottenuti</w:t>
                      </w:r>
                      <w:r w:rsidR="006D68E5" w:rsidRPr="006D68E5">
                        <w:rPr>
                          <w:rFonts w:asciiTheme="minorHAnsi" w:hAnsiTheme="minorHAnsi" w:cstheme="minorHAnsi"/>
                        </w:rPr>
                        <w:t xml:space="preserve">, si sceglie come sottoinsieme di attributi per il training del modello la coppia: </w:t>
                      </w:r>
                      <w:r w:rsidR="006D68E5" w:rsidRPr="00C25E2A">
                        <w:rPr>
                          <w:rStyle w:val="codiceCarattere"/>
                        </w:rPr>
                        <w:t>{Sulfate, pH}</w:t>
                      </w:r>
                      <w:r w:rsidR="006D68E5">
                        <w:rPr>
                          <w:rFonts w:asciiTheme="minorHAnsi" w:hAnsiTheme="minorHAnsi" w:cstheme="minorHAnsi"/>
                        </w:rPr>
                        <w:t>;</w:t>
                      </w:r>
                    </w:p>
                    <w:p w14:paraId="75590F37" w14:textId="4413F6FA" w:rsidR="006D68E5" w:rsidRPr="006D68E5" w:rsidRDefault="006D68E5">
                      <w:pPr>
                        <w:rPr>
                          <w:rFonts w:asciiTheme="minorHAnsi" w:hAnsiTheme="minorHAnsi" w:cstheme="minorHAnsi"/>
                        </w:rPr>
                      </w:pPr>
                      <w:r>
                        <w:rPr>
                          <w:rFonts w:asciiTheme="minorHAnsi" w:hAnsiTheme="minorHAnsi" w:cstheme="minorHAnsi"/>
                        </w:rPr>
                        <w:t>in quanto l’albero presenta una maggiore accuratezza</w:t>
                      </w:r>
                      <w:r w:rsidR="00C25E2A">
                        <w:rPr>
                          <w:rFonts w:asciiTheme="minorHAnsi" w:hAnsiTheme="minorHAnsi" w:cstheme="minorHAnsi"/>
                        </w:rPr>
                        <w:t>.</w:t>
                      </w:r>
                    </w:p>
                  </w:txbxContent>
                </v:textbox>
              </v:shape>
            </w:pict>
          </mc:Fallback>
        </mc:AlternateContent>
      </w:r>
      <w:r w:rsidR="00FA5E55">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694258">
        <w:rPr>
          <w:rStyle w:val="markedcontent"/>
          <w:rFonts w:ascii="Arial" w:hAnsi="Arial" w:cs="Arial"/>
        </w:rPr>
        <w:t>. Di seguito viene mostrata l’</w:t>
      </w:r>
      <w:r w:rsidR="00A95BC6">
        <w:rPr>
          <w:rStyle w:val="markedcontent"/>
          <w:rFonts w:ascii="Arial" w:hAnsi="Arial" w:cs="Arial"/>
        </w:rPr>
        <w:t>accuratezza pr</w:t>
      </w:r>
      <w:r w:rsidR="00694258">
        <w:rPr>
          <w:rStyle w:val="markedcontent"/>
          <w:rFonts w:ascii="Arial" w:hAnsi="Arial" w:cs="Arial"/>
        </w:rPr>
        <w:t>ima</w:t>
      </w:r>
      <w:r w:rsidR="00A95BC6">
        <w:rPr>
          <w:rStyle w:val="markedcontent"/>
          <w:rFonts w:ascii="Arial" w:hAnsi="Arial" w:cs="Arial"/>
        </w:rPr>
        <w:t xml:space="preserve"> e </w:t>
      </w:r>
      <w:r w:rsidR="00694258">
        <w:rPr>
          <w:rStyle w:val="markedcontent"/>
          <w:rFonts w:ascii="Arial" w:hAnsi="Arial" w:cs="Arial"/>
        </w:rPr>
        <w:t>dopo la</w:t>
      </w:r>
      <w:r w:rsidR="00A95BC6">
        <w:rPr>
          <w:rStyle w:val="markedcontent"/>
          <w:rFonts w:ascii="Arial" w:hAnsi="Arial" w:cs="Arial"/>
        </w:rPr>
        <w:t xml:space="preserve"> </w:t>
      </w:r>
      <w:r w:rsidR="00B07624">
        <w:rPr>
          <w:rStyle w:val="markedcontent"/>
          <w:rFonts w:ascii="Arial" w:hAnsi="Arial" w:cs="Arial"/>
        </w:rPr>
        <w:t>potatura:</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2654"/>
        <w:gridCol w:w="1834"/>
        <w:gridCol w:w="2007"/>
      </w:tblGrid>
      <w:tr w:rsidR="00BA019B" w:rsidRPr="00E85859" w14:paraId="7509B699" w14:textId="77777777" w:rsidTr="00F03C82">
        <w:trPr>
          <w:trHeight w:val="455"/>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E85859" w:rsidRDefault="00BA019B" w:rsidP="00652399">
            <w:r w:rsidRPr="00E85859">
              <w:t> </w:t>
            </w:r>
            <w:r w:rsidRPr="00E85859">
              <w:rPr>
                <w:rFonts w:ascii="Arial" w:hAnsi="Arial" w:cs="Arial"/>
                <w:b/>
                <w:bCs/>
                <w:color w:val="FFFFFF"/>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E85859" w:rsidRDefault="00BA019B" w:rsidP="00BA019B">
            <w:pPr>
              <w:jc w:val="center"/>
            </w:pPr>
            <w:r w:rsidRPr="00E85859">
              <w:rPr>
                <w:rFonts w:ascii="Arial" w:hAnsi="Arial" w:cs="Arial"/>
                <w:b/>
                <w:bCs/>
                <w:color w:val="FFFFFF"/>
              </w:rPr>
              <w:t>Accuracy</w:t>
            </w:r>
          </w:p>
          <w:p w14:paraId="7C827FCA" w14:textId="77777777" w:rsidR="00BA019B" w:rsidRPr="00E85859" w:rsidRDefault="00BA019B" w:rsidP="00BA019B">
            <w:pPr>
              <w:jc w:val="center"/>
            </w:pPr>
            <w:r w:rsidRPr="00E85859">
              <w:rPr>
                <w:rFonts w:ascii="Arial" w:hAnsi="Arial" w:cs="Arial"/>
                <w:b/>
                <w:bCs/>
                <w:color w:val="FFFFFF"/>
              </w:rPr>
              <w:t>(Pre-Pruning)</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E85859" w:rsidRDefault="00BA019B" w:rsidP="00BA019B">
            <w:pPr>
              <w:jc w:val="center"/>
            </w:pPr>
            <w:r w:rsidRPr="00E85859">
              <w:rPr>
                <w:rFonts w:ascii="Arial" w:hAnsi="Arial" w:cs="Arial"/>
                <w:b/>
                <w:bCs/>
                <w:color w:val="FFFFFF"/>
              </w:rPr>
              <w:t>Accuracy</w:t>
            </w:r>
          </w:p>
          <w:p w14:paraId="41BC6F61" w14:textId="77777777" w:rsidR="00BA019B" w:rsidRPr="00E85859" w:rsidRDefault="00BA019B" w:rsidP="00BA019B">
            <w:pPr>
              <w:jc w:val="center"/>
            </w:pPr>
            <w:r w:rsidRPr="00E85859">
              <w:rPr>
                <w:rFonts w:ascii="Arial" w:hAnsi="Arial" w:cs="Arial"/>
                <w:b/>
                <w:bCs/>
                <w:color w:val="FFFFFF"/>
              </w:rPr>
              <w:t>(After-Pruning)</w:t>
            </w:r>
          </w:p>
        </w:tc>
      </w:tr>
      <w:tr w:rsidR="00BA019B" w:rsidRPr="00E85859" w14:paraId="5EB04E7F" w14:textId="77777777" w:rsidTr="00F03C82">
        <w:trPr>
          <w:trHeight w:val="297"/>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E85859" w:rsidRDefault="00BA019B" w:rsidP="00BA019B">
            <w:r w:rsidRPr="00E85859">
              <w:rPr>
                <w:rFonts w:ascii="Arial" w:hAnsi="Arial" w:cs="Arial"/>
                <w:color w:val="000000"/>
              </w:rPr>
              <w:t>Sulfate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E85859" w:rsidRDefault="00BA019B" w:rsidP="00BA019B">
            <w:pPr>
              <w:jc w:val="center"/>
            </w:pPr>
            <w:r w:rsidRPr="00E85859">
              <w:rPr>
                <w:rFonts w:ascii="Arial" w:hAnsi="Arial" w:cs="Arial"/>
                <w:color w:val="000000"/>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E85859" w:rsidRDefault="00BA019B" w:rsidP="00BA019B">
            <w:pPr>
              <w:jc w:val="center"/>
            </w:pPr>
            <w:r w:rsidRPr="00E85859">
              <w:rPr>
                <w:rFonts w:ascii="Arial" w:hAnsi="Arial" w:cs="Arial"/>
                <w:color w:val="000000"/>
              </w:rPr>
              <w:t>73,82 %</w:t>
            </w:r>
          </w:p>
        </w:tc>
      </w:tr>
      <w:tr w:rsidR="00BA019B" w:rsidRPr="00E85859" w14:paraId="195A2FBF" w14:textId="77777777" w:rsidTr="00F03C82">
        <w:trPr>
          <w:trHeight w:val="26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E85859" w:rsidRDefault="00BA019B" w:rsidP="00BA019B">
            <w:r w:rsidRPr="00E85859">
              <w:rPr>
                <w:rFonts w:ascii="Arial" w:hAnsi="Arial" w:cs="Arial"/>
                <w:color w:val="000000"/>
              </w:rPr>
              <w:t>Sulfate + Solids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E85859" w:rsidRDefault="00BA019B" w:rsidP="00BA019B">
            <w:pPr>
              <w:jc w:val="center"/>
            </w:pPr>
            <w:r w:rsidRPr="00E85859">
              <w:rPr>
                <w:rFonts w:ascii="Arial" w:hAnsi="Arial" w:cs="Arial"/>
                <w:color w:val="000000"/>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E85859" w:rsidRDefault="00BA019B" w:rsidP="00BA019B">
            <w:pPr>
              <w:jc w:val="center"/>
            </w:pPr>
            <w:r w:rsidRPr="00E85859">
              <w:rPr>
                <w:rFonts w:ascii="Arial" w:hAnsi="Arial" w:cs="Arial"/>
                <w:color w:val="000000"/>
              </w:rPr>
              <w:t>72,81 %</w:t>
            </w:r>
          </w:p>
        </w:tc>
      </w:tr>
      <w:tr w:rsidR="00BA019B" w:rsidRPr="00E85859" w14:paraId="46D742ED" w14:textId="77777777" w:rsidTr="00F03C82">
        <w:trPr>
          <w:trHeight w:val="22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E85859" w:rsidRDefault="00BA019B" w:rsidP="00BA019B">
            <w:r w:rsidRPr="00E85859">
              <w:rPr>
                <w:rFonts w:ascii="Arial" w:hAnsi="Arial" w:cs="Arial"/>
                <w:color w:val="000000"/>
              </w:rPr>
              <w:t>Sulfate + Solids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E85859" w:rsidRDefault="00BA019B" w:rsidP="00BA019B">
            <w:pPr>
              <w:jc w:val="center"/>
            </w:pPr>
            <w:r w:rsidRPr="00E85859">
              <w:rPr>
                <w:rFonts w:ascii="Arial" w:hAnsi="Arial" w:cs="Arial"/>
                <w:color w:val="000000"/>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E85859" w:rsidRDefault="00BA019B" w:rsidP="00BA019B">
            <w:pPr>
              <w:jc w:val="center"/>
            </w:pPr>
            <w:r w:rsidRPr="00E85859">
              <w:rPr>
                <w:rFonts w:ascii="Arial" w:hAnsi="Arial" w:cs="Arial"/>
                <w:color w:val="000000"/>
              </w:rPr>
              <w:t>69,55 %</w:t>
            </w:r>
          </w:p>
        </w:tc>
      </w:tr>
      <w:tr w:rsidR="00BA019B" w:rsidRPr="00E85859" w14:paraId="4D8C1FD7" w14:textId="77777777" w:rsidTr="00F03C82">
        <w:trPr>
          <w:trHeight w:val="20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E85859" w:rsidRDefault="00BA019B" w:rsidP="00BA019B">
            <w:r w:rsidRPr="00E85859">
              <w:rPr>
                <w:rFonts w:ascii="Arial" w:hAnsi="Arial" w:cs="Arial"/>
                <w:color w:val="000000"/>
              </w:rPr>
              <w:t>Sulfate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E85859" w:rsidRDefault="00BA019B" w:rsidP="00BA019B">
            <w:pPr>
              <w:jc w:val="center"/>
            </w:pPr>
            <w:r w:rsidRPr="00E85859">
              <w:rPr>
                <w:rFonts w:ascii="Arial" w:hAnsi="Arial" w:cs="Arial"/>
                <w:color w:val="000000"/>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E85859" w:rsidRDefault="00BA019B" w:rsidP="00BA019B">
            <w:pPr>
              <w:jc w:val="center"/>
            </w:pPr>
            <w:r w:rsidRPr="00E85859">
              <w:rPr>
                <w:rFonts w:ascii="Arial" w:hAnsi="Arial" w:cs="Arial"/>
                <w:color w:val="000000"/>
              </w:rPr>
              <w:t>69,55 %</w:t>
            </w:r>
          </w:p>
        </w:tc>
      </w:tr>
    </w:tbl>
    <w:p w14:paraId="05015925" w14:textId="6ABAFD3D" w:rsidR="002F67AD" w:rsidRDefault="002F67AD" w:rsidP="002F67AD">
      <w:pPr>
        <w:spacing w:after="160" w:line="276" w:lineRule="auto"/>
        <w:rPr>
          <w:rFonts w:ascii="Arial" w:hAnsi="Arial" w:cs="Arial"/>
          <w:noProof/>
        </w:rPr>
      </w:pPr>
    </w:p>
    <w:p w14:paraId="733EA1D1" w14:textId="59B18716" w:rsidR="00E12B0A" w:rsidRPr="00333A5C" w:rsidRDefault="00E12B0A" w:rsidP="00D72212">
      <w:pPr>
        <w:pStyle w:val="NormaleWeb"/>
        <w:rPr>
          <w:rFonts w:ascii="Arial" w:hAnsi="Arial" w:cs="Arial"/>
          <w:noProof/>
        </w:rPr>
      </w:pPr>
      <w:r w:rsidRPr="00333A5C">
        <w:rPr>
          <w:rFonts w:ascii="Arial" w:hAnsi="Arial" w:cs="Arial"/>
          <w:noProof/>
        </w:rPr>
        <w:lastRenderedPageBreak/>
        <w:t>Nel dettaglio:</w:t>
      </w:r>
    </w:p>
    <w:p w14:paraId="6341DAB0" w14:textId="5D525308" w:rsidR="00E12B0A" w:rsidRPr="00333A5C" w:rsidRDefault="00775298" w:rsidP="00E12B0A">
      <w:pPr>
        <w:pStyle w:val="NormaleWeb"/>
        <w:numPr>
          <w:ilvl w:val="0"/>
          <w:numId w:val="13"/>
        </w:numPr>
        <w:rPr>
          <w:rStyle w:val="Enfasigrassetto"/>
          <w:rFonts w:ascii="Arial" w:hAnsi="Arial" w:cs="Arial"/>
        </w:rPr>
      </w:pPr>
      <w:r w:rsidRPr="00333A5C">
        <w:rPr>
          <w:rFonts w:ascii="Arial" w:hAnsi="Arial" w:cs="Arial"/>
          <w:b/>
          <w:bCs/>
          <w:noProof/>
          <w:u w:val="single"/>
        </w:rPr>
        <w:drawing>
          <wp:anchor distT="0" distB="0" distL="114300" distR="114300" simplePos="0" relativeHeight="251658240" behindDoc="0" locked="0" layoutInCell="1" allowOverlap="1" wp14:anchorId="1ACF946E" wp14:editId="2C8A0FD3">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B0A" w:rsidRPr="00333A5C">
        <w:rPr>
          <w:rStyle w:val="Enfasigrassetto"/>
          <w:rFonts w:ascii="Arial" w:hAnsi="Arial" w:cs="Arial"/>
          <w:u w:val="single"/>
        </w:rPr>
        <w:t>Sulfate + pH</w:t>
      </w:r>
      <w:r w:rsidR="00E12B0A" w:rsidRPr="00333A5C">
        <w:rPr>
          <w:rStyle w:val="Enfasigrassetto"/>
          <w:rFonts w:ascii="Arial" w:hAnsi="Arial" w:cs="Arial"/>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056169D" w14:textId="5B250A8D" w:rsidR="00775298" w:rsidRPr="002F67AD" w:rsidRDefault="00694258">
      <w:pPr>
        <w:spacing w:after="160" w:line="276" w:lineRule="auto"/>
        <w:rPr>
          <w:rStyle w:val="markedcontent"/>
          <w:rFonts w:ascii="Arial" w:hAnsi="Arial" w:cs="Arial"/>
        </w:rPr>
      </w:pPr>
      <w:r>
        <w:rPr>
          <w:noProof/>
        </w:rPr>
        <mc:AlternateContent>
          <mc:Choice Requires="wpg">
            <w:drawing>
              <wp:anchor distT="0" distB="0" distL="114300" distR="114300" simplePos="0" relativeHeight="251679744" behindDoc="0" locked="0" layoutInCell="1" allowOverlap="1" wp14:anchorId="3712A142" wp14:editId="478DED84">
                <wp:simplePos x="0" y="0"/>
                <wp:positionH relativeFrom="column">
                  <wp:posOffset>-208026</wp:posOffset>
                </wp:positionH>
                <wp:positionV relativeFrom="paragraph">
                  <wp:posOffset>3194380</wp:posOffset>
                </wp:positionV>
                <wp:extent cx="2524760" cy="2181022"/>
                <wp:effectExtent l="0" t="0" r="8890" b="0"/>
                <wp:wrapNone/>
                <wp:docPr id="28" name="Gruppo 28"/>
                <wp:cNvGraphicFramePr/>
                <a:graphic xmlns:a="http://schemas.openxmlformats.org/drawingml/2006/main">
                  <a:graphicData uri="http://schemas.microsoft.com/office/word/2010/wordprocessingGroup">
                    <wpg:wgp>
                      <wpg:cNvGrpSpPr/>
                      <wpg:grpSpPr>
                        <a:xfrm>
                          <a:off x="0" y="0"/>
                          <a:ext cx="2524760" cy="2181022"/>
                          <a:chOff x="0" y="0"/>
                          <a:chExt cx="2524760" cy="2181022"/>
                        </a:xfrm>
                      </wpg:grpSpPr>
                      <pic:pic xmlns:pic="http://schemas.openxmlformats.org/drawingml/2006/picture">
                        <pic:nvPicPr>
                          <pic:cNvPr id="31" name="Immagine 31"/>
                          <pic:cNvPicPr>
                            <a:picLocks noChangeAspect="1"/>
                          </pic:cNvPicPr>
                        </pic:nvPicPr>
                        <pic:blipFill rotWithShape="1">
                          <a:blip r:embed="rId30" cstate="print">
                            <a:extLst>
                              <a:ext uri="{28A0092B-C50C-407E-A947-70E740481C1C}">
                                <a14:useLocalDpi xmlns:a14="http://schemas.microsoft.com/office/drawing/2010/main" val="0"/>
                              </a:ext>
                            </a:extLst>
                          </a:blip>
                          <a:srcRect t="570" r="5802" b="3315"/>
                          <a:stretch/>
                        </pic:blipFill>
                        <pic:spPr bwMode="auto">
                          <a:xfrm>
                            <a:off x="0" y="0"/>
                            <a:ext cx="2524760" cy="2159635"/>
                          </a:xfrm>
                          <a:prstGeom prst="rect">
                            <a:avLst/>
                          </a:prstGeom>
                          <a:noFill/>
                          <a:ln>
                            <a:noFill/>
                          </a:ln>
                          <a:extLst>
                            <a:ext uri="{53640926-AAD7-44D8-BBD7-CCE9431645EC}">
                              <a14:shadowObscured xmlns:a14="http://schemas.microsoft.com/office/drawing/2010/main"/>
                            </a:ext>
                          </a:extLst>
                        </pic:spPr>
                      </pic:pic>
                      <wps:wsp>
                        <wps:cNvPr id="25" name="Casella di testo 25"/>
                        <wps:cNvSpPr txBox="1"/>
                        <wps:spPr>
                          <a:xfrm>
                            <a:off x="343814" y="2070202"/>
                            <a:ext cx="2136038" cy="110820"/>
                          </a:xfrm>
                          <a:prstGeom prst="rect">
                            <a:avLst/>
                          </a:prstGeom>
                          <a:solidFill>
                            <a:prstClr val="white"/>
                          </a:solidFill>
                          <a:ln>
                            <a:noFill/>
                          </a:ln>
                        </wps:spPr>
                        <wps:txbx>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712A142" id="Gruppo 28" o:spid="_x0000_s1027" style="position:absolute;margin-left:-16.4pt;margin-top:251.55pt;width:198.8pt;height:171.75pt;z-index:251679744" coordsize="25247,2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1" o:spid="_x0000_s1028" type="#_x0000_t75" style="position:absolute;width:2524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">
                  <v:imagedata r:id="rId31" o:title="" croptop="374f" cropbottom="2173f" cropright="3802f"/>
                </v:shape>
                <v:shape id="Casella di testo 25" o:spid="_x0000_s1029" type="#_x0000_t202" style="position:absolute;left:3438;top:20702;width:21360;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 e pH</w:t>
                        </w:r>
                      </w:p>
                    </w:txbxContent>
                  </v:textbox>
                </v:shape>
              </v:group>
            </w:pict>
          </mc:Fallback>
        </mc:AlternateContent>
      </w:r>
      <w:r w:rsidR="002F67AD">
        <w:rPr>
          <w:noProof/>
        </w:rPr>
        <mc:AlternateContent>
          <mc:Choice Requires="wps">
            <w:drawing>
              <wp:anchor distT="0" distB="0" distL="114300" distR="114300" simplePos="0" relativeHeight="251670528" behindDoc="0" locked="0" layoutInCell="1" allowOverlap="1" wp14:anchorId="0E1E2FCA" wp14:editId="2ADDAEF5">
                <wp:simplePos x="0" y="0"/>
                <wp:positionH relativeFrom="column">
                  <wp:posOffset>2313305</wp:posOffset>
                </wp:positionH>
                <wp:positionV relativeFrom="paragraph">
                  <wp:posOffset>2223770</wp:posOffset>
                </wp:positionV>
                <wp:extent cx="992669" cy="339213"/>
                <wp:effectExtent l="0" t="0" r="10795" b="16510"/>
                <wp:wrapNone/>
                <wp:docPr id="48" name="Casella di testo 48"/>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E2FCA" id="Casella di testo 48" o:spid="_x0000_s1030" type="#_x0000_t202" style="position:absolute;margin-left:182.15pt;margin-top:175.1pt;width:78.15pt;height:2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" fillcolor="white [3201]" strokeweight=".5pt">
                <v:textbo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r w:rsidR="002F67AD">
        <w:rPr>
          <w:noProof/>
        </w:rPr>
        <w:drawing>
          <wp:anchor distT="0" distB="0" distL="114300" distR="114300" simplePos="0" relativeHeight="251660288" behindDoc="0" locked="0" layoutInCell="1" allowOverlap="1" wp14:anchorId="3A2C673D" wp14:editId="158DA3DB">
            <wp:simplePos x="0" y="0"/>
            <wp:positionH relativeFrom="margin">
              <wp:posOffset>2679639</wp:posOffset>
            </wp:positionH>
            <wp:positionV relativeFrom="paragraph">
              <wp:posOffset>3041363</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A20">
        <w:rPr>
          <w:rStyle w:val="markedcontent"/>
          <w:rFonts w:ascii="Arial" w:hAnsi="Arial" w:cs="Arial"/>
        </w:rPr>
        <w:br w:type="page"/>
      </w:r>
    </w:p>
    <w:p w14:paraId="7E379278" w14:textId="2D36FE27" w:rsidR="00775298" w:rsidRPr="00333A5C" w:rsidRDefault="0013231C" w:rsidP="0013231C">
      <w:pPr>
        <w:spacing w:after="160" w:line="276" w:lineRule="auto"/>
        <w:rPr>
          <w:rStyle w:val="Enfasigrassetto"/>
          <w:u w:val="single"/>
        </w:rPr>
      </w:pPr>
      <w:r w:rsidRPr="00333A5C">
        <w:rPr>
          <w:rStyle w:val="Enfasigrassetto"/>
          <w:rFonts w:ascii="Arial" w:hAnsi="Arial" w:cs="Arial"/>
          <w:u w:val="single"/>
        </w:rPr>
        <w:lastRenderedPageBreak/>
        <w:t xml:space="preserve">2) </w:t>
      </w:r>
      <w:r w:rsidR="00775298" w:rsidRPr="00333A5C">
        <w:rPr>
          <w:rStyle w:val="Enfasigrassetto"/>
          <w:rFonts w:ascii="Arial" w:hAnsi="Arial" w:cs="Arial"/>
          <w:u w:val="single"/>
        </w:rPr>
        <w:t>Sulfate + Solids + pH</w:t>
      </w:r>
      <w:r w:rsidR="00775298" w:rsidRPr="00333A5C">
        <w:rPr>
          <w:rStyle w:val="Enfasigrassetto"/>
          <w:u w:val="single"/>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6432" behindDoc="0" locked="0" layoutInCell="1" allowOverlap="1" wp14:anchorId="1B097531" wp14:editId="75D3BA88">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0F61DDA0" w:rsidR="00ED08B9" w:rsidRDefault="00ED08B9" w:rsidP="00F43D40"/>
    <w:p w14:paraId="38800AE8" w14:textId="232F4092" w:rsidR="002F67AD" w:rsidRDefault="002F67AD" w:rsidP="00F43D40"/>
    <w:p w14:paraId="66CCF628" w14:textId="600C438E" w:rsidR="002F67AD" w:rsidRDefault="002F67AD" w:rsidP="00F43D40"/>
    <w:p w14:paraId="5188956C" w14:textId="7FEC71E9" w:rsidR="002F67AD" w:rsidRDefault="002F67AD" w:rsidP="00F43D40"/>
    <w:p w14:paraId="49A8A724" w14:textId="08B653F2" w:rsidR="002F67AD" w:rsidRDefault="002F67AD" w:rsidP="00F43D40">
      <w:r>
        <w:rPr>
          <w:noProof/>
        </w:rPr>
        <mc:AlternateContent>
          <mc:Choice Requires="wps">
            <w:drawing>
              <wp:anchor distT="0" distB="0" distL="114300" distR="114300" simplePos="0" relativeHeight="251672576" behindDoc="0" locked="0" layoutInCell="1" allowOverlap="1" wp14:anchorId="3FCEDCBC" wp14:editId="56A7F987">
                <wp:simplePos x="0" y="0"/>
                <wp:positionH relativeFrom="column">
                  <wp:posOffset>2562860</wp:posOffset>
                </wp:positionH>
                <wp:positionV relativeFrom="paragraph">
                  <wp:posOffset>49263</wp:posOffset>
                </wp:positionV>
                <wp:extent cx="992669" cy="339213"/>
                <wp:effectExtent l="0" t="0" r="10795" b="16510"/>
                <wp:wrapNone/>
                <wp:docPr id="49" name="Casella di testo 49"/>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EDCBC" id="Casella di testo 49" o:spid="_x0000_s1031" type="#_x0000_t202" style="position:absolute;margin-left:201.8pt;margin-top:3.9pt;width:78.15pt;height:2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haOw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" fillcolor="white [3201]" strokeweight=".5pt">
                <v:textbo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A780E7D" w14:textId="04CB5CDE" w:rsidR="002F67AD" w:rsidRDefault="002F67AD" w:rsidP="00F43D40"/>
    <w:p w14:paraId="505C7D43" w14:textId="55BF0D3B" w:rsidR="00ED08B9" w:rsidRDefault="00ED08B9" w:rsidP="00F43D40"/>
    <w:p w14:paraId="1D6B719E" w14:textId="77777777" w:rsidR="002F67AD" w:rsidRDefault="002F67AD" w:rsidP="00F43D40"/>
    <w:p w14:paraId="75172E9E" w14:textId="57EF4D8D" w:rsidR="00ED08B9" w:rsidRDefault="00694258" w:rsidP="00F43D40">
      <w:r>
        <w:rPr>
          <w:noProof/>
        </w:rPr>
        <mc:AlternateContent>
          <mc:Choice Requires="wpg">
            <w:drawing>
              <wp:anchor distT="0" distB="0" distL="114300" distR="114300" simplePos="0" relativeHeight="251682816" behindDoc="0" locked="0" layoutInCell="1" allowOverlap="1" wp14:anchorId="127EEC0C" wp14:editId="5EBFC633">
                <wp:simplePos x="0" y="0"/>
                <wp:positionH relativeFrom="column">
                  <wp:posOffset>-3200</wp:posOffset>
                </wp:positionH>
                <wp:positionV relativeFrom="paragraph">
                  <wp:posOffset>98476</wp:posOffset>
                </wp:positionV>
                <wp:extent cx="2562860" cy="2428646"/>
                <wp:effectExtent l="0" t="0" r="8890" b="0"/>
                <wp:wrapNone/>
                <wp:docPr id="30" name="Gruppo 30"/>
                <wp:cNvGraphicFramePr/>
                <a:graphic xmlns:a="http://schemas.openxmlformats.org/drawingml/2006/main">
                  <a:graphicData uri="http://schemas.microsoft.com/office/word/2010/wordprocessingGroup">
                    <wpg:wgp>
                      <wpg:cNvGrpSpPr/>
                      <wpg:grpSpPr>
                        <a:xfrm>
                          <a:off x="0" y="0"/>
                          <a:ext cx="2562860" cy="2428646"/>
                          <a:chOff x="0" y="0"/>
                          <a:chExt cx="2562860" cy="2428646"/>
                        </a:xfrm>
                      </wpg:grpSpPr>
                      <pic:pic xmlns:pic="http://schemas.openxmlformats.org/drawingml/2006/picture">
                        <pic:nvPicPr>
                          <pic:cNvPr id="41" name="Immagine 41"/>
                          <pic:cNvPicPr>
                            <a:picLocks noChangeAspect="1"/>
                          </pic:cNvPicPr>
                        </pic:nvPicPr>
                        <pic:blipFill rotWithShape="1">
                          <a:blip r:embed="rId33" cstate="print">
                            <a:extLst>
                              <a:ext uri="{28A0092B-C50C-407E-A947-70E740481C1C}">
                                <a14:useLocalDpi xmlns:a14="http://schemas.microsoft.com/office/drawing/2010/main" val="0"/>
                              </a:ext>
                            </a:extLst>
                          </a:blip>
                          <a:srcRect t="855" r="4956" b="3610"/>
                          <a:stretch/>
                        </pic:blipFill>
                        <pic:spPr bwMode="auto">
                          <a:xfrm>
                            <a:off x="0" y="0"/>
                            <a:ext cx="2562860" cy="2159635"/>
                          </a:xfrm>
                          <a:prstGeom prst="rect">
                            <a:avLst/>
                          </a:prstGeom>
                          <a:ln>
                            <a:noFill/>
                          </a:ln>
                          <a:extLst>
                            <a:ext uri="{53640926-AAD7-44D8-BBD7-CCE9431645EC}">
                              <a14:shadowObscured xmlns:a14="http://schemas.microsoft.com/office/drawing/2010/main"/>
                            </a:ext>
                          </a:extLst>
                        </pic:spPr>
                      </pic:pic>
                      <wps:wsp>
                        <wps:cNvPr id="29" name="Casella di testo 29"/>
                        <wps:cNvSpPr txBox="1"/>
                        <wps:spPr>
                          <a:xfrm>
                            <a:off x="336499" y="2187245"/>
                            <a:ext cx="2114093" cy="241401"/>
                          </a:xfrm>
                          <a:prstGeom prst="rect">
                            <a:avLst/>
                          </a:prstGeom>
                          <a:solidFill>
                            <a:prstClr val="white"/>
                          </a:solidFill>
                          <a:ln>
                            <a:noFill/>
                          </a:ln>
                        </wps:spPr>
                        <wps:txbx>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w:t>
                              </w:r>
                              <w:r>
                                <w:rPr>
                                  <w:rStyle w:val="Enfasidelicata"/>
                                  <w:color w:val="4472C4" w:themeColor="accent1"/>
                                </w:rPr>
                                <w:t>Solids ,</w:t>
                              </w:r>
                              <w:r w:rsidRPr="00694258">
                                <w:rPr>
                                  <w:rStyle w:val="Enfasidelicata"/>
                                  <w:color w:val="4472C4" w:themeColor="accent1"/>
                                </w:rPr>
                                <w:t>Sulfate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7EEC0C" id="Gruppo 30" o:spid="_x0000_s1032" style="position:absolute;margin-left:-.25pt;margin-top:7.75pt;width:201.8pt;height:191.25pt;z-index:251682816" coordsize="25628,24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">
                <v:shape id="Immagine 41" o:spid="_x0000_s1033" type="#_x0000_t75" style="position:absolute;width:2562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">
                  <v:imagedata r:id="rId34" o:title="" croptop="560f" cropbottom="2366f" cropright="3248f"/>
                </v:shape>
                <v:shape id="Casella di testo 29" o:spid="_x0000_s1034" type="#_x0000_t202" style="position:absolute;left:3364;top:21872;width:21141;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w:t>
                        </w:r>
                        <w:r>
                          <w:rPr>
                            <w:rStyle w:val="Enfasidelicata"/>
                            <w:color w:val="4472C4" w:themeColor="accent1"/>
                          </w:rPr>
                          <w:t>Solids ,</w:t>
                        </w:r>
                        <w:r w:rsidRPr="00694258">
                          <w:rPr>
                            <w:rStyle w:val="Enfasidelicata"/>
                            <w:color w:val="4472C4" w:themeColor="accent1"/>
                          </w:rPr>
                          <w:t>Sulfate e pH</w:t>
                        </w:r>
                      </w:p>
                    </w:txbxContent>
                  </v:textbox>
                </v:shape>
              </v:group>
            </w:pict>
          </mc:Fallback>
        </mc:AlternateContent>
      </w:r>
      <w:r w:rsidR="002F67AD" w:rsidRPr="00ED08B9">
        <w:rPr>
          <w:noProof/>
        </w:rPr>
        <w:drawing>
          <wp:anchor distT="0" distB="0" distL="114300" distR="114300" simplePos="0" relativeHeight="251669504" behindDoc="0" locked="0" layoutInCell="1" allowOverlap="1" wp14:anchorId="00F54A6C" wp14:editId="33B16B77">
            <wp:simplePos x="0" y="0"/>
            <wp:positionH relativeFrom="column">
              <wp:posOffset>2936875</wp:posOffset>
            </wp:positionH>
            <wp:positionV relativeFrom="paragraph">
              <wp:posOffset>94144</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5">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0FFB8" w14:textId="37CED662" w:rsidR="00ED08B9" w:rsidRDefault="00ED08B9" w:rsidP="00F43D40"/>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0BE7352B" w:rsidR="00ED08B9" w:rsidRDefault="00ED08B9" w:rsidP="00F43D40"/>
    <w:p w14:paraId="7F7BF135" w14:textId="58A31724" w:rsidR="00ED08B9" w:rsidRDefault="00ED08B9" w:rsidP="00F43D40"/>
    <w:p w14:paraId="74D44ACC" w14:textId="62C89307" w:rsidR="00ED08B9" w:rsidRDefault="00ED08B9" w:rsidP="00F43D40"/>
    <w:p w14:paraId="34925CB7" w14:textId="6DFBB816" w:rsidR="002F67AD" w:rsidRDefault="002F67AD" w:rsidP="00F43D40"/>
    <w:p w14:paraId="6CD21B80" w14:textId="5375F2E9" w:rsidR="002F67AD" w:rsidRDefault="002F67AD" w:rsidP="00F43D40"/>
    <w:p w14:paraId="6EF4C6C2" w14:textId="3F79F2D1" w:rsidR="002F67AD" w:rsidRDefault="002F67AD" w:rsidP="00F43D40"/>
    <w:p w14:paraId="44651CF5" w14:textId="7614C575" w:rsidR="002F67AD" w:rsidRDefault="002F67AD" w:rsidP="00F43D40"/>
    <w:p w14:paraId="15E80D45" w14:textId="0251DBF9" w:rsidR="002F67AD" w:rsidRDefault="002F67AD" w:rsidP="00F43D40"/>
    <w:p w14:paraId="19709303" w14:textId="0EC48C5F" w:rsidR="002F67AD" w:rsidRDefault="002F67AD" w:rsidP="00F43D40"/>
    <w:p w14:paraId="2549DE6C" w14:textId="1DE69AC5" w:rsidR="002F67AD" w:rsidRDefault="002F67AD" w:rsidP="00F43D40"/>
    <w:p w14:paraId="32CC409F" w14:textId="60D7F16C" w:rsidR="002F67AD" w:rsidRDefault="002F67AD" w:rsidP="00F43D40"/>
    <w:p w14:paraId="57559805" w14:textId="77777777" w:rsidR="002F67AD" w:rsidRPr="0013231C" w:rsidRDefault="002F67AD" w:rsidP="00F43D40"/>
    <w:p w14:paraId="5624360B" w14:textId="253636D8" w:rsidR="00775298" w:rsidRPr="00333A5C" w:rsidRDefault="00FC32F9" w:rsidP="0013231C">
      <w:pPr>
        <w:spacing w:after="160" w:line="276" w:lineRule="auto"/>
        <w:rPr>
          <w:rStyle w:val="Enfasigrassetto"/>
          <w:u w:val="single"/>
        </w:rPr>
      </w:pPr>
      <w:r w:rsidRPr="00333A5C">
        <w:rPr>
          <w:rStyle w:val="Enfasigrassetto"/>
          <w:rFonts w:ascii="Arial" w:hAnsi="Arial" w:cs="Arial"/>
          <w:u w:val="single"/>
        </w:rPr>
        <w:lastRenderedPageBreak/>
        <w:t xml:space="preserve">3) </w:t>
      </w:r>
      <w:r w:rsidR="00775298" w:rsidRPr="00333A5C">
        <w:rPr>
          <w:rStyle w:val="Enfasigrassetto"/>
          <w:rFonts w:ascii="Arial" w:hAnsi="Arial" w:cs="Arial"/>
          <w:u w:val="single"/>
        </w:rPr>
        <w:t>Sulfate + Solids</w:t>
      </w:r>
      <w:r w:rsidR="00775298" w:rsidRPr="00333A5C">
        <w:rPr>
          <w:rStyle w:val="Enfasigrassetto"/>
          <w:u w:val="single"/>
        </w:rPr>
        <w:t>:</w:t>
      </w:r>
    </w:p>
    <w:p w14:paraId="5B09BF18" w14:textId="2F76B12B" w:rsidR="0053060F" w:rsidRDefault="0053060F" w:rsidP="00F43D40">
      <w:pPr>
        <w:rPr>
          <w:noProof/>
        </w:rPr>
      </w:pPr>
    </w:p>
    <w:p w14:paraId="5CC9F9B0" w14:textId="09221FF7" w:rsidR="0053060F" w:rsidRDefault="0053060F" w:rsidP="004F6866">
      <w:pPr>
        <w:jc w:val="center"/>
        <w:rPr>
          <w:noProof/>
        </w:rPr>
      </w:pPr>
      <w:r>
        <w:rPr>
          <w:noProof/>
        </w:rPr>
        <w:drawing>
          <wp:inline distT="0" distB="0" distL="0" distR="0" wp14:anchorId="11C48F51" wp14:editId="38747173">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6">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7D31085D" w14:textId="09B5E537" w:rsidR="00333A5C" w:rsidRDefault="00333A5C" w:rsidP="004F6866">
      <w:pPr>
        <w:jc w:val="center"/>
        <w:rPr>
          <w:noProof/>
        </w:rPr>
      </w:pPr>
    </w:p>
    <w:p w14:paraId="222729F4" w14:textId="415BA440" w:rsidR="002F67AD" w:rsidRDefault="002F67AD" w:rsidP="004F6866">
      <w:pPr>
        <w:jc w:val="center"/>
        <w:rPr>
          <w:noProof/>
        </w:rPr>
      </w:pPr>
      <w:r>
        <w:rPr>
          <w:noProof/>
        </w:rPr>
        <mc:AlternateContent>
          <mc:Choice Requires="wps">
            <w:drawing>
              <wp:anchor distT="0" distB="0" distL="114300" distR="114300" simplePos="0" relativeHeight="251674624" behindDoc="0" locked="0" layoutInCell="1" allowOverlap="1" wp14:anchorId="6CEC4070" wp14:editId="66310B9D">
                <wp:simplePos x="0" y="0"/>
                <wp:positionH relativeFrom="column">
                  <wp:posOffset>2548255</wp:posOffset>
                </wp:positionH>
                <wp:positionV relativeFrom="paragraph">
                  <wp:posOffset>175260</wp:posOffset>
                </wp:positionV>
                <wp:extent cx="992669" cy="339213"/>
                <wp:effectExtent l="0" t="0" r="10795" b="16510"/>
                <wp:wrapNone/>
                <wp:docPr id="50" name="Casella di testo 50"/>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C4070" id="Casella di testo 50" o:spid="_x0000_s1035" type="#_x0000_t202" style="position:absolute;left:0;text-align:left;margin-left:200.65pt;margin-top:13.8pt;width:78.15pt;height:2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" fillcolor="white [3201]" strokeweight=".5pt">
                <v:textbo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CCB58CE" w14:textId="3BA19847" w:rsidR="002F67AD" w:rsidRDefault="002F67AD" w:rsidP="004F6866">
      <w:pPr>
        <w:jc w:val="center"/>
        <w:rPr>
          <w:noProof/>
        </w:rPr>
      </w:pPr>
    </w:p>
    <w:p w14:paraId="5918A41E" w14:textId="215CE9F8" w:rsidR="002F67AD" w:rsidRDefault="002F67AD" w:rsidP="004F6866">
      <w:pPr>
        <w:jc w:val="center"/>
        <w:rPr>
          <w:noProof/>
        </w:rPr>
      </w:pPr>
    </w:p>
    <w:p w14:paraId="0488851F" w14:textId="77777777" w:rsidR="002F67AD" w:rsidRDefault="002F67AD" w:rsidP="004F6866">
      <w:pPr>
        <w:jc w:val="center"/>
        <w:rPr>
          <w:noProof/>
        </w:rPr>
      </w:pPr>
    </w:p>
    <w:p w14:paraId="6A894EE5" w14:textId="77777777" w:rsidR="00333A5C" w:rsidRDefault="00333A5C" w:rsidP="004F6866">
      <w:pPr>
        <w:jc w:val="center"/>
        <w:rPr>
          <w:noProof/>
        </w:rPr>
      </w:pPr>
    </w:p>
    <w:p w14:paraId="2665053D" w14:textId="4D0E58A4" w:rsidR="00F43D40" w:rsidRDefault="00694258" w:rsidP="00F43D40">
      <w:pPr>
        <w:rPr>
          <w:noProof/>
        </w:rPr>
      </w:pPr>
      <w:r>
        <w:rPr>
          <w:noProof/>
        </w:rPr>
        <mc:AlternateContent>
          <mc:Choice Requires="wps">
            <w:drawing>
              <wp:anchor distT="0" distB="0" distL="114300" distR="114300" simplePos="0" relativeHeight="251684864" behindDoc="0" locked="0" layoutInCell="1" allowOverlap="1" wp14:anchorId="51002195" wp14:editId="3F4BC703">
                <wp:simplePos x="0" y="0"/>
                <wp:positionH relativeFrom="column">
                  <wp:posOffset>343561</wp:posOffset>
                </wp:positionH>
                <wp:positionV relativeFrom="paragraph">
                  <wp:posOffset>2150542</wp:posOffset>
                </wp:positionV>
                <wp:extent cx="2135505" cy="110490"/>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2135505" cy="110490"/>
                        </a:xfrm>
                        <a:prstGeom prst="rect">
                          <a:avLst/>
                        </a:prstGeom>
                        <a:solidFill>
                          <a:prstClr val="white"/>
                        </a:solidFill>
                        <a:ln>
                          <a:noFill/>
                        </a:ln>
                      </wps:spPr>
                      <wps:txbx>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Sulfate e </w:t>
                            </w:r>
                            <w:r>
                              <w:rPr>
                                <w:rStyle w:val="Enfasidelicata"/>
                                <w:color w:val="4472C4" w:themeColor="accent1"/>
                              </w:rPr>
                              <w:t>Solids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002195" id="Casella di testo 40" o:spid="_x0000_s1036" type="#_x0000_t202" style="position:absolute;margin-left:27.05pt;margin-top:169.35pt;width:168.15pt;height:8.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PqHwIAAEIEAAAOAAAAZHJzL2Uyb0RvYy54bWysU8Fu2zAMvQ/YPwi6L3aypdi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" stroked="f">
                <v:textbox inset="0,0,0,0">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Sulfate e </w:t>
                      </w:r>
                      <w:r>
                        <w:rPr>
                          <w:rStyle w:val="Enfasidelicata"/>
                          <w:color w:val="4472C4" w:themeColor="accent1"/>
                        </w:rPr>
                        <w:t>Solids</w:t>
                      </w:r>
                    </w:p>
                  </w:txbxContent>
                </v:textbox>
              </v:shape>
            </w:pict>
          </mc:Fallback>
        </mc:AlternateContent>
      </w:r>
      <w:r w:rsidR="004F6866">
        <w:rPr>
          <w:noProof/>
        </w:rPr>
        <w:drawing>
          <wp:anchor distT="0" distB="0" distL="114300" distR="114300" simplePos="0" relativeHeight="251661312" behindDoc="0" locked="0" layoutInCell="1" allowOverlap="1" wp14:anchorId="66E5DD4F" wp14:editId="382A2DE3">
            <wp:simplePos x="0" y="0"/>
            <wp:positionH relativeFrom="column">
              <wp:posOffset>3127602</wp:posOffset>
            </wp:positionH>
            <wp:positionV relativeFrom="paragraph">
              <wp:posOffset>121347</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l="4185" t="15968" r="4843" b="17588"/>
                    <a:stretch/>
                  </pic:blipFill>
                  <pic:spPr bwMode="auto">
                    <a:xfrm>
                      <a:off x="0" y="0"/>
                      <a:ext cx="3094330" cy="189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04686480">
            <wp:extent cx="2548666" cy="2160000"/>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12" r="5079" b="3330"/>
                    <a:stretch/>
                  </pic:blipFill>
                  <pic:spPr bwMode="auto">
                    <a:xfrm>
                      <a:off x="0" y="0"/>
                      <a:ext cx="254866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6D6BD9D6" w:rsidR="004F6866" w:rsidRDefault="004F6866" w:rsidP="00F43D40"/>
    <w:p w14:paraId="3D21BAD6" w14:textId="17280E66" w:rsidR="002F67AD" w:rsidRDefault="002F67AD" w:rsidP="00F43D40"/>
    <w:p w14:paraId="1C2B2E00" w14:textId="2126155D" w:rsidR="00FE411A" w:rsidRDefault="00FE411A">
      <w:pPr>
        <w:spacing w:after="160" w:line="276" w:lineRule="auto"/>
      </w:pPr>
      <w:r>
        <w:br w:type="page"/>
      </w:r>
    </w:p>
    <w:p w14:paraId="19461805" w14:textId="77777777" w:rsidR="00ED08B9" w:rsidRPr="0013231C" w:rsidRDefault="00ED08B9" w:rsidP="00F43D40"/>
    <w:p w14:paraId="5ED50A71" w14:textId="3657114F" w:rsidR="00775298" w:rsidRPr="00333A5C" w:rsidRDefault="00FC32F9" w:rsidP="0013231C">
      <w:pPr>
        <w:spacing w:after="160" w:line="276" w:lineRule="auto"/>
        <w:rPr>
          <w:rStyle w:val="markedcontent"/>
          <w:rFonts w:ascii="Arial" w:hAnsi="Arial" w:cs="Arial"/>
          <w:b/>
          <w:bCs/>
        </w:rPr>
      </w:pPr>
      <w:r w:rsidRPr="00333A5C">
        <w:rPr>
          <w:rStyle w:val="Enfasigrassetto"/>
          <w:rFonts w:ascii="Arial" w:hAnsi="Arial" w:cs="Arial"/>
          <w:u w:val="single"/>
        </w:rPr>
        <w:t>4)</w:t>
      </w:r>
      <w:r w:rsidRPr="00333A5C">
        <w:rPr>
          <w:rStyle w:val="Enfasigrassetto"/>
          <w:rFonts w:ascii="Arial" w:hAnsi="Arial" w:cs="Arial"/>
        </w:rPr>
        <w:t xml:space="preserve"> </w:t>
      </w:r>
      <w:r w:rsidR="00775298" w:rsidRPr="00333A5C">
        <w:rPr>
          <w:rStyle w:val="Enfasigrassetto"/>
          <w:rFonts w:ascii="Arial" w:hAnsi="Arial" w:cs="Arial"/>
          <w:u w:val="single"/>
        </w:rPr>
        <w:t>Sulfate</w:t>
      </w:r>
      <w:r w:rsidR="00775298" w:rsidRPr="00333A5C">
        <w:rPr>
          <w:rFonts w:ascii="Arial" w:hAnsi="Arial" w:cs="Arial"/>
          <w:color w:val="000000"/>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2336" behindDoc="0" locked="0" layoutInCell="1" allowOverlap="1" wp14:anchorId="0202CCEA" wp14:editId="33E42A71">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533CF467">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7C519"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5E221382" w14:textId="5E3B9CCA" w:rsidR="002F67AD" w:rsidRDefault="002F67AD">
      <w:pPr>
        <w:spacing w:after="160" w:line="276" w:lineRule="auto"/>
        <w:rPr>
          <w:rStyle w:val="markedcontent"/>
          <w:rFonts w:ascii="Arial" w:hAnsi="Arial" w:cs="Arial"/>
          <w:b/>
          <w:bCs/>
          <w:sz w:val="40"/>
          <w:szCs w:val="40"/>
        </w:rPr>
      </w:pPr>
      <w:r>
        <w:rPr>
          <w:noProof/>
        </w:rPr>
        <mc:AlternateContent>
          <mc:Choice Requires="wps">
            <w:drawing>
              <wp:anchor distT="0" distB="0" distL="114300" distR="114300" simplePos="0" relativeHeight="251676672" behindDoc="0" locked="0" layoutInCell="1" allowOverlap="1" wp14:anchorId="2FFAD467" wp14:editId="6478E952">
                <wp:simplePos x="0" y="0"/>
                <wp:positionH relativeFrom="column">
                  <wp:posOffset>2545080</wp:posOffset>
                </wp:positionH>
                <wp:positionV relativeFrom="paragraph">
                  <wp:posOffset>0</wp:posOffset>
                </wp:positionV>
                <wp:extent cx="992669" cy="339213"/>
                <wp:effectExtent l="0" t="0" r="10795" b="16510"/>
                <wp:wrapNone/>
                <wp:docPr id="51" name="Casella di testo 51"/>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D467" id="Casella di testo 51" o:spid="_x0000_s1037" type="#_x0000_t202" style="position:absolute;margin-left:200.4pt;margin-top:0;width:78.15pt;height:2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" fillcolor="white [3201]" strokeweight=".5pt">
                <v:textbo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00BE23A5" w14:textId="77777777" w:rsidR="002F67AD" w:rsidRDefault="002F67AD">
      <w:pPr>
        <w:spacing w:after="160" w:line="276" w:lineRule="auto"/>
        <w:rPr>
          <w:rStyle w:val="markedcontent"/>
          <w:rFonts w:ascii="Arial" w:hAnsi="Arial" w:cs="Arial"/>
          <w:b/>
          <w:bCs/>
          <w:sz w:val="40"/>
          <w:szCs w:val="40"/>
        </w:rPr>
      </w:pPr>
    </w:p>
    <w:p w14:paraId="3E1FB727" w14:textId="6517200F" w:rsidR="00745FA0" w:rsidRDefault="00694258">
      <w:pPr>
        <w:spacing w:after="160" w:line="276" w:lineRule="auto"/>
        <w:rPr>
          <w:rStyle w:val="markedcontent"/>
          <w:rFonts w:ascii="Arial" w:eastAsiaTheme="majorEastAsia" w:hAnsi="Arial" w:cs="Arial"/>
          <w:b/>
          <w:bCs/>
          <w:color w:val="ED7D31" w:themeColor="accent2"/>
          <w:sz w:val="40"/>
          <w:szCs w:val="40"/>
        </w:rPr>
      </w:pPr>
      <w:r>
        <w:rPr>
          <w:noProof/>
        </w:rPr>
        <mc:AlternateContent>
          <mc:Choice Requires="wps">
            <w:drawing>
              <wp:anchor distT="0" distB="0" distL="114300" distR="114300" simplePos="0" relativeHeight="251686912" behindDoc="0" locked="0" layoutInCell="1" allowOverlap="1" wp14:anchorId="4335D2C4" wp14:editId="6A47E929">
                <wp:simplePos x="0" y="0"/>
                <wp:positionH relativeFrom="column">
                  <wp:posOffset>358546</wp:posOffset>
                </wp:positionH>
                <wp:positionV relativeFrom="paragraph">
                  <wp:posOffset>2186559</wp:posOffset>
                </wp:positionV>
                <wp:extent cx="2136038" cy="110798"/>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2136038" cy="110798"/>
                        </a:xfrm>
                        <a:prstGeom prst="rect">
                          <a:avLst/>
                        </a:prstGeom>
                        <a:solidFill>
                          <a:prstClr val="white"/>
                        </a:solidFill>
                        <a:ln>
                          <a:noFill/>
                        </a:ln>
                      </wps:spPr>
                      <wps:txbx>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335D2C4" id="Casella di testo 42" o:spid="_x0000_s1038" type="#_x0000_t202" style="position:absolute;margin-left:28.25pt;margin-top:172.15pt;width:168.2pt;height:8.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" stroked="f">
                <v:textbox inset="0,0,0,0">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w:t>
                      </w:r>
                    </w:p>
                  </w:txbxContent>
                </v:textbox>
              </v:shape>
            </w:pict>
          </mc:Fallback>
        </mc:AlternateContent>
      </w:r>
      <w:r w:rsidR="00D45959" w:rsidRPr="00D47842">
        <w:rPr>
          <w:noProof/>
        </w:rPr>
        <w:drawing>
          <wp:anchor distT="0" distB="0" distL="114300" distR="114300" simplePos="0" relativeHeight="251663360" behindDoc="0" locked="0" layoutInCell="1" allowOverlap="1" wp14:anchorId="46C8F790" wp14:editId="0D9BE57B">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959" w:rsidRPr="00D45959">
        <w:rPr>
          <w:noProof/>
        </w:rPr>
        <w:drawing>
          <wp:anchor distT="0" distB="0" distL="114300" distR="114300" simplePos="0" relativeHeight="251664384" behindDoc="0" locked="0" layoutInCell="1" allowOverlap="1" wp14:anchorId="5E5FBCCF" wp14:editId="30BF485F">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609D0127" w:rsidR="00D21559" w:rsidRPr="008C6BBA" w:rsidRDefault="00B9550C" w:rsidP="00341E39">
      <w:pPr>
        <w:pStyle w:val="Titolo2"/>
        <w:rPr>
          <w:rFonts w:ascii="Arial" w:hAnsi="Arial" w:cs="Arial"/>
          <w:b/>
          <w:bCs/>
          <w:sz w:val="40"/>
          <w:szCs w:val="40"/>
        </w:rPr>
      </w:pPr>
      <w:r>
        <w:rPr>
          <w:rStyle w:val="markedcontent"/>
          <w:rFonts w:ascii="Arial" w:hAnsi="Arial" w:cs="Arial"/>
          <w:b/>
          <w:bCs/>
          <w:sz w:val="40"/>
          <w:szCs w:val="40"/>
        </w:rPr>
        <w:lastRenderedPageBreak/>
        <w:t xml:space="preserve">7.3 </w:t>
      </w:r>
      <w:r w:rsidR="00D21559" w:rsidRPr="008C6BBA">
        <w:rPr>
          <w:rStyle w:val="markedcontent"/>
          <w:rFonts w:ascii="Arial" w:hAnsi="Arial" w:cs="Arial"/>
          <w:b/>
          <w:bCs/>
          <w:sz w:val="40"/>
          <w:szCs w:val="40"/>
        </w:rPr>
        <w:t>Gradient Boosting</w:t>
      </w:r>
    </w:p>
    <w:p w14:paraId="402F24C9" w14:textId="3886C393" w:rsidR="00A452B0" w:rsidRPr="00D42BD5" w:rsidRDefault="00D72212" w:rsidP="00D42BD5">
      <w:pPr>
        <w:pStyle w:val="NormaleWeb"/>
        <w:rPr>
          <w:rFonts w:asciiTheme="minorHAnsi" w:hAnsiTheme="minorHAnsi" w:cstheme="minorHAnsi"/>
        </w:rPr>
      </w:pPr>
      <w:r w:rsidRPr="005F0280">
        <w:rPr>
          <w:rFonts w:asciiTheme="minorHAnsi" w:hAnsiTheme="minorHAnsi" w:cstheme="minorHAnsi"/>
        </w:rPr>
        <w:t>Come per Decision Tree si procede allo split del dataset 70%-30%</w:t>
      </w:r>
      <w:r w:rsidR="00C25E2A">
        <w:rPr>
          <w:rFonts w:asciiTheme="minorHAnsi" w:hAnsiTheme="minorHAnsi" w:cstheme="minorHAnsi"/>
        </w:rPr>
        <w:t>.</w:t>
      </w:r>
      <w:r w:rsidR="00112D00">
        <w:rPr>
          <w:rFonts w:asciiTheme="minorHAnsi" w:hAnsiTheme="minorHAnsi" w:cstheme="minorHAnsi"/>
        </w:rPr>
        <w:tab/>
      </w:r>
      <w:r w:rsidR="00112D00">
        <w:rPr>
          <w:rFonts w:asciiTheme="minorHAnsi" w:hAnsiTheme="minorHAnsi" w:cstheme="minorHAnsi"/>
        </w:rPr>
        <w:tab/>
      </w:r>
      <w:r w:rsidR="00112D00">
        <w:rPr>
          <w:rFonts w:asciiTheme="minorHAnsi" w:hAnsiTheme="minorHAnsi" w:cstheme="minorHAnsi"/>
        </w:rPr>
        <w:tab/>
      </w:r>
      <w:r w:rsidR="00112D00">
        <w:rPr>
          <w:rFonts w:asciiTheme="minorHAnsi" w:hAnsiTheme="minorHAnsi" w:cstheme="minorHAnsi"/>
        </w:rPr>
        <w:tab/>
        <w:t xml:space="preserve">     </w:t>
      </w:r>
      <w:r w:rsidRPr="005F0280">
        <w:rPr>
          <w:rFonts w:asciiTheme="minorHAnsi" w:hAnsiTheme="minorHAnsi" w:cstheme="minorHAnsi"/>
        </w:rPr>
        <w:t>Si procede poi a convertire le classi di potabilità in intero</w:t>
      </w:r>
      <w:r w:rsidR="00112D00">
        <w:rPr>
          <w:rFonts w:asciiTheme="minorHAnsi" w:hAnsiTheme="minorHAnsi" w:cstheme="minorHAnsi"/>
        </w:rPr>
        <w:t>,</w:t>
      </w:r>
      <w:r w:rsidRPr="005F0280">
        <w:rPr>
          <w:rFonts w:asciiTheme="minorHAnsi" w:hAnsiTheme="minorHAnsi" w:cstheme="minorHAnsi"/>
        </w:rPr>
        <w:t xml:space="preserve"> in quanto l’algoritmo richiede delle classi intere</w:t>
      </w:r>
      <w:r w:rsidR="003D70A5">
        <w:rPr>
          <w:rFonts w:asciiTheme="minorHAnsi" w:hAnsiTheme="minorHAnsi" w:cstheme="minorHAnsi"/>
        </w:rPr>
        <w:t xml:space="preserve"> per la rappresentazione della variabile target.</w:t>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t xml:space="preserve">           </w:t>
      </w:r>
      <w:r w:rsidRPr="005F0280">
        <w:rPr>
          <w:rFonts w:asciiTheme="minorHAnsi" w:hAnsiTheme="minorHAnsi" w:cstheme="minorHAnsi"/>
        </w:rPr>
        <w:t xml:space="preserve">Essendo che il comando </w:t>
      </w:r>
      <w:r w:rsidRPr="00D42BD5">
        <w:rPr>
          <w:rStyle w:val="codiceCarattere"/>
        </w:rPr>
        <w:t>as.integer</w:t>
      </w:r>
      <w:r w:rsidRPr="005F0280">
        <w:rPr>
          <w:rFonts w:asciiTheme="minorHAnsi" w:hAnsiTheme="minorHAnsi" w:cstheme="minorHAnsi"/>
        </w:rPr>
        <w:t xml:space="preserve"> restituisce un intero nel range [1, n], mentre il comando </w:t>
      </w:r>
      <w:r w:rsidRPr="00D42BD5">
        <w:rPr>
          <w:rStyle w:val="codiceCarattere"/>
        </w:rPr>
        <w:t>xgb.DMatrix</w:t>
      </w:r>
      <w:r w:rsidRPr="005F0280">
        <w:rPr>
          <w:rFonts w:asciiTheme="minorHAnsi" w:hAnsiTheme="minorHAnsi" w:cstheme="minorHAnsi"/>
        </w:rPr>
        <w:t xml:space="preserve"> richede valori in un range [0, n] sottraiamo 1 al valore convert</w:t>
      </w:r>
      <w:r w:rsidR="00D42BD5">
        <w:rPr>
          <w:rFonts w:asciiTheme="minorHAnsi" w:hAnsiTheme="minorHAnsi" w:cstheme="minorHAnsi"/>
        </w:rPr>
        <w:t>it</w:t>
      </w:r>
      <w:r w:rsidRPr="005F0280">
        <w:rPr>
          <w:rFonts w:asciiTheme="minorHAnsi" w:hAnsiTheme="minorHAnsi" w:cstheme="minorHAnsi"/>
        </w:rPr>
        <w:t>o.</w:t>
      </w:r>
      <w:r w:rsidR="00D42BD5">
        <w:rPr>
          <w:rFonts w:asciiTheme="minorHAnsi" w:hAnsiTheme="minorHAnsi" w:cstheme="minorHAnsi"/>
        </w:rPr>
        <w:t xml:space="preserve"> </w:t>
      </w:r>
      <w:r w:rsidR="00D42BD5">
        <w:rPr>
          <w:rFonts w:asciiTheme="minorHAnsi" w:hAnsiTheme="minorHAnsi" w:cstheme="minorHAnsi"/>
        </w:rPr>
        <w:tab/>
        <w:t xml:space="preserve">             </w:t>
      </w:r>
      <w:r w:rsidRPr="005F0280">
        <w:rPr>
          <w:rFonts w:asciiTheme="minorHAnsi" w:hAnsiTheme="minorHAnsi" w:cstheme="minorHAnsi"/>
        </w:rPr>
        <w:t>Viene poi rimossa la colonna potability dal trainset e dal testset</w:t>
      </w:r>
      <w:r w:rsidR="00A452B0" w:rsidRPr="005F0280">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r w:rsidRPr="00A452B0">
              <w:rPr>
                <w:rFonts w:ascii="Consolas" w:hAnsi="Consolas" w:cs="Consolas"/>
                <w:color w:val="444444"/>
                <w:sz w:val="22"/>
                <w:szCs w:val="22"/>
                <w:shd w:val="clear" w:color="auto" w:fill="F0F0F0"/>
                <w:lang w:val="en-US"/>
              </w:rPr>
              <w:t xml:space="preserve">split.data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set.seed(s)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t>allset = split.data(water_potability,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trainset = allset$train</w:t>
            </w:r>
            <w:r w:rsidRPr="00A452B0">
              <w:rPr>
                <w:rFonts w:ascii="Consolas" w:hAnsi="Consolas" w:cs="Consolas"/>
                <w:color w:val="444444"/>
                <w:sz w:val="22"/>
                <w:szCs w:val="22"/>
                <w:shd w:val="clear" w:color="auto" w:fill="F0F0F0"/>
                <w:lang w:val="en-US"/>
              </w:rPr>
              <w:br/>
              <w:t>testset = allset$test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t xml:space="preserve">y_train &lt;- as.integer(trainset$Potability)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y_test &lt;- as.integer(testset$Potability)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t>X_train &lt;- trainset %&gt;% select(-Potability)</w:t>
            </w:r>
            <w:r w:rsidRPr="00A452B0">
              <w:rPr>
                <w:rFonts w:ascii="Consolas" w:hAnsi="Consolas" w:cs="Consolas"/>
                <w:color w:val="444444"/>
                <w:sz w:val="22"/>
                <w:szCs w:val="22"/>
                <w:shd w:val="clear" w:color="auto" w:fill="F0F0F0"/>
                <w:lang w:val="en-US"/>
              </w:rPr>
              <w:br/>
              <w:t>X_test &lt;- testset %&gt;% select(-Potability)</w:t>
            </w:r>
          </w:p>
        </w:tc>
      </w:tr>
    </w:tbl>
    <w:p w14:paraId="04B6AB89" w14:textId="77777777" w:rsidR="00D72212" w:rsidRPr="00D72212" w:rsidRDefault="00D72212" w:rsidP="00D72212">
      <w:pPr>
        <w:rPr>
          <w:lang w:val="en-US"/>
        </w:rPr>
      </w:pPr>
    </w:p>
    <w:p w14:paraId="6EDF53E0" w14:textId="7DD59B9F" w:rsidR="00D72212" w:rsidRPr="00D42BD5" w:rsidRDefault="00341E39" w:rsidP="00D72212">
      <w:pPr>
        <w:pStyle w:val="NormaleWeb"/>
        <w:spacing w:before="0" w:beforeAutospacing="0" w:after="0" w:afterAutospacing="0"/>
        <w:rPr>
          <w:rFonts w:asciiTheme="minorHAnsi" w:hAnsiTheme="minorHAnsi" w:cstheme="minorHAnsi"/>
          <w:color w:val="000000"/>
        </w:rPr>
      </w:pPr>
      <w:r w:rsidRPr="00D42BD5">
        <w:rPr>
          <w:rFonts w:asciiTheme="minorHAnsi" w:hAnsiTheme="minorHAnsi" w:cstheme="minorHAnsi"/>
          <w:color w:val="000000"/>
        </w:rPr>
        <w:t xml:space="preserve">A </w:t>
      </w:r>
      <w:r w:rsidR="00D72212" w:rsidRPr="00D42BD5">
        <w:rPr>
          <w:rFonts w:asciiTheme="minorHAnsi" w:hAnsiTheme="minorHAnsi" w:cstheme="minorHAnsi"/>
          <w:color w:val="000000"/>
        </w:rPr>
        <w:t xml:space="preserve">questo punto creiamo 2 matrici (train e test) che verranno utilizzate dall'algoritmo per </w:t>
      </w:r>
      <w:r w:rsidR="00581D1B">
        <w:rPr>
          <w:rFonts w:asciiTheme="minorHAnsi" w:hAnsiTheme="minorHAnsi" w:cstheme="minorHAnsi"/>
          <w:color w:val="000000"/>
        </w:rPr>
        <w:t>l’apprendimento</w:t>
      </w:r>
      <w:r w:rsidR="00D72212" w:rsidRPr="00D42BD5">
        <w:rPr>
          <w:rFonts w:asciiTheme="minorHAnsi" w:hAnsiTheme="minorHAnsi" w:cstheme="minorHAnsi"/>
          <w:color w:val="000000"/>
        </w:rPr>
        <w:t xml:space="preserve"> e la verifica</w:t>
      </w:r>
      <w:r w:rsidR="00581D1B">
        <w:rPr>
          <w:rFonts w:asciiTheme="minorHAnsi" w:hAnsiTheme="minorHAnsi" w:cstheme="minorHAnsi"/>
          <w:color w:val="000000"/>
        </w:rPr>
        <w:t>.</w:t>
      </w:r>
    </w:p>
    <w:p w14:paraId="7DAB036F" w14:textId="77777777" w:rsidR="00341E39" w:rsidRDefault="00341E39" w:rsidP="00D72212">
      <w:pPr>
        <w:pStyle w:val="NormaleWeb"/>
        <w:spacing w:before="0" w:beforeAutospacing="0" w:after="0" w:afterAutospacing="0"/>
      </w:pPr>
    </w:p>
    <w:tbl>
      <w:tblPr>
        <w:tblW w:w="0" w:type="auto"/>
        <w:jc w:val="center"/>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r>
              <w:rPr>
                <w:rFonts w:ascii="Consolas" w:hAnsi="Consolas" w:cs="Consolas"/>
                <w:color w:val="444444"/>
                <w:sz w:val="22"/>
                <w:szCs w:val="22"/>
                <w:shd w:val="clear" w:color="auto" w:fill="F0F0F0"/>
              </w:rPr>
              <w:t>xgb_train &lt;- xgb.DMatrix(data = as.matrix(X_train), label = y_train)</w:t>
            </w:r>
            <w:r>
              <w:rPr>
                <w:rFonts w:ascii="Consolas" w:hAnsi="Consolas" w:cs="Consolas"/>
                <w:color w:val="444444"/>
                <w:sz w:val="22"/>
                <w:szCs w:val="22"/>
                <w:shd w:val="clear" w:color="auto" w:fill="F0F0F0"/>
              </w:rPr>
              <w:br/>
              <w:t>xgb_test &lt;- xgb.DMatrix(data = as.matrix(X_test), label = y_test)</w:t>
            </w:r>
          </w:p>
        </w:tc>
      </w:tr>
    </w:tbl>
    <w:p w14:paraId="3CA47577" w14:textId="77777777" w:rsidR="00D72212" w:rsidRDefault="00D72212" w:rsidP="00D72212"/>
    <w:p w14:paraId="0C3B3CA9" w14:textId="6AE036F1" w:rsidR="00D72212" w:rsidRPr="0043124B" w:rsidRDefault="00341E39" w:rsidP="00333A5C">
      <w:pPr>
        <w:rPr>
          <w:rFonts w:asciiTheme="minorHAnsi" w:hAnsiTheme="minorHAnsi" w:cstheme="minorHAnsi"/>
        </w:rPr>
      </w:pPr>
      <w:r w:rsidRPr="0043124B">
        <w:rPr>
          <w:rFonts w:asciiTheme="minorHAnsi" w:hAnsiTheme="minorHAnsi" w:cstheme="minorHAnsi"/>
        </w:rPr>
        <w:t>P</w:t>
      </w:r>
      <w:r w:rsidR="00D72212" w:rsidRPr="0043124B">
        <w:rPr>
          <w:rFonts w:asciiTheme="minorHAnsi" w:hAnsiTheme="minorHAnsi" w:cstheme="minorHAnsi"/>
        </w:rPr>
        <w:t xml:space="preserve">assiamo ora alla fase di definizione dei parametri </w:t>
      </w:r>
      <w:r w:rsidR="00A452B0" w:rsidRPr="0043124B">
        <w:rPr>
          <w:rFonts w:asciiTheme="minorHAnsi" w:hAnsiTheme="minorHAnsi" w:cstheme="minorHAnsi"/>
        </w:rPr>
        <w:t>di default</w:t>
      </w:r>
      <w:r w:rsidR="00581D1B">
        <w:rPr>
          <w:rFonts w:asciiTheme="minorHAnsi" w:hAnsiTheme="minorHAnsi" w:cstheme="minorHAnsi"/>
        </w:rPr>
        <w:t>,</w:t>
      </w:r>
      <w:r w:rsidR="00A452B0" w:rsidRPr="0043124B">
        <w:rPr>
          <w:rFonts w:asciiTheme="minorHAnsi" w:hAnsiTheme="minorHAnsi" w:cstheme="minorHAnsi"/>
        </w:rPr>
        <w:t xml:space="preserve"> che studieremo per poi effettuare il tuning migliore possibile </w:t>
      </w:r>
      <w:r w:rsidR="00581D1B">
        <w:rPr>
          <w:rFonts w:asciiTheme="minorHAnsi" w:hAnsiTheme="minorHAnsi" w:cstheme="minorHAnsi"/>
        </w:rPr>
        <w:t xml:space="preserve">cercando di </w:t>
      </w:r>
      <w:r w:rsidR="00A452B0" w:rsidRPr="0043124B">
        <w:rPr>
          <w:rFonts w:asciiTheme="minorHAnsi" w:hAnsiTheme="minorHAnsi" w:cstheme="minorHAnsi"/>
        </w:rPr>
        <w:t>aumentare l’efficienza dell’algoritmo.</w:t>
      </w:r>
    </w:p>
    <w:p w14:paraId="5792DE7C" w14:textId="77777777" w:rsidR="00D72212" w:rsidRDefault="00D72212" w:rsidP="00D72212"/>
    <w:tbl>
      <w:tblPr>
        <w:tblW w:w="0" w:type="auto"/>
        <w:jc w:val="center"/>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t>xgb_params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"gbtree"</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"multi:softprob"</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max_depth=</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num_class = length(levels(water_potability$Potability)),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#printa il valore ideale per nround con  parametri default</w:t>
            </w:r>
            <w:r w:rsidRPr="00A452B0">
              <w:rPr>
                <w:rFonts w:ascii="Consolas" w:hAnsi="Consolas" w:cs="Consolas"/>
                <w:color w:val="444444"/>
                <w:sz w:val="22"/>
                <w:szCs w:val="22"/>
                <w:shd w:val="clear" w:color="auto" w:fill="F0F0F0"/>
                <w:lang w:val="en-US"/>
              </w:rPr>
              <w:br/>
              <w:t xml:space="preserve">xgbcv &lt;- xgb.cv( </w:t>
            </w:r>
            <w:r w:rsidRPr="00A452B0">
              <w:rPr>
                <w:rFonts w:ascii="Consolas" w:hAnsi="Consolas" w:cs="Consolas"/>
                <w:color w:val="444444"/>
                <w:sz w:val="22"/>
                <w:szCs w:val="22"/>
                <w:shd w:val="clear" w:color="auto" w:fill="F0F0F0"/>
                <w:lang w:val="en-US"/>
              </w:rPr>
              <w:br/>
              <w:t xml:space="preserve">  params = xgb_params, </w:t>
            </w:r>
            <w:r w:rsidRPr="00A452B0">
              <w:rPr>
                <w:rFonts w:ascii="Consolas" w:hAnsi="Consolas" w:cs="Consolas"/>
                <w:color w:val="444444"/>
                <w:sz w:val="22"/>
                <w:szCs w:val="22"/>
                <w:shd w:val="clear" w:color="auto" w:fill="F0F0F0"/>
                <w:lang w:val="en-US"/>
              </w:rPr>
              <w:br/>
              <w:t xml:space="preserve">  data = xgb_train,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lastRenderedPageBreak/>
              <w:t xml:space="preserve">  nrounds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nfold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showsd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print_every_n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early_stopping_rounds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36A89D8F" w:rsidR="00BC1CC9" w:rsidRPr="005F0280" w:rsidRDefault="007E15D3" w:rsidP="007E15D3">
      <w:pPr>
        <w:pStyle w:val="NormaleWeb"/>
        <w:spacing w:before="0" w:beforeAutospacing="0" w:after="0" w:afterAutospacing="0"/>
        <w:rPr>
          <w:rFonts w:asciiTheme="minorHAnsi" w:hAnsiTheme="minorHAnsi" w:cstheme="minorHAnsi"/>
          <w:color w:val="000000"/>
        </w:rPr>
      </w:pPr>
      <w:r w:rsidRPr="005F0280">
        <w:rPr>
          <w:rFonts w:asciiTheme="minorHAnsi" w:hAnsiTheme="minorHAnsi" w:cstheme="minorHAnsi"/>
          <w:color w:val="000000"/>
        </w:rPr>
        <w:t>In particolare</w:t>
      </w:r>
      <w:r w:rsidR="00581D1B">
        <w:rPr>
          <w:rFonts w:asciiTheme="minorHAnsi" w:hAnsiTheme="minorHAnsi" w:cstheme="minorHAnsi"/>
          <w:color w:val="000000"/>
        </w:rPr>
        <w:t>,</w:t>
      </w:r>
      <w:r w:rsidRPr="005F0280">
        <w:rPr>
          <w:rFonts w:asciiTheme="minorHAnsi" w:hAnsiTheme="minorHAnsi" w:cstheme="minorHAnsi"/>
          <w:color w:val="000000"/>
        </w:rPr>
        <w:t xml:space="preserve"> </w:t>
      </w:r>
      <w:r w:rsidR="00341E39" w:rsidRPr="005F0280">
        <w:rPr>
          <w:rFonts w:asciiTheme="minorHAnsi" w:hAnsiTheme="minorHAnsi" w:cstheme="minorHAnsi"/>
          <w:color w:val="000000"/>
        </w:rPr>
        <w:t>i</w:t>
      </w:r>
      <w:r w:rsidRPr="005F0280">
        <w:rPr>
          <w:rFonts w:asciiTheme="minorHAnsi" w:hAnsiTheme="minorHAnsi" w:cstheme="minorHAnsi"/>
          <w:color w:val="000000"/>
        </w:rPr>
        <w:t xml:space="preserve"> parametri indicano:</w:t>
      </w:r>
    </w:p>
    <w:p w14:paraId="02E8E569" w14:textId="0D6622CB" w:rsidR="007E15D3" w:rsidRPr="005F0280" w:rsidRDefault="007E15D3"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Booster</w:t>
      </w:r>
      <w:r w:rsidRPr="005F0280">
        <w:rPr>
          <w:rFonts w:asciiTheme="minorHAnsi" w:hAnsiTheme="minorHAnsi" w:cstheme="minorHAnsi"/>
          <w:color w:val="000000"/>
        </w:rPr>
        <w:t>: tipologia di booster da utilizzare (tree based o funzione lineare)</w:t>
      </w:r>
    </w:p>
    <w:p w14:paraId="22518CB5" w14:textId="6508604C" w:rsidR="00DB341D" w:rsidRPr="005F0280" w:rsidRDefault="00DB341D"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Objective</w:t>
      </w:r>
      <w:r w:rsidRPr="005F0280">
        <w:rPr>
          <w:rFonts w:asciiTheme="minorHAnsi" w:hAnsiTheme="minorHAnsi" w:cstheme="minorHAnsi"/>
          <w:color w:val="000000"/>
        </w:rPr>
        <w:t>: Specificare il learning task e il learning objective corrispondente (</w:t>
      </w:r>
      <w:r w:rsidRPr="00823690">
        <w:rPr>
          <w:rFonts w:asciiTheme="minorHAnsi" w:hAnsiTheme="minorHAnsi" w:cstheme="minorHAnsi"/>
          <w:i/>
          <w:iCs/>
          <w:color w:val="000000"/>
        </w:rPr>
        <w:t>in questo caso classificazione multiclass</w:t>
      </w:r>
      <w:r w:rsidRPr="005F0280">
        <w:rPr>
          <w:rFonts w:asciiTheme="minorHAnsi" w:hAnsiTheme="minorHAnsi" w:cstheme="minorHAnsi"/>
          <w:color w:val="000000"/>
        </w:rPr>
        <w:t>)</w:t>
      </w:r>
    </w:p>
    <w:p w14:paraId="704FB7ED" w14:textId="19787513" w:rsidR="004A60A4" w:rsidRPr="005F0280" w:rsidRDefault="004A60A4" w:rsidP="004A60A4">
      <w:pPr>
        <w:pStyle w:val="NormaleWeb"/>
        <w:numPr>
          <w:ilvl w:val="0"/>
          <w:numId w:val="10"/>
        </w:numPr>
        <w:rPr>
          <w:rFonts w:asciiTheme="minorHAnsi" w:hAnsiTheme="minorHAnsi" w:cstheme="minorHAnsi"/>
          <w:color w:val="000000"/>
        </w:rPr>
      </w:pPr>
      <w:r w:rsidRPr="005F0280">
        <w:rPr>
          <w:rFonts w:asciiTheme="minorHAnsi" w:hAnsiTheme="minorHAnsi" w:cstheme="minorHAnsi"/>
          <w:b/>
          <w:bCs/>
          <w:color w:val="000000"/>
        </w:rPr>
        <w:t>Eta</w:t>
      </w:r>
      <w:r w:rsidRPr="005F0280">
        <w:rPr>
          <w:rFonts w:asciiTheme="minorHAnsi" w:hAnsiTheme="minorHAnsi" w:cstheme="minorHAnsi"/>
          <w:color w:val="000000"/>
        </w:rPr>
        <w:t>: riduce i pesi delle funzionalità per rendere il processo di potenziamento più conservativo (</w:t>
      </w:r>
      <w:r w:rsidRPr="00823690">
        <w:rPr>
          <w:rFonts w:asciiTheme="minorHAnsi" w:hAnsiTheme="minorHAnsi" w:cstheme="minorHAnsi"/>
          <w:i/>
          <w:iCs/>
          <w:color w:val="000000"/>
        </w:rPr>
        <w:t>più è basso e meglio resiste all’overfitting</w:t>
      </w:r>
      <w:r w:rsidRPr="005F0280">
        <w:rPr>
          <w:rFonts w:asciiTheme="minorHAnsi" w:hAnsiTheme="minorHAnsi" w:cstheme="minorHAnsi"/>
          <w:color w:val="000000"/>
        </w:rPr>
        <w:t>)</w:t>
      </w:r>
    </w:p>
    <w:p w14:paraId="3BA15855" w14:textId="77777777" w:rsidR="004A60A4"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Max_depth</w:t>
      </w:r>
      <w:r w:rsidRPr="005F0280">
        <w:rPr>
          <w:rFonts w:asciiTheme="minorHAnsi" w:hAnsiTheme="minorHAnsi" w:cstheme="minorHAnsi"/>
          <w:color w:val="000000"/>
        </w:rPr>
        <w:t>: altezza massima di un albero</w:t>
      </w:r>
    </w:p>
    <w:p w14:paraId="7CDCB1AE" w14:textId="356893EA" w:rsidR="00DB341D"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Num_class</w:t>
      </w:r>
      <w:r w:rsidRPr="005F0280">
        <w:rPr>
          <w:rFonts w:asciiTheme="minorHAnsi" w:hAnsiTheme="minorHAnsi" w:cstheme="minorHAnsi"/>
          <w:color w:val="000000"/>
        </w:rPr>
        <w:t xml:space="preserve">: numero di classificazioni possibili </w:t>
      </w:r>
    </w:p>
    <w:p w14:paraId="2CBA316D" w14:textId="12DF14FE"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 xml:space="preserve">Tramite la funzione </w:t>
      </w:r>
      <w:r w:rsidRPr="00823690">
        <w:rPr>
          <w:rStyle w:val="codiceCarattere"/>
        </w:rPr>
        <w:t>xgb.cv</w:t>
      </w:r>
      <w:r w:rsidRPr="005F0280">
        <w:rPr>
          <w:rFonts w:asciiTheme="minorHAnsi" w:hAnsiTheme="minorHAnsi" w:cstheme="minorHAnsi"/>
        </w:rPr>
        <w:t xml:space="preserve"> otteniamo il numero ideale di iterazioni per cui l’errore ricavato con il train</w:t>
      </w:r>
      <w:r w:rsidR="00823690">
        <w:rPr>
          <w:rFonts w:asciiTheme="minorHAnsi" w:hAnsiTheme="minorHAnsi" w:cstheme="minorHAnsi"/>
        </w:rPr>
        <w:t xml:space="preserve"> s</w:t>
      </w:r>
      <w:r w:rsidRPr="005F0280">
        <w:rPr>
          <w:rFonts w:asciiTheme="minorHAnsi" w:hAnsiTheme="minorHAnsi" w:cstheme="minorHAnsi"/>
        </w:rPr>
        <w:t>et è minore dell’errore ricavato nel test</w:t>
      </w:r>
      <w:r w:rsidR="00823690">
        <w:rPr>
          <w:rFonts w:asciiTheme="minorHAnsi" w:hAnsiTheme="minorHAnsi" w:cstheme="minorHAnsi"/>
        </w:rPr>
        <w:t xml:space="preserve"> s</w:t>
      </w:r>
      <w:r w:rsidRPr="005F0280">
        <w:rPr>
          <w:rFonts w:asciiTheme="minorHAnsi" w:hAnsiTheme="minorHAnsi" w:cstheme="minorHAnsi"/>
        </w:rPr>
        <w:t>et.</w:t>
      </w:r>
    </w:p>
    <w:p w14:paraId="2FCDD3BF" w14:textId="13350F3F"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In questo caso il numero ideale di iterazioni è 20</w:t>
      </w:r>
      <w:r w:rsidR="00823690">
        <w:rPr>
          <w:rFonts w:asciiTheme="minorHAnsi" w:hAnsiTheme="minorHAnsi" w:cstheme="minorHAnsi"/>
        </w:rPr>
        <w:t>.</w:t>
      </w:r>
    </w:p>
    <w:p w14:paraId="1EE21359" w14:textId="7596957C" w:rsidR="00677B42" w:rsidRPr="005F0280" w:rsidRDefault="00677B42" w:rsidP="00D9385D">
      <w:pPr>
        <w:pStyle w:val="NormaleWeb"/>
        <w:rPr>
          <w:rFonts w:asciiTheme="minorHAnsi" w:hAnsiTheme="minorHAnsi" w:cstheme="minorHAnsi"/>
        </w:rPr>
      </w:pPr>
      <w:r w:rsidRPr="005F0280">
        <w:rPr>
          <w:rFonts w:asciiTheme="minorHAnsi" w:hAnsiTheme="minorHAnsi" w:cstheme="minorHAnsi"/>
        </w:rPr>
        <w:t>Eseguiamo ora il train con i nuovi parametri e mostriamo la confusion matrix finale</w:t>
      </w:r>
      <w:r w:rsidR="00823690">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r w:rsidRPr="00677B42">
              <w:rPr>
                <w:rFonts w:ascii="Consolas" w:hAnsi="Consolas" w:cs="Consolas"/>
                <w:color w:val="444444"/>
                <w:sz w:val="22"/>
                <w:szCs w:val="22"/>
                <w:shd w:val="clear" w:color="auto" w:fill="F0F0F0"/>
              </w:rPr>
              <w:t>xgb_model &lt;- xgb.train(</w:t>
            </w:r>
            <w:r w:rsidRPr="00677B42">
              <w:rPr>
                <w:rFonts w:ascii="Consolas" w:hAnsi="Consolas" w:cs="Consolas"/>
                <w:color w:val="444444"/>
                <w:sz w:val="22"/>
                <w:szCs w:val="22"/>
                <w:shd w:val="clear" w:color="auto" w:fill="F0F0F0"/>
              </w:rPr>
              <w:br/>
              <w:t>  params = xgb_params,</w:t>
            </w:r>
            <w:r w:rsidRPr="00677B42">
              <w:rPr>
                <w:rFonts w:ascii="Consolas" w:hAnsi="Consolas" w:cs="Consolas"/>
                <w:color w:val="444444"/>
                <w:sz w:val="22"/>
                <w:szCs w:val="22"/>
                <w:shd w:val="clear" w:color="auto" w:fill="F0F0F0"/>
              </w:rPr>
              <w:br/>
              <w:t>  data = xgb_train,</w:t>
            </w:r>
            <w:r w:rsidRPr="00677B42">
              <w:rPr>
                <w:rFonts w:ascii="Consolas" w:hAnsi="Consolas" w:cs="Consolas"/>
                <w:color w:val="444444"/>
                <w:sz w:val="22"/>
                <w:szCs w:val="22"/>
                <w:shd w:val="clear" w:color="auto" w:fill="F0F0F0"/>
              </w:rPr>
              <w:br/>
              <w:t xml:space="preserve">  nrounds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 xml:space="preserve">xgb_preds &lt;- predict(xgb_model, as.matrix(X_test), reshape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xgb_preds &lt;- as.data.frame(xgb_preds)</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colnames(xgb_preds) &lt;- levels(water_potability$Potability)</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 xml:space="preserve">xgb_preds$PredictedClass &lt;- apply(xgb_preds,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r w:rsidRPr="00677B42">
              <w:rPr>
                <w:rFonts w:ascii="Consolas" w:hAnsi="Consolas" w:cs="Consolas"/>
                <w:b/>
                <w:bCs/>
                <w:color w:val="444444"/>
                <w:sz w:val="22"/>
                <w:szCs w:val="22"/>
                <w:shd w:val="clear" w:color="auto" w:fill="F0F0F0"/>
              </w:rPr>
              <w:t>function</w:t>
            </w:r>
            <w:r w:rsidRPr="00677B42">
              <w:rPr>
                <w:rFonts w:ascii="Consolas" w:hAnsi="Consolas" w:cs="Consolas"/>
                <w:color w:val="444444"/>
                <w:sz w:val="22"/>
                <w:szCs w:val="22"/>
                <w:shd w:val="clear" w:color="auto" w:fill="F0F0F0"/>
              </w:rPr>
              <w:t>(y) colnames(xgb_preds)[which.max(y)])</w:t>
            </w:r>
            <w:r w:rsidRPr="00677B42">
              <w:rPr>
                <w:rFonts w:ascii="Consolas" w:hAnsi="Consolas" w:cs="Consolas"/>
                <w:color w:val="444444"/>
                <w:sz w:val="22"/>
                <w:szCs w:val="22"/>
                <w:shd w:val="clear" w:color="auto" w:fill="F0F0F0"/>
              </w:rPr>
              <w:br/>
              <w:t xml:space="preserve">xgb_preds$ActualClass &lt;- levels(water_potability$Potability)[y_test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confusionMatrix(as.factor(xgb_preds$PredictedClass), as.factor(xgb_preds$ActualClass))</w:t>
            </w:r>
          </w:p>
        </w:tc>
      </w:tr>
    </w:tbl>
    <w:p w14:paraId="3558B5EC" w14:textId="77777777" w:rsidR="00677B42" w:rsidRPr="00677B42" w:rsidRDefault="00677B42" w:rsidP="00677B42"/>
    <w:p w14:paraId="5945E31B" w14:textId="26ED0F1E" w:rsidR="00677B42" w:rsidRDefault="001A017C" w:rsidP="005F0280">
      <w:pPr>
        <w:pStyle w:val="NormaleWeb"/>
        <w:jc w:val="center"/>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2">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2CF1BFB1" w:rsidR="00341E39" w:rsidRPr="005F0280" w:rsidRDefault="00341E39" w:rsidP="00D9385D">
      <w:pPr>
        <w:pStyle w:val="NormaleWeb"/>
        <w:rPr>
          <w:rFonts w:asciiTheme="minorHAnsi" w:hAnsiTheme="minorHAnsi" w:cstheme="minorHAnsi"/>
        </w:rPr>
      </w:pPr>
      <w:r w:rsidRPr="005F0280">
        <w:rPr>
          <w:rFonts w:asciiTheme="minorHAnsi" w:hAnsiTheme="minorHAnsi" w:cstheme="minorHAnsi"/>
        </w:rPr>
        <w:t>Dalla confusion matrix si ricava un’accuratezza del 77%</w:t>
      </w:r>
      <w:r w:rsidR="00823690">
        <w:rPr>
          <w:rFonts w:asciiTheme="minorHAnsi" w:hAnsiTheme="minorHAnsi" w:cstheme="minorHAnsi"/>
        </w:rPr>
        <w:t>,</w:t>
      </w:r>
      <w:r w:rsidRPr="005F0280">
        <w:rPr>
          <w:rFonts w:asciiTheme="minorHAnsi" w:hAnsiTheme="minorHAnsi" w:cstheme="minorHAnsi"/>
        </w:rPr>
        <w:t xml:space="preserve"> che risulta ottima data anche la tipologia di dati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r w:rsidRPr="00CB1C0C">
        <w:rPr>
          <w:b/>
          <w:bCs/>
        </w:rPr>
        <w:lastRenderedPageBreak/>
        <w:t>8 - Esperimenti</w:t>
      </w:r>
    </w:p>
    <w:p w14:paraId="136F96EC" w14:textId="04AC5A3B" w:rsidR="00CB1C0C" w:rsidRDefault="00CB1C0C" w:rsidP="00592782"/>
    <w:p w14:paraId="630E2BAD" w14:textId="09BA260C" w:rsidR="00CB1C0C" w:rsidRPr="005F0280" w:rsidRDefault="00B84FA8" w:rsidP="00592782">
      <w:pPr>
        <w:rPr>
          <w:rFonts w:asciiTheme="minorHAnsi" w:hAnsiTheme="minorHAnsi" w:cstheme="minorHAnsi"/>
        </w:rPr>
      </w:pPr>
      <w:r w:rsidRPr="005F0280">
        <w:rPr>
          <w:rFonts w:asciiTheme="minorHAnsi" w:hAnsiTheme="minorHAnsi" w:cstheme="minorHAnsi"/>
        </w:rPr>
        <w:t xml:space="preserve">Si eseguono ora </w:t>
      </w:r>
      <w:r w:rsidR="00481B71" w:rsidRPr="005F0280">
        <w:rPr>
          <w:rFonts w:asciiTheme="minorHAnsi" w:hAnsiTheme="minorHAnsi" w:cstheme="minorHAnsi"/>
        </w:rPr>
        <w:t>una serie di</w:t>
      </w:r>
      <w:r w:rsidRPr="005F0280">
        <w:rPr>
          <w:rFonts w:asciiTheme="minorHAnsi" w:hAnsiTheme="minorHAnsi" w:cstheme="minorHAnsi"/>
        </w:rPr>
        <w:t xml:space="preserve"> esperimenti sul dataset per avere un miglior riscontro sui risultati ottenuti con gli algoritmi </w:t>
      </w:r>
      <w:r w:rsidR="00481B71" w:rsidRPr="005F0280">
        <w:rPr>
          <w:rFonts w:asciiTheme="minorHAnsi" w:hAnsiTheme="minorHAnsi" w:cstheme="minorHAnsi"/>
        </w:rPr>
        <w:t>d’apprendimento utilizzati</w:t>
      </w:r>
      <w:r w:rsidRPr="005F0280">
        <w:rPr>
          <w:rFonts w:asciiTheme="minorHAnsi" w:hAnsiTheme="minorHAnsi" w:cstheme="minorHAnsi"/>
        </w:rPr>
        <w:t>.</w:t>
      </w:r>
    </w:p>
    <w:p w14:paraId="354B24A8" w14:textId="2CF0FCFE" w:rsidR="00B84FA8" w:rsidRPr="005F0280" w:rsidRDefault="002B6EE9" w:rsidP="00E47FCF">
      <w:pPr>
        <w:spacing w:after="240"/>
        <w:rPr>
          <w:rFonts w:asciiTheme="minorHAnsi" w:hAnsiTheme="minorHAnsi" w:cstheme="minorHAnsi"/>
        </w:rPr>
      </w:pPr>
      <w:r w:rsidRPr="005F0280">
        <w:rPr>
          <w:rFonts w:asciiTheme="minorHAnsi" w:hAnsiTheme="minorHAnsi" w:cstheme="minorHAnsi"/>
        </w:rPr>
        <w:t>In particolare,</w:t>
      </w:r>
      <w:r w:rsidR="00B84FA8" w:rsidRPr="005F0280">
        <w:rPr>
          <w:rFonts w:asciiTheme="minorHAnsi" w:hAnsiTheme="minorHAnsi" w:cstheme="minorHAnsi"/>
        </w:rPr>
        <w:t xml:space="preserve"> verrà eseguita una K-fold cross validation</w:t>
      </w:r>
      <w:r w:rsidR="00481B71" w:rsidRPr="005F0280">
        <w:rPr>
          <w:rFonts w:asciiTheme="minorHAnsi" w:hAnsiTheme="minorHAnsi" w:cstheme="minorHAnsi"/>
        </w:rPr>
        <w:t xml:space="preserve"> </w:t>
      </w:r>
      <w:r w:rsidR="00B84FA8" w:rsidRPr="005F0280">
        <w:rPr>
          <w:rFonts w:asciiTheme="minorHAnsi" w:hAnsiTheme="minorHAnsi" w:cstheme="minorHAnsi"/>
        </w:rPr>
        <w:t xml:space="preserve"> </w:t>
      </w:r>
      <w:r w:rsidR="000D3087">
        <w:rPr>
          <w:rFonts w:asciiTheme="minorHAnsi" w:hAnsiTheme="minorHAnsi" w:cstheme="minorHAnsi"/>
        </w:rPr>
        <w:t>(</w:t>
      </w:r>
      <w:r w:rsidR="00B84FA8" w:rsidRPr="009F5A85">
        <w:rPr>
          <w:rFonts w:asciiTheme="minorHAnsi" w:hAnsiTheme="minorHAnsi" w:cstheme="minorHAnsi"/>
          <w:i/>
          <w:iCs/>
        </w:rPr>
        <w:t>con K=10</w:t>
      </w:r>
      <w:r w:rsidR="000D3087">
        <w:rPr>
          <w:rFonts w:asciiTheme="minorHAnsi" w:hAnsiTheme="minorHAnsi" w:cstheme="minorHAnsi"/>
        </w:rPr>
        <w:t>)</w:t>
      </w:r>
      <w:r w:rsidR="00B84FA8" w:rsidRPr="005F0280">
        <w:rPr>
          <w:rFonts w:asciiTheme="minorHAnsi" w:hAnsiTheme="minorHAnsi" w:cstheme="minorHAnsi"/>
        </w:rPr>
        <w:t xml:space="preserve"> per </w:t>
      </w:r>
      <w:r w:rsidR="00273010" w:rsidRPr="005F0280">
        <w:rPr>
          <w:rFonts w:asciiTheme="minorHAnsi" w:hAnsiTheme="minorHAnsi" w:cstheme="minorHAnsi"/>
        </w:rPr>
        <w:t xml:space="preserve">meglio </w:t>
      </w:r>
      <w:r w:rsidR="00B84FA8" w:rsidRPr="005F0280">
        <w:rPr>
          <w:rFonts w:asciiTheme="minorHAnsi" w:hAnsiTheme="minorHAnsi" w:cstheme="minorHAnsi"/>
        </w:rPr>
        <w:t xml:space="preserve">verificare l’accuratezza dei </w:t>
      </w:r>
      <w:r w:rsidR="00A9635E" w:rsidRPr="005F0280">
        <w:rPr>
          <w:rFonts w:asciiTheme="minorHAnsi" w:hAnsiTheme="minorHAnsi" w:cstheme="minorHAnsi"/>
        </w:rPr>
        <w:t xml:space="preserve">due </w:t>
      </w:r>
      <w:r w:rsidR="00B84FA8" w:rsidRPr="005F0280">
        <w:rPr>
          <w:rFonts w:asciiTheme="minorHAnsi" w:hAnsiTheme="minorHAnsi" w:cstheme="minorHAnsi"/>
        </w:rPr>
        <w:t>modelli</w:t>
      </w:r>
      <w:r w:rsidR="00A9635E" w:rsidRPr="005F0280">
        <w:rPr>
          <w:rFonts w:asciiTheme="minorHAnsi" w:hAnsiTheme="minorHAnsi" w:cstheme="minorHAnsi"/>
        </w:rPr>
        <w:t xml:space="preserve"> </w:t>
      </w:r>
      <w:r w:rsidR="00AE6F72" w:rsidRPr="005F0280">
        <w:rPr>
          <w:rFonts w:asciiTheme="minorHAnsi" w:hAnsiTheme="minorHAnsi" w:cstheme="minorHAnsi"/>
        </w:rPr>
        <w:t>usati</w:t>
      </w:r>
      <w:r w:rsidR="00A9635E" w:rsidRPr="005F0280">
        <w:rPr>
          <w:rFonts w:asciiTheme="minorHAnsi" w:hAnsiTheme="minorHAnsi" w:cstheme="minorHAnsi"/>
        </w:rPr>
        <w:t>.</w:t>
      </w:r>
    </w:p>
    <w:p w14:paraId="4D7324C7" w14:textId="53CA876B" w:rsidR="002B6EE9" w:rsidRPr="002B6EE9" w:rsidRDefault="00151AE6" w:rsidP="00E47FCF">
      <w:pPr>
        <w:pStyle w:val="Titolo2"/>
      </w:pPr>
      <w:r>
        <w:t xml:space="preserve">8.1) </w:t>
      </w:r>
      <w:r w:rsidR="00A52AAF">
        <w:t>10-Fold cross validation</w:t>
      </w:r>
    </w:p>
    <w:p w14:paraId="35B11741" w14:textId="05BC8A37" w:rsidR="00276F18" w:rsidRPr="005F0280" w:rsidRDefault="00276F18" w:rsidP="00E47FCF">
      <w:pPr>
        <w:spacing w:before="240"/>
        <w:rPr>
          <w:rFonts w:asciiTheme="minorHAnsi" w:hAnsiTheme="minorHAnsi" w:cstheme="minorHAnsi"/>
        </w:rPr>
      </w:pPr>
      <w:r w:rsidRPr="005F0280">
        <w:rPr>
          <w:rFonts w:asciiTheme="minorHAnsi" w:hAnsiTheme="minorHAnsi" w:cstheme="minorHAnsi"/>
        </w:rPr>
        <w:t>Come primo passo si procede all</w:t>
      </w:r>
      <w:r w:rsidR="00BA1B32" w:rsidRPr="005F0280">
        <w:rPr>
          <w:rFonts w:asciiTheme="minorHAnsi" w:hAnsiTheme="minorHAnsi" w:cstheme="minorHAnsi"/>
        </w:rPr>
        <w:t xml:space="preserve">a suddivisione </w:t>
      </w:r>
      <w:r w:rsidRPr="005F0280">
        <w:rPr>
          <w:rFonts w:asciiTheme="minorHAnsi" w:hAnsiTheme="minorHAnsi" w:cstheme="minorHAnsi"/>
        </w:rPr>
        <w:t xml:space="preserve">del dataset </w:t>
      </w:r>
      <w:r w:rsidR="00BA1B32" w:rsidRPr="005F0280">
        <w:rPr>
          <w:rFonts w:asciiTheme="minorHAnsi" w:hAnsiTheme="minorHAnsi" w:cstheme="minorHAnsi"/>
        </w:rPr>
        <w:t>in</w:t>
      </w:r>
      <w:r w:rsidRPr="005F0280">
        <w:rPr>
          <w:rFonts w:asciiTheme="minorHAnsi" w:hAnsiTheme="minorHAnsi" w:cstheme="minorHAnsi"/>
        </w:rPr>
        <w:t xml:space="preserve"> 10 </w:t>
      </w:r>
      <w:r w:rsidR="006544FE" w:rsidRPr="005F0280">
        <w:rPr>
          <w:rFonts w:asciiTheme="minorHAnsi" w:hAnsiTheme="minorHAnsi" w:cstheme="minorHAnsi"/>
        </w:rPr>
        <w:t>“</w:t>
      </w:r>
      <w:r w:rsidRPr="005F0280">
        <w:rPr>
          <w:rFonts w:asciiTheme="minorHAnsi" w:hAnsiTheme="minorHAnsi" w:cstheme="minorHAnsi"/>
        </w:rPr>
        <w:t>fold</w:t>
      </w:r>
      <w:r w:rsidR="006544FE" w:rsidRPr="005F0280">
        <w:rPr>
          <w:rFonts w:asciiTheme="minorHAnsi" w:hAnsiTheme="minorHAnsi" w:cstheme="minorHAnsi"/>
        </w:rPr>
        <w:t>”</w:t>
      </w:r>
      <w:r w:rsidR="00F34844" w:rsidRPr="005F0280">
        <w:rPr>
          <w:rFonts w:asciiTheme="minorHAnsi" w:hAnsiTheme="minorHAnsi" w:cstheme="minorHAnsi"/>
        </w:rPr>
        <w:t>.</w:t>
      </w:r>
    </w:p>
    <w:p w14:paraId="65D5ED0E" w14:textId="77777777" w:rsidR="00276F18" w:rsidRPr="00ED4E03" w:rsidRDefault="00276F18" w:rsidP="00276F18"/>
    <w:tbl>
      <w:tblPr>
        <w:tblW w:w="0" w:type="auto"/>
        <w:jc w:val="center"/>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folds &lt;- createFolds(water_potability$Potability,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0BBBE111" w:rsidR="00C55532" w:rsidRPr="005F0280" w:rsidRDefault="00BC5AF1" w:rsidP="000E4FF6">
      <w:pPr>
        <w:rPr>
          <w:rFonts w:asciiTheme="minorHAnsi" w:hAnsiTheme="minorHAnsi" w:cstheme="minorHAnsi"/>
        </w:rPr>
      </w:pPr>
      <w:r w:rsidRPr="005F0280">
        <w:rPr>
          <w:rFonts w:asciiTheme="minorHAnsi" w:hAnsiTheme="minorHAnsi" w:cstheme="minorHAnsi"/>
        </w:rPr>
        <w:t xml:space="preserve">Successivamente </w:t>
      </w:r>
      <w:r w:rsidR="000C36CD" w:rsidRPr="005F0280">
        <w:rPr>
          <w:rFonts w:asciiTheme="minorHAnsi" w:hAnsiTheme="minorHAnsi" w:cstheme="minorHAnsi"/>
        </w:rPr>
        <w:t>viene applicata iterativamente per ogni fold</w:t>
      </w:r>
      <w:r w:rsidR="00A76EAF">
        <w:rPr>
          <w:rFonts w:asciiTheme="minorHAnsi" w:hAnsiTheme="minorHAnsi" w:cstheme="minorHAnsi"/>
        </w:rPr>
        <w:t>.</w:t>
      </w:r>
    </w:p>
    <w:p w14:paraId="56392699" w14:textId="1A5D7AAB" w:rsidR="000E4B45" w:rsidRPr="005F0280" w:rsidRDefault="00455B35" w:rsidP="000E4B45">
      <w:pPr>
        <w:rPr>
          <w:rFonts w:asciiTheme="minorHAnsi" w:hAnsiTheme="minorHAnsi" w:cstheme="minorHAnsi"/>
        </w:rPr>
      </w:pPr>
      <w:r w:rsidRPr="005F0280">
        <w:rPr>
          <w:rFonts w:asciiTheme="minorHAnsi" w:hAnsiTheme="minorHAnsi" w:cstheme="minorHAnsi"/>
        </w:rPr>
        <w:t>In particolare,</w:t>
      </w:r>
      <w:r w:rsidR="000E4B45" w:rsidRPr="005F0280">
        <w:rPr>
          <w:rFonts w:asciiTheme="minorHAnsi" w:hAnsiTheme="minorHAnsi" w:cstheme="minorHAnsi"/>
        </w:rPr>
        <w:t xml:space="preserve"> la funzione permette di </w:t>
      </w:r>
      <w:r w:rsidR="00A46B72" w:rsidRPr="005F0280">
        <w:rPr>
          <w:rFonts w:asciiTheme="minorHAnsi" w:hAnsiTheme="minorHAnsi" w:cstheme="minorHAnsi"/>
        </w:rPr>
        <w:t>utilizzare</w:t>
      </w:r>
      <w:r w:rsidR="000E4B45" w:rsidRPr="005F0280">
        <w:rPr>
          <w:rFonts w:asciiTheme="minorHAnsi" w:hAnsiTheme="minorHAnsi" w:cstheme="minorHAnsi"/>
        </w:rPr>
        <w:t xml:space="preserve"> la</w:t>
      </w:r>
      <w:r w:rsidR="00A46B72" w:rsidRPr="005F0280">
        <w:rPr>
          <w:rFonts w:asciiTheme="minorHAnsi" w:hAnsiTheme="minorHAnsi" w:cstheme="minorHAnsi"/>
        </w:rPr>
        <w:t xml:space="preserve"> </w:t>
      </w:r>
      <w:r w:rsidR="000E4B45" w:rsidRPr="005F0280">
        <w:rPr>
          <w:rFonts w:asciiTheme="minorHAnsi" w:hAnsiTheme="minorHAnsi" w:cstheme="minorHAnsi"/>
        </w:rPr>
        <w:t>fold presa in esame</w:t>
      </w:r>
      <w:r w:rsidR="00080EBD" w:rsidRPr="005F0280">
        <w:rPr>
          <w:rFonts w:asciiTheme="minorHAnsi" w:hAnsiTheme="minorHAnsi" w:cstheme="minorHAnsi"/>
        </w:rPr>
        <w:t xml:space="preserve"> in quell’istante</w:t>
      </w:r>
      <w:r w:rsidR="000E4B45" w:rsidRPr="005F0280">
        <w:rPr>
          <w:rFonts w:asciiTheme="minorHAnsi" w:hAnsiTheme="minorHAnsi" w:cstheme="minorHAnsi"/>
        </w:rPr>
        <w:t xml:space="preserve"> come </w:t>
      </w:r>
      <w:r w:rsidRPr="005F0280">
        <w:rPr>
          <w:rFonts w:asciiTheme="minorHAnsi" w:hAnsiTheme="minorHAnsi" w:cstheme="minorHAnsi"/>
        </w:rPr>
        <w:t>Test set</w:t>
      </w:r>
      <w:r w:rsidR="00080EBD" w:rsidRPr="005F0280">
        <w:rPr>
          <w:rFonts w:asciiTheme="minorHAnsi" w:hAnsiTheme="minorHAnsi" w:cstheme="minorHAnsi"/>
        </w:rPr>
        <w:t>;</w:t>
      </w:r>
      <w:r w:rsidR="000E4B45" w:rsidRPr="005F0280">
        <w:rPr>
          <w:rFonts w:asciiTheme="minorHAnsi" w:hAnsiTheme="minorHAnsi" w:cstheme="minorHAnsi"/>
        </w:rPr>
        <w:t xml:space="preserve"> mentre la restante parte del dataset come </w:t>
      </w:r>
      <w:r w:rsidRPr="005F0280">
        <w:rPr>
          <w:rFonts w:asciiTheme="minorHAnsi" w:hAnsiTheme="minorHAnsi" w:cstheme="minorHAnsi"/>
        </w:rPr>
        <w:t>T</w:t>
      </w:r>
      <w:r w:rsidR="000E4B45" w:rsidRPr="005F0280">
        <w:rPr>
          <w:rFonts w:asciiTheme="minorHAnsi" w:hAnsiTheme="minorHAnsi" w:cstheme="minorHAnsi"/>
        </w:rPr>
        <w:t>rain</w:t>
      </w:r>
      <w:r w:rsidRPr="005F0280">
        <w:rPr>
          <w:rFonts w:asciiTheme="minorHAnsi" w:hAnsiTheme="minorHAnsi" w:cstheme="minorHAnsi"/>
        </w:rPr>
        <w:t xml:space="preserve"> s</w:t>
      </w:r>
      <w:r w:rsidR="000E4B45" w:rsidRPr="005F0280">
        <w:rPr>
          <w:rFonts w:asciiTheme="minorHAnsi" w:hAnsiTheme="minorHAnsi" w:cstheme="minorHAnsi"/>
        </w:rPr>
        <w:t>et.</w:t>
      </w:r>
    </w:p>
    <w:p w14:paraId="698AAB00" w14:textId="0D5D21AD" w:rsidR="000E4B45" w:rsidRPr="005F0280" w:rsidRDefault="000E4B45" w:rsidP="000E4B45">
      <w:pPr>
        <w:rPr>
          <w:rFonts w:asciiTheme="minorHAnsi" w:hAnsiTheme="minorHAnsi" w:cstheme="minorHAnsi"/>
        </w:rPr>
      </w:pPr>
      <w:r w:rsidRPr="005F0280">
        <w:rPr>
          <w:rFonts w:asciiTheme="minorHAnsi" w:hAnsiTheme="minorHAnsi" w:cstheme="minorHAnsi"/>
        </w:rPr>
        <w:t xml:space="preserve">Dopo la definizione dei </w:t>
      </w:r>
      <w:r w:rsidR="00A46B72" w:rsidRPr="005F0280">
        <w:rPr>
          <w:rFonts w:asciiTheme="minorHAnsi" w:hAnsiTheme="minorHAnsi" w:cstheme="minorHAnsi"/>
        </w:rPr>
        <w:t xml:space="preserve">due </w:t>
      </w:r>
      <w:r w:rsidRPr="005F0280">
        <w:rPr>
          <w:rFonts w:asciiTheme="minorHAnsi" w:hAnsiTheme="minorHAnsi" w:cstheme="minorHAnsi"/>
        </w:rPr>
        <w:t>set</w:t>
      </w:r>
      <w:r w:rsidR="00A46B72" w:rsidRPr="005F0280">
        <w:rPr>
          <w:rFonts w:asciiTheme="minorHAnsi" w:hAnsiTheme="minorHAnsi" w:cstheme="minorHAnsi"/>
        </w:rPr>
        <w:t>,</w:t>
      </w:r>
      <w:r w:rsidRPr="005F0280">
        <w:rPr>
          <w:rFonts w:asciiTheme="minorHAnsi" w:hAnsiTheme="minorHAnsi" w:cstheme="minorHAnsi"/>
        </w:rPr>
        <w:t xml:space="preserve"> si passa al train del modello e all’elaborazione dei risultati</w:t>
      </w:r>
      <w:r w:rsidR="00B875E5" w:rsidRPr="005F0280">
        <w:rPr>
          <w:rFonts w:asciiTheme="minorHAnsi" w:hAnsiTheme="minorHAnsi" w:cstheme="minorHAnsi"/>
        </w:rPr>
        <w:t>,</w:t>
      </w:r>
      <w:r w:rsidRPr="005F0280">
        <w:rPr>
          <w:rFonts w:asciiTheme="minorHAnsi" w:hAnsiTheme="minorHAnsi" w:cstheme="minorHAnsi"/>
        </w:rPr>
        <w:t xml:space="preserve"> producendo in output 10 </w:t>
      </w:r>
      <w:r w:rsidR="00B875E5" w:rsidRPr="005F0280">
        <w:rPr>
          <w:rFonts w:asciiTheme="minorHAnsi" w:hAnsiTheme="minorHAnsi" w:cstheme="minorHAnsi"/>
        </w:rPr>
        <w:t>“C</w:t>
      </w:r>
      <w:r w:rsidRPr="005F0280">
        <w:rPr>
          <w:rFonts w:asciiTheme="minorHAnsi" w:hAnsiTheme="minorHAnsi" w:cstheme="minorHAnsi"/>
        </w:rPr>
        <w:t xml:space="preserve">onfusion </w:t>
      </w:r>
      <w:r w:rsidR="00B875E5" w:rsidRPr="005F0280">
        <w:rPr>
          <w:rFonts w:asciiTheme="minorHAnsi" w:hAnsiTheme="minorHAnsi" w:cstheme="minorHAnsi"/>
        </w:rPr>
        <w:t>M</w:t>
      </w:r>
      <w:r w:rsidRPr="005F0280">
        <w:rPr>
          <w:rFonts w:asciiTheme="minorHAnsi" w:hAnsiTheme="minorHAnsi" w:cstheme="minorHAnsi"/>
        </w:rPr>
        <w:t>atrix</w:t>
      </w:r>
      <w:r w:rsidR="00B875E5" w:rsidRPr="005F0280">
        <w:rPr>
          <w:rFonts w:asciiTheme="minorHAnsi" w:hAnsiTheme="minorHAnsi" w:cstheme="minorHAnsi"/>
        </w:rPr>
        <w:t>”</w:t>
      </w:r>
      <w:r w:rsidRPr="005F0280">
        <w:rPr>
          <w:rFonts w:asciiTheme="minorHAnsi" w:hAnsiTheme="minorHAnsi" w:cstheme="minorHAnsi"/>
        </w:rPr>
        <w:t>, una per ogni fold</w:t>
      </w:r>
      <w:r w:rsidR="001B1F5B" w:rsidRPr="005F0280">
        <w:rPr>
          <w:rFonts w:asciiTheme="minorHAnsi" w:hAnsiTheme="minorHAnsi" w:cstheme="minorHAnsi"/>
        </w:rPr>
        <w:t>.</w:t>
      </w:r>
    </w:p>
    <w:p w14:paraId="2C922B0D" w14:textId="77777777" w:rsidR="00C55532" w:rsidRDefault="00C55532" w:rsidP="000E4FF6"/>
    <w:tbl>
      <w:tblPr>
        <w:tblW w:w="0" w:type="auto"/>
        <w:jc w:val="center"/>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E47FCF">
        <w:trPr>
          <w:jc w:val="center"/>
        </w:trPr>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lapply(folds,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Pr="005F0280" w:rsidRDefault="00857A1F" w:rsidP="000E4FF6">
      <w:pPr>
        <w:rPr>
          <w:rFonts w:asciiTheme="minorHAnsi" w:hAnsiTheme="minorHAnsi" w:cstheme="minorHAnsi"/>
        </w:rPr>
      </w:pPr>
      <w:r w:rsidRPr="005F0280">
        <w:rPr>
          <w:rFonts w:asciiTheme="minorHAnsi" w:hAnsiTheme="minorHAnsi" w:cstheme="minorHAnsi"/>
        </w:rPr>
        <w:t>Il parametro</w:t>
      </w:r>
      <w:r>
        <w:t xml:space="preserve"> </w:t>
      </w:r>
      <w:r w:rsidRPr="005F0280">
        <w:rPr>
          <w:rFonts w:ascii="Consolas" w:hAnsi="Consolas"/>
          <w:b/>
          <w:bCs/>
          <w:color w:val="009999"/>
          <w:sz w:val="22"/>
          <w:szCs w:val="22"/>
          <w:shd w:val="clear" w:color="auto" w:fill="EEEEEE"/>
        </w:rPr>
        <w:t>function</w:t>
      </w:r>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rsidRPr="005F0280">
        <w:rPr>
          <w:rFonts w:asciiTheme="minorHAnsi" w:hAnsiTheme="minorHAnsi" w:cstheme="minorHAnsi"/>
        </w:rPr>
        <w:t xml:space="preserve">utilizzano ha una diversa implementazione a seconda dell’algoritmo di apprendimento </w:t>
      </w:r>
      <w:r w:rsidR="00257F84" w:rsidRPr="005F0280">
        <w:rPr>
          <w:rFonts w:asciiTheme="minorHAnsi" w:hAnsiTheme="minorHAnsi" w:cstheme="minorHAnsi"/>
        </w:rPr>
        <w:t>da utilizzare.</w:t>
      </w:r>
    </w:p>
    <w:p w14:paraId="3F4E81F4" w14:textId="77777777" w:rsidR="00016ADC" w:rsidRPr="000E4FF6" w:rsidRDefault="00016ADC" w:rsidP="000E4FF6"/>
    <w:p w14:paraId="310AF1C0" w14:textId="6E0B5A4A" w:rsidR="00611581" w:rsidRDefault="00611581" w:rsidP="00611581">
      <w:pPr>
        <w:pStyle w:val="Titolo4"/>
      </w:pPr>
      <w:r>
        <w:t>Gradient Boosting</w:t>
      </w:r>
    </w:p>
    <w:p w14:paraId="4493BFCB" w14:textId="7331B2C6" w:rsidR="00611581" w:rsidRDefault="00611581" w:rsidP="00611581"/>
    <w:p w14:paraId="2D983283" w14:textId="335BDF82" w:rsidR="00ED4E03" w:rsidRPr="002F67AD" w:rsidRDefault="00257F84" w:rsidP="00ED4E03">
      <w:pPr>
        <w:rPr>
          <w:rFonts w:ascii="Arial" w:hAnsi="Arial" w:cs="Arial"/>
        </w:rPr>
      </w:pPr>
      <w:r w:rsidRPr="005F0280">
        <w:rPr>
          <w:rFonts w:asciiTheme="minorHAnsi" w:hAnsiTheme="minorHAnsi" w:cstheme="minorHAnsi"/>
        </w:rPr>
        <w:t xml:space="preserve">Con il Gradient Boosting </w:t>
      </w:r>
      <w:r w:rsidR="00CF5553" w:rsidRPr="005F0280">
        <w:rPr>
          <w:rFonts w:asciiTheme="minorHAnsi" w:hAnsiTheme="minorHAnsi" w:cstheme="minorHAnsi"/>
        </w:rPr>
        <w:t>l’implementazione sarà la seguente</w:t>
      </w:r>
      <w:r w:rsidR="00CF5553" w:rsidRPr="002F67AD">
        <w:rPr>
          <w:rFonts w:ascii="Arial" w:hAnsi="Arial" w:cs="Arial"/>
        </w:rPr>
        <w:t>:</w:t>
      </w:r>
    </w:p>
    <w:p w14:paraId="2B767169" w14:textId="79E984A2" w:rsidR="00AB4B42" w:rsidRDefault="00AB4B42" w:rsidP="00611581">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lapply(folds,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fold_train &lt;- water_potability[-x, ]</w:t>
            </w:r>
            <w:r w:rsidRPr="00AB4B42">
              <w:rPr>
                <w:rFonts w:ascii="Consolas" w:hAnsi="Consolas" w:cs="Consolas"/>
                <w:color w:val="444444"/>
                <w:sz w:val="22"/>
                <w:szCs w:val="22"/>
                <w:shd w:val="clear" w:color="auto" w:fill="F0F0F0"/>
                <w:lang w:val="en-US"/>
              </w:rPr>
              <w:br/>
              <w:t>  fold_test &lt;- water_potability[x, ]</w:t>
            </w:r>
            <w:r w:rsidRPr="00AB4B42">
              <w:rPr>
                <w:rFonts w:ascii="Consolas" w:hAnsi="Consolas" w:cs="Consolas"/>
                <w:color w:val="444444"/>
                <w:sz w:val="22"/>
                <w:szCs w:val="22"/>
                <w:shd w:val="clear" w:color="auto" w:fill="F0F0F0"/>
                <w:lang w:val="en-US"/>
              </w:rPr>
              <w:br/>
              <w:t xml:space="preserve">  y_fold_train &lt;- as.integer(fold_train$Potability)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complete_test_set &lt;- fold_test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fold_train &lt;- fold_train %&gt;% select(-Potability)</w:t>
            </w:r>
            <w:r w:rsidRPr="00AB4B42">
              <w:rPr>
                <w:rFonts w:ascii="Consolas" w:hAnsi="Consolas" w:cs="Consolas"/>
                <w:color w:val="444444"/>
                <w:sz w:val="22"/>
                <w:szCs w:val="22"/>
                <w:shd w:val="clear" w:color="auto" w:fill="F0F0F0"/>
                <w:lang w:val="en-US"/>
              </w:rPr>
              <w:br/>
              <w:t>  fold_test &lt;- fold_test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r w:rsidR="00992EB4" w:rsidRPr="00992EB4">
              <w:rPr>
                <w:rFonts w:ascii="Consolas" w:hAnsi="Consolas" w:cs="Consolas"/>
                <w:color w:val="444444"/>
                <w:sz w:val="22"/>
                <w:szCs w:val="22"/>
                <w:shd w:val="clear" w:color="auto" w:fill="F0F0F0"/>
                <w:lang w:val="en-US"/>
              </w:rPr>
              <w:t>xgb_fold_train</w:t>
            </w:r>
            <w:r w:rsidRPr="00AB4B42">
              <w:rPr>
                <w:rFonts w:ascii="Consolas" w:hAnsi="Consolas" w:cs="Consolas"/>
                <w:color w:val="444444"/>
                <w:sz w:val="22"/>
                <w:szCs w:val="22"/>
                <w:shd w:val="clear" w:color="auto" w:fill="F0F0F0"/>
                <w:lang w:val="en-US"/>
              </w:rPr>
              <w:t>&lt;- xgb.DMatrix(data = as.matrix(fold_train), label = y_fold_train)</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credit_model &lt;- xgb.train(</w:t>
            </w:r>
            <w:r w:rsidRPr="00AB4B42">
              <w:rPr>
                <w:rFonts w:ascii="Consolas" w:hAnsi="Consolas" w:cs="Consolas"/>
                <w:color w:val="444444"/>
                <w:sz w:val="22"/>
                <w:szCs w:val="22"/>
                <w:shd w:val="clear" w:color="auto" w:fill="F0F0F0"/>
                <w:lang w:val="en-US"/>
              </w:rPr>
              <w:br/>
              <w:t>    params = xgb_params,</w:t>
            </w:r>
            <w:r w:rsidRPr="00AB4B42">
              <w:rPr>
                <w:rFonts w:ascii="Consolas" w:hAnsi="Consolas" w:cs="Consolas"/>
                <w:color w:val="444444"/>
                <w:sz w:val="22"/>
                <w:szCs w:val="22"/>
                <w:shd w:val="clear" w:color="auto" w:fill="F0F0F0"/>
                <w:lang w:val="en-US"/>
              </w:rPr>
              <w:br/>
              <w:t xml:space="preserve">    data = </w:t>
            </w:r>
            <w:r w:rsidR="00992EB4" w:rsidRPr="00992EB4">
              <w:rPr>
                <w:rFonts w:ascii="Consolas" w:hAnsi="Consolas" w:cs="Consolas"/>
                <w:color w:val="444444"/>
                <w:sz w:val="22"/>
                <w:szCs w:val="22"/>
                <w:shd w:val="clear" w:color="auto" w:fill="F0F0F0"/>
                <w:lang w:val="en-US"/>
              </w:rPr>
              <w:t>xgb_fold_train</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nrounds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xml:space="preserve">  preds &lt;- predict(credit_model, as.matrix(fold_test),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preds &lt;- as.data.frame(preds)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colnames(preds) &lt;- levels(water_potability$Potability)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preds$PredictedClass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(y) colnames(preds)[which.max(y)])</w:t>
            </w:r>
            <w:r w:rsidRPr="00AB4B42">
              <w:rPr>
                <w:rFonts w:ascii="Consolas" w:hAnsi="Consolas" w:cs="Consolas"/>
                <w:color w:val="444444"/>
                <w:sz w:val="22"/>
                <w:szCs w:val="22"/>
                <w:shd w:val="clear" w:color="auto" w:fill="F0F0F0"/>
                <w:lang w:val="en-US"/>
              </w:rPr>
              <w:br/>
              <w:t>  preds$ActualClass &lt;- complete_test_set$Potability</w:t>
            </w:r>
            <w:r w:rsidRPr="00AB4B42">
              <w:rPr>
                <w:rFonts w:ascii="Consolas" w:hAnsi="Consolas" w:cs="Consolas"/>
                <w:color w:val="444444"/>
                <w:sz w:val="22"/>
                <w:szCs w:val="22"/>
                <w:shd w:val="clear" w:color="auto" w:fill="F0F0F0"/>
                <w:lang w:val="en-US"/>
              </w:rPr>
              <w:br/>
              <w:t>  preds$PredictedClass &lt;- as.factor(preds$PredictedClass)</w:t>
            </w:r>
            <w:r w:rsidRPr="00AB4B42">
              <w:rPr>
                <w:rFonts w:ascii="Consolas" w:hAnsi="Consolas" w:cs="Consolas"/>
                <w:color w:val="444444"/>
                <w:sz w:val="22"/>
                <w:szCs w:val="22"/>
                <w:shd w:val="clear" w:color="auto" w:fill="F0F0F0"/>
                <w:lang w:val="en-US"/>
              </w:rPr>
              <w:br/>
              <w:t>  preds$ActualClass &lt;- as.factor(preds$ActualClass)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(confusionMatrix(preds$PredictedClass, preds$ActualClass))</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005C454E" w:rsidR="000F473E" w:rsidRPr="005F0280" w:rsidRDefault="000F473E" w:rsidP="00611581">
      <w:pPr>
        <w:rPr>
          <w:rFonts w:asciiTheme="minorHAnsi" w:hAnsiTheme="minorHAnsi" w:cstheme="minorHAnsi"/>
        </w:rPr>
      </w:pPr>
      <w:r w:rsidRPr="005F0280">
        <w:rPr>
          <w:rFonts w:asciiTheme="minorHAnsi" w:hAnsiTheme="minorHAnsi" w:cstheme="minorHAnsi"/>
        </w:rPr>
        <w:t>Una volta ottenu</w:t>
      </w:r>
      <w:r w:rsidR="00A76EAF">
        <w:rPr>
          <w:rFonts w:asciiTheme="minorHAnsi" w:hAnsiTheme="minorHAnsi" w:cstheme="minorHAnsi"/>
        </w:rPr>
        <w:t>t</w:t>
      </w:r>
      <w:r w:rsidRPr="005F0280">
        <w:rPr>
          <w:rFonts w:asciiTheme="minorHAnsi" w:hAnsiTheme="minorHAnsi" w:cstheme="minorHAnsi"/>
        </w:rPr>
        <w:t xml:space="preserve">e le confusion matrix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3">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5DCB6432" w:rsidR="007C3781" w:rsidRPr="005F0280" w:rsidRDefault="000F473E" w:rsidP="00D93A71">
      <w:pPr>
        <w:rPr>
          <w:rFonts w:asciiTheme="minorHAnsi" w:hAnsiTheme="minorHAnsi" w:cstheme="minorHAnsi"/>
        </w:rPr>
      </w:pPr>
      <w:r w:rsidRPr="005F0280">
        <w:rPr>
          <w:rFonts w:asciiTheme="minorHAnsi" w:hAnsiTheme="minorHAnsi" w:cstheme="minorHAnsi"/>
        </w:rPr>
        <w:t>È da subito evidente l’aumento dell’accuratezza media ricavato dall’esperimento</w:t>
      </w:r>
      <w:r w:rsidR="00A76EAF">
        <w:rPr>
          <w:rFonts w:asciiTheme="minorHAnsi" w:hAnsiTheme="minorHAnsi" w:cstheme="minorHAnsi"/>
        </w:rPr>
        <w:t xml:space="preserve">, cioè </w:t>
      </w:r>
      <w:r w:rsidR="008A40BB">
        <w:rPr>
          <w:rFonts w:asciiTheme="minorHAnsi" w:hAnsiTheme="minorHAnsi" w:cstheme="minorHAnsi"/>
        </w:rPr>
        <w:t>circa del 2% (79%).</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Default="00FB4FCC" w:rsidP="00F0675C">
      <w:pPr>
        <w:pStyle w:val="Titolo4"/>
      </w:pPr>
      <w:r>
        <w:lastRenderedPageBreak/>
        <w:t>De</w:t>
      </w:r>
      <w:r w:rsidR="00F0675C">
        <w:t>cision Tree</w:t>
      </w:r>
    </w:p>
    <w:p w14:paraId="6E5B2E65" w14:textId="148E398F" w:rsidR="00D85AE5" w:rsidRPr="005F0280" w:rsidRDefault="00D85AE5" w:rsidP="00D85AE5">
      <w:pPr>
        <w:rPr>
          <w:rFonts w:asciiTheme="minorHAnsi" w:hAnsiTheme="minorHAnsi" w:cstheme="minorHAnsi"/>
        </w:rPr>
      </w:pPr>
      <w:r w:rsidRPr="005F0280">
        <w:rPr>
          <w:rFonts w:asciiTheme="minorHAnsi" w:hAnsiTheme="minorHAnsi" w:cstheme="minorHAnsi"/>
        </w:rPr>
        <w:t xml:space="preserve">Con il </w:t>
      </w:r>
      <w:r w:rsidR="00B34583" w:rsidRPr="005F0280">
        <w:rPr>
          <w:rFonts w:asciiTheme="minorHAnsi" w:hAnsiTheme="minorHAnsi" w:cstheme="minorHAnsi"/>
        </w:rPr>
        <w:t>Decision Tree,</w:t>
      </w:r>
      <w:r w:rsidRPr="005F0280">
        <w:rPr>
          <w:rFonts w:asciiTheme="minorHAnsi" w:hAnsiTheme="minorHAnsi" w:cstheme="minorHAnsi"/>
        </w:rPr>
        <w:t xml:space="preserve"> l’implementazione sarà la seguente:</w:t>
      </w:r>
    </w:p>
    <w:p w14:paraId="36FFCEB8" w14:textId="5DCE9594" w:rsidR="00F0675C" w:rsidRDefault="00F0675C" w:rsidP="00F0675C"/>
    <w:tbl>
      <w:tblPr>
        <w:tblW w:w="10479" w:type="dxa"/>
        <w:jc w:val="center"/>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E47FCF">
        <w:trPr>
          <w:trHeight w:val="4772"/>
          <w:jc w:val="center"/>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lapply(folds,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credit_train &lt;- water_potability[-x, ]</w:t>
            </w:r>
            <w:r w:rsidRPr="00705360">
              <w:rPr>
                <w:rFonts w:ascii="Consolas" w:hAnsi="Consolas"/>
                <w:color w:val="000000"/>
                <w:sz w:val="22"/>
                <w:szCs w:val="22"/>
                <w:shd w:val="clear" w:color="auto" w:fill="EEEEEE"/>
                <w:lang w:val="en-US"/>
              </w:rPr>
              <w:br/>
              <w:t>  credit_test &lt;- water_potability[x,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credit_model &lt;- rpart(Potability ~ Sulfate + ph, data=credit_train,</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preds &lt;- predict(credit_model, credit_test,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preds &lt;- as.data.frame(preds)</w:t>
            </w:r>
            <w:r w:rsidR="00D02AF3" w:rsidRPr="00705360">
              <w:rPr>
                <w:rFonts w:ascii="Consolas" w:hAnsi="Consolas"/>
                <w:color w:val="000000"/>
                <w:sz w:val="22"/>
                <w:szCs w:val="22"/>
                <w:shd w:val="clear" w:color="auto" w:fill="EEEEEE"/>
                <w:lang w:val="en-US"/>
              </w:rPr>
              <w:br/>
              <w:t>  colnames(preds) &lt;- levels(water_potability$Potability)</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preds$PredictedClass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(y) colnames(preds)[which.max(y)])</w:t>
            </w:r>
            <w:r w:rsidR="00D02AF3" w:rsidRPr="00705360">
              <w:rPr>
                <w:rFonts w:ascii="Consolas" w:hAnsi="Consolas"/>
                <w:color w:val="000000"/>
                <w:sz w:val="22"/>
                <w:szCs w:val="22"/>
                <w:shd w:val="clear" w:color="auto" w:fill="EEEEEE"/>
                <w:lang w:val="en-US"/>
              </w:rPr>
              <w:br/>
              <w:t>  preds$ActualClass &lt;- credit_test$Potability</w:t>
            </w:r>
            <w:r w:rsidR="00D02AF3" w:rsidRPr="00705360">
              <w:rPr>
                <w:rFonts w:ascii="Consolas" w:hAnsi="Consolas"/>
                <w:color w:val="000000"/>
                <w:sz w:val="22"/>
                <w:szCs w:val="22"/>
                <w:shd w:val="clear" w:color="auto" w:fill="EEEEEE"/>
                <w:lang w:val="en-US"/>
              </w:rPr>
              <w:br/>
              <w:t>  preds$PredictedClass &lt;- as.factor(preds$PredictedClass)</w:t>
            </w:r>
            <w:r w:rsidR="00D02AF3" w:rsidRPr="00705360">
              <w:rPr>
                <w:rFonts w:ascii="Consolas" w:hAnsi="Consolas"/>
                <w:color w:val="000000"/>
                <w:sz w:val="22"/>
                <w:szCs w:val="22"/>
                <w:shd w:val="clear" w:color="auto" w:fill="EEEEEE"/>
                <w:lang w:val="en-US"/>
              </w:rPr>
              <w:br/>
              <w:t>  preds$ActualClass &lt;- as.factor(preds$ActualClass)</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(confusionMatrix(preds$PredictedClass, preds$ActualClass))</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5ECFCBC5" w:rsidR="00D13C62" w:rsidRPr="005F0280" w:rsidRDefault="00D13C62" w:rsidP="00F0675C">
      <w:pPr>
        <w:rPr>
          <w:rFonts w:asciiTheme="minorHAnsi" w:hAnsiTheme="minorHAnsi" w:cstheme="minorHAnsi"/>
        </w:rPr>
      </w:pPr>
      <w:r w:rsidRPr="005F0280">
        <w:rPr>
          <w:rFonts w:asciiTheme="minorHAnsi" w:hAnsiTheme="minorHAnsi" w:cstheme="minorHAnsi"/>
        </w:rPr>
        <w:t>I risultati dell’esperimento per il Decision Tree, sono:</w:t>
      </w:r>
    </w:p>
    <w:p w14:paraId="31B6D07A" w14:textId="3393FEB8" w:rsidR="00BD503C" w:rsidRPr="00F0675C" w:rsidRDefault="008A40BB" w:rsidP="00F0675C">
      <w:r>
        <w:rPr>
          <w:rFonts w:ascii="Arial" w:hAnsi="Arial" w:cs="Arial"/>
          <w:noProof/>
        </w:rPr>
        <w:drawing>
          <wp:anchor distT="0" distB="0" distL="114300" distR="114300" simplePos="0" relativeHeight="251689984" behindDoc="0" locked="0" layoutInCell="1" allowOverlap="1" wp14:anchorId="6062DFA1" wp14:editId="53BB25BA">
            <wp:simplePos x="0" y="0"/>
            <wp:positionH relativeFrom="column">
              <wp:posOffset>69875</wp:posOffset>
            </wp:positionH>
            <wp:positionV relativeFrom="paragraph">
              <wp:posOffset>145999</wp:posOffset>
            </wp:positionV>
            <wp:extent cx="3086842" cy="4140000"/>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4">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anchor>
        </w:drawing>
      </w:r>
    </w:p>
    <w:p w14:paraId="6172AA1B" w14:textId="4B987A2D" w:rsidR="002B6EE9" w:rsidRDefault="002B6EE9" w:rsidP="00CD5687">
      <w:pPr>
        <w:jc w:val="center"/>
        <w:rPr>
          <w:rFonts w:ascii="Arial" w:hAnsi="Arial" w:cs="Arial"/>
        </w:rPr>
      </w:pPr>
    </w:p>
    <w:p w14:paraId="0F21FFFB" w14:textId="3D0F2C35" w:rsidR="00CD5687" w:rsidRPr="008A40BB" w:rsidRDefault="00A16F28" w:rsidP="009A663F">
      <w:pPr>
        <w:rPr>
          <w:rFonts w:asciiTheme="minorHAnsi" w:hAnsiTheme="minorHAnsi" w:cstheme="minorHAnsi"/>
        </w:rPr>
      </w:pPr>
      <w:r w:rsidRPr="008A40BB">
        <w:rPr>
          <w:rFonts w:asciiTheme="minorHAnsi" w:hAnsiTheme="minorHAnsi" w:cstheme="minorHAnsi"/>
        </w:rPr>
        <w:t xml:space="preserve">Successivamente viene calcolata l’accuratezza complessiva, che risulta essere </w:t>
      </w:r>
      <w:r w:rsidR="00597014" w:rsidRPr="008A40BB">
        <w:rPr>
          <w:rFonts w:asciiTheme="minorHAnsi" w:hAnsiTheme="minorHAnsi" w:cstheme="minorHAnsi"/>
        </w:rPr>
        <w:t>del 75%</w:t>
      </w:r>
      <w:r w:rsidR="008A40BB">
        <w:rPr>
          <w:rFonts w:asciiTheme="minorHAnsi" w:hAnsiTheme="minorHAnsi" w:cstheme="minorHAnsi"/>
        </w:rPr>
        <w:t>. R</w:t>
      </w:r>
      <w:r w:rsidR="009A663F" w:rsidRPr="008A40BB">
        <w:rPr>
          <w:rFonts w:asciiTheme="minorHAnsi" w:hAnsiTheme="minorHAnsi" w:cstheme="minorHAnsi"/>
        </w:rPr>
        <w:t>isultato</w:t>
      </w:r>
      <w:r w:rsidR="00A25249" w:rsidRPr="008A40BB">
        <w:rPr>
          <w:rFonts w:asciiTheme="minorHAnsi" w:hAnsiTheme="minorHAnsi" w:cstheme="minorHAnsi"/>
        </w:rPr>
        <w:t xml:space="preserve"> che non si discosta troppo da quanto ottenuto </w:t>
      </w:r>
      <w:r w:rsidR="009A663F" w:rsidRPr="008A40BB">
        <w:rPr>
          <w:rFonts w:asciiTheme="minorHAnsi" w:hAnsiTheme="minorHAnsi" w:cstheme="minorHAnsi"/>
        </w:rPr>
        <w:t>alla sezione 7.</w:t>
      </w:r>
      <w:r w:rsidR="008A40BB">
        <w:rPr>
          <w:rFonts w:asciiTheme="minorHAnsi" w:hAnsiTheme="minorHAnsi" w:cstheme="minorHAnsi"/>
        </w:rPr>
        <w:t>2</w:t>
      </w:r>
      <w:r w:rsidR="009A663F" w:rsidRPr="008A40BB">
        <w:rPr>
          <w:rFonts w:asciiTheme="minorHAnsi" w:hAnsiTheme="minorHAnsi" w:cstheme="minorHAnsi"/>
        </w:rPr>
        <w:t>.</w:t>
      </w:r>
    </w:p>
    <w:p w14:paraId="5D8BD3EA" w14:textId="77777777" w:rsidR="008A40BB" w:rsidRDefault="008A40BB">
      <w:pPr>
        <w:spacing w:after="160" w:line="276" w:lineRule="auto"/>
        <w:rPr>
          <w:rFonts w:asciiTheme="majorHAnsi" w:eastAsiaTheme="majorEastAsia" w:hAnsiTheme="majorHAnsi" w:cstheme="majorBidi"/>
          <w:color w:val="ED7D31" w:themeColor="accent2"/>
          <w:sz w:val="36"/>
          <w:szCs w:val="36"/>
        </w:rPr>
      </w:pPr>
      <w:r>
        <w:br w:type="page"/>
      </w:r>
    </w:p>
    <w:p w14:paraId="77008CBC" w14:textId="61F05F7B" w:rsidR="002B6EE9" w:rsidRDefault="00151AE6" w:rsidP="002B6EE9">
      <w:pPr>
        <w:pStyle w:val="Titolo2"/>
      </w:pPr>
      <w:r>
        <w:lastRenderedPageBreak/>
        <w:t xml:space="preserve">8.2) </w:t>
      </w:r>
      <w:r w:rsidR="00A230B1">
        <w:t xml:space="preserve">Confusion Matrix Complessiva, </w:t>
      </w:r>
      <w:r w:rsidR="002B6EE9" w:rsidRPr="002B6EE9">
        <w:t>Precision, Recall, F-Measure</w:t>
      </w:r>
    </w:p>
    <w:p w14:paraId="387FFCA6" w14:textId="61CC281B" w:rsidR="00981E3B" w:rsidRDefault="00981E3B" w:rsidP="00A45548">
      <w:pPr>
        <w:spacing w:before="240" w:after="240"/>
        <w:rPr>
          <w:rFonts w:asciiTheme="minorHAnsi" w:hAnsiTheme="minorHAnsi" w:cstheme="minorHAnsi"/>
        </w:rPr>
      </w:pPr>
      <w:r>
        <w:rPr>
          <w:rFonts w:asciiTheme="minorHAnsi" w:hAnsiTheme="minorHAnsi" w:cstheme="minorHAnsi"/>
        </w:rPr>
        <w:t>La Confusion Matrix Complessiva</w:t>
      </w:r>
      <w:r w:rsidR="00C16AC2">
        <w:rPr>
          <w:rFonts w:asciiTheme="minorHAnsi" w:hAnsiTheme="minorHAnsi" w:cstheme="minorHAnsi"/>
        </w:rPr>
        <w:t xml:space="preserve"> di ciascun algoritmo di apprendimento</w:t>
      </w:r>
      <w:r>
        <w:rPr>
          <w:rFonts w:asciiTheme="minorHAnsi" w:hAnsiTheme="minorHAnsi" w:cstheme="minorHAnsi"/>
        </w:rPr>
        <w:t xml:space="preserve"> è stata calcolata </w:t>
      </w:r>
      <w:r w:rsidR="00EE0FB4">
        <w:rPr>
          <w:rFonts w:asciiTheme="minorHAnsi" w:hAnsiTheme="minorHAnsi" w:cstheme="minorHAnsi"/>
        </w:rPr>
        <w:t xml:space="preserve">andando a sommare tra loro tutte e </w:t>
      </w:r>
      <w:r w:rsidR="00A85A8C">
        <w:rPr>
          <w:rFonts w:asciiTheme="minorHAnsi" w:hAnsiTheme="minorHAnsi" w:cstheme="minorHAnsi"/>
        </w:rPr>
        <w:t xml:space="preserve">10 le </w:t>
      </w:r>
      <w:r w:rsidR="00EE0FB4">
        <w:rPr>
          <w:rFonts w:asciiTheme="minorHAnsi" w:hAnsiTheme="minorHAnsi" w:cstheme="minorHAnsi"/>
        </w:rPr>
        <w:t>Confusion Matrix</w:t>
      </w:r>
      <w:r w:rsidR="00A85A8C">
        <w:rPr>
          <w:rFonts w:asciiTheme="minorHAnsi" w:hAnsiTheme="minorHAnsi" w:cstheme="minorHAnsi"/>
        </w:rPr>
        <w:t xml:space="preserve"> ricavate </w:t>
      </w:r>
      <w:r w:rsidR="00117456">
        <w:rPr>
          <w:rFonts w:asciiTheme="minorHAnsi" w:hAnsiTheme="minorHAnsi" w:cstheme="minorHAnsi"/>
        </w:rPr>
        <w:t>d</w:t>
      </w:r>
      <w:r w:rsidR="00A85A8C">
        <w:rPr>
          <w:rFonts w:asciiTheme="minorHAnsi" w:hAnsiTheme="minorHAnsi" w:cstheme="minorHAnsi"/>
        </w:rPr>
        <w:t>a</w:t>
      </w:r>
      <w:r w:rsidR="00117456">
        <w:rPr>
          <w:rFonts w:asciiTheme="minorHAnsi" w:hAnsiTheme="minorHAnsi" w:cstheme="minorHAnsi"/>
        </w:rPr>
        <w:t>l 10 Fold Cross V</w:t>
      </w:r>
      <w:r w:rsidR="00D4649E">
        <w:rPr>
          <w:rFonts w:asciiTheme="minorHAnsi" w:hAnsiTheme="minorHAnsi" w:cstheme="minorHAnsi"/>
        </w:rPr>
        <w:t>alidation.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5743"/>
      </w:tblGrid>
      <w:tr w:rsidR="00A45548" w:rsidRPr="00A45548" w14:paraId="24191971" w14:textId="77777777" w:rsidTr="00A45548">
        <w:trPr>
          <w:jc w:val="center"/>
        </w:trPr>
        <w:tc>
          <w:tcPr>
            <w:tcW w:w="0" w:type="auto"/>
            <w:shd w:val="clear" w:color="auto" w:fill="EEEEEE"/>
            <w:tcMar>
              <w:top w:w="100" w:type="dxa"/>
              <w:left w:w="100" w:type="dxa"/>
              <w:bottom w:w="100" w:type="dxa"/>
              <w:right w:w="100" w:type="dxa"/>
            </w:tcMar>
            <w:hideMark/>
          </w:tcPr>
          <w:p w14:paraId="1FCD5A97" w14:textId="77777777" w:rsidR="00A45548" w:rsidRPr="00A45548" w:rsidRDefault="00A45548" w:rsidP="00A45548">
            <w:r w:rsidRPr="00A45548">
              <w:rPr>
                <w:rFonts w:ascii="Consolas" w:hAnsi="Consolas"/>
                <w:color w:val="000000"/>
                <w:sz w:val="21"/>
                <w:szCs w:val="21"/>
                <w:shd w:val="clear" w:color="auto" w:fill="EEEEEE"/>
              </w:rPr>
              <w:t>rfConfusionMatrixFinal &lt;- results$Fold01$table +</w:t>
            </w:r>
            <w:r w:rsidRPr="00A45548">
              <w:rPr>
                <w:rFonts w:ascii="Consolas" w:hAnsi="Consolas"/>
                <w:color w:val="000000"/>
                <w:sz w:val="21"/>
                <w:szCs w:val="21"/>
                <w:shd w:val="clear" w:color="auto" w:fill="EEEEEE"/>
              </w:rPr>
              <w:br/>
              <w:t>  results$Fold02$table +</w:t>
            </w:r>
            <w:r w:rsidRPr="00A45548">
              <w:rPr>
                <w:rFonts w:ascii="Consolas" w:hAnsi="Consolas"/>
                <w:color w:val="000000"/>
                <w:sz w:val="21"/>
                <w:szCs w:val="21"/>
                <w:shd w:val="clear" w:color="auto" w:fill="EEEEEE"/>
              </w:rPr>
              <w:br/>
              <w:t>  results$Fold03$table +</w:t>
            </w:r>
            <w:r w:rsidRPr="00A45548">
              <w:rPr>
                <w:rFonts w:ascii="Consolas" w:hAnsi="Consolas"/>
                <w:color w:val="000000"/>
                <w:sz w:val="21"/>
                <w:szCs w:val="21"/>
                <w:shd w:val="clear" w:color="auto" w:fill="EEEEEE"/>
              </w:rPr>
              <w:br/>
              <w:t>  results$Fold04$table +</w:t>
            </w:r>
            <w:r w:rsidRPr="00A45548">
              <w:rPr>
                <w:rFonts w:ascii="Consolas" w:hAnsi="Consolas"/>
                <w:color w:val="000000"/>
                <w:sz w:val="21"/>
                <w:szCs w:val="21"/>
                <w:shd w:val="clear" w:color="auto" w:fill="EEEEEE"/>
              </w:rPr>
              <w:br/>
              <w:t>  results$Fold05$table +</w:t>
            </w:r>
            <w:r w:rsidRPr="00A45548">
              <w:rPr>
                <w:rFonts w:ascii="Consolas" w:hAnsi="Consolas"/>
                <w:color w:val="000000"/>
                <w:sz w:val="21"/>
                <w:szCs w:val="21"/>
                <w:shd w:val="clear" w:color="auto" w:fill="EEEEEE"/>
              </w:rPr>
              <w:br/>
              <w:t>  results$Fold06$table +</w:t>
            </w:r>
            <w:r w:rsidRPr="00A45548">
              <w:rPr>
                <w:rFonts w:ascii="Consolas" w:hAnsi="Consolas"/>
                <w:color w:val="000000"/>
                <w:sz w:val="21"/>
                <w:szCs w:val="21"/>
                <w:shd w:val="clear" w:color="auto" w:fill="EEEEEE"/>
              </w:rPr>
              <w:br/>
              <w:t>  results$Fold07$table +</w:t>
            </w:r>
            <w:r w:rsidRPr="00A45548">
              <w:rPr>
                <w:rFonts w:ascii="Consolas" w:hAnsi="Consolas"/>
                <w:color w:val="000000"/>
                <w:sz w:val="21"/>
                <w:szCs w:val="21"/>
                <w:shd w:val="clear" w:color="auto" w:fill="EEEEEE"/>
              </w:rPr>
              <w:br/>
              <w:t>  results$Fold08$table +</w:t>
            </w:r>
            <w:r w:rsidRPr="00A45548">
              <w:rPr>
                <w:rFonts w:ascii="Consolas" w:hAnsi="Consolas"/>
                <w:color w:val="000000"/>
                <w:sz w:val="21"/>
                <w:szCs w:val="21"/>
                <w:shd w:val="clear" w:color="auto" w:fill="EEEEEE"/>
              </w:rPr>
              <w:br/>
              <w:t>  results$Fold09$table +</w:t>
            </w:r>
            <w:r w:rsidRPr="00A45548">
              <w:rPr>
                <w:rFonts w:ascii="Consolas" w:hAnsi="Consolas"/>
                <w:color w:val="000000"/>
                <w:sz w:val="21"/>
                <w:szCs w:val="21"/>
                <w:shd w:val="clear" w:color="auto" w:fill="EEEEEE"/>
              </w:rPr>
              <w:br/>
              <w:t>  results$Fold10$table</w:t>
            </w:r>
            <w:r w:rsidRPr="00A45548">
              <w:rPr>
                <w:rFonts w:ascii="Consolas" w:hAnsi="Consolas"/>
                <w:color w:val="000000"/>
                <w:sz w:val="21"/>
                <w:szCs w:val="21"/>
                <w:shd w:val="clear" w:color="auto" w:fill="EEEEEE"/>
              </w:rPr>
              <w:br/>
            </w:r>
            <w:r w:rsidRPr="00A45548">
              <w:rPr>
                <w:rFonts w:ascii="Consolas" w:hAnsi="Consolas"/>
                <w:color w:val="000000"/>
                <w:sz w:val="21"/>
                <w:szCs w:val="21"/>
                <w:shd w:val="clear" w:color="auto" w:fill="EEEEEE"/>
              </w:rPr>
              <w:br/>
              <w:t>confusionMatrix(rfConfusionMatrixFinal)</w:t>
            </w:r>
          </w:p>
        </w:tc>
      </w:tr>
    </w:tbl>
    <w:p w14:paraId="1086523F" w14:textId="764BBF4C" w:rsidR="002B6EE9" w:rsidRDefault="00F2288B" w:rsidP="002B6EE9">
      <w:pPr>
        <w:spacing w:before="240"/>
        <w:rPr>
          <w:rFonts w:ascii="Arial" w:hAnsi="Arial" w:cs="Arial"/>
        </w:rPr>
      </w:pPr>
      <w:r>
        <w:rPr>
          <w:rFonts w:asciiTheme="minorHAnsi" w:hAnsiTheme="minorHAnsi" w:cstheme="minorHAnsi"/>
        </w:rPr>
        <w:t>S</w:t>
      </w:r>
      <w:r w:rsidR="002B6EE9" w:rsidRPr="00145277">
        <w:rPr>
          <w:rFonts w:asciiTheme="minorHAnsi" w:hAnsiTheme="minorHAnsi" w:cstheme="minorHAnsi"/>
        </w:rPr>
        <w:t>uccessiv</w:t>
      </w:r>
      <w:r>
        <w:rPr>
          <w:rFonts w:asciiTheme="minorHAnsi" w:hAnsiTheme="minorHAnsi" w:cstheme="minorHAnsi"/>
        </w:rPr>
        <w:t>amente</w:t>
      </w:r>
      <w:r w:rsidR="002B6EE9" w:rsidRPr="00145277">
        <w:rPr>
          <w:rFonts w:asciiTheme="minorHAnsi" w:hAnsiTheme="minorHAnsi" w:cstheme="minorHAnsi"/>
        </w:rPr>
        <w:t xml:space="preserve"> </w:t>
      </w:r>
      <w:r>
        <w:rPr>
          <w:rFonts w:asciiTheme="minorHAnsi" w:hAnsiTheme="minorHAnsi" w:cstheme="minorHAnsi"/>
        </w:rPr>
        <w:t>sono state calcolate</w:t>
      </w:r>
      <w:r w:rsidR="002B6EE9" w:rsidRPr="00145277">
        <w:rPr>
          <w:rFonts w:asciiTheme="minorHAnsi" w:hAnsiTheme="minorHAnsi" w:cstheme="minorHAnsi"/>
        </w:rPr>
        <w:t xml:space="preserve"> le metriche di performance </w:t>
      </w:r>
      <w:r w:rsidR="00C87A11">
        <w:rPr>
          <w:rFonts w:asciiTheme="minorHAnsi" w:hAnsiTheme="minorHAnsi" w:cstheme="minorHAnsi"/>
        </w:rPr>
        <w:t xml:space="preserve">per ciascun </w:t>
      </w:r>
      <w:r w:rsidR="002B6EE9" w:rsidRPr="00145277">
        <w:rPr>
          <w:rFonts w:asciiTheme="minorHAnsi" w:hAnsiTheme="minorHAnsi" w:cstheme="minorHAnsi"/>
        </w:rPr>
        <w:t>modello</w:t>
      </w:r>
      <w:r w:rsidR="00C87A11">
        <w:rPr>
          <w:rFonts w:asciiTheme="minorHAnsi" w:hAnsiTheme="minorHAnsi" w:cstheme="minorHAnsi"/>
        </w:rPr>
        <w:t xml:space="preserve">, </w:t>
      </w:r>
      <w:r w:rsidR="002B6EE9" w:rsidRPr="00145277">
        <w:rPr>
          <w:rFonts w:asciiTheme="minorHAnsi" w:hAnsiTheme="minorHAnsi" w:cstheme="minorHAnsi"/>
        </w:rPr>
        <w:t>in particolare</w:t>
      </w:r>
      <w:r w:rsidR="002B6EE9">
        <w:rPr>
          <w:rFonts w:ascii="Arial" w:hAnsi="Arial" w:cs="Arial"/>
        </w:rPr>
        <w:t xml:space="preserve">: </w:t>
      </w:r>
    </w:p>
    <w:p w14:paraId="0C0E0465" w14:textId="4F9BBE73" w:rsidR="002B6EE9" w:rsidRPr="004662CB" w:rsidRDefault="002B4B26" w:rsidP="002B6EE9">
      <w:pPr>
        <w:pStyle w:val="Paragrafoelenco"/>
        <w:numPr>
          <w:ilvl w:val="0"/>
          <w:numId w:val="11"/>
        </w:numPr>
        <w:spacing w:before="100" w:beforeAutospacing="1" w:after="100" w:afterAutospacing="1"/>
      </w:pPr>
      <w:r w:rsidRPr="002B4B26">
        <w:rPr>
          <w:rFonts w:ascii="Calibri" w:hAnsi="Calibri" w:cs="Calibri"/>
          <w:b/>
          <w:bCs/>
        </w:rPr>
        <w:t>PRECISION</w:t>
      </w:r>
      <w:r>
        <w:rPr>
          <w:rFonts w:ascii="Calibri" w:hAnsi="Calibri" w:cs="Calibri"/>
        </w:rPr>
        <w:t>: Indica</w:t>
      </w:r>
      <w:r w:rsidR="002B6EE9" w:rsidRPr="000B667A">
        <w:rPr>
          <w:rFonts w:ascii="Calibri" w:hAnsi="Calibri" w:cs="Calibri"/>
        </w:rPr>
        <w:t xml:space="preserve"> il rapporto fra le previsioni </w:t>
      </w:r>
      <w:r w:rsidR="007E4214">
        <w:rPr>
          <w:rFonts w:ascii="Calibri" w:hAnsi="Calibri" w:cs="Calibri"/>
        </w:rPr>
        <w:t>corrette (</w:t>
      </w:r>
      <w:r w:rsidR="002B6EE9" w:rsidRPr="007E4214">
        <w:rPr>
          <w:rFonts w:ascii="Calibri" w:hAnsi="Calibri" w:cs="Calibri"/>
          <w:i/>
          <w:iCs/>
        </w:rPr>
        <w:t xml:space="preserve">true positive </w:t>
      </w:r>
      <w:r w:rsidR="007E4214">
        <w:rPr>
          <w:rFonts w:ascii="Calibri" w:hAnsi="Calibri" w:cs="Calibri"/>
          <w:i/>
          <w:iCs/>
        </w:rPr>
        <w:t>- TP</w:t>
      </w:r>
      <w:r w:rsidR="002B6EE9" w:rsidRPr="000B667A">
        <w:rPr>
          <w:rFonts w:ascii="Calibri" w:hAnsi="Calibri" w:cs="Calibri"/>
        </w:rPr>
        <w:t xml:space="preserve">) e </w:t>
      </w:r>
      <w:r w:rsidR="00813B78">
        <w:rPr>
          <w:rFonts w:ascii="Calibri" w:hAnsi="Calibri" w:cs="Calibri"/>
        </w:rPr>
        <w:t xml:space="preserve">le </w:t>
      </w:r>
      <w:r w:rsidR="00813B78" w:rsidRPr="000B667A">
        <w:rPr>
          <w:rFonts w:ascii="Calibri" w:hAnsi="Calibri" w:cs="Calibri"/>
        </w:rPr>
        <w:t>previsioni positive</w:t>
      </w:r>
      <w:r w:rsidR="002B6EE9" w:rsidRPr="000B667A">
        <w:rPr>
          <w:rFonts w:ascii="Calibri" w:hAnsi="Calibri" w:cs="Calibri"/>
        </w:rPr>
        <w:t xml:space="preserve"> total</w:t>
      </w:r>
      <w:r w:rsidR="00813B78">
        <w:rPr>
          <w:rFonts w:ascii="Calibri" w:hAnsi="Calibri" w:cs="Calibri"/>
        </w:rPr>
        <w:t xml:space="preserve">i </w:t>
      </w:r>
      <w:r w:rsidR="002B6EE9" w:rsidRPr="000B667A">
        <w:rPr>
          <w:rFonts w:ascii="Calibri" w:hAnsi="Calibri" w:cs="Calibri"/>
        </w:rPr>
        <w:t>effettuate (</w:t>
      </w:r>
      <w:r w:rsidR="002B6EE9" w:rsidRPr="00813B78">
        <w:rPr>
          <w:rFonts w:ascii="Calibri" w:hAnsi="Calibri" w:cs="Calibri"/>
          <w:i/>
          <w:iCs/>
        </w:rPr>
        <w:t>true positive + false positive</w:t>
      </w:r>
      <w:r w:rsidR="002B6EE9" w:rsidRPr="000B667A">
        <w:rPr>
          <w:rFonts w:ascii="Calibri" w:hAnsi="Calibri" w:cs="Calibri"/>
        </w:rPr>
        <w:t>).</w:t>
      </w:r>
    </w:p>
    <w:p w14:paraId="44459C1E" w14:textId="273D71FA" w:rsidR="004662CB" w:rsidRPr="00167406" w:rsidRDefault="00AA5E15" w:rsidP="00167406">
      <w:pPr>
        <w:spacing w:before="100" w:beforeAutospacing="1" w:after="240"/>
      </w:pPr>
      <m:oMathPara>
        <m:oMathParaPr>
          <m:jc m:val="center"/>
        </m:oMathParaPr>
        <m:oMath>
          <m:r>
            <w:rPr>
              <w:rFonts w:ascii="Cambria Math" w:hAnsi="Cambria Math" w:cs="Calibri"/>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7B4A5869" w14:textId="77777777" w:rsidR="00AA5E15" w:rsidRPr="000B667A" w:rsidRDefault="00AA5E15" w:rsidP="00AA5E15">
      <w:pPr>
        <w:pStyle w:val="Paragrafoelenco"/>
        <w:spacing w:before="100" w:beforeAutospacing="1" w:after="240"/>
      </w:pPr>
    </w:p>
    <w:p w14:paraId="10CB5170" w14:textId="2B4E74E5" w:rsidR="002B6EE9" w:rsidRPr="00167406" w:rsidRDefault="002B4B26" w:rsidP="002B6EE9">
      <w:pPr>
        <w:pStyle w:val="Paragrafoelenco"/>
        <w:numPr>
          <w:ilvl w:val="0"/>
          <w:numId w:val="11"/>
        </w:numPr>
        <w:spacing w:before="100" w:beforeAutospacing="1" w:after="100" w:afterAutospacing="1"/>
      </w:pPr>
      <w:r w:rsidRPr="002B4B26">
        <w:rPr>
          <w:rFonts w:ascii="Calibri" w:hAnsi="Calibri" w:cs="Calibri"/>
          <w:b/>
          <w:bCs/>
        </w:rPr>
        <w:t>RECALL</w:t>
      </w:r>
      <w:r>
        <w:rPr>
          <w:rFonts w:ascii="Calibri" w:hAnsi="Calibri" w:cs="Calibri"/>
        </w:rPr>
        <w:t xml:space="preserve">: </w:t>
      </w:r>
      <w:r w:rsidR="00AA5E15">
        <w:rPr>
          <w:rFonts w:ascii="Calibri" w:hAnsi="Calibri" w:cs="Calibri"/>
        </w:rPr>
        <w:t>I</w:t>
      </w:r>
      <w:r w:rsidR="002B6EE9" w:rsidRPr="000B667A">
        <w:rPr>
          <w:rFonts w:ascii="Calibri" w:hAnsi="Calibri" w:cs="Calibri"/>
        </w:rPr>
        <w:t>ndica il rapporto fra i valori attuali true positive ed il totale dei valori attuali positivi per ogni classe.</w:t>
      </w:r>
    </w:p>
    <w:p w14:paraId="58A5763D" w14:textId="77777777" w:rsidR="00E87025" w:rsidRDefault="00E87025" w:rsidP="00167406">
      <w:pPr>
        <w:pStyle w:val="Paragrafoelenco"/>
        <w:spacing w:before="100" w:beforeAutospacing="1" w:after="100" w:afterAutospacing="1"/>
        <w:jc w:val="center"/>
        <w:rPr>
          <w:bCs/>
          <w:iCs/>
        </w:rPr>
      </w:pPr>
    </w:p>
    <w:p w14:paraId="78EE444E" w14:textId="0D999994" w:rsidR="00167406" w:rsidRPr="00FB5A11" w:rsidRDefault="00FB5A11" w:rsidP="00167406">
      <w:pPr>
        <w:pStyle w:val="Paragrafoelenco"/>
        <w:spacing w:before="100" w:beforeAutospacing="1" w:after="100" w:afterAutospacing="1"/>
        <w:jc w:val="center"/>
        <w:rPr>
          <w:rFonts w:ascii="Calibri" w:hAnsi="Calibri" w:cs="Calibri"/>
          <w:bCs/>
          <w:i/>
          <w:iCs/>
        </w:rPr>
      </w:pPr>
      <m:oMathPara>
        <m:oMath>
          <m:r>
            <w:rPr>
              <w:rFonts w:ascii="Cambria Math" w:hAnsi="Cambria Math" w:cs="Calibri"/>
            </w:rPr>
            <m:t>recall=</m:t>
          </m:r>
          <m:f>
            <m:fPr>
              <m:ctrlPr>
                <w:rPr>
                  <w:rFonts w:ascii="Cambria Math" w:hAnsi="Cambria Math" w:cs="Calibri"/>
                  <w:bCs/>
                  <w:i/>
                  <w:iCs/>
                </w:rPr>
              </m:ctrlPr>
            </m:fPr>
            <m:num>
              <m:r>
                <w:rPr>
                  <w:rFonts w:ascii="Cambria Math" w:hAnsi="Cambria Math" w:cs="Calibri"/>
                </w:rPr>
                <m:t>TP</m:t>
              </m:r>
            </m:num>
            <m:den>
              <m:r>
                <w:rPr>
                  <w:rFonts w:ascii="Cambria Math" w:hAnsi="Cambria Math" w:cs="Calibri"/>
                </w:rPr>
                <m:t>TP+FN</m:t>
              </m:r>
            </m:den>
          </m:f>
        </m:oMath>
      </m:oMathPara>
    </w:p>
    <w:p w14:paraId="6C480132" w14:textId="77777777" w:rsidR="00167406" w:rsidRPr="000B667A" w:rsidRDefault="00167406" w:rsidP="00167406">
      <w:pPr>
        <w:pStyle w:val="Paragrafoelenco"/>
        <w:spacing w:before="100" w:beforeAutospacing="1" w:after="100" w:afterAutospacing="1"/>
      </w:pPr>
    </w:p>
    <w:p w14:paraId="19FF2820" w14:textId="2162DF6A" w:rsidR="000B667A" w:rsidRPr="00167406" w:rsidRDefault="002B4B26" w:rsidP="000F3402">
      <w:pPr>
        <w:pStyle w:val="Paragrafoelenco"/>
        <w:numPr>
          <w:ilvl w:val="0"/>
          <w:numId w:val="11"/>
        </w:numPr>
        <w:spacing w:before="100" w:beforeAutospacing="1" w:after="240"/>
      </w:pPr>
      <w:r w:rsidRPr="000B667A">
        <w:rPr>
          <w:rFonts w:ascii="Calibri" w:hAnsi="Calibri" w:cs="Calibri"/>
          <w:b/>
          <w:bCs/>
        </w:rPr>
        <w:t>F-</w:t>
      </w:r>
      <w:r>
        <w:rPr>
          <w:rFonts w:ascii="Calibri" w:hAnsi="Calibri" w:cs="Calibri"/>
          <w:b/>
          <w:bCs/>
        </w:rPr>
        <w:t>MESURE:</w:t>
      </w:r>
      <w:r w:rsidR="002B6EE9" w:rsidRPr="000B667A">
        <w:rPr>
          <w:rFonts w:ascii="Calibri" w:hAnsi="Calibri" w:cs="Calibri"/>
          <w:b/>
          <w:bCs/>
        </w:rPr>
        <w:t xml:space="preserve"> </w:t>
      </w:r>
      <w:r w:rsidR="002B6EE9" w:rsidRPr="000B667A">
        <w:rPr>
          <w:rFonts w:ascii="Calibri" w:hAnsi="Calibri" w:cs="Calibri"/>
        </w:rPr>
        <w:t xml:space="preserve">è invece una misura che bilancia il peso delle misure precision e recall in quanto rappresenta la media armonica fra le due. </w:t>
      </w:r>
      <w:r w:rsidR="000F39F5" w:rsidRPr="000B667A">
        <w:rPr>
          <w:rFonts w:ascii="Calibri" w:hAnsi="Calibri" w:cs="Calibri"/>
        </w:rPr>
        <w:t>È</w:t>
      </w:r>
      <w:r w:rsidR="002B6EE9" w:rsidRPr="000B667A">
        <w:rPr>
          <w:rFonts w:ascii="Calibri" w:hAnsi="Calibri" w:cs="Calibri"/>
        </w:rPr>
        <w:t xml:space="preserve"> quindi un buon modo per riassumere la valutazione di precision e recall in un unico numero. </w:t>
      </w:r>
    </w:p>
    <w:p w14:paraId="6921AFE9" w14:textId="4C6665A5" w:rsidR="00167406" w:rsidRDefault="00167406" w:rsidP="00167406">
      <w:pPr>
        <w:pStyle w:val="Paragrafoelenco"/>
        <w:spacing w:before="100" w:beforeAutospacing="1" w:after="240"/>
        <w:rPr>
          <w:rFonts w:ascii="Calibri" w:hAnsi="Calibri" w:cs="Calibri"/>
          <w:b/>
          <w:bCs/>
        </w:rPr>
      </w:pPr>
    </w:p>
    <w:p w14:paraId="0F564948" w14:textId="7BE1B1B0" w:rsidR="00167406" w:rsidRPr="000C13E2" w:rsidRDefault="00E87025" w:rsidP="00167406">
      <w:pPr>
        <w:pStyle w:val="Paragrafoelenco"/>
        <w:spacing w:before="100" w:beforeAutospacing="1" w:after="240"/>
      </w:pPr>
      <m:oMathPara>
        <m:oMath>
          <m:r>
            <w:rPr>
              <w:rFonts w:ascii="Cambria Math" w:hAnsi="Cambria Math"/>
            </w:rPr>
            <m:t>fmeasure=2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294C013D" w14:textId="77777777" w:rsidR="000C13E2" w:rsidRDefault="000C13E2">
      <w:pPr>
        <w:spacing w:after="160" w:line="276" w:lineRule="auto"/>
      </w:pPr>
      <w:r>
        <w:br w:type="page"/>
      </w:r>
    </w:p>
    <w:p w14:paraId="1C6AA3DA" w14:textId="66F03C73" w:rsidR="000C13E2" w:rsidRPr="000C13E2" w:rsidRDefault="000C13E2" w:rsidP="000C13E2">
      <w:pPr>
        <w:spacing w:before="100" w:beforeAutospacing="1" w:after="240"/>
        <w:rPr>
          <w:rFonts w:ascii="Calibri" w:hAnsi="Calibri" w:cs="Calibri"/>
        </w:rPr>
      </w:pPr>
      <w:r w:rsidRPr="000C13E2">
        <w:rPr>
          <w:rFonts w:ascii="Calibri" w:hAnsi="Calibri" w:cs="Calibri"/>
        </w:rPr>
        <w:lastRenderedPageBreak/>
        <w:t>Di seguito viene mostrato il codice per calcolare le misure di performance sopra citate:</w:t>
      </w:r>
    </w:p>
    <w:tbl>
      <w:tblPr>
        <w:tblW w:w="0" w:type="auto"/>
        <w:jc w:val="center"/>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t>accuracy &lt;- (rfConfusionMatrixFinal[</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 rfConfusionMatrixFinal[</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67F9B8F6"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(rfConfusionMatrixFinal[</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p>
          <w:p w14:paraId="06EAF7F2" w14:textId="2DE01EFC"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rfConfusionMatrixFinal[</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
          <w:p w14:paraId="647118F6" w14:textId="4AAA3DE8" w:rsidR="00C235D8" w:rsidRPr="00D475E7"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r w:rsidR="00C235D8" w:rsidRPr="00D475E7">
              <w:rPr>
                <w:rFonts w:ascii="Consolas" w:hAnsi="Consolas" w:cs="Consolas"/>
                <w:color w:val="444444"/>
                <w:sz w:val="22"/>
                <w:szCs w:val="22"/>
                <w:shd w:val="clear" w:color="auto" w:fill="F0F0F0"/>
              </w:rPr>
              <w:t>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 xml:space="preserve">] + </w:t>
            </w:r>
          </w:p>
          <w:p w14:paraId="72C79E77" w14:textId="059B3770" w:rsidR="00C235D8" w:rsidRPr="00D475E7" w:rsidRDefault="009E20BC" w:rsidP="00C235D8">
            <w:r>
              <w:rPr>
                <w:rFonts w:ascii="Consolas" w:hAnsi="Consolas" w:cs="Consolas"/>
                <w:color w:val="444444"/>
                <w:sz w:val="22"/>
                <w:szCs w:val="22"/>
                <w:shd w:val="clear" w:color="auto" w:fill="F0F0F0"/>
              </w:rPr>
              <w:t xml:space="preserve">             </w:t>
            </w:r>
            <w:r w:rsidR="00C235D8" w:rsidRPr="00D475E7">
              <w:rPr>
                <w:rFonts w:ascii="Consolas" w:hAnsi="Consolas" w:cs="Consolas"/>
                <w:color w:val="444444"/>
                <w:sz w:val="22"/>
                <w:szCs w:val="22"/>
                <w:shd w:val="clear" w:color="auto" w:fill="F0F0F0"/>
              </w:rPr>
              <w:t>rfConfusionMatrixFinal[</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#precision</w:t>
            </w:r>
            <w:r w:rsidR="00C235D8" w:rsidRPr="00D475E7">
              <w:rPr>
                <w:rFonts w:ascii="Consolas" w:hAnsi="Consolas" w:cs="Consolas"/>
                <w:color w:val="444444"/>
                <w:sz w:val="22"/>
                <w:szCs w:val="22"/>
                <w:shd w:val="clear" w:color="auto" w:fill="F0F0F0"/>
              </w:rPr>
              <w:br/>
              <w:t>precision &lt;- 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#recall</w:t>
            </w:r>
            <w:r w:rsidR="00C235D8" w:rsidRPr="00D475E7">
              <w:rPr>
                <w:rFonts w:ascii="Consolas" w:hAnsi="Consolas" w:cs="Consolas"/>
                <w:color w:val="444444"/>
                <w:sz w:val="22"/>
                <w:szCs w:val="22"/>
                <w:shd w:val="clear" w:color="auto" w:fill="F0F0F0"/>
              </w:rPr>
              <w:br/>
              <w:t>recall &lt;- 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rfConfusionMatrixFinal[</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#f-measure</w:t>
            </w:r>
            <w:r w:rsidR="00C235D8" w:rsidRPr="00D475E7">
              <w:rPr>
                <w:rFonts w:ascii="Consolas" w:hAnsi="Consolas" w:cs="Consolas"/>
                <w:color w:val="444444"/>
                <w:sz w:val="22"/>
                <w:szCs w:val="22"/>
                <w:shd w:val="clear" w:color="auto" w:fill="F0F0F0"/>
              </w:rPr>
              <w:br/>
              <w:t>f_measure &lt;- ((</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*precision*recall)/(precision + recall))</w:t>
            </w:r>
            <w:r w:rsidR="00C235D8" w:rsidRPr="00D475E7">
              <w:rPr>
                <w:rFonts w:ascii="Consolas" w:hAnsi="Consolas" w:cs="Consolas"/>
                <w:color w:val="444444"/>
                <w:sz w:val="22"/>
                <w:szCs w:val="22"/>
                <w:shd w:val="clear" w:color="auto" w:fill="F0F0F0"/>
              </w:rPr>
              <w:br/>
              <w:t>print(f_measure)</w:t>
            </w:r>
          </w:p>
        </w:tc>
      </w:tr>
    </w:tbl>
    <w:p w14:paraId="68F10769" w14:textId="352971FF" w:rsidR="00C235D8" w:rsidRDefault="00C235D8" w:rsidP="00C235D8"/>
    <w:p w14:paraId="483B6B37" w14:textId="65660FD6" w:rsidR="00C129EB" w:rsidRDefault="00C83318" w:rsidP="00C235D8">
      <w:pPr>
        <w:rPr>
          <w:rFonts w:ascii="Arial" w:hAnsi="Arial" w:cs="Arial"/>
        </w:rPr>
      </w:pPr>
      <w:r w:rsidRPr="009B5422">
        <w:rPr>
          <w:rFonts w:asciiTheme="minorHAnsi" w:hAnsiTheme="minorHAnsi" w:cstheme="minorHAnsi"/>
        </w:rPr>
        <w:t>Ottenendo i seguenti risultati</w:t>
      </w:r>
      <w:r>
        <w:rPr>
          <w:rFonts w:ascii="Arial" w:hAnsi="Arial" w:cs="Arial"/>
        </w:rPr>
        <w:t>:</w:t>
      </w:r>
    </w:p>
    <w:p w14:paraId="4C6F0A13" w14:textId="795486A3" w:rsidR="00C83318" w:rsidRDefault="00C83318" w:rsidP="00C83318">
      <w:pPr>
        <w:rPr>
          <w:rFonts w:ascii="Arial" w:hAnsi="Arial" w:cs="Arial"/>
        </w:rPr>
      </w:pPr>
    </w:p>
    <w:tbl>
      <w:tblPr>
        <w:tblStyle w:val="Grigliatabella"/>
        <w:tblW w:w="0" w:type="auto"/>
        <w:jc w:val="center"/>
        <w:tblLook w:val="04A0" w:firstRow="1" w:lastRow="0" w:firstColumn="1" w:lastColumn="0" w:noHBand="0" w:noVBand="1"/>
      </w:tblPr>
      <w:tblGrid>
        <w:gridCol w:w="1487"/>
        <w:gridCol w:w="1842"/>
        <w:gridCol w:w="2552"/>
      </w:tblGrid>
      <w:tr w:rsidR="005F4F8C" w14:paraId="78FDBC3B" w14:textId="77777777" w:rsidTr="000F3402">
        <w:trPr>
          <w:trHeight w:val="400"/>
          <w:jc w:val="center"/>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Decision Tree</w:t>
            </w:r>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Gradient Boosting</w:t>
            </w:r>
          </w:p>
        </w:tc>
      </w:tr>
      <w:tr w:rsidR="005F4F8C" w14:paraId="38212ABC" w14:textId="77777777" w:rsidTr="000F3402">
        <w:trPr>
          <w:trHeight w:val="390"/>
          <w:jc w:val="center"/>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Accuracy</w:t>
            </w:r>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0F3402">
        <w:trPr>
          <w:trHeight w:val="410"/>
          <w:jc w:val="center"/>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0F3402">
        <w:trPr>
          <w:trHeight w:val="430"/>
          <w:jc w:val="center"/>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Recall</w:t>
            </w:r>
          </w:p>
        </w:tc>
        <w:tc>
          <w:tcPr>
            <w:tcW w:w="1842" w:type="dxa"/>
            <w:vAlign w:val="center"/>
          </w:tcPr>
          <w:p w14:paraId="2C9C9185" w14:textId="538E2D83" w:rsidR="005F4F8C" w:rsidRDefault="00724B06" w:rsidP="00DA225C">
            <w:pPr>
              <w:jc w:val="center"/>
              <w:rPr>
                <w:rFonts w:ascii="Arial" w:hAnsi="Arial" w:cs="Arial"/>
              </w:rPr>
            </w:pPr>
            <w:r>
              <w:rPr>
                <w:rFonts w:ascii="Arial" w:hAnsi="Arial" w:cs="Arial"/>
              </w:rPr>
              <w:t>89,34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0F3402">
        <w:trPr>
          <w:trHeight w:val="408"/>
          <w:jc w:val="center"/>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F-Measure</w:t>
            </w:r>
          </w:p>
        </w:tc>
        <w:tc>
          <w:tcPr>
            <w:tcW w:w="1842" w:type="dxa"/>
            <w:vAlign w:val="center"/>
          </w:tcPr>
          <w:p w14:paraId="2AC3DB30" w14:textId="4EED108E" w:rsidR="005F4F8C" w:rsidRDefault="00724B06" w:rsidP="00DA225C">
            <w:pPr>
              <w:jc w:val="center"/>
              <w:rPr>
                <w:rFonts w:ascii="Arial" w:hAnsi="Arial" w:cs="Arial"/>
              </w:rPr>
            </w:pPr>
            <w:r>
              <w:rPr>
                <w:rFonts w:ascii="Arial" w:hAnsi="Arial" w:cs="Arial"/>
              </w:rPr>
              <w:t>81,42</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421812DB" w14:textId="77777777" w:rsidR="00462DEF" w:rsidRDefault="00462DEF">
      <w:pPr>
        <w:spacing w:after="160" w:line="276" w:lineRule="auto"/>
      </w:pPr>
    </w:p>
    <w:p w14:paraId="5FB02DF3" w14:textId="2215BD4C" w:rsidR="000C13E2" w:rsidRPr="00954604" w:rsidRDefault="00954604">
      <w:pPr>
        <w:spacing w:after="160" w:line="276" w:lineRule="auto"/>
        <w:rPr>
          <w:rFonts w:asciiTheme="minorHAnsi" w:eastAsiaTheme="majorEastAsia" w:hAnsiTheme="minorHAnsi" w:cstheme="minorHAnsi"/>
          <w:color w:val="ED7D31" w:themeColor="accent2"/>
          <w:sz w:val="36"/>
          <w:szCs w:val="36"/>
        </w:rPr>
      </w:pPr>
      <w:r w:rsidRPr="00954604">
        <w:rPr>
          <w:rFonts w:asciiTheme="minorHAnsi" w:hAnsiTheme="minorHAnsi" w:cstheme="minorHAnsi"/>
        </w:rPr>
        <w:t>Tranne per la Recall, il Gradient Boosting risulta avere misure di performance migliori</w:t>
      </w:r>
      <w:r>
        <w:rPr>
          <w:rFonts w:asciiTheme="minorHAnsi" w:hAnsiTheme="minorHAnsi" w:cstheme="minorHAnsi"/>
        </w:rPr>
        <w:t xml:space="preserve"> rispetto al Decision Tree.</w:t>
      </w:r>
      <w:r w:rsidR="000C13E2" w:rsidRPr="00954604">
        <w:rPr>
          <w:rFonts w:asciiTheme="minorHAnsi" w:hAnsiTheme="minorHAnsi" w:cstheme="minorHAnsi"/>
        </w:rPr>
        <w:br w:type="page"/>
      </w:r>
    </w:p>
    <w:p w14:paraId="288E7D25" w14:textId="2256315B" w:rsidR="00C25201" w:rsidRDefault="00C25201" w:rsidP="00C25201">
      <w:pPr>
        <w:pStyle w:val="Titolo2"/>
      </w:pPr>
      <w:r>
        <w:lastRenderedPageBreak/>
        <w:t>8.3) ROC &amp; AUC</w:t>
      </w:r>
    </w:p>
    <w:p w14:paraId="022A2D49" w14:textId="22DEFF4B" w:rsidR="00E30FCB" w:rsidRDefault="00C83318" w:rsidP="00C25201">
      <w:pPr>
        <w:spacing w:before="240"/>
        <w:rPr>
          <w:rFonts w:asciiTheme="minorHAnsi" w:hAnsiTheme="minorHAnsi" w:cstheme="minorHAnsi"/>
        </w:rPr>
      </w:pPr>
      <w:r w:rsidRPr="000C13E2">
        <w:rPr>
          <w:rFonts w:asciiTheme="minorHAnsi" w:hAnsiTheme="minorHAnsi" w:cstheme="minorHAnsi"/>
        </w:rPr>
        <w:t>Come ultima misura</w:t>
      </w:r>
      <w:r w:rsidR="00C71573">
        <w:rPr>
          <w:rFonts w:asciiTheme="minorHAnsi" w:hAnsiTheme="minorHAnsi" w:cstheme="minorHAnsi"/>
        </w:rPr>
        <w:t xml:space="preserve"> di performance</w:t>
      </w:r>
      <w:r w:rsidR="00E13E29">
        <w:rPr>
          <w:rFonts w:asciiTheme="minorHAnsi" w:hAnsiTheme="minorHAnsi" w:cstheme="minorHAnsi"/>
        </w:rPr>
        <w:t xml:space="preserve">, </w:t>
      </w:r>
      <w:r w:rsidR="00F75F31">
        <w:rPr>
          <w:rFonts w:asciiTheme="minorHAnsi" w:hAnsiTheme="minorHAnsi" w:cstheme="minorHAnsi"/>
        </w:rPr>
        <w:t xml:space="preserve">per ciascun </w:t>
      </w:r>
      <w:r w:rsidR="00D46E58">
        <w:rPr>
          <w:rFonts w:asciiTheme="minorHAnsi" w:hAnsiTheme="minorHAnsi" w:cstheme="minorHAnsi"/>
        </w:rPr>
        <w:t>classificatore</w:t>
      </w:r>
      <w:r w:rsidR="00F75F31">
        <w:rPr>
          <w:rFonts w:asciiTheme="minorHAnsi" w:hAnsiTheme="minorHAnsi" w:cstheme="minorHAnsi"/>
        </w:rPr>
        <w:t xml:space="preserve"> viene </w:t>
      </w:r>
      <w:r w:rsidRPr="000C13E2">
        <w:rPr>
          <w:rFonts w:asciiTheme="minorHAnsi" w:hAnsiTheme="minorHAnsi" w:cstheme="minorHAnsi"/>
        </w:rPr>
        <w:t>confronta</w:t>
      </w:r>
      <w:r w:rsidR="00726173">
        <w:rPr>
          <w:rFonts w:asciiTheme="minorHAnsi" w:hAnsiTheme="minorHAnsi" w:cstheme="minorHAnsi"/>
        </w:rPr>
        <w:t>to</w:t>
      </w:r>
      <w:r w:rsidRPr="000C13E2">
        <w:rPr>
          <w:rFonts w:asciiTheme="minorHAnsi" w:hAnsiTheme="minorHAnsi" w:cstheme="minorHAnsi"/>
        </w:rPr>
        <w:t xml:space="preserve"> il tasso di veri positivi e il tasso di falsi positivi nella curva </w:t>
      </w:r>
      <w:r w:rsidRPr="000C13E2">
        <w:rPr>
          <w:rFonts w:asciiTheme="minorHAnsi" w:hAnsiTheme="minorHAnsi" w:cstheme="minorHAnsi"/>
          <w:b/>
          <w:bCs/>
        </w:rPr>
        <w:t>ROC</w:t>
      </w:r>
      <w:r w:rsidRPr="000C13E2">
        <w:rPr>
          <w:rFonts w:asciiTheme="minorHAnsi" w:hAnsiTheme="minorHAnsi" w:cstheme="minorHAnsi"/>
        </w:rPr>
        <w:t xml:space="preserve"> (</w:t>
      </w:r>
      <w:r w:rsidRPr="000C13E2">
        <w:rPr>
          <w:rFonts w:asciiTheme="minorHAnsi" w:hAnsiTheme="minorHAnsi" w:cstheme="minorHAnsi"/>
          <w:i/>
          <w:iCs/>
        </w:rPr>
        <w:t>Receiver Operating Characteristic</w:t>
      </w:r>
      <w:r w:rsidRPr="000C13E2">
        <w:rPr>
          <w:rFonts w:asciiTheme="minorHAnsi" w:hAnsiTheme="minorHAnsi" w:cstheme="minorHAnsi"/>
        </w:rPr>
        <w:t xml:space="preserve">) e il valore </w:t>
      </w:r>
      <w:r w:rsidRPr="000C13E2">
        <w:rPr>
          <w:rFonts w:asciiTheme="minorHAnsi" w:hAnsiTheme="minorHAnsi" w:cstheme="minorHAnsi"/>
          <w:b/>
          <w:bCs/>
        </w:rPr>
        <w:t>AUC</w:t>
      </w:r>
      <w:r w:rsidRPr="000C13E2">
        <w:rPr>
          <w:rFonts w:asciiTheme="minorHAnsi" w:hAnsiTheme="minorHAnsi" w:cstheme="minorHAnsi"/>
        </w:rPr>
        <w:t xml:space="preserve"> (</w:t>
      </w:r>
      <w:r w:rsidRPr="000C13E2">
        <w:rPr>
          <w:rFonts w:asciiTheme="minorHAnsi" w:hAnsiTheme="minorHAnsi" w:cstheme="minorHAnsi"/>
          <w:i/>
          <w:iCs/>
        </w:rPr>
        <w:t>Area Under the Curve</w:t>
      </w:r>
      <w:r w:rsidRPr="000C13E2">
        <w:rPr>
          <w:rFonts w:asciiTheme="minorHAnsi" w:hAnsiTheme="minorHAnsi" w:cstheme="minorHAnsi"/>
        </w:rPr>
        <w:t xml:space="preserve">) corrispondente. </w:t>
      </w:r>
    </w:p>
    <w:p w14:paraId="21690785" w14:textId="366F96AC" w:rsidR="00D16A55" w:rsidRDefault="00C83318" w:rsidP="00C25201">
      <w:pPr>
        <w:spacing w:before="240"/>
        <w:rPr>
          <w:rFonts w:asciiTheme="minorHAnsi" w:hAnsiTheme="minorHAnsi" w:cstheme="minorHAnsi"/>
        </w:rPr>
      </w:pPr>
      <w:r w:rsidRPr="000C13E2">
        <w:rPr>
          <w:rFonts w:asciiTheme="minorHAnsi" w:hAnsiTheme="minorHAnsi" w:cstheme="minorHAnsi"/>
        </w:rPr>
        <w:t>Più questa curva</w:t>
      </w:r>
      <w:r w:rsidR="00A302FD">
        <w:rPr>
          <w:rFonts w:asciiTheme="minorHAnsi" w:hAnsiTheme="minorHAnsi" w:cstheme="minorHAnsi"/>
        </w:rPr>
        <w:t xml:space="preserve"> si av</w:t>
      </w:r>
      <w:r w:rsidRPr="000C13E2">
        <w:rPr>
          <w:rFonts w:asciiTheme="minorHAnsi" w:hAnsiTheme="minorHAnsi" w:cstheme="minorHAnsi"/>
        </w:rPr>
        <w:t>vicina all'angolo superiore sinistro, migliori sono le prestazioni del classificatore</w:t>
      </w:r>
      <w:r w:rsidR="003C74D3">
        <w:rPr>
          <w:rFonts w:asciiTheme="minorHAnsi" w:hAnsiTheme="minorHAnsi" w:cstheme="minorHAnsi"/>
        </w:rPr>
        <w:t>, in quanto si compo</w:t>
      </w:r>
      <w:r w:rsidR="00C71573">
        <w:rPr>
          <w:rFonts w:asciiTheme="minorHAnsi" w:hAnsiTheme="minorHAnsi" w:cstheme="minorHAnsi"/>
        </w:rPr>
        <w:t xml:space="preserve">rterebbe come </w:t>
      </w:r>
      <w:r w:rsidR="00C615BB">
        <w:rPr>
          <w:rFonts w:asciiTheme="minorHAnsi" w:hAnsiTheme="minorHAnsi" w:cstheme="minorHAnsi"/>
        </w:rPr>
        <w:t>un “Classificatore Perfetto”</w:t>
      </w:r>
      <w:r w:rsidR="00C32EF8">
        <w:rPr>
          <w:rFonts w:asciiTheme="minorHAnsi" w:hAnsiTheme="minorHAnsi" w:cstheme="minorHAnsi"/>
        </w:rPr>
        <w:t xml:space="preserve">. </w:t>
      </w:r>
      <w:r w:rsidRPr="000C13E2">
        <w:rPr>
          <w:rFonts w:asciiTheme="minorHAnsi" w:hAnsiTheme="minorHAnsi" w:cstheme="minorHAnsi"/>
        </w:rPr>
        <w:t xml:space="preserve"> Le curve </w:t>
      </w:r>
      <w:r w:rsidR="00451673" w:rsidRPr="000C13E2">
        <w:rPr>
          <w:rFonts w:asciiTheme="minorHAnsi" w:hAnsiTheme="minorHAnsi" w:cstheme="minorHAnsi"/>
        </w:rPr>
        <w:t xml:space="preserve">che si trovano vicino alla diagonale del </w:t>
      </w:r>
      <w:r w:rsidR="00451673">
        <w:rPr>
          <w:rFonts w:asciiTheme="minorHAnsi" w:hAnsiTheme="minorHAnsi" w:cstheme="minorHAnsi"/>
        </w:rPr>
        <w:t>Classificatore Random</w:t>
      </w:r>
      <w:r w:rsidRPr="000C13E2">
        <w:rPr>
          <w:rFonts w:asciiTheme="minorHAnsi" w:hAnsiTheme="minorHAnsi" w:cstheme="minorHAnsi"/>
        </w:rPr>
        <w:t xml:space="preserve"> risultano d</w:t>
      </w:r>
      <w:r w:rsidR="00451673">
        <w:rPr>
          <w:rFonts w:asciiTheme="minorHAnsi" w:hAnsiTheme="minorHAnsi" w:cstheme="minorHAnsi"/>
        </w:rPr>
        <w:t>e</w:t>
      </w:r>
      <w:r w:rsidRPr="000C13E2">
        <w:rPr>
          <w:rFonts w:asciiTheme="minorHAnsi" w:hAnsiTheme="minorHAnsi" w:cstheme="minorHAnsi"/>
        </w:rPr>
        <w:t xml:space="preserve">i classificatori che tendono a fare delle stime al limite della </w:t>
      </w:r>
      <w:r w:rsidR="0033044A" w:rsidRPr="000C13E2">
        <w:rPr>
          <w:rFonts w:asciiTheme="minorHAnsi" w:hAnsiTheme="minorHAnsi" w:cstheme="minorHAnsi"/>
        </w:rPr>
        <w:t>casualità</w:t>
      </w:r>
      <w:r w:rsidRPr="000C13E2">
        <w:rPr>
          <w:rFonts w:asciiTheme="minorHAnsi" w:hAnsiTheme="minorHAnsi" w:cstheme="minorHAnsi"/>
        </w:rPr>
        <w:t xml:space="preserve">. </w:t>
      </w:r>
    </w:p>
    <w:p w14:paraId="51D5B3F7" w14:textId="5C3ED014" w:rsidR="00C83318" w:rsidRPr="000C13E2" w:rsidRDefault="00D16A55" w:rsidP="00121B8A">
      <w:pPr>
        <w:spacing w:before="240" w:after="240"/>
        <w:rPr>
          <w:rFonts w:asciiTheme="minorHAnsi" w:hAnsiTheme="minorHAnsi" w:cstheme="minorHAnsi"/>
        </w:rPr>
      </w:pPr>
      <w:r>
        <w:rPr>
          <w:rFonts w:asciiTheme="minorHAnsi" w:hAnsiTheme="minorHAnsi" w:cstheme="minorHAnsi"/>
        </w:rPr>
        <w:t>Nel caso in esame</w:t>
      </w:r>
      <w:r w:rsidR="00FF5ECB">
        <w:rPr>
          <w:rFonts w:asciiTheme="minorHAnsi" w:hAnsiTheme="minorHAnsi" w:cstheme="minorHAnsi"/>
        </w:rPr>
        <w:t>, è</w:t>
      </w:r>
      <w:r w:rsidR="0000431A">
        <w:rPr>
          <w:rFonts w:asciiTheme="minorHAnsi" w:hAnsiTheme="minorHAnsi" w:cstheme="minorHAnsi"/>
        </w:rPr>
        <w:t xml:space="preserve"> possibile notare come il classificatore </w:t>
      </w:r>
      <w:r w:rsidR="00D576CD">
        <w:rPr>
          <w:rFonts w:asciiTheme="minorHAnsi" w:hAnsiTheme="minorHAnsi" w:cstheme="minorHAnsi"/>
        </w:rPr>
        <w:t xml:space="preserve">del </w:t>
      </w:r>
      <w:r w:rsidR="0000431A">
        <w:rPr>
          <w:rFonts w:asciiTheme="minorHAnsi" w:hAnsiTheme="minorHAnsi" w:cstheme="minorHAnsi"/>
        </w:rPr>
        <w:t>Gradient Boosting</w:t>
      </w:r>
      <w:r w:rsidR="00D576CD">
        <w:rPr>
          <w:rFonts w:asciiTheme="minorHAnsi" w:hAnsiTheme="minorHAnsi" w:cstheme="minorHAnsi"/>
        </w:rPr>
        <w:t xml:space="preserve"> sia leggermente più accurato di quello del Decision Tree</w:t>
      </w:r>
      <w:r w:rsidR="001C2FAB">
        <w:rPr>
          <w:rFonts w:asciiTheme="minorHAnsi" w:hAnsiTheme="minorHAnsi" w:cstheme="minorHAnsi"/>
        </w:rPr>
        <w:t xml:space="preserve">, avendo un </w:t>
      </w:r>
      <w:r w:rsidR="00121B8A">
        <w:rPr>
          <w:rFonts w:asciiTheme="minorHAnsi" w:hAnsiTheme="minorHAnsi" w:cstheme="minorHAnsi"/>
        </w:rPr>
        <w:t>AUC lievemente maggiore</w:t>
      </w:r>
      <w:r w:rsidR="00D576CD">
        <w:rPr>
          <w:rFonts w:asciiTheme="minorHAnsi" w:hAnsiTheme="minorHAnsi" w:cstheme="minorHAnsi"/>
        </w:rPr>
        <w:t xml:space="preserve">. </w:t>
      </w:r>
    </w:p>
    <w:p w14:paraId="7ED9E604" w14:textId="53CCFDE1" w:rsidR="0030035B" w:rsidRPr="00C83318" w:rsidRDefault="0030035B" w:rsidP="0030035B">
      <w:pPr>
        <w:pStyle w:val="Titolo5"/>
      </w:pPr>
      <w:r>
        <w:t>Gradient Boosting</w:t>
      </w:r>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r>
        <w:t>Decision Tree</w:t>
      </w:r>
    </w:p>
    <w:p w14:paraId="4049E0E5" w14:textId="6D458AF4" w:rsidR="0030035B" w:rsidRDefault="0030035B" w:rsidP="0030035B"/>
    <w:p w14:paraId="1FF0A3B6" w14:textId="46EFF3C1" w:rsidR="0030035B" w:rsidRDefault="0030035B" w:rsidP="0030035B">
      <w:r>
        <w:rPr>
          <w:noProof/>
        </w:rPr>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72BDEF13" w14:textId="77777777" w:rsidR="00121B8A" w:rsidRDefault="00121B8A">
      <w:pPr>
        <w:spacing w:after="160" w:line="276" w:lineRule="auto"/>
        <w:rPr>
          <w:rFonts w:ascii="Arial" w:hAnsi="Arial" w:cs="Arial"/>
        </w:rPr>
      </w:pPr>
      <w:r>
        <w:rPr>
          <w:rFonts w:ascii="Arial" w:hAnsi="Arial" w:cs="Arial"/>
        </w:rPr>
        <w:br w:type="page"/>
      </w:r>
    </w:p>
    <w:p w14:paraId="2824EE4F" w14:textId="514F8569" w:rsidR="00241DB9" w:rsidRPr="00121B8A" w:rsidRDefault="00241DB9" w:rsidP="00B4779E">
      <w:pPr>
        <w:spacing w:before="240"/>
        <w:rPr>
          <w:rFonts w:asciiTheme="minorHAnsi" w:hAnsiTheme="minorHAnsi" w:cstheme="minorHAnsi"/>
        </w:rPr>
      </w:pPr>
      <w:r w:rsidRPr="00121B8A">
        <w:rPr>
          <w:rFonts w:asciiTheme="minorHAnsi" w:hAnsiTheme="minorHAnsi" w:cstheme="minorHAnsi"/>
        </w:rPr>
        <w:lastRenderedPageBreak/>
        <w:t>Vediamo ora un confronto diretto tra i 2 modelli in esame</w:t>
      </w:r>
      <w:r w:rsidR="00B4779E" w:rsidRPr="00121B8A">
        <w:rPr>
          <w:rFonts w:asciiTheme="minorHAnsi" w:hAnsiTheme="minorHAnsi" w:cstheme="minorHAnsi"/>
        </w:rPr>
        <w:t>:</w:t>
      </w:r>
    </w:p>
    <w:p w14:paraId="2BD720D8" w14:textId="5B37D5EF" w:rsidR="00241DB9" w:rsidRPr="00121B8A" w:rsidRDefault="00241DB9" w:rsidP="00121B8A">
      <w:pPr>
        <w:spacing w:after="160" w:line="276" w:lineRule="auto"/>
        <w:rPr>
          <w:sz w:val="28"/>
          <w:szCs w:val="28"/>
        </w:rPr>
      </w:pPr>
      <w:r w:rsidRPr="00121B8A">
        <w:rPr>
          <w:rFonts w:asciiTheme="majorHAnsi" w:eastAsiaTheme="majorEastAsia" w:hAnsiTheme="majorHAnsi" w:cstheme="majorBidi"/>
          <w:color w:val="C45911" w:themeColor="accent2" w:themeShade="BF"/>
          <w:sz w:val="28"/>
          <w:szCs w:val="28"/>
        </w:rPr>
        <w:t>Comparazione ROC</w:t>
      </w:r>
    </w:p>
    <w:p w14:paraId="7713D7A1" w14:textId="77777777" w:rsidR="00241DB9" w:rsidRDefault="00241DB9" w:rsidP="00241DB9"/>
    <w:p w14:paraId="4F444189" w14:textId="3ED6B51C" w:rsidR="00241DB9" w:rsidRDefault="00241DB9" w:rsidP="00906057">
      <w:pPr>
        <w:jc w:val="center"/>
      </w:pPr>
      <w:r>
        <w:rPr>
          <w:noProof/>
        </w:rPr>
        <w:drawing>
          <wp:inline distT="0" distB="0" distL="0" distR="0" wp14:anchorId="74502214" wp14:editId="413857E5">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9">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4DEEB855" w14:textId="5A226174" w:rsidR="002528C1" w:rsidRDefault="002528C1" w:rsidP="00241DB9"/>
    <w:p w14:paraId="74019167" w14:textId="5285CC8C" w:rsidR="002528C1" w:rsidRPr="00912E94" w:rsidRDefault="002528C1" w:rsidP="00B20397">
      <w:pPr>
        <w:spacing w:before="240"/>
        <w:rPr>
          <w:rFonts w:asciiTheme="minorHAnsi" w:hAnsiTheme="minorHAnsi" w:cstheme="minorHAnsi"/>
        </w:rPr>
      </w:pPr>
      <w:r w:rsidRPr="00912E94">
        <w:rPr>
          <w:rFonts w:asciiTheme="minorHAnsi" w:hAnsiTheme="minorHAnsi" w:cstheme="minorHAnsi"/>
        </w:rPr>
        <w:t>Si nota che la curva generata dal Gradient Boosting risulta molto più alta di quella generata da Decision Tree</w:t>
      </w:r>
      <w:r w:rsidR="00B20397" w:rsidRPr="00912E94">
        <w:rPr>
          <w:rFonts w:asciiTheme="minorHAnsi" w:hAnsiTheme="minorHAnsi" w:cstheme="minorHAnsi"/>
        </w:rPr>
        <w:t xml:space="preserve"> e di conseguenza avrà un AUC maggiore, indicatore di una maggior accuratezza e di minor tasso di errore</w:t>
      </w:r>
      <w:r w:rsidR="00705749" w:rsidRPr="00912E94">
        <w:rPr>
          <w:rFonts w:asciiTheme="minorHAnsi" w:hAnsiTheme="minorHAnsi" w:cstheme="minorHAnsi"/>
        </w:rPr>
        <w:t>.</w:t>
      </w:r>
    </w:p>
    <w:p w14:paraId="0892FCF7" w14:textId="77777777" w:rsidR="00241DB9" w:rsidRDefault="00241DB9" w:rsidP="00241DB9"/>
    <w:p w14:paraId="09FF3B31" w14:textId="7046C252" w:rsidR="00241DB9" w:rsidRDefault="00241DB9" w:rsidP="00241DB9"/>
    <w:p w14:paraId="1F8E87C4" w14:textId="77777777" w:rsidR="00241DB9" w:rsidRDefault="00241DB9" w:rsidP="00241DB9"/>
    <w:p w14:paraId="39FB3030" w14:textId="41979BF4" w:rsidR="00241DB9" w:rsidRDefault="00241DB9" w:rsidP="00241DB9"/>
    <w:p w14:paraId="74746DF0" w14:textId="77777777" w:rsidR="00241DB9" w:rsidRDefault="00241DB9" w:rsidP="00241DB9"/>
    <w:p w14:paraId="31AA7B7C" w14:textId="5D0C72A9" w:rsidR="00241DB9" w:rsidRPr="00592782" w:rsidRDefault="00241DB9" w:rsidP="00241DB9"/>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5B1FB199" w:rsidR="00CB1C0C" w:rsidRDefault="00CB1C0C" w:rsidP="00CB1C0C">
      <w:pPr>
        <w:pStyle w:val="Titolo1"/>
        <w:jc w:val="left"/>
        <w:rPr>
          <w:b/>
          <w:bCs/>
        </w:rPr>
      </w:pPr>
      <w:r w:rsidRPr="00CB1C0C">
        <w:rPr>
          <w:b/>
          <w:bCs/>
        </w:rPr>
        <w:lastRenderedPageBreak/>
        <w:t xml:space="preserve">9 </w:t>
      </w:r>
      <w:r w:rsidR="00B4779E">
        <w:rPr>
          <w:b/>
          <w:bCs/>
        </w:rPr>
        <w:t>–</w:t>
      </w:r>
      <w:r w:rsidRPr="00CB1C0C">
        <w:rPr>
          <w:b/>
          <w:bCs/>
        </w:rPr>
        <w:t xml:space="preserve"> Conclusioni</w:t>
      </w:r>
    </w:p>
    <w:p w14:paraId="5327C806" w14:textId="1FA078F5" w:rsidR="00B4779E" w:rsidRPr="0017680A" w:rsidRDefault="003666D0" w:rsidP="0017680A">
      <w:pPr>
        <w:spacing w:before="100" w:beforeAutospacing="1" w:after="100" w:afterAutospacing="1"/>
        <w:rPr>
          <w:rFonts w:ascii="Calibri" w:hAnsi="Calibri" w:cs="Calibri"/>
        </w:rPr>
      </w:pPr>
      <w:r>
        <w:rPr>
          <w:rFonts w:ascii="Calibri" w:hAnsi="Calibri" w:cs="Calibri"/>
        </w:rPr>
        <w:t>In conclusione</w:t>
      </w:r>
      <w:r w:rsidR="000F14B7">
        <w:rPr>
          <w:rFonts w:ascii="Calibri" w:hAnsi="Calibri" w:cs="Calibri"/>
        </w:rPr>
        <w:t xml:space="preserve">, tra i due classificatori </w:t>
      </w:r>
      <w:r w:rsidR="00175D03">
        <w:rPr>
          <w:rFonts w:ascii="Calibri" w:hAnsi="Calibri" w:cs="Calibri"/>
        </w:rPr>
        <w:t>utilizzati</w:t>
      </w:r>
      <w:r w:rsidR="000F14B7">
        <w:rPr>
          <w:rFonts w:ascii="Calibri" w:hAnsi="Calibri" w:cs="Calibri"/>
        </w:rPr>
        <w:t xml:space="preserve"> </w:t>
      </w:r>
      <w:r w:rsidR="00175D03">
        <w:rPr>
          <w:rFonts w:ascii="Calibri" w:hAnsi="Calibri" w:cs="Calibri"/>
        </w:rPr>
        <w:t>sul dataset “Water Potability”</w:t>
      </w:r>
      <w:r w:rsidR="002D4CD4">
        <w:rPr>
          <w:rFonts w:ascii="Calibri" w:hAnsi="Calibri" w:cs="Calibri"/>
        </w:rPr>
        <w:t xml:space="preserve">, il Gradient Boosting </w:t>
      </w:r>
      <w:r w:rsidR="00B4779E" w:rsidRPr="00B4779E">
        <w:rPr>
          <w:rFonts w:ascii="Calibri" w:hAnsi="Calibri" w:cs="Calibri"/>
        </w:rPr>
        <w:t>ha</w:t>
      </w:r>
      <w:r w:rsidR="007F1F6E">
        <w:rPr>
          <w:rFonts w:ascii="Calibri" w:hAnsi="Calibri" w:cs="Calibri"/>
        </w:rPr>
        <w:t xml:space="preserve"> riscontrato </w:t>
      </w:r>
      <w:r w:rsidR="00E44937">
        <w:rPr>
          <w:rFonts w:ascii="Calibri" w:hAnsi="Calibri" w:cs="Calibri"/>
        </w:rPr>
        <w:t>risultati migliori</w:t>
      </w:r>
      <w:r w:rsidR="00B4779E" w:rsidRPr="00B4779E">
        <w:rPr>
          <w:rFonts w:ascii="Calibri" w:hAnsi="Calibri" w:cs="Calibri"/>
        </w:rPr>
        <w:t xml:space="preserve"> </w:t>
      </w:r>
      <w:r w:rsidR="001774DF">
        <w:rPr>
          <w:rFonts w:ascii="Calibri" w:hAnsi="Calibri" w:cs="Calibri"/>
        </w:rPr>
        <w:t>rispetto a</w:t>
      </w:r>
      <w:r w:rsidR="00684496">
        <w:rPr>
          <w:rFonts w:ascii="Calibri" w:hAnsi="Calibri" w:cs="Calibri"/>
        </w:rPr>
        <w:t>l</w:t>
      </w:r>
      <w:r w:rsidR="00B4779E" w:rsidRPr="00B4779E">
        <w:rPr>
          <w:rFonts w:ascii="Calibri" w:hAnsi="Calibri" w:cs="Calibri"/>
        </w:rPr>
        <w:t xml:space="preserve"> </w:t>
      </w:r>
      <w:r w:rsidR="00B4779E">
        <w:rPr>
          <w:rFonts w:ascii="Calibri" w:hAnsi="Calibri" w:cs="Calibri"/>
        </w:rPr>
        <w:t>D</w:t>
      </w:r>
      <w:r w:rsidR="00B4779E" w:rsidRPr="00B4779E">
        <w:rPr>
          <w:rFonts w:ascii="Calibri" w:hAnsi="Calibri" w:cs="Calibri"/>
        </w:rPr>
        <w:t xml:space="preserve">ecision </w:t>
      </w:r>
      <w:r w:rsidR="00B4779E">
        <w:rPr>
          <w:rFonts w:ascii="Calibri" w:hAnsi="Calibri" w:cs="Calibri"/>
        </w:rPr>
        <w:t>T</w:t>
      </w:r>
      <w:r w:rsidR="00B4779E" w:rsidRPr="00B4779E">
        <w:rPr>
          <w:rFonts w:ascii="Calibri" w:hAnsi="Calibri" w:cs="Calibri"/>
        </w:rPr>
        <w:t xml:space="preserve">ree. </w:t>
      </w:r>
      <w:r w:rsidR="00E44937">
        <w:rPr>
          <w:rFonts w:ascii="Calibri" w:hAnsi="Calibri" w:cs="Calibri"/>
        </w:rPr>
        <w:t xml:space="preserve">Questo </w:t>
      </w:r>
      <w:r w:rsidR="00AE3C57">
        <w:rPr>
          <w:rFonts w:ascii="Calibri" w:hAnsi="Calibri" w:cs="Calibri"/>
        </w:rPr>
        <w:t>sia per quanto riguarda l’accuracy</w:t>
      </w:r>
      <w:r w:rsidR="003A4CA5">
        <w:rPr>
          <w:rFonts w:ascii="Calibri" w:hAnsi="Calibri" w:cs="Calibri"/>
        </w:rPr>
        <w:t xml:space="preserve">, sia per </w:t>
      </w:r>
      <w:r w:rsidR="00EB438B">
        <w:rPr>
          <w:rFonts w:ascii="Calibri" w:hAnsi="Calibri" w:cs="Calibri"/>
        </w:rPr>
        <w:t xml:space="preserve">le </w:t>
      </w:r>
      <w:r w:rsidR="003A4CA5">
        <w:rPr>
          <w:rFonts w:ascii="Calibri" w:hAnsi="Calibri" w:cs="Calibri"/>
        </w:rPr>
        <w:t xml:space="preserve">restanti </w:t>
      </w:r>
      <w:r w:rsidR="00EB438B">
        <w:rPr>
          <w:rFonts w:ascii="Calibri" w:hAnsi="Calibri" w:cs="Calibri"/>
        </w:rPr>
        <w:t>misure di performance</w:t>
      </w:r>
      <w:r w:rsidR="003A4CA5">
        <w:rPr>
          <w:rFonts w:ascii="Calibri" w:hAnsi="Calibri" w:cs="Calibri"/>
        </w:rPr>
        <w:t>.</w:t>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t xml:space="preserve">       I</w:t>
      </w:r>
      <w:r w:rsidR="00DB4177">
        <w:rPr>
          <w:rFonts w:ascii="Calibri" w:hAnsi="Calibri" w:cs="Calibri"/>
        </w:rPr>
        <w:t>l tutto è dovuto</w:t>
      </w:r>
      <w:r w:rsidR="00B4779E">
        <w:rPr>
          <w:rFonts w:ascii="Calibri" w:hAnsi="Calibri" w:cs="Calibri"/>
        </w:rPr>
        <w:t xml:space="preserve"> al fatto che l’algoritmo stesso si basa su</w:t>
      </w:r>
      <w:r w:rsidR="00DB4177">
        <w:rPr>
          <w:rFonts w:ascii="Calibri" w:hAnsi="Calibri" w:cs="Calibri"/>
        </w:rPr>
        <w:t xml:space="preserve"> </w:t>
      </w:r>
      <w:r w:rsidR="00DB4177">
        <w:rPr>
          <w:rFonts w:ascii="Calibri" w:hAnsi="Calibri" w:cs="Calibri"/>
        </w:rPr>
        <w:t>l’elaborazione seriale di più</w:t>
      </w:r>
      <w:r w:rsidR="00B4779E">
        <w:rPr>
          <w:rFonts w:ascii="Calibri" w:hAnsi="Calibri" w:cs="Calibri"/>
        </w:rPr>
        <w:t xml:space="preserve"> Decision Tree, in cui l’apprendimento di ognuno di essi è condizionato dal risultato del precedente,</w:t>
      </w:r>
      <w:r w:rsidR="00425D11">
        <w:rPr>
          <w:rFonts w:ascii="Calibri" w:hAnsi="Calibri" w:cs="Calibri"/>
        </w:rPr>
        <w:t xml:space="preserve"> </w:t>
      </w:r>
      <w:r w:rsidR="00B4779E">
        <w:rPr>
          <w:rFonts w:ascii="Calibri" w:hAnsi="Calibri" w:cs="Calibri"/>
        </w:rPr>
        <w:t>migliorandosi</w:t>
      </w:r>
      <w:r w:rsidR="00A91B54">
        <w:rPr>
          <w:rFonts w:ascii="Calibri" w:hAnsi="Calibri" w:cs="Calibri"/>
        </w:rPr>
        <w:t xml:space="preserve"> dopo ogni iterazione</w:t>
      </w:r>
      <w:r w:rsidR="00B4779E">
        <w:rPr>
          <w:rFonts w:ascii="Calibri" w:hAnsi="Calibri" w:cs="Calibri"/>
        </w:rPr>
        <w:t>.</w:t>
      </w:r>
    </w:p>
    <w:sectPr w:rsidR="00B4779E" w:rsidRPr="0017680A" w:rsidSect="001D1075">
      <w:footerReference w:type="default" r:id="rId5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10729" w14:textId="77777777" w:rsidR="00056486" w:rsidRDefault="00056486" w:rsidP="001D1075">
      <w:r>
        <w:separator/>
      </w:r>
    </w:p>
    <w:p w14:paraId="541C9F46" w14:textId="77777777" w:rsidR="00056486" w:rsidRDefault="00056486"/>
  </w:endnote>
  <w:endnote w:type="continuationSeparator" w:id="0">
    <w:p w14:paraId="3948B8DB" w14:textId="77777777" w:rsidR="00056486" w:rsidRDefault="00056486" w:rsidP="001D1075">
      <w:r>
        <w:continuationSeparator/>
      </w:r>
    </w:p>
    <w:p w14:paraId="35E87D67" w14:textId="77777777" w:rsidR="00056486" w:rsidRDefault="000564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62994173"/>
      <w:docPartObj>
        <w:docPartGallery w:val="Page Numbers (Bottom of Page)"/>
        <w:docPartUnique/>
      </w:docPartObj>
    </w:sdtPr>
    <w:sdtEndPr/>
    <w:sdtContent>
      <w:p w14:paraId="7B6F5C26" w14:textId="78E4AF68" w:rsidR="001D1075" w:rsidRPr="006E7890" w:rsidRDefault="001D1075">
        <w:pPr>
          <w:pStyle w:val="Pidipagina"/>
          <w:jc w:val="right"/>
          <w:rPr>
            <w:rFonts w:ascii="Arial" w:hAnsi="Arial" w:cs="Arial"/>
          </w:rPr>
        </w:pPr>
        <w:r w:rsidRPr="006E7890">
          <w:rPr>
            <w:rFonts w:ascii="Arial" w:hAnsi="Arial" w:cs="Arial"/>
          </w:rPr>
          <w:fldChar w:fldCharType="begin"/>
        </w:r>
        <w:r w:rsidRPr="006E7890">
          <w:rPr>
            <w:rFonts w:ascii="Arial" w:hAnsi="Arial" w:cs="Arial"/>
          </w:rPr>
          <w:instrText>PAGE   \* MERGEFORMAT</w:instrText>
        </w:r>
        <w:r w:rsidRPr="006E7890">
          <w:rPr>
            <w:rFonts w:ascii="Arial" w:hAnsi="Arial" w:cs="Arial"/>
          </w:rPr>
          <w:fldChar w:fldCharType="separate"/>
        </w:r>
        <w:r w:rsidRPr="006E7890">
          <w:rPr>
            <w:rFonts w:ascii="Arial" w:hAnsi="Arial" w:cs="Arial"/>
          </w:rPr>
          <w:t>2</w:t>
        </w:r>
        <w:r w:rsidRPr="006E7890">
          <w:rPr>
            <w:rFonts w:ascii="Arial" w:hAnsi="Arial" w:cs="Arial"/>
          </w:rP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07699" w14:textId="77777777" w:rsidR="00056486" w:rsidRDefault="00056486" w:rsidP="001D1075">
      <w:r>
        <w:separator/>
      </w:r>
    </w:p>
    <w:p w14:paraId="74F29F46" w14:textId="77777777" w:rsidR="00056486" w:rsidRDefault="00056486"/>
  </w:footnote>
  <w:footnote w:type="continuationSeparator" w:id="0">
    <w:p w14:paraId="017F3FA4" w14:textId="77777777" w:rsidR="00056486" w:rsidRDefault="00056486" w:rsidP="001D1075">
      <w:r>
        <w:continuationSeparator/>
      </w:r>
    </w:p>
    <w:p w14:paraId="09B92616" w14:textId="77777777" w:rsidR="00056486" w:rsidRDefault="000564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FCE6D060"/>
    <w:lvl w:ilvl="0" w:tplc="870411E4">
      <w:start w:val="1"/>
      <w:numFmt w:val="decimal"/>
      <w:lvlText w:val="%1)"/>
      <w:lvlJc w:val="left"/>
      <w:pPr>
        <w:ind w:left="360" w:hanging="360"/>
      </w:pPr>
      <w:rPr>
        <w:rFonts w:ascii="Arial" w:hAnsi="Arial" w:cs="Aria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02960"/>
    <w:rsid w:val="0000431A"/>
    <w:rsid w:val="00016ADC"/>
    <w:rsid w:val="0001717D"/>
    <w:rsid w:val="000200F8"/>
    <w:rsid w:val="0002201D"/>
    <w:rsid w:val="00022A43"/>
    <w:rsid w:val="0002792F"/>
    <w:rsid w:val="00050D36"/>
    <w:rsid w:val="00056486"/>
    <w:rsid w:val="000632B5"/>
    <w:rsid w:val="00065A30"/>
    <w:rsid w:val="00070FDF"/>
    <w:rsid w:val="00080EBD"/>
    <w:rsid w:val="000A22C7"/>
    <w:rsid w:val="000A52FB"/>
    <w:rsid w:val="000A537F"/>
    <w:rsid w:val="000B6382"/>
    <w:rsid w:val="000B667A"/>
    <w:rsid w:val="000B6721"/>
    <w:rsid w:val="000C13E2"/>
    <w:rsid w:val="000C36CD"/>
    <w:rsid w:val="000C7053"/>
    <w:rsid w:val="000D12EB"/>
    <w:rsid w:val="000D1794"/>
    <w:rsid w:val="000D3087"/>
    <w:rsid w:val="000E0C79"/>
    <w:rsid w:val="000E4B45"/>
    <w:rsid w:val="000E4FF6"/>
    <w:rsid w:val="000F14B7"/>
    <w:rsid w:val="000F2D98"/>
    <w:rsid w:val="000F3402"/>
    <w:rsid w:val="000F39F5"/>
    <w:rsid w:val="000F473E"/>
    <w:rsid w:val="000F6459"/>
    <w:rsid w:val="00100952"/>
    <w:rsid w:val="00101202"/>
    <w:rsid w:val="00112D00"/>
    <w:rsid w:val="00117456"/>
    <w:rsid w:val="00121B8A"/>
    <w:rsid w:val="0013231C"/>
    <w:rsid w:val="00133CD0"/>
    <w:rsid w:val="001416AA"/>
    <w:rsid w:val="00145277"/>
    <w:rsid w:val="00146F74"/>
    <w:rsid w:val="00151AE6"/>
    <w:rsid w:val="00152843"/>
    <w:rsid w:val="00163EB3"/>
    <w:rsid w:val="00165B37"/>
    <w:rsid w:val="00167406"/>
    <w:rsid w:val="00171FEE"/>
    <w:rsid w:val="001752CE"/>
    <w:rsid w:val="001755D3"/>
    <w:rsid w:val="00175D03"/>
    <w:rsid w:val="001760B7"/>
    <w:rsid w:val="0017680A"/>
    <w:rsid w:val="001774DF"/>
    <w:rsid w:val="001A017C"/>
    <w:rsid w:val="001B1F5B"/>
    <w:rsid w:val="001B62E4"/>
    <w:rsid w:val="001C2FAB"/>
    <w:rsid w:val="001D1075"/>
    <w:rsid w:val="001E48D3"/>
    <w:rsid w:val="001E6577"/>
    <w:rsid w:val="001E6631"/>
    <w:rsid w:val="001F3C6A"/>
    <w:rsid w:val="00200464"/>
    <w:rsid w:val="00205368"/>
    <w:rsid w:val="002076FD"/>
    <w:rsid w:val="00223512"/>
    <w:rsid w:val="00241DB9"/>
    <w:rsid w:val="002528C1"/>
    <w:rsid w:val="00257F84"/>
    <w:rsid w:val="00273010"/>
    <w:rsid w:val="00276F18"/>
    <w:rsid w:val="00282AA7"/>
    <w:rsid w:val="00282E6A"/>
    <w:rsid w:val="00285EC2"/>
    <w:rsid w:val="002A6AB0"/>
    <w:rsid w:val="002B2F76"/>
    <w:rsid w:val="002B4B26"/>
    <w:rsid w:val="002B6EE9"/>
    <w:rsid w:val="002C537A"/>
    <w:rsid w:val="002C5687"/>
    <w:rsid w:val="002D0B98"/>
    <w:rsid w:val="002D4CD4"/>
    <w:rsid w:val="002E38D0"/>
    <w:rsid w:val="002E5C83"/>
    <w:rsid w:val="002F2A12"/>
    <w:rsid w:val="002F67AD"/>
    <w:rsid w:val="0030035B"/>
    <w:rsid w:val="00324BB3"/>
    <w:rsid w:val="0033044A"/>
    <w:rsid w:val="00331191"/>
    <w:rsid w:val="00333A5C"/>
    <w:rsid w:val="003344C6"/>
    <w:rsid w:val="00341E39"/>
    <w:rsid w:val="00351A7B"/>
    <w:rsid w:val="003666D0"/>
    <w:rsid w:val="003709C2"/>
    <w:rsid w:val="003723EB"/>
    <w:rsid w:val="003736FB"/>
    <w:rsid w:val="00374709"/>
    <w:rsid w:val="003754A5"/>
    <w:rsid w:val="00383B49"/>
    <w:rsid w:val="003866BA"/>
    <w:rsid w:val="0039755E"/>
    <w:rsid w:val="003A4CA5"/>
    <w:rsid w:val="003B4F64"/>
    <w:rsid w:val="003B4F6B"/>
    <w:rsid w:val="003B7923"/>
    <w:rsid w:val="003C74D3"/>
    <w:rsid w:val="003D3272"/>
    <w:rsid w:val="003D70A5"/>
    <w:rsid w:val="003F2EE2"/>
    <w:rsid w:val="003F6ACB"/>
    <w:rsid w:val="004007B7"/>
    <w:rsid w:val="00405BE0"/>
    <w:rsid w:val="00407E2E"/>
    <w:rsid w:val="0042142C"/>
    <w:rsid w:val="00422E6B"/>
    <w:rsid w:val="004232EE"/>
    <w:rsid w:val="00425D11"/>
    <w:rsid w:val="0043124B"/>
    <w:rsid w:val="00440963"/>
    <w:rsid w:val="00450743"/>
    <w:rsid w:val="00451673"/>
    <w:rsid w:val="00455B35"/>
    <w:rsid w:val="00457EDD"/>
    <w:rsid w:val="00462DEF"/>
    <w:rsid w:val="004662CB"/>
    <w:rsid w:val="00481B71"/>
    <w:rsid w:val="004A06A6"/>
    <w:rsid w:val="004A60A4"/>
    <w:rsid w:val="004B4A13"/>
    <w:rsid w:val="004B4ECF"/>
    <w:rsid w:val="004C6508"/>
    <w:rsid w:val="004C6B9A"/>
    <w:rsid w:val="004C6E46"/>
    <w:rsid w:val="004C6EE0"/>
    <w:rsid w:val="004D35D5"/>
    <w:rsid w:val="004D5008"/>
    <w:rsid w:val="004F6866"/>
    <w:rsid w:val="00516F78"/>
    <w:rsid w:val="005175B3"/>
    <w:rsid w:val="005275EF"/>
    <w:rsid w:val="0053060F"/>
    <w:rsid w:val="00533606"/>
    <w:rsid w:val="005364A2"/>
    <w:rsid w:val="00543F4D"/>
    <w:rsid w:val="00543F69"/>
    <w:rsid w:val="005545EA"/>
    <w:rsid w:val="00555047"/>
    <w:rsid w:val="0055547D"/>
    <w:rsid w:val="00562071"/>
    <w:rsid w:val="0056318A"/>
    <w:rsid w:val="00564E63"/>
    <w:rsid w:val="00576B98"/>
    <w:rsid w:val="00581D1B"/>
    <w:rsid w:val="00592782"/>
    <w:rsid w:val="00597014"/>
    <w:rsid w:val="005971DD"/>
    <w:rsid w:val="005D2DEA"/>
    <w:rsid w:val="005D431B"/>
    <w:rsid w:val="005F0280"/>
    <w:rsid w:val="005F10A7"/>
    <w:rsid w:val="005F4F8C"/>
    <w:rsid w:val="00611581"/>
    <w:rsid w:val="00633110"/>
    <w:rsid w:val="0063560B"/>
    <w:rsid w:val="00637A9B"/>
    <w:rsid w:val="00637E86"/>
    <w:rsid w:val="0064151F"/>
    <w:rsid w:val="00642E8A"/>
    <w:rsid w:val="0064589A"/>
    <w:rsid w:val="00652399"/>
    <w:rsid w:val="006544FE"/>
    <w:rsid w:val="00656751"/>
    <w:rsid w:val="00670CFB"/>
    <w:rsid w:val="00677B42"/>
    <w:rsid w:val="00681814"/>
    <w:rsid w:val="006827E1"/>
    <w:rsid w:val="00684496"/>
    <w:rsid w:val="006860C2"/>
    <w:rsid w:val="00694258"/>
    <w:rsid w:val="006A1A29"/>
    <w:rsid w:val="006A34E4"/>
    <w:rsid w:val="006A76E9"/>
    <w:rsid w:val="006B0406"/>
    <w:rsid w:val="006B2711"/>
    <w:rsid w:val="006B79A3"/>
    <w:rsid w:val="006D68E5"/>
    <w:rsid w:val="006E7890"/>
    <w:rsid w:val="00700F4F"/>
    <w:rsid w:val="00705360"/>
    <w:rsid w:val="00705749"/>
    <w:rsid w:val="007062B4"/>
    <w:rsid w:val="00706A86"/>
    <w:rsid w:val="00724B06"/>
    <w:rsid w:val="00726173"/>
    <w:rsid w:val="00742D23"/>
    <w:rsid w:val="00743CD0"/>
    <w:rsid w:val="00745FA0"/>
    <w:rsid w:val="007547F5"/>
    <w:rsid w:val="007642C7"/>
    <w:rsid w:val="007669BD"/>
    <w:rsid w:val="00775298"/>
    <w:rsid w:val="007A14F4"/>
    <w:rsid w:val="007A15AE"/>
    <w:rsid w:val="007A1DA1"/>
    <w:rsid w:val="007B2BF2"/>
    <w:rsid w:val="007B3E30"/>
    <w:rsid w:val="007B72C7"/>
    <w:rsid w:val="007C3781"/>
    <w:rsid w:val="007D0949"/>
    <w:rsid w:val="007D32FD"/>
    <w:rsid w:val="007D5614"/>
    <w:rsid w:val="007E15D3"/>
    <w:rsid w:val="007E2D93"/>
    <w:rsid w:val="007E4214"/>
    <w:rsid w:val="007F1F6E"/>
    <w:rsid w:val="007F3FB0"/>
    <w:rsid w:val="00805A5C"/>
    <w:rsid w:val="00805DD9"/>
    <w:rsid w:val="00807002"/>
    <w:rsid w:val="00813341"/>
    <w:rsid w:val="00813B78"/>
    <w:rsid w:val="008235BE"/>
    <w:rsid w:val="00823690"/>
    <w:rsid w:val="0083532D"/>
    <w:rsid w:val="0083746E"/>
    <w:rsid w:val="00853A39"/>
    <w:rsid w:val="00857A1F"/>
    <w:rsid w:val="00857F1B"/>
    <w:rsid w:val="00861C87"/>
    <w:rsid w:val="00867296"/>
    <w:rsid w:val="008711B8"/>
    <w:rsid w:val="00880F2F"/>
    <w:rsid w:val="008811FB"/>
    <w:rsid w:val="00883CAE"/>
    <w:rsid w:val="0088446C"/>
    <w:rsid w:val="0088456A"/>
    <w:rsid w:val="008914F2"/>
    <w:rsid w:val="008976EA"/>
    <w:rsid w:val="008A2BB2"/>
    <w:rsid w:val="008A40BB"/>
    <w:rsid w:val="008C22E6"/>
    <w:rsid w:val="008C6BBA"/>
    <w:rsid w:val="008D0C1E"/>
    <w:rsid w:val="008E5418"/>
    <w:rsid w:val="008F5C60"/>
    <w:rsid w:val="009023B2"/>
    <w:rsid w:val="00905AB0"/>
    <w:rsid w:val="00906057"/>
    <w:rsid w:val="00906F15"/>
    <w:rsid w:val="0091292C"/>
    <w:rsid w:val="00912E94"/>
    <w:rsid w:val="00915824"/>
    <w:rsid w:val="00954604"/>
    <w:rsid w:val="0095460D"/>
    <w:rsid w:val="00963853"/>
    <w:rsid w:val="0097048F"/>
    <w:rsid w:val="00980450"/>
    <w:rsid w:val="009811DB"/>
    <w:rsid w:val="00981E3B"/>
    <w:rsid w:val="0098383E"/>
    <w:rsid w:val="00986FC9"/>
    <w:rsid w:val="00990FF0"/>
    <w:rsid w:val="00992EB4"/>
    <w:rsid w:val="009A116E"/>
    <w:rsid w:val="009A663F"/>
    <w:rsid w:val="009A66E3"/>
    <w:rsid w:val="009A7437"/>
    <w:rsid w:val="009B5422"/>
    <w:rsid w:val="009D0C34"/>
    <w:rsid w:val="009E20BC"/>
    <w:rsid w:val="009E3847"/>
    <w:rsid w:val="009F0090"/>
    <w:rsid w:val="009F05C6"/>
    <w:rsid w:val="009F313C"/>
    <w:rsid w:val="009F5A85"/>
    <w:rsid w:val="00A111F9"/>
    <w:rsid w:val="00A11409"/>
    <w:rsid w:val="00A163E1"/>
    <w:rsid w:val="00A16F28"/>
    <w:rsid w:val="00A208EB"/>
    <w:rsid w:val="00A230B1"/>
    <w:rsid w:val="00A2325D"/>
    <w:rsid w:val="00A25249"/>
    <w:rsid w:val="00A302FD"/>
    <w:rsid w:val="00A3488E"/>
    <w:rsid w:val="00A452B0"/>
    <w:rsid w:val="00A45548"/>
    <w:rsid w:val="00A46B72"/>
    <w:rsid w:val="00A52AAF"/>
    <w:rsid w:val="00A54913"/>
    <w:rsid w:val="00A72DCC"/>
    <w:rsid w:val="00A73BFF"/>
    <w:rsid w:val="00A76EAF"/>
    <w:rsid w:val="00A80A20"/>
    <w:rsid w:val="00A85A8C"/>
    <w:rsid w:val="00A91B54"/>
    <w:rsid w:val="00A95252"/>
    <w:rsid w:val="00A95BC6"/>
    <w:rsid w:val="00A9635E"/>
    <w:rsid w:val="00AA5E15"/>
    <w:rsid w:val="00AB4B42"/>
    <w:rsid w:val="00AB4DA4"/>
    <w:rsid w:val="00AC2069"/>
    <w:rsid w:val="00AC5D8C"/>
    <w:rsid w:val="00AD1DCA"/>
    <w:rsid w:val="00AD3321"/>
    <w:rsid w:val="00AE3C57"/>
    <w:rsid w:val="00AE6F72"/>
    <w:rsid w:val="00B07022"/>
    <w:rsid w:val="00B07624"/>
    <w:rsid w:val="00B16BA9"/>
    <w:rsid w:val="00B20397"/>
    <w:rsid w:val="00B2396E"/>
    <w:rsid w:val="00B24888"/>
    <w:rsid w:val="00B34583"/>
    <w:rsid w:val="00B36E2B"/>
    <w:rsid w:val="00B457C8"/>
    <w:rsid w:val="00B4779E"/>
    <w:rsid w:val="00B53F0E"/>
    <w:rsid w:val="00B603FC"/>
    <w:rsid w:val="00B83A19"/>
    <w:rsid w:val="00B84FA8"/>
    <w:rsid w:val="00B875E5"/>
    <w:rsid w:val="00B9313D"/>
    <w:rsid w:val="00B9550C"/>
    <w:rsid w:val="00BA019B"/>
    <w:rsid w:val="00BA0EF3"/>
    <w:rsid w:val="00BA1B32"/>
    <w:rsid w:val="00BA6884"/>
    <w:rsid w:val="00BB2E0B"/>
    <w:rsid w:val="00BC1CC9"/>
    <w:rsid w:val="00BC28D5"/>
    <w:rsid w:val="00BC5AF1"/>
    <w:rsid w:val="00BD503C"/>
    <w:rsid w:val="00BD5288"/>
    <w:rsid w:val="00BE0E42"/>
    <w:rsid w:val="00BE5C5A"/>
    <w:rsid w:val="00BE7DF3"/>
    <w:rsid w:val="00C129EB"/>
    <w:rsid w:val="00C16AC2"/>
    <w:rsid w:val="00C235D8"/>
    <w:rsid w:val="00C23652"/>
    <w:rsid w:val="00C25201"/>
    <w:rsid w:val="00C25E2A"/>
    <w:rsid w:val="00C32EF8"/>
    <w:rsid w:val="00C33B16"/>
    <w:rsid w:val="00C4242F"/>
    <w:rsid w:val="00C506BF"/>
    <w:rsid w:val="00C50BA6"/>
    <w:rsid w:val="00C5546D"/>
    <w:rsid w:val="00C55532"/>
    <w:rsid w:val="00C55D7E"/>
    <w:rsid w:val="00C615BB"/>
    <w:rsid w:val="00C71573"/>
    <w:rsid w:val="00C74C76"/>
    <w:rsid w:val="00C83318"/>
    <w:rsid w:val="00C87A11"/>
    <w:rsid w:val="00CA05FE"/>
    <w:rsid w:val="00CA6800"/>
    <w:rsid w:val="00CB1C0C"/>
    <w:rsid w:val="00CB5098"/>
    <w:rsid w:val="00CD1CAA"/>
    <w:rsid w:val="00CD5687"/>
    <w:rsid w:val="00CE7591"/>
    <w:rsid w:val="00CF1499"/>
    <w:rsid w:val="00CF1784"/>
    <w:rsid w:val="00CF1F89"/>
    <w:rsid w:val="00CF5553"/>
    <w:rsid w:val="00CF79F7"/>
    <w:rsid w:val="00D02AF3"/>
    <w:rsid w:val="00D04304"/>
    <w:rsid w:val="00D05699"/>
    <w:rsid w:val="00D10688"/>
    <w:rsid w:val="00D13C62"/>
    <w:rsid w:val="00D16A55"/>
    <w:rsid w:val="00D21559"/>
    <w:rsid w:val="00D2242D"/>
    <w:rsid w:val="00D2416F"/>
    <w:rsid w:val="00D25DFA"/>
    <w:rsid w:val="00D302B5"/>
    <w:rsid w:val="00D33236"/>
    <w:rsid w:val="00D417FC"/>
    <w:rsid w:val="00D42BD5"/>
    <w:rsid w:val="00D45959"/>
    <w:rsid w:val="00D45C5B"/>
    <w:rsid w:val="00D4649E"/>
    <w:rsid w:val="00D46E58"/>
    <w:rsid w:val="00D475E7"/>
    <w:rsid w:val="00D47842"/>
    <w:rsid w:val="00D576CD"/>
    <w:rsid w:val="00D66426"/>
    <w:rsid w:val="00D67B22"/>
    <w:rsid w:val="00D72212"/>
    <w:rsid w:val="00D80B99"/>
    <w:rsid w:val="00D85AE5"/>
    <w:rsid w:val="00D922A7"/>
    <w:rsid w:val="00D9385D"/>
    <w:rsid w:val="00D93A71"/>
    <w:rsid w:val="00D95128"/>
    <w:rsid w:val="00D9527B"/>
    <w:rsid w:val="00D95BAE"/>
    <w:rsid w:val="00DA225C"/>
    <w:rsid w:val="00DB341D"/>
    <w:rsid w:val="00DB4177"/>
    <w:rsid w:val="00DB4A3E"/>
    <w:rsid w:val="00DD0F46"/>
    <w:rsid w:val="00DD1FA4"/>
    <w:rsid w:val="00DD7C27"/>
    <w:rsid w:val="00E03142"/>
    <w:rsid w:val="00E036C4"/>
    <w:rsid w:val="00E11A4B"/>
    <w:rsid w:val="00E12B0A"/>
    <w:rsid w:val="00E13E29"/>
    <w:rsid w:val="00E279CD"/>
    <w:rsid w:val="00E30FCB"/>
    <w:rsid w:val="00E33147"/>
    <w:rsid w:val="00E44937"/>
    <w:rsid w:val="00E47FCF"/>
    <w:rsid w:val="00E52F2F"/>
    <w:rsid w:val="00E67486"/>
    <w:rsid w:val="00E85859"/>
    <w:rsid w:val="00E87025"/>
    <w:rsid w:val="00EB438B"/>
    <w:rsid w:val="00EB4412"/>
    <w:rsid w:val="00ED08B9"/>
    <w:rsid w:val="00ED4E03"/>
    <w:rsid w:val="00EE0FB4"/>
    <w:rsid w:val="00EE4C35"/>
    <w:rsid w:val="00F03C82"/>
    <w:rsid w:val="00F0675C"/>
    <w:rsid w:val="00F2288B"/>
    <w:rsid w:val="00F27A35"/>
    <w:rsid w:val="00F34844"/>
    <w:rsid w:val="00F361F3"/>
    <w:rsid w:val="00F43D40"/>
    <w:rsid w:val="00F4775C"/>
    <w:rsid w:val="00F51267"/>
    <w:rsid w:val="00F532D3"/>
    <w:rsid w:val="00F64030"/>
    <w:rsid w:val="00F65245"/>
    <w:rsid w:val="00F7362D"/>
    <w:rsid w:val="00F75F31"/>
    <w:rsid w:val="00F85FBF"/>
    <w:rsid w:val="00F87015"/>
    <w:rsid w:val="00F91203"/>
    <w:rsid w:val="00F938B3"/>
    <w:rsid w:val="00FA1980"/>
    <w:rsid w:val="00FA3D57"/>
    <w:rsid w:val="00FA5E55"/>
    <w:rsid w:val="00FA6732"/>
    <w:rsid w:val="00FB4FCC"/>
    <w:rsid w:val="00FB5A11"/>
    <w:rsid w:val="00FC32F9"/>
    <w:rsid w:val="00FD11FC"/>
    <w:rsid w:val="00FD41CA"/>
    <w:rsid w:val="00FD4C75"/>
    <w:rsid w:val="00FD74A5"/>
    <w:rsid w:val="00FE1772"/>
    <w:rsid w:val="00FE411A"/>
    <w:rsid w:val="00FF0C51"/>
    <w:rsid w:val="00FF5EC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 w:type="character" w:styleId="Testosegnaposto">
    <w:name w:val="Placeholder Text"/>
    <w:basedOn w:val="Carpredefinitoparagrafo"/>
    <w:uiPriority w:val="99"/>
    <w:semiHidden/>
    <w:rsid w:val="004662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1446786">
      <w:bodyDiv w:val="1"/>
      <w:marLeft w:val="0"/>
      <w:marRight w:val="0"/>
      <w:marTop w:val="0"/>
      <w:marBottom w:val="0"/>
      <w:divBdr>
        <w:top w:val="none" w:sz="0" w:space="0" w:color="auto"/>
        <w:left w:val="none" w:sz="0" w:space="0" w:color="auto"/>
        <w:bottom w:val="none" w:sz="0" w:space="0" w:color="auto"/>
        <w:right w:val="none" w:sz="0" w:space="0" w:color="auto"/>
      </w:divBdr>
      <w:divsChild>
        <w:div w:id="1980111780">
          <w:marLeft w:val="0"/>
          <w:marRight w:val="0"/>
          <w:marTop w:val="0"/>
          <w:marBottom w:val="0"/>
          <w:divBdr>
            <w:top w:val="none" w:sz="0" w:space="0" w:color="auto"/>
            <w:left w:val="none" w:sz="0" w:space="0" w:color="auto"/>
            <w:bottom w:val="none" w:sz="0" w:space="0" w:color="auto"/>
            <w:right w:val="none" w:sz="0" w:space="0" w:color="auto"/>
          </w:divBdr>
          <w:divsChild>
            <w:div w:id="666134358">
              <w:marLeft w:val="0"/>
              <w:marRight w:val="0"/>
              <w:marTop w:val="0"/>
              <w:marBottom w:val="0"/>
              <w:divBdr>
                <w:top w:val="none" w:sz="0" w:space="0" w:color="auto"/>
                <w:left w:val="none" w:sz="0" w:space="0" w:color="auto"/>
                <w:bottom w:val="none" w:sz="0" w:space="0" w:color="auto"/>
                <w:right w:val="none" w:sz="0" w:space="0" w:color="auto"/>
              </w:divBdr>
              <w:divsChild>
                <w:div w:id="1895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576367">
      <w:bodyDiv w:val="1"/>
      <w:marLeft w:val="0"/>
      <w:marRight w:val="0"/>
      <w:marTop w:val="0"/>
      <w:marBottom w:val="0"/>
      <w:divBdr>
        <w:top w:val="none" w:sz="0" w:space="0" w:color="auto"/>
        <w:left w:val="none" w:sz="0" w:space="0" w:color="auto"/>
        <w:bottom w:val="none" w:sz="0" w:space="0" w:color="auto"/>
        <w:right w:val="none" w:sz="0" w:space="0" w:color="auto"/>
      </w:divBdr>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848179977">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698000951">
      <w:bodyDiv w:val="1"/>
      <w:marLeft w:val="0"/>
      <w:marRight w:val="0"/>
      <w:marTop w:val="0"/>
      <w:marBottom w:val="0"/>
      <w:divBdr>
        <w:top w:val="none" w:sz="0" w:space="0" w:color="auto"/>
        <w:left w:val="none" w:sz="0" w:space="0" w:color="auto"/>
        <w:bottom w:val="none" w:sz="0" w:space="0" w:color="auto"/>
        <w:right w:val="none" w:sz="0" w:space="0" w:color="auto"/>
      </w:divBdr>
      <w:divsChild>
        <w:div w:id="1310859646">
          <w:marLeft w:val="0"/>
          <w:marRight w:val="0"/>
          <w:marTop w:val="0"/>
          <w:marBottom w:val="0"/>
          <w:divBdr>
            <w:top w:val="none" w:sz="0" w:space="0" w:color="auto"/>
            <w:left w:val="none" w:sz="0" w:space="0" w:color="auto"/>
            <w:bottom w:val="none" w:sz="0" w:space="0" w:color="auto"/>
            <w:right w:val="none" w:sz="0" w:space="0" w:color="auto"/>
          </w:divBdr>
          <w:divsChild>
            <w:div w:id="1152677708">
              <w:marLeft w:val="0"/>
              <w:marRight w:val="0"/>
              <w:marTop w:val="0"/>
              <w:marBottom w:val="0"/>
              <w:divBdr>
                <w:top w:val="none" w:sz="0" w:space="0" w:color="auto"/>
                <w:left w:val="none" w:sz="0" w:space="0" w:color="auto"/>
                <w:bottom w:val="none" w:sz="0" w:space="0" w:color="auto"/>
                <w:right w:val="none" w:sz="0" w:space="0" w:color="auto"/>
              </w:divBdr>
              <w:divsChild>
                <w:div w:id="13176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32007073">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35</Pages>
  <Words>4310</Words>
  <Characters>24569</Characters>
  <Application>Microsoft Office Word</Application>
  <DocSecurity>0</DocSecurity>
  <Lines>204</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m.sala162@campus.unimib.it</cp:lastModifiedBy>
  <cp:revision>384</cp:revision>
  <dcterms:created xsi:type="dcterms:W3CDTF">2022-05-21T14:03:00Z</dcterms:created>
  <dcterms:modified xsi:type="dcterms:W3CDTF">2022-06-13T17:08:00Z</dcterms:modified>
</cp:coreProperties>
</file>