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outline w:val="0"/>
          <w:color w:val="ff0000"/>
          <w:sz w:val="20"/>
          <w:szCs w:val="20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GROUP NUMBER: </w:t>
      </w:r>
      <w:r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023</w:t>
      </w:r>
    </w:p>
    <w:p>
      <w:pPr>
        <w:pStyle w:val="Normal.0"/>
        <w:rPr>
          <w:outline w:val="0"/>
          <w:color w:val="ff0000"/>
          <w:sz w:val="20"/>
          <w:szCs w:val="20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GROUP MEMBERS: </w:t>
      </w:r>
      <w:r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Andrea Felline, Marco Sadocco, Mattia Toffanin</w:t>
      </w:r>
    </w:p>
    <w:p>
      <w:pPr>
        <w:pStyle w:val="Normal.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1: </w:t>
      </w:r>
      <w:r>
        <w:rPr>
          <w:sz w:val="20"/>
          <w:szCs w:val="20"/>
          <w:rtl w:val="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You must fill in the following table</w:t>
      </w:r>
      <w:r>
        <w:rPr>
          <w:sz w:val="20"/>
          <w:szCs w:val="20"/>
          <w:rtl w:val="0"/>
          <w:lang w:val="en-US"/>
        </w:rPr>
        <w:t>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45"/>
        <w:gridCol w:w="2589"/>
        <w:gridCol w:w="2733"/>
        <w:gridCol w:w="1439"/>
        <w:gridCol w:w="1726"/>
      </w:tblGrid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96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ACCURACY WITH RESPECT TO NUMBER OF DISTINCT ITEMS, USING D=9, W=30, K=10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Use 4 decimal digits for floating points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it-IT"/>
              </w:rPr>
              <w:t>[left,right]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Number of received distinct items in [left,right]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True normalized F2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Approximate normalized F2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it-IT"/>
              </w:rPr>
              <w:t>[1,15000]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15000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0.0604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0.3269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 xml:space="preserve"> 0.3241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it-IT"/>
              </w:rPr>
              <w:t>[1,10000]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10000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0.0272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0.5055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0.5051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it-IT"/>
              </w:rPr>
              <w:t>[1,5000]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5000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0.0218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0.468</w:t>
            </w:r>
            <w:r>
              <w:rPr>
                <w:shd w:val="nil" w:color="auto" w:fill="auto"/>
                <w:rtl w:val="0"/>
                <w:lang w:val="it-IT"/>
              </w:rPr>
              <w:t>3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0.4675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1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it-IT"/>
              </w:rPr>
              <w:t>[1,1000]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  <w:tc>
          <w:tcPr>
            <w:tcW w:type="dxa" w:w="2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0.0245</w:t>
            </w:r>
          </w:p>
        </w:tc>
        <w:tc>
          <w:tcPr>
            <w:tcW w:type="dxa" w:w="1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0.5947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0.5947</w:t>
            </w:r>
          </w:p>
        </w:tc>
      </w:tr>
    </w:tbl>
    <w:p>
      <w:pPr>
        <w:pStyle w:val="Normal.0"/>
        <w:widowControl w:val="0"/>
        <w:spacing w:line="240" w:lineRule="auto"/>
        <w:rPr>
          <w:sz w:val="20"/>
          <w:szCs w:val="20"/>
          <w:lang w:val="en-US"/>
        </w:rPr>
      </w:pPr>
    </w:p>
    <w:p>
      <w:pPr>
        <w:pStyle w:val="Normal.0"/>
      </w:pPr>
    </w:p>
    <w:p>
      <w:pPr>
        <w:pStyle w:val="Normal.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2: </w:t>
      </w:r>
      <w:r>
        <w:rPr>
          <w:sz w:val="20"/>
          <w:szCs w:val="20"/>
          <w:rtl w:val="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You must fill in the following table</w:t>
      </w:r>
      <w:r>
        <w:rPr>
          <w:sz w:val="20"/>
          <w:szCs w:val="20"/>
          <w:rtl w:val="0"/>
          <w:lang w:val="en-US"/>
        </w:rPr>
        <w:t>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64"/>
        <w:gridCol w:w="2918"/>
        <w:gridCol w:w="2978"/>
        <w:gridCol w:w="2972"/>
      </w:tblGrid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ACCURACY WITH RESPECT TO NUMBER OF COLUMNS W, USING D=9, K=30, [left,right]=[1,10000]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Use 4 decimal digits for floating points and report averages over 3 runs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it-IT"/>
              </w:rPr>
              <w:t>W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1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0.3281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0.0638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0.1394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0.5189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0.3910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0.3405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0.7440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3.4264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2.1304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1.2936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2.4236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3.5258</w:t>
            </w:r>
          </w:p>
        </w:tc>
      </w:tr>
    </w:tbl>
    <w:p>
      <w:pPr>
        <w:pStyle w:val="Normal.0"/>
        <w:widowControl w:val="0"/>
        <w:spacing w:line="240" w:lineRule="auto"/>
        <w:rPr>
          <w:sz w:val="20"/>
          <w:szCs w:val="20"/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 3: </w:t>
      </w:r>
      <w:r>
        <w:rPr>
          <w:sz w:val="20"/>
          <w:szCs w:val="20"/>
          <w:rtl w:val="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outline w:val="0"/>
          <w:color w:val="ff0000"/>
          <w:sz w:val="20"/>
          <w:szCs w:val="2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You must fill in the following table</w:t>
      </w:r>
      <w:r>
        <w:rPr>
          <w:sz w:val="20"/>
          <w:szCs w:val="20"/>
          <w:rtl w:val="0"/>
          <w:lang w:val="en-US"/>
        </w:rPr>
        <w:t>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64"/>
        <w:gridCol w:w="2918"/>
        <w:gridCol w:w="2978"/>
        <w:gridCol w:w="2972"/>
      </w:tblGrid>
      <w:tr>
        <w:tblPrEx>
          <w:shd w:val="clear" w:color="auto" w:fill="d0ddef"/>
        </w:tblPrEx>
        <w:trPr>
          <w:trHeight w:val="66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ACCURACY WITH RESPECT TO K, USING D=9, W=100, [left,right]=[1,10000]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Use 4 decimal digits for floating points and report averages over 3 runs</w:t>
            </w:r>
          </w:p>
        </w:tc>
      </w:tr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it-IT"/>
              </w:rPr>
              <w:t>K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1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Average relative error for items with top-K frequencies. RUN 3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0.0138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0.0125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0.0147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0.3670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0.1686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0.2879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0.7040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1.3702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2.0359</w:t>
            </w:r>
          </w:p>
        </w:tc>
      </w:tr>
      <w:tr>
        <w:tblPrEx>
          <w:shd w:val="clear" w:color="auto" w:fill="d0ddef"/>
        </w:tblPrEx>
        <w:trPr>
          <w:trHeight w:val="221" w:hRule="atLeast"/>
        </w:trPr>
        <w:tc>
          <w:tcPr>
            <w:tcW w:type="dxa" w:w="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2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2.3278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2.5409</w:t>
            </w:r>
          </w:p>
        </w:tc>
        <w:tc>
          <w:tcPr>
            <w:tcW w:type="dxa" w:w="29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2.1286</w:t>
            </w:r>
          </w:p>
        </w:tc>
      </w:tr>
    </w:tbl>
    <w:p>
      <w:pPr>
        <w:pStyle w:val="Normal.0"/>
        <w:widowControl w:val="0"/>
        <w:spacing w:line="240" w:lineRule="auto"/>
        <w:rPr>
          <w:sz w:val="20"/>
          <w:szCs w:val="20"/>
          <w:lang w:val="en-US"/>
        </w:rPr>
      </w:pPr>
    </w:p>
    <w:p>
      <w:pPr>
        <w:pStyle w:val="Normal.0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