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JPEGCOMP</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Fri Jul 10 10:05:41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JPEGCOMP</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1 LightGBMModel to predict</w:t>
      </w:r>
      <w:r w:rsidR="00035D00">
        <w:t xml:space="preserve"> </w:t>
      </w:r>
      <w:r w:rsidRPr="00035D00">
        <w:rPr>
          <w:i/>
          <w:iCs/>
        </w:rPr>
        <w:t>JPEGCOMP rlcy</w:t>
      </w:r>
      <w:r w:rsidR="00035D00">
        <w:t xml:space="preserve"> </w:t>
      </w:r>
      <w:r>
        <w:t xml:space="preserve"> given 31 original features from the input dataset </w:t>
      </w:r>
      <w:r w:rsidR="00035D00">
        <w:t xml:space="preserve"> </w:t>
      </w:r>
      <w:r w:rsidRPr="00035D00">
        <w:rPr>
          <w:i/>
          <w:iCs/>
        </w:rPr>
        <w:t xml:space="preserve">rend_train.csv. </w:t>
      </w:r>
      <w:r>
        <w:t>This regression experiment completed in 1 hours and 1 minutes (1:01:59), using 13 of the 31 original features, and 56 of the 2,446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MAE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0.001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0.001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./tmp/10f2c2f4-c28c-11ea-ba6c-0242ac110002/rend_train.csv.1594371742.6653297.bin </w:t>
            </w:r>
          </w:p>
        </w:tc>
        <w:tc>
          <w:tcPr>
            <w:tcW w:w="2463" w:type="dxa"/>
            <w:shd w:val="clear" w:color="auto" w:fill="auto"/>
          </w:tcPr>
          <w:p w:rsidR="00C14B11" w:rsidRDefault="007D4EA3">
            <w:pPr>
              <w:spacing w:after="0"/>
              <w:rPr>
                <w:rFonts w:ascii="Cambria" w:hAnsi="Cambria"/>
                <w:sz w:val="20"/>
                <w:szCs w:val="20"/>
              </w:rPr>
            </w:pPr>
            <w:r>
              <w:rPr>
                <w:sz w:val="20"/>
                <w:szCs w:val="20"/>
              </w:rPr>
              <w:t>661.4 KiB </w:t>
            </w:r>
          </w:p>
        </w:tc>
        <w:tc>
          <w:tcPr>
            <w:tcW w:w="2463" w:type="dxa"/>
            <w:shd w:val="clear" w:color="auto" w:fill="auto"/>
          </w:tcPr>
          <w:p w:rsidR="00C14B11" w:rsidRDefault="007D4EA3">
            <w:pPr>
              <w:spacing w:after="0"/>
              <w:rPr>
                <w:rFonts w:ascii="Cambria" w:hAnsi="Cambria"/>
                <w:sz w:val="20"/>
                <w:szCs w:val="20"/>
              </w:rPr>
            </w:pPr>
            <w:r>
              <w:rPr>
                <w:sz w:val="20"/>
                <w:szCs w:val="20"/>
              </w:rPr>
              <w:t>2,578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./tmp/0eb85d14-c28c-11ea-ba6c-0242ac110002/rend_test.csv.1594371738.988868.bin </w:t>
            </w:r>
          </w:p>
        </w:tc>
        <w:tc>
          <w:tcPr>
            <w:tcW w:w="2463" w:type="dxa"/>
            <w:shd w:val="clear" w:color="auto" w:fill="auto"/>
          </w:tcPr>
          <w:p w:rsidR="00C14B11" w:rsidRDefault="007D4EA3">
            <w:pPr>
              <w:spacing w:after="0"/>
              <w:rPr>
                <w:rFonts w:ascii="Cambria" w:hAnsi="Cambria"/>
                <w:sz w:val="20"/>
                <w:szCs w:val="20"/>
              </w:rPr>
            </w:pPr>
            <w:r>
              <w:rPr>
                <w:sz w:val="20"/>
                <w:szCs w:val="20"/>
              </w:rPr>
              <w:t>18.5 KiB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only numeric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dprezzo </w:t>
            </w:r>
          </w:p>
        </w:tc>
        <w:tc>
          <w:tcPr>
            <w:tcW w:w="2229" w:type="dxa"/>
            <w:shd w:val="clear" w:color="auto" w:fill="auto"/>
          </w:tcPr>
          <w:p w:rsidR="00C14B11" w:rsidRDefault="007D4EA3">
            <w:pPr>
              <w:spacing w:after="0"/>
              <w:rPr>
                <w:rFonts w:ascii="Cambria" w:hAnsi="Cambria"/>
                <w:sz w:val="20"/>
                <w:szCs w:val="20"/>
              </w:rPr>
            </w:pPr>
            <w:r>
              <w:rPr>
                <w:sz w:val="20"/>
                <w:szCs w:val="20"/>
              </w:rPr>
              <w:t>time [%Y-%m-%d] </w:t>
            </w:r>
          </w:p>
        </w:tc>
        <w:tc>
          <w:tcPr>
            <w:tcW w:w="2229" w:type="dxa"/>
            <w:shd w:val="clear" w:color="auto" w:fill="auto"/>
          </w:tcPr>
          <w:p w:rsidR="00C14B11" w:rsidRDefault="007D4EA3">
            <w:pPr>
              <w:spacing w:after="0"/>
              <w:rPr>
                <w:rFonts w:ascii="Cambria" w:hAnsi="Cambria"/>
                <w:sz w:val="20"/>
                <w:szCs w:val="20"/>
              </w:rPr>
            </w:pPr>
            <w:r>
              <w:rPr>
                <w:sz w:val="20"/>
                <w:szCs w:val="20"/>
              </w:rPr>
              <w:t>2009-01-05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2018-11-21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2,578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-0.076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0.090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2,532 </w:t>
            </w:r>
          </w:p>
        </w:tc>
        <w:tc>
          <w:tcPr>
            <w:tcW w:w="22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MXEU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0.071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2,532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MXNA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2,546 </w:t>
            </w:r>
          </w:p>
        </w:tc>
        <w:tc>
          <w:tcPr>
            <w:tcW w:w="2229" w:type="dxa"/>
            <w:shd w:val="clear" w:color="auto" w:fill="auto"/>
          </w:tcPr>
          <w:p w:rsidR="00C14B11" w:rsidRDefault="007D4EA3">
            <w:pPr>
              <w:spacing w:after="0"/>
              <w:rPr>
                <w:rFonts w:ascii="Cambria" w:hAnsi="Cambria"/>
                <w:sz w:val="20"/>
                <w:szCs w:val="20"/>
              </w:rPr>
            </w:pPr>
            <w:r>
              <w:rPr>
                <w:sz w:val="20"/>
                <w:szCs w:val="20"/>
              </w:rPr>
              <w:t>23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MXEF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-0.063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0.058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2,561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0.083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2,417 </w:t>
            </w:r>
          </w:p>
        </w:tc>
        <w:tc>
          <w:tcPr>
            <w:tcW w:w="2229" w:type="dxa"/>
            <w:shd w:val="clear" w:color="auto" w:fill="auto"/>
          </w:tcPr>
          <w:p w:rsidR="00C14B11" w:rsidRDefault="007D4EA3">
            <w:pPr>
              <w:spacing w:after="0"/>
              <w:rPr>
                <w:rFonts w:ascii="Cambria" w:hAnsi="Cambria"/>
                <w:sz w:val="20"/>
                <w:szCs w:val="20"/>
              </w:rPr>
            </w:pPr>
            <w:r>
              <w:rPr>
                <w:sz w:val="20"/>
                <w:szCs w:val="20"/>
              </w:rPr>
              <w:t>156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MXPC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2,563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JPMGEMLC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2,495 </w:t>
            </w:r>
          </w:p>
        </w:tc>
        <w:tc>
          <w:tcPr>
            <w:tcW w:w="22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JNUCUK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0.032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2,539 </w:t>
            </w:r>
          </w:p>
        </w:tc>
        <w:tc>
          <w:tcPr>
            <w:tcW w:w="2229" w:type="dxa"/>
            <w:shd w:val="clear" w:color="auto" w:fill="auto"/>
          </w:tcPr>
          <w:p w:rsidR="00C14B11" w:rsidRDefault="007D4EA3">
            <w:pPr>
              <w:spacing w:after="0"/>
              <w:rPr>
                <w:rFonts w:ascii="Cambria" w:hAnsi="Cambria"/>
                <w:sz w:val="20"/>
                <w:szCs w:val="20"/>
              </w:rPr>
            </w:pPr>
            <w:r>
              <w:rPr>
                <w:sz w:val="20"/>
                <w:szCs w:val="20"/>
              </w:rPr>
              <w:t>28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SBF14T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2,163 </w:t>
            </w:r>
          </w:p>
        </w:tc>
        <w:tc>
          <w:tcPr>
            <w:tcW w:w="2229" w:type="dxa"/>
            <w:shd w:val="clear" w:color="auto" w:fill="auto"/>
          </w:tcPr>
          <w:p w:rsidR="00C14B11" w:rsidRDefault="007D4EA3">
            <w:pPr>
              <w:spacing w:after="0"/>
              <w:rPr>
                <w:rFonts w:ascii="Cambria" w:hAnsi="Cambria"/>
                <w:sz w:val="20"/>
                <w:szCs w:val="20"/>
              </w:rPr>
            </w:pPr>
            <w:r>
              <w:rPr>
                <w:sz w:val="20"/>
                <w:szCs w:val="20"/>
              </w:rPr>
              <w:t>173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ER00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2,477 </w:t>
            </w:r>
          </w:p>
        </w:tc>
        <w:tc>
          <w:tcPr>
            <w:tcW w:w="2229" w:type="dxa"/>
            <w:shd w:val="clear" w:color="auto" w:fill="auto"/>
          </w:tcPr>
          <w:p w:rsidR="00C14B11" w:rsidRDefault="007D4EA3">
            <w:pPr>
              <w:spacing w:after="0"/>
              <w:rPr>
                <w:rFonts w:ascii="Cambria" w:hAnsi="Cambria"/>
                <w:sz w:val="20"/>
                <w:szCs w:val="20"/>
              </w:rPr>
            </w:pPr>
            <w:r>
              <w:rPr>
                <w:sz w:val="20"/>
                <w:szCs w:val="20"/>
              </w:rPr>
              <w:t>19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UC00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-0.016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2,542 </w:t>
            </w:r>
          </w:p>
        </w:tc>
        <w:tc>
          <w:tcPr>
            <w:tcW w:w="2229" w:type="dxa"/>
            <w:shd w:val="clear" w:color="auto" w:fill="auto"/>
          </w:tcPr>
          <w:p w:rsidR="00C14B11" w:rsidRDefault="007D4EA3">
            <w:pPr>
              <w:spacing w:after="0"/>
              <w:rPr>
                <w:rFonts w:ascii="Cambria" w:hAnsi="Cambria"/>
                <w:sz w:val="20"/>
                <w:szCs w:val="20"/>
              </w:rPr>
            </w:pPr>
            <w:r>
              <w:rPr>
                <w:sz w:val="20"/>
                <w:szCs w:val="20"/>
              </w:rPr>
              <w:t>16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JNUCUS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-0.047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0.031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2,536 </w:t>
            </w:r>
          </w:p>
        </w:tc>
        <w:tc>
          <w:tcPr>
            <w:tcW w:w="2229" w:type="dxa"/>
            <w:shd w:val="clear" w:color="auto" w:fill="auto"/>
          </w:tcPr>
          <w:p w:rsidR="00C14B11" w:rsidRDefault="007D4EA3">
            <w:pPr>
              <w:spacing w:after="0"/>
              <w:rPr>
                <w:rFonts w:ascii="Cambria" w:hAnsi="Cambria"/>
                <w:sz w:val="20"/>
                <w:szCs w:val="20"/>
              </w:rPr>
            </w:pPr>
            <w:r>
              <w:rPr>
                <w:sz w:val="20"/>
                <w:szCs w:val="20"/>
              </w:rPr>
              <w:t>27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C0A0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2,534 </w:t>
            </w:r>
          </w:p>
        </w:tc>
        <w:tc>
          <w:tcPr>
            <w:tcW w:w="2229" w:type="dxa"/>
            <w:shd w:val="clear" w:color="auto" w:fill="auto"/>
          </w:tcPr>
          <w:p w:rsidR="00C14B11" w:rsidRDefault="007D4EA3">
            <w:pPr>
              <w:spacing w:after="0"/>
              <w:rPr>
                <w:rFonts w:ascii="Cambria" w:hAnsi="Cambria"/>
                <w:sz w:val="20"/>
                <w:szCs w:val="20"/>
              </w:rPr>
            </w:pPr>
            <w:r>
              <w:rPr>
                <w:sz w:val="20"/>
                <w:szCs w:val="20"/>
              </w:rPr>
              <w:t>14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JPEGCOMP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-0.028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2,432 </w:t>
            </w:r>
          </w:p>
        </w:tc>
        <w:tc>
          <w:tcPr>
            <w:tcW w:w="2229" w:type="dxa"/>
            <w:shd w:val="clear" w:color="auto" w:fill="auto"/>
          </w:tcPr>
          <w:p w:rsidR="00C14B11" w:rsidRDefault="007D4EA3">
            <w:pPr>
              <w:spacing w:after="0"/>
              <w:rPr>
                <w:rFonts w:ascii="Cambria" w:hAnsi="Cambria"/>
                <w:sz w:val="20"/>
                <w:szCs w:val="20"/>
              </w:rPr>
            </w:pPr>
            <w:r>
              <w:rPr>
                <w:sz w:val="20"/>
                <w:szCs w:val="20"/>
              </w:rPr>
              <w:t>112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2,559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2,070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JPCAEU3M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909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JPCAGB3M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840 </w:t>
            </w:r>
          </w:p>
        </w:tc>
        <w:tc>
          <w:tcPr>
            <w:tcW w:w="2229" w:type="dxa"/>
            <w:shd w:val="clear" w:color="auto" w:fill="auto"/>
          </w:tcPr>
          <w:p w:rsidR="00C14B11" w:rsidRDefault="007D4EA3">
            <w:pPr>
              <w:spacing w:after="0"/>
              <w:rPr>
                <w:rFonts w:ascii="Cambria" w:hAnsi="Cambria"/>
                <w:sz w:val="20"/>
                <w:szCs w:val="20"/>
              </w:rPr>
            </w:pPr>
            <w:r>
              <w:rPr>
                <w:sz w:val="20"/>
                <w:szCs w:val="20"/>
              </w:rPr>
              <w:t>41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JPCAUS3M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851 </w:t>
            </w:r>
          </w:p>
        </w:tc>
        <w:tc>
          <w:tcPr>
            <w:tcW w:w="2229" w:type="dxa"/>
            <w:shd w:val="clear" w:color="auto" w:fill="auto"/>
          </w:tcPr>
          <w:p w:rsidR="00C14B11" w:rsidRDefault="007D4EA3">
            <w:pPr>
              <w:spacing w:after="0"/>
              <w:rPr>
                <w:rFonts w:ascii="Cambria" w:hAnsi="Cambria"/>
                <w:sz w:val="20"/>
                <w:szCs w:val="20"/>
              </w:rPr>
            </w:pPr>
            <w:r>
              <w:rPr>
                <w:sz w:val="20"/>
                <w:szCs w:val="20"/>
              </w:rPr>
              <w:t>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-0.055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0.046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2,577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2,574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1,491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-0.038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0.090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2,527 </w:t>
            </w:r>
          </w:p>
        </w:tc>
        <w:tc>
          <w:tcPr>
            <w:tcW w:w="2229" w:type="dxa"/>
            <w:shd w:val="clear" w:color="auto" w:fill="auto"/>
          </w:tcPr>
          <w:p w:rsidR="00C14B11" w:rsidRDefault="007D4EA3">
            <w:pPr>
              <w:spacing w:after="0"/>
              <w:rPr>
                <w:rFonts w:ascii="Cambria" w:hAnsi="Cambria"/>
                <w:sz w:val="20"/>
                <w:szCs w:val="20"/>
              </w:rPr>
            </w:pPr>
            <w:r>
              <w:rPr>
                <w:sz w:val="20"/>
                <w:szCs w:val="20"/>
              </w:rPr>
              <w:t>36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2,541 </w:t>
            </w:r>
          </w:p>
        </w:tc>
        <w:tc>
          <w:tcPr>
            <w:tcW w:w="22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993 </w:t>
            </w:r>
          </w:p>
        </w:tc>
        <w:tc>
          <w:tcPr>
            <w:tcW w:w="2229" w:type="dxa"/>
            <w:shd w:val="clear" w:color="auto" w:fill="auto"/>
          </w:tcPr>
          <w:p w:rsidR="00C14B11" w:rsidRDefault="007D4EA3">
            <w:pPr>
              <w:spacing w:after="0"/>
              <w:rPr>
                <w:rFonts w:ascii="Cambria" w:hAnsi="Cambria"/>
                <w:sz w:val="20"/>
                <w:szCs w:val="20"/>
              </w:rPr>
            </w:pPr>
            <w:r>
              <w:rPr>
                <w:sz w:val="20"/>
                <w:szCs w:val="20"/>
              </w:rPr>
              <w:t>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-0.091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0.029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2,518 </w:t>
            </w:r>
          </w:p>
        </w:tc>
        <w:tc>
          <w:tcPr>
            <w:tcW w:w="2229" w:type="dxa"/>
            <w:shd w:val="clear" w:color="auto" w:fill="auto"/>
          </w:tcPr>
          <w:p w:rsidR="00C14B11" w:rsidRDefault="007D4EA3">
            <w:pPr>
              <w:spacing w:after="0"/>
              <w:rPr>
                <w:rFonts w:ascii="Cambria" w:hAnsi="Cambria"/>
                <w:sz w:val="20"/>
                <w:szCs w:val="20"/>
              </w:rPr>
            </w:pPr>
            <w:r>
              <w:rPr>
                <w:sz w:val="20"/>
                <w:szCs w:val="20"/>
              </w:rPr>
              <w:t>46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-0.047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2,531 </w:t>
            </w:r>
          </w:p>
        </w:tc>
        <w:tc>
          <w:tcPr>
            <w:tcW w:w="2229" w:type="dxa"/>
            <w:shd w:val="clear" w:color="auto" w:fill="auto"/>
          </w:tcPr>
          <w:p w:rsidR="00C14B11" w:rsidRDefault="007D4EA3">
            <w:pPr>
              <w:spacing w:after="0"/>
              <w:rPr>
                <w:rFonts w:ascii="Cambria" w:hAnsi="Cambria"/>
                <w:sz w:val="20"/>
                <w:szCs w:val="20"/>
              </w:rPr>
            </w:pPr>
            <w:r>
              <w:rPr>
                <w:sz w:val="20"/>
                <w:szCs w:val="20"/>
              </w:rPr>
              <w:t>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682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2,578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2,577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2,526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bl>
    <w:p w:rsidR="00C14B11" w:rsidRDefault="007D4EA3">
      <w:pPr>
        <w:pStyle w:val="BodyText"/>
        <w:spacing w:before="0" w:after="0"/>
        <w:rPr>
          <w:rFonts w:ascii="Cambria" w:hAnsi="Cambria"/>
        </w:rPr>
      </w:pPr>
      <w:r>
        <w:t>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checked the train and test data for any shift in distribution and found the following significant differences:</w:t>
      </w:r>
    </w:p>
    <w:p w:rsidR="00C14B11" w:rsidRDefault="007D4EA3">
      <w:pPr>
        <w:pStyle w:val="BodyText"/>
        <w:rPr>
          <w:rFonts w:ascii="Cambria" w:hAnsi="Cambria"/>
        </w:rPr>
      </w:pPr>
      <w:r>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&lt;&lt;&lt;JPCAUS3M rlcy&gt;&gt;&gt; (AUC: 0.922949).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var&gt;&gt;&gt; (AUC: 0.911183).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81328"/>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8"/>
                    <a:stretch>
                      <a:fillRect/>
                    </a:stretch>
                  </pic:blipFill>
                  <pic:spPr>
                    <a:xfrm>
                      <a:off x="0" y="0"/>
                      <a:ext cx="2880000" cy="2781328"/>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max&gt;&gt;&gt; (AUC: 0.872299).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93290"/>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9"/>
                    <a:stretch>
                      <a:fillRect/>
                    </a:stretch>
                  </pic:blipFill>
                  <pic:spPr>
                    <a:xfrm>
                      <a:off x="0" y="0"/>
                      <a:ext cx="2880000" cy="279329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mean&gt;&gt;&gt; (AUC: 0.81254).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&lt;&lt;&lt;JPCAEU3M rlcy&gt;&gt;&gt; (AUC: 0.785928).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min&gt;&gt;&gt; (AUC: 0.765334).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&lt;&lt;&lt;JPCAGB3M rlcy&gt;&gt;&gt; (AUC: 0.706667).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3"/>
                    <a:stretch>
                      <a:fillRect/>
                    </a:stretch>
                  </pic:blipFill>
                  <pic:spPr>
                    <a:xfrm>
                      <a:off x="0" y="0"/>
                      <a:ext cx="2880000" cy="2805356"/>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var&gt;&gt;&gt; (AUC: 0.639537).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mean&gt;&gt;&gt; (AUC: 0.620366).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min&gt;&gt;&gt; (AUC: 0.607518).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&lt;&lt;&lt;C0A0 rlcy&gt;&gt;&gt; (AUC: 0.590321).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&lt;&lt;&lt;MXNA rlcy&gt;&gt;&gt; (AUC: 0.587841).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&lt;&lt;&lt;JNUCJP rlcy&gt;&gt;&gt; (AUC: 0.583974).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&lt;&lt;&lt;JNUCUS rlcy&gt;&gt;&gt; (AUC: 0.581294).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min&gt;&gt;&gt; (AUC: 0.580071).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in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&lt;&lt;&lt;SBF14T rlcy&gt;&gt;&gt; (AUC: 0.561499).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&lt;&lt;&lt;MXJP rlcy&gt;&gt;&gt; (AUC: 0.559149).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&lt;&lt;&lt;JC00 rlcy&gt;&gt;&gt; (AUC: 0.554541).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max&gt;&gt;&gt; (AUC: 0.554388).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&lt;&lt;&lt;JPMGEMLC rlcy&gt;&gt;&gt; (AUC: 0.553495).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mean&gt;&gt;&gt; (AUC: 0.551297).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27"/>
                    <a:stretch>
                      <a:fillRect/>
                    </a:stretch>
                  </pic:blipFill>
                  <pic:spPr>
                    <a:xfrm>
                      <a:off x="0" y="0"/>
                      <a:ext cx="2880000" cy="2811429"/>
                    </a:xfrm>
                    <a:prstGeom prst="rect"/>
                  </pic:spPr>
                </pic:pic>
              </a:graphicData>
            </a:graphic>
          </wp:inline>
        </w:drawing>
      </w:r>
      <w:r>
        <w:t xml:space="preserve">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rend_train.csv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and test data.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performed shift detection and found significant differences described below: </w:t>
      </w:r>
    </w:p>
    <w:p w:rsidR="00C14B11" w:rsidRDefault="00C14B11">
      <w:pPr>
        <w:pStyle w:val="BodyText"/>
        <w:rPr>
          <w:rFonts w:ascii="Cambria" w:hAnsi="Cambria"/>
        </w:rPr>
      </w:pPr>
    </w:p>
    <w:tbl>
      <w:tblPr>
        <w:tblStyle w:val="TableGrid"/>
        <w:tblW w:w="9166" w:type="dxa"/>
        <w:tblLook w:val="04A0" w:firstRow="1" w:lastRow="0" w:firstColumn="1" w:lastColumn="0" w:noHBand="0" w:noVBand="1"/>
      </w:tblPr>
      <w:tblGrid>
        <w:gridCol w:w="4239"/>
        <w:gridCol w:w="2463"/>
        <w:gridCol w:w="2464"/>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shift_col</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shift_data_first</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shift_data_second</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JPCAUS3M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JPCAEU3M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JPCAGB3M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C0A0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MXNA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JNUCUS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SBF14T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JPMGEMLC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bl>
    <w:p w:rsidR="00C14B11" w:rsidRDefault="007D4EA3">
      <w:pPr>
        <w:pStyle w:val="BodyText"/>
        <w:rPr>
          <w:rFonts w:ascii="Cambria" w:hAnsi="Cambria"/>
        </w:rPr>
      </w:pPr>
      <w:r>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8"/>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constant, lightgbm and xgboost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MAE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115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2,446</w:t>
      </w:r>
      <w:r>
        <w:t xml:space="preserve"> features over </w:t>
      </w:r>
      <w:r>
        <w:rPr>
          <w:b/>
        </w:rPr>
        <w:t>80</w:t>
      </w:r>
      <w:r>
        <w:t xml:space="preserve"> iterations </w:t>
      </w:r>
    </w:p>
    <w:p w:rsidR="00C14B11" w:rsidRDefault="007D4EA3">
      <w:pPr>
        <w:pStyle w:val="BodyText"/>
        <w:numPr>
          <w:ilvl w:val="1"/>
          <w:numId w:val="2"/>
        </w:numPr>
        <w:ind w:left="1260"/>
        <w:rPr>
          <w:rFonts w:ascii="Cambria" w:hAnsi="Cambria"/>
          <w:b/>
        </w:rPr>
      </w:pPr>
      <w:r>
        <w:t>trained and scored 525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1"/>
          <w:numId w:val="2"/>
        </w:numPr>
        <w:ind w:left="1260"/>
        <w:rPr>
          <w:rFonts w:ascii="Cambria" w:hAnsi="Cambria"/>
          <w:b/>
          <w:bCs/>
          <w:color w:val="000000" w:themeColor="text1"/>
        </w:rPr>
      </w:pPr>
      <w:r>
        <w:rPr>
          <w:color w:val="000000" w:themeColor="text1"/>
        </w:rPr>
        <w:t xml:space="preserve">created the best model from the feature engineering iterations </w:t>
      </w:r>
    </w:p>
    <w:p w:rsidR="00C14B11" w:rsidRDefault="007D4EA3">
      <w:pPr>
        <w:pStyle w:val="BodyText"/>
        <w:numPr>
          <w:ilvl w:val="2"/>
          <w:numId w:val="9"/>
        </w:numPr>
        <w:rPr>
          <w:color w:val="000000" w:themeColor="text1"/>
        </w:rPr>
      </w:pPr>
      <w:r>
        <w:rPr>
          <w:color w:val="000000" w:themeColor="text1"/>
        </w:rPr>
        <w:t xml:space="preserve">no stacked ensemble is done because a time column was provided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h2oai_experiment_30358764-c28c-11ea-ba6c-0242ac110002/mojo_pipeline/mojo.zip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h2oai_experiment_30358764-c28c-11ea-ba6c-0242ac110002/scoring_pipeline/scorer.zip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13.66</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902.93</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115</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2,573.43</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525</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44.10</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40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group columns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period </w:t>
            </w:r>
          </w:p>
        </w:tc>
        <w:tc>
          <w:tcPr>
            <w:tcW w:w="2429" w:type="dxa"/>
            <w:shd w:val="clear" w:color="auto" w:fill="auto"/>
          </w:tcPr>
          <w:p w:rsidR="00C14B11" w:rsidRDefault="007D4EA3">
            <w:pPr>
              <w:spacing w:after="0"/>
              <w:rPr>
                <w:rFonts w:ascii="Cambria" w:hAnsi="Cambria"/>
                <w:sz w:val="20"/>
                <w:szCs w:val="20"/>
              </w:rPr>
            </w:pPr>
            <w:r>
              <w:rPr>
                <w:sz w:val="20"/>
                <w:szCs w:val="20"/>
              </w:rPr>
              <w:t>day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prediction periods </w:t>
            </w:r>
          </w:p>
        </w:tc>
        <w:tc>
          <w:tcPr>
            <w:tcW w:w="2429"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gap periods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MAE.</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lightgbm and xgboost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BodyText"/>
        <w:numPr>
          <w:ilvl w:val="0"/>
          <w:numId w:val="3"/>
        </w:numPr>
        <w:rPr>
          <w:rFonts w:ascii="Cambria" w:hAnsi="Cambria"/>
        </w:rPr>
      </w:pPr>
      <w:r>
        <w:rPr>
          <w:b/>
        </w:rPr>
        <w:t>time group columns</w:t>
      </w:r>
      <w:r>
        <w:t xml:space="preserve">: the columns that make up the time series groups. </w:t>
      </w:r>
    </w:p>
    <w:p w:rsidR="00C14B11" w:rsidRDefault="007D4EA3">
      <w:pPr>
        <w:pStyle w:val="BodyText"/>
        <w:numPr>
          <w:ilvl w:val="0"/>
          <w:numId w:val="3"/>
        </w:numPr>
        <w:rPr>
          <w:rFonts w:ascii="Cambria" w:hAnsi="Cambria"/>
        </w:rPr>
      </w:pPr>
      <w:r>
        <w:rPr>
          <w:b/>
        </w:rPr>
        <w:t>time period</w:t>
      </w:r>
      <w:r>
        <w:t>: the periodicity found in the dataset.</w:t>
      </w:r>
    </w:p>
    <w:p w:rsidR="00C14B11" w:rsidRDefault="007D4EA3">
      <w:pPr>
        <w:pStyle w:val="BodyText"/>
        <w:numPr>
          <w:ilvl w:val="0"/>
          <w:numId w:val="3"/>
        </w:numPr>
        <w:rPr>
          <w:rFonts w:ascii="Cambria" w:hAnsi="Cambria"/>
        </w:rPr>
      </w:pPr>
      <w:r>
        <w:rPr>
          <w:b/>
        </w:rPr>
        <w:t>number of prediction periods</w:t>
      </w:r>
      <w:r>
        <w:t>: the number of periods you want to predict in advance.</w:t>
      </w:r>
    </w:p>
    <w:p w:rsidR="00C14B11" w:rsidRDefault="007D4EA3">
      <w:pPr>
        <w:pStyle w:val="BodyText"/>
        <w:numPr>
          <w:ilvl w:val="0"/>
          <w:numId w:val="3"/>
        </w:numPr>
        <w:rPr>
          <w:rFonts w:ascii="Cambria" w:hAnsi="Cambria"/>
        </w:rPr>
      </w:pPr>
      <w:r>
        <w:rPr>
          <w:b/>
        </w:rPr>
        <w:t>number of gap periods</w:t>
      </w:r>
      <w:r>
        <w:t>: the gap between the data available and the forecast period desired.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constant, lightgbm and xgboost models evaluated by Driverless AI. The table shows the top 10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8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15.9479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13.9869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83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15.791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83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10.9921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16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89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40.6001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17.4787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83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12.1073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83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38.7565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17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6.9786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14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89 </w:t>
            </w:r>
          </w:p>
        </w:tc>
        <w:tc>
          <w:tcPr>
            <w:tcW w:w="2334" w:type="dxa"/>
            <w:shd w:val="clear" w:color="auto" w:fill="auto"/>
          </w:tcPr>
          <w:p w:rsidR="00C14B11" w:rsidRDefault="007D4EA3">
            <w:pPr>
              <w:spacing w:after="0"/>
              <w:rPr>
                <w:rFonts w:ascii="Cambria" w:hAnsi="Cambria"/>
                <w:sz w:val="20"/>
                <w:szCs w:val="20"/>
              </w:rPr>
            </w:pPr>
            <w:r>
              <w:rPr>
                <w:sz w:val="20"/>
                <w:szCs w:val="20"/>
              </w:rPr>
              <w:t>0.0014 </w:t>
            </w:r>
          </w:p>
        </w:tc>
        <w:tc>
          <w:tcPr>
            <w:tcW w:w="2334" w:type="dxa"/>
            <w:shd w:val="clear" w:color="auto" w:fill="auto"/>
          </w:tcPr>
          <w:p w:rsidR="00C14B11" w:rsidRDefault="007D4EA3">
            <w:pPr>
              <w:spacing w:after="0"/>
              <w:rPr>
                <w:rFonts w:ascii="Cambria" w:hAnsi="Cambria"/>
                <w:sz w:val="20"/>
                <w:szCs w:val="20"/>
              </w:rPr>
            </w:pPr>
            <w:r>
              <w:rPr>
                <w:sz w:val="20"/>
                <w:szCs w:val="20"/>
              </w:rPr>
              <w:t>14.0279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36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0.0021 </w:t>
            </w:r>
          </w:p>
        </w:tc>
        <w:tc>
          <w:tcPr>
            <w:tcW w:w="2463" w:type="dxa"/>
            <w:shd w:val="clear" w:color="auto" w:fill="auto"/>
          </w:tcPr>
          <w:p w:rsidR="00C14B11" w:rsidRDefault="007D4EA3">
            <w:pPr>
              <w:spacing w:after="0"/>
              <w:rPr>
                <w:rFonts w:ascii="Cambria" w:hAnsi="Cambria"/>
                <w:sz w:val="20"/>
                <w:szCs w:val="20"/>
              </w:rPr>
            </w:pPr>
            <w:r>
              <w:rPr>
                <w:sz w:val="20"/>
                <w:szCs w:val="20"/>
              </w:rPr>
              <w:t>0.5248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15.9479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13.9869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83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15.791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83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10.9921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89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40.6001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17.4787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83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12.1073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83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38.7565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6.9786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89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14.0279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31 </w:t>
            </w:r>
          </w:p>
        </w:tc>
        <w:tc>
          <w:tcPr>
            <w:tcW w:w="2463" w:type="dxa"/>
            <w:shd w:val="clear" w:color="auto" w:fill="auto"/>
          </w:tcPr>
          <w:p w:rsidR="00C14B11" w:rsidRDefault="007D4EA3">
            <w:pPr>
              <w:spacing w:after="0"/>
              <w:rPr>
                <w:rFonts w:ascii="Cambria" w:hAnsi="Cambria"/>
                <w:sz w:val="20"/>
                <w:szCs w:val="20"/>
              </w:rPr>
            </w:pPr>
            <w:r>
              <w:rPr>
                <w:sz w:val="20"/>
                <w:szCs w:val="20"/>
              </w:rPr>
              <w:t>0.0015 </w:t>
            </w:r>
          </w:p>
        </w:tc>
        <w:tc>
          <w:tcPr>
            <w:tcW w:w="2463" w:type="dxa"/>
            <w:shd w:val="clear" w:color="auto" w:fill="auto"/>
          </w:tcPr>
          <w:p w:rsidR="00C14B11" w:rsidRDefault="007D4EA3">
            <w:pPr>
              <w:spacing w:after="0"/>
              <w:rPr>
                <w:rFonts w:ascii="Cambria" w:hAnsi="Cambria"/>
                <w:sz w:val="20"/>
                <w:szCs w:val="20"/>
              </w:rPr>
            </w:pPr>
            <w:r>
              <w:rPr>
                <w:sz w:val="20"/>
                <w:szCs w:val="20"/>
              </w:rPr>
              <w:t>27.7988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0.4 </w:t>
            </w:r>
          </w:p>
        </w:tc>
        <w:tc>
          <w:tcPr>
            <w:tcW w:w="2463" w:type="dxa"/>
            <w:shd w:val="clear" w:color="auto" w:fill="auto"/>
          </w:tcPr>
          <w:p w:rsidR="00C14B11" w:rsidRDefault="007D4EA3">
            <w:pPr>
              <w:spacing w:after="0"/>
              <w:rPr>
                <w:rFonts w:ascii="Cambria" w:hAnsi="Cambria"/>
                <w:sz w:val="20"/>
                <w:szCs w:val="20"/>
              </w:rPr>
            </w:pPr>
            <w:r>
              <w:rPr>
                <w:sz w:val="20"/>
                <w:szCs w:val="20"/>
              </w:rPr>
              <w:t>123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13.184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0.4 </w:t>
            </w:r>
          </w:p>
        </w:tc>
        <w:tc>
          <w:tcPr>
            <w:tcW w:w="2463" w:type="dxa"/>
            <w:shd w:val="clear" w:color="auto" w:fill="auto"/>
          </w:tcPr>
          <w:p w:rsidR="00C14B11" w:rsidRDefault="007D4EA3">
            <w:pPr>
              <w:spacing w:after="0"/>
              <w:rPr>
                <w:rFonts w:ascii="Cambria" w:hAnsi="Cambria"/>
                <w:sz w:val="20"/>
                <w:szCs w:val="20"/>
              </w:rPr>
            </w:pPr>
            <w:r>
              <w:rPr>
                <w:sz w:val="20"/>
                <w:szCs w:val="20"/>
              </w:rPr>
              <w:t>190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10.1894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218 </w:t>
            </w:r>
          </w:p>
        </w:tc>
        <w:tc>
          <w:tcPr>
            <w:tcW w:w="2463" w:type="dxa"/>
            <w:shd w:val="clear" w:color="auto" w:fill="auto"/>
          </w:tcPr>
          <w:p w:rsidR="00C14B11" w:rsidRDefault="007D4EA3">
            <w:pPr>
              <w:spacing w:after="0"/>
              <w:rPr>
                <w:rFonts w:ascii="Cambria" w:hAnsi="Cambria"/>
                <w:sz w:val="20"/>
                <w:szCs w:val="20"/>
              </w:rPr>
            </w:pPr>
            <w:r>
              <w:rPr>
                <w:sz w:val="20"/>
                <w:szCs w:val="20"/>
              </w:rPr>
              <w:t>0.0014 </w:t>
            </w:r>
          </w:p>
        </w:tc>
        <w:tc>
          <w:tcPr>
            <w:tcW w:w="2463" w:type="dxa"/>
            <w:shd w:val="clear" w:color="auto" w:fill="auto"/>
          </w:tcPr>
          <w:p w:rsidR="00C14B11" w:rsidRDefault="007D4EA3">
            <w:pPr>
              <w:spacing w:after="0"/>
              <w:rPr>
                <w:rFonts w:ascii="Cambria" w:hAnsi="Cambria"/>
                <w:sz w:val="20"/>
                <w:szCs w:val="20"/>
              </w:rPr>
            </w:pPr>
            <w:r>
              <w:rPr>
                <w:sz w:val="20"/>
                <w:szCs w:val="20"/>
              </w:rPr>
              <w:t>7.1999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222 </w:t>
            </w:r>
          </w:p>
        </w:tc>
        <w:tc>
          <w:tcPr>
            <w:tcW w:w="2463" w:type="dxa"/>
            <w:shd w:val="clear" w:color="auto" w:fill="auto"/>
          </w:tcPr>
          <w:p w:rsidR="00C14B11" w:rsidRDefault="007D4EA3">
            <w:pPr>
              <w:spacing w:after="0"/>
              <w:rPr>
                <w:rFonts w:ascii="Cambria" w:hAnsi="Cambria"/>
                <w:sz w:val="20"/>
                <w:szCs w:val="20"/>
              </w:rPr>
            </w:pPr>
            <w:r>
              <w:rPr>
                <w:sz w:val="20"/>
                <w:szCs w:val="20"/>
              </w:rPr>
              <w:t>0.0015 </w:t>
            </w:r>
          </w:p>
        </w:tc>
        <w:tc>
          <w:tcPr>
            <w:tcW w:w="2463" w:type="dxa"/>
            <w:shd w:val="clear" w:color="auto" w:fill="auto"/>
          </w:tcPr>
          <w:p w:rsidR="00C14B11" w:rsidRDefault="007D4EA3">
            <w:pPr>
              <w:spacing w:after="0"/>
              <w:rPr>
                <w:rFonts w:ascii="Cambria" w:hAnsi="Cambria"/>
                <w:sz w:val="20"/>
                <w:szCs w:val="20"/>
              </w:rPr>
            </w:pPr>
            <w:r>
              <w:rPr>
                <w:sz w:val="20"/>
                <w:szCs w:val="20"/>
              </w:rPr>
              <w:t>16.8461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273 </w:t>
            </w:r>
          </w:p>
        </w:tc>
        <w:tc>
          <w:tcPr>
            <w:tcW w:w="2463" w:type="dxa"/>
            <w:shd w:val="clear" w:color="auto" w:fill="auto"/>
          </w:tcPr>
          <w:p w:rsidR="00C14B11" w:rsidRDefault="007D4EA3">
            <w:pPr>
              <w:spacing w:after="0"/>
              <w:rPr>
                <w:rFonts w:ascii="Cambria" w:hAnsi="Cambria"/>
                <w:sz w:val="20"/>
                <w:szCs w:val="20"/>
              </w:rPr>
            </w:pPr>
            <w:r>
              <w:rPr>
                <w:sz w:val="20"/>
                <w:szCs w:val="20"/>
              </w:rPr>
              <w:t>0.0015 </w:t>
            </w:r>
          </w:p>
        </w:tc>
        <w:tc>
          <w:tcPr>
            <w:tcW w:w="2463" w:type="dxa"/>
            <w:shd w:val="clear" w:color="auto" w:fill="auto"/>
          </w:tcPr>
          <w:p w:rsidR="00C14B11" w:rsidRDefault="007D4EA3">
            <w:pPr>
              <w:spacing w:after="0"/>
              <w:rPr>
                <w:rFonts w:ascii="Cambria" w:hAnsi="Cambria"/>
                <w:sz w:val="20"/>
                <w:szCs w:val="20"/>
              </w:rPr>
            </w:pPr>
            <w:r>
              <w:rPr>
                <w:sz w:val="20"/>
                <w:szCs w:val="20"/>
              </w:rPr>
              <w:t>12.8849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156 </w:t>
            </w:r>
          </w:p>
        </w:tc>
        <w:tc>
          <w:tcPr>
            <w:tcW w:w="2463" w:type="dxa"/>
            <w:shd w:val="clear" w:color="auto" w:fill="auto"/>
          </w:tcPr>
          <w:p w:rsidR="00C14B11" w:rsidRDefault="007D4EA3">
            <w:pPr>
              <w:spacing w:after="0"/>
              <w:rPr>
                <w:rFonts w:ascii="Cambria" w:hAnsi="Cambria"/>
                <w:sz w:val="20"/>
                <w:szCs w:val="20"/>
              </w:rPr>
            </w:pPr>
            <w:r>
              <w:rPr>
                <w:sz w:val="20"/>
                <w:szCs w:val="20"/>
              </w:rPr>
              <w:t>0.0021 </w:t>
            </w:r>
          </w:p>
        </w:tc>
        <w:tc>
          <w:tcPr>
            <w:tcW w:w="2463" w:type="dxa"/>
            <w:shd w:val="clear" w:color="auto" w:fill="auto"/>
          </w:tcPr>
          <w:p w:rsidR="00C14B11" w:rsidRDefault="007D4EA3">
            <w:pPr>
              <w:spacing w:after="0"/>
              <w:rPr>
                <w:rFonts w:ascii="Cambria" w:hAnsi="Cambria"/>
                <w:sz w:val="20"/>
                <w:szCs w:val="20"/>
              </w:rPr>
            </w:pPr>
            <w:r>
              <w:rPr>
                <w:sz w:val="20"/>
                <w:szCs w:val="20"/>
              </w:rPr>
              <w:t>1.8909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and xgboost models (525)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573617"/>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9"/>
                    <a:stretch>
                      <a:fillRect/>
                    </a:stretch>
                  </pic:blipFill>
                  <pic:spPr>
                    <a:xfrm>
                      <a:off x="0" y="0"/>
                      <a:ext cx="2880000" cy="2573617"/>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EwmaLagsTransformer</w:t>
      </w:r>
      <w:r>
        <w:t>: the Exponentially Weighted Moving Average (EWMA) Transformer calculates the exponentially weighted moving average of target or feature lags. </w:t>
      </w:r>
    </w:p>
    <w:p w:rsidR="00C14B11" w:rsidRDefault="007D4EA3">
      <w:pPr>
        <w:pStyle w:val="BodyText"/>
        <w:numPr>
          <w:ilvl w:val="0"/>
          <w:numId w:val="4"/>
        </w:numPr>
        <w:rPr>
          <w:rFonts w:ascii="Cambria" w:hAnsi="Cambria"/>
        </w:rPr>
      </w:pPr>
      <w:r>
        <w:rPr>
          <w:b/>
        </w:rPr>
        <w:t>LagsAggregatesTransformer</w:t>
      </w:r>
      <w:r>
        <w:t>: the Lags Aggregates Transformer calculates aggregations of target/feature lags like mean(lag7, lag14, lag21) with support for mean, min, max, median, sum, skew, kurtosis, std. The aggregation is used as a new feature. </w:t>
      </w:r>
    </w:p>
    <w:p w:rsidR="00C14B11" w:rsidRDefault="007D4EA3">
      <w:pPr>
        <w:pStyle w:val="BodyText"/>
        <w:numPr>
          <w:ilvl w:val="0"/>
          <w:numId w:val="4"/>
        </w:numPr>
        <w:rPr>
          <w:rFonts w:ascii="Cambria" w:hAnsi="Cambria"/>
        </w:rPr>
      </w:pPr>
      <w:r>
        <w:rPr>
          <w:b/>
        </w:rPr>
        <w:t>LagsInteractionTransformer</w:t>
      </w:r>
      <w:r>
        <w:t>: the Lags Interaction Transformer creates target/feature lags and calculates interactions between the lags (lag2 - lag1, for instance). The interaction is used as a new feature. </w:t>
      </w:r>
    </w:p>
    <w:p w:rsidR="00C14B11" w:rsidRDefault="007D4EA3">
      <w:pPr>
        <w:pStyle w:val="BodyText"/>
        <w:numPr>
          <w:ilvl w:val="0"/>
          <w:numId w:val="4"/>
        </w:numPr>
        <w:rPr>
          <w:rFonts w:ascii="Cambria" w:hAnsi="Cambria"/>
        </w:rPr>
      </w:pPr>
      <w:r>
        <w:rPr>
          <w:b/>
        </w:rPr>
        <w:t>LagsTransformer</w:t>
      </w:r>
      <w:r>
        <w:t>: the Lags Transformer creates target/feature lags, possibly over groups. Each lag is used as a new feature. Lag transformers may apply to categorical (strings) features or binary/multiclass string valued targets after they have been internally numerically encoded.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22_MXEF rlcy </w:t>
            </w:r>
          </w:p>
        </w:tc>
        <w:tc>
          <w:tcPr>
            <w:tcW w:w="2012" w:type="dxa"/>
            <w:shd w:val="clear" w:color="auto" w:fill="auto"/>
          </w:tcPr>
          <w:p w:rsidR="00C14B11" w:rsidRDefault="007D4EA3">
            <w:pPr>
              <w:spacing w:after="0"/>
              <w:rPr>
                <w:rFonts w:ascii="Cambria" w:hAnsi="Cambria"/>
                <w:sz w:val="20"/>
                <w:szCs w:val="20"/>
              </w:rPr>
            </w:pPr>
            <w:r>
              <w:rPr>
                <w:sz w:val="20"/>
                <w:szCs w:val="20"/>
              </w:rPr>
              <w:t>MXEF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 </w:t>
            </w:r>
          </w:p>
        </w:tc>
        <w:tc>
          <w:tcPr>
            <w:tcW w:w="2012" w:type="dxa"/>
            <w:shd w:val="clear" w:color="auto" w:fill="auto"/>
          </w:tcPr>
          <w:p w:rsidR="00C14B11" w:rsidRDefault="007D4EA3">
            <w:pPr>
              <w:spacing w:after="0"/>
              <w:rPr>
                <w:rFonts w:ascii="Cambria" w:hAnsi="Cambria"/>
                <w:sz w:val="20"/>
                <w:szCs w:val="20"/>
              </w:rPr>
            </w:pPr>
            <w:r>
              <w:rPr>
                <w:sz w:val="20"/>
                <w:szCs w:val="20"/>
              </w:rPr>
              <w:t>2_BOND min </w:t>
            </w:r>
          </w:p>
        </w:tc>
        <w:tc>
          <w:tcPr>
            <w:tcW w:w="2012" w:type="dxa"/>
            <w:shd w:val="clear" w:color="auto" w:fill="auto"/>
          </w:tcPr>
          <w:p w:rsidR="00C14B11" w:rsidRDefault="007D4EA3">
            <w:pPr>
              <w:spacing w:after="0"/>
              <w:rPr>
                <w:rFonts w:ascii="Cambria" w:hAnsi="Cambria"/>
                <w:sz w:val="20"/>
                <w:szCs w:val="20"/>
              </w:rPr>
            </w:pPr>
            <w:r>
              <w:rPr>
                <w:sz w:val="20"/>
                <w:szCs w:val="20"/>
              </w:rPr>
              <w:t>BOND min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0.5045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 </w:t>
            </w:r>
          </w:p>
        </w:tc>
        <w:tc>
          <w:tcPr>
            <w:tcW w:w="2012" w:type="dxa"/>
            <w:shd w:val="clear" w:color="auto" w:fill="auto"/>
          </w:tcPr>
          <w:p w:rsidR="00C14B11" w:rsidRDefault="007D4EA3">
            <w:pPr>
              <w:spacing w:after="0"/>
              <w:rPr>
                <w:rFonts w:ascii="Cambria" w:hAnsi="Cambria"/>
                <w:sz w:val="20"/>
                <w:szCs w:val="20"/>
              </w:rPr>
            </w:pPr>
            <w:r>
              <w:rPr>
                <w:sz w:val="20"/>
                <w:szCs w:val="20"/>
              </w:rPr>
              <w:t>0_BOND max </w:t>
            </w:r>
          </w:p>
        </w:tc>
        <w:tc>
          <w:tcPr>
            <w:tcW w:w="2012" w:type="dxa"/>
            <w:shd w:val="clear" w:color="auto" w:fill="auto"/>
          </w:tcPr>
          <w:p w:rsidR="00C14B11" w:rsidRDefault="007D4EA3">
            <w:pPr>
              <w:spacing w:after="0"/>
              <w:rPr>
                <w:rFonts w:ascii="Cambria" w:hAnsi="Cambria"/>
                <w:sz w:val="20"/>
                <w:szCs w:val="20"/>
              </w:rPr>
            </w:pPr>
            <w:r>
              <w:rPr>
                <w:sz w:val="20"/>
                <w:szCs w:val="20"/>
              </w:rPr>
              <w:t>BOND max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0.4639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 </w:t>
            </w:r>
          </w:p>
        </w:tc>
        <w:tc>
          <w:tcPr>
            <w:tcW w:w="2012" w:type="dxa"/>
            <w:shd w:val="clear" w:color="auto" w:fill="auto"/>
          </w:tcPr>
          <w:p w:rsidR="00C14B11" w:rsidRDefault="007D4EA3">
            <w:pPr>
              <w:spacing w:after="0"/>
              <w:rPr>
                <w:rFonts w:ascii="Cambria" w:hAnsi="Cambria"/>
                <w:sz w:val="20"/>
                <w:szCs w:val="20"/>
              </w:rPr>
            </w:pPr>
            <w:r>
              <w:rPr>
                <w:sz w:val="20"/>
                <w:szCs w:val="20"/>
              </w:rPr>
              <w:t>1_BOND mean </w:t>
            </w:r>
          </w:p>
        </w:tc>
        <w:tc>
          <w:tcPr>
            <w:tcW w:w="2012" w:type="dxa"/>
            <w:shd w:val="clear" w:color="auto" w:fill="auto"/>
          </w:tcPr>
          <w:p w:rsidR="00C14B11" w:rsidRDefault="007D4EA3">
            <w:pPr>
              <w:spacing w:after="0"/>
              <w:rPr>
                <w:rFonts w:ascii="Cambria" w:hAnsi="Cambria"/>
                <w:sz w:val="20"/>
                <w:szCs w:val="20"/>
              </w:rPr>
            </w:pPr>
            <w:r>
              <w:rPr>
                <w:sz w:val="20"/>
                <w:szCs w:val="20"/>
              </w:rPr>
              <w:t>BOND mean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0.3743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 </w:t>
            </w:r>
          </w:p>
        </w:tc>
        <w:tc>
          <w:tcPr>
            <w:tcW w:w="2012" w:type="dxa"/>
            <w:shd w:val="clear" w:color="auto" w:fill="auto"/>
          </w:tcPr>
          <w:p w:rsidR="00C14B11" w:rsidRDefault="007D4EA3">
            <w:pPr>
              <w:spacing w:after="0"/>
              <w:rPr>
                <w:rFonts w:ascii="Cambria" w:hAnsi="Cambria"/>
                <w:sz w:val="20"/>
                <w:szCs w:val="20"/>
              </w:rPr>
            </w:pPr>
            <w:r>
              <w:rPr>
                <w:sz w:val="20"/>
                <w:szCs w:val="20"/>
              </w:rPr>
              <w:t>6_EQUITY mean </w:t>
            </w:r>
          </w:p>
        </w:tc>
        <w:tc>
          <w:tcPr>
            <w:tcW w:w="2012" w:type="dxa"/>
            <w:shd w:val="clear" w:color="auto" w:fill="auto"/>
          </w:tcPr>
          <w:p w:rsidR="00C14B11" w:rsidRDefault="007D4EA3">
            <w:pPr>
              <w:spacing w:after="0"/>
              <w:rPr>
                <w:rFonts w:ascii="Cambria" w:hAnsi="Cambria"/>
                <w:sz w:val="20"/>
                <w:szCs w:val="20"/>
              </w:rPr>
            </w:pPr>
            <w:r>
              <w:rPr>
                <w:sz w:val="20"/>
                <w:szCs w:val="20"/>
              </w:rPr>
              <w:t>EQUITY mean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0.346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6 </w:t>
            </w:r>
          </w:p>
        </w:tc>
        <w:tc>
          <w:tcPr>
            <w:tcW w:w="2012" w:type="dxa"/>
            <w:shd w:val="clear" w:color="auto" w:fill="auto"/>
          </w:tcPr>
          <w:p w:rsidR="00C14B11" w:rsidRDefault="007D4EA3">
            <w:pPr>
              <w:spacing w:after="0"/>
              <w:rPr>
                <w:rFonts w:ascii="Cambria" w:hAnsi="Cambria"/>
                <w:sz w:val="20"/>
                <w:szCs w:val="20"/>
              </w:rPr>
            </w:pPr>
            <w:r>
              <w:rPr>
                <w:sz w:val="20"/>
                <w:szCs w:val="20"/>
              </w:rPr>
              <w:t>13_JNUCUS rlcy </w:t>
            </w:r>
          </w:p>
        </w:tc>
        <w:tc>
          <w:tcPr>
            <w:tcW w:w="2012" w:type="dxa"/>
            <w:shd w:val="clear" w:color="auto" w:fill="auto"/>
          </w:tcPr>
          <w:p w:rsidR="00C14B11" w:rsidRDefault="007D4EA3">
            <w:pPr>
              <w:spacing w:after="0"/>
              <w:rPr>
                <w:rFonts w:ascii="Cambria" w:hAnsi="Cambria"/>
                <w:sz w:val="20"/>
                <w:szCs w:val="20"/>
              </w:rPr>
            </w:pPr>
            <w:r>
              <w:rPr>
                <w:sz w:val="20"/>
                <w:szCs w:val="20"/>
              </w:rPr>
              <w:t>JNUCUS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0.1942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7 </w:t>
            </w:r>
          </w:p>
        </w:tc>
        <w:tc>
          <w:tcPr>
            <w:tcW w:w="2012" w:type="dxa"/>
            <w:shd w:val="clear" w:color="auto" w:fill="auto"/>
          </w:tcPr>
          <w:p w:rsidR="00C14B11" w:rsidRDefault="007D4EA3">
            <w:pPr>
              <w:spacing w:after="0"/>
              <w:rPr>
                <w:rFonts w:ascii="Cambria" w:hAnsi="Cambria"/>
                <w:sz w:val="20"/>
                <w:szCs w:val="20"/>
              </w:rPr>
            </w:pPr>
            <w:r>
              <w:rPr>
                <w:sz w:val="20"/>
                <w:szCs w:val="20"/>
              </w:rPr>
              <w:t>24_MXEU rlcy </w:t>
            </w:r>
          </w:p>
        </w:tc>
        <w:tc>
          <w:tcPr>
            <w:tcW w:w="2012" w:type="dxa"/>
            <w:shd w:val="clear" w:color="auto" w:fill="auto"/>
          </w:tcPr>
          <w:p w:rsidR="00C14B11" w:rsidRDefault="007D4EA3">
            <w:pPr>
              <w:spacing w:after="0"/>
              <w:rPr>
                <w:rFonts w:ascii="Cambria" w:hAnsi="Cambria"/>
                <w:sz w:val="20"/>
                <w:szCs w:val="20"/>
              </w:rPr>
            </w:pPr>
            <w:r>
              <w:rPr>
                <w:sz w:val="20"/>
                <w:szCs w:val="20"/>
              </w:rPr>
              <w:t>MXEU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0.172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8 </w:t>
            </w:r>
          </w:p>
        </w:tc>
        <w:tc>
          <w:tcPr>
            <w:tcW w:w="2012" w:type="dxa"/>
            <w:shd w:val="clear" w:color="auto" w:fill="auto"/>
          </w:tcPr>
          <w:p w:rsidR="00C14B11" w:rsidRDefault="007D4EA3">
            <w:pPr>
              <w:spacing w:after="0"/>
              <w:rPr>
                <w:rFonts w:ascii="Cambria" w:hAnsi="Cambria"/>
                <w:sz w:val="20"/>
                <w:szCs w:val="20"/>
              </w:rPr>
            </w:pPr>
            <w:r>
              <w:rPr>
                <w:sz w:val="20"/>
                <w:szCs w:val="20"/>
              </w:rPr>
              <w:t>12_JNUCUK rlcy </w:t>
            </w:r>
          </w:p>
        </w:tc>
        <w:tc>
          <w:tcPr>
            <w:tcW w:w="2012" w:type="dxa"/>
            <w:shd w:val="clear" w:color="auto" w:fill="auto"/>
          </w:tcPr>
          <w:p w:rsidR="00C14B11" w:rsidRDefault="007D4EA3">
            <w:pPr>
              <w:spacing w:after="0"/>
              <w:rPr>
                <w:rFonts w:ascii="Cambria" w:hAnsi="Cambria"/>
                <w:sz w:val="20"/>
                <w:szCs w:val="20"/>
              </w:rPr>
            </w:pPr>
            <w:r>
              <w:rPr>
                <w:sz w:val="20"/>
                <w:szCs w:val="20"/>
              </w:rPr>
              <w:t>JNUCUK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0.1689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9 </w:t>
            </w:r>
          </w:p>
        </w:tc>
        <w:tc>
          <w:tcPr>
            <w:tcW w:w="2012" w:type="dxa"/>
            <w:shd w:val="clear" w:color="auto" w:fill="auto"/>
          </w:tcPr>
          <w:p w:rsidR="00C14B11" w:rsidRDefault="007D4EA3">
            <w:pPr>
              <w:spacing w:after="0"/>
              <w:rPr>
                <w:rFonts w:ascii="Cambria" w:hAnsi="Cambria"/>
                <w:sz w:val="20"/>
                <w:szCs w:val="20"/>
              </w:rPr>
            </w:pPr>
            <w:r>
              <w:rPr>
                <w:sz w:val="20"/>
                <w:szCs w:val="20"/>
              </w:rPr>
              <w:t>4_C0A0 rlcy </w:t>
            </w:r>
          </w:p>
        </w:tc>
        <w:tc>
          <w:tcPr>
            <w:tcW w:w="2012" w:type="dxa"/>
            <w:shd w:val="clear" w:color="auto" w:fill="auto"/>
          </w:tcPr>
          <w:p w:rsidR="00C14B11" w:rsidRDefault="007D4EA3">
            <w:pPr>
              <w:spacing w:after="0"/>
              <w:rPr>
                <w:rFonts w:ascii="Cambria" w:hAnsi="Cambria"/>
                <w:sz w:val="20"/>
                <w:szCs w:val="20"/>
              </w:rPr>
            </w:pPr>
            <w:r>
              <w:rPr>
                <w:sz w:val="20"/>
                <w:szCs w:val="20"/>
              </w:rPr>
              <w:t>C0A0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0.1673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10 </w:t>
            </w:r>
          </w:p>
        </w:tc>
        <w:tc>
          <w:tcPr>
            <w:tcW w:w="2012" w:type="dxa"/>
            <w:shd w:val="clear" w:color="auto" w:fill="auto"/>
          </w:tcPr>
          <w:p w:rsidR="00C14B11" w:rsidRDefault="007D4EA3">
            <w:pPr>
              <w:spacing w:after="0"/>
              <w:rPr>
                <w:rFonts w:ascii="Cambria" w:hAnsi="Cambria"/>
                <w:sz w:val="20"/>
                <w:szCs w:val="20"/>
              </w:rPr>
            </w:pPr>
            <w:r>
              <w:rPr>
                <w:sz w:val="20"/>
                <w:szCs w:val="20"/>
              </w:rPr>
              <w:t>26_MXNA rlcy </w:t>
            </w:r>
          </w:p>
        </w:tc>
        <w:tc>
          <w:tcPr>
            <w:tcW w:w="2012" w:type="dxa"/>
            <w:shd w:val="clear" w:color="auto" w:fill="auto"/>
          </w:tcPr>
          <w:p w:rsidR="00C14B11" w:rsidRDefault="007D4EA3">
            <w:pPr>
              <w:spacing w:after="0"/>
              <w:rPr>
                <w:rFonts w:ascii="Cambria" w:hAnsi="Cambria"/>
                <w:sz w:val="20"/>
                <w:szCs w:val="20"/>
              </w:rPr>
            </w:pPr>
            <w:r>
              <w:rPr>
                <w:sz w:val="20"/>
                <w:szCs w:val="20"/>
              </w:rPr>
              <w:t>MXNA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0.1543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11 </w:t>
            </w:r>
          </w:p>
        </w:tc>
        <w:tc>
          <w:tcPr>
            <w:tcW w:w="2012" w:type="dxa"/>
            <w:shd w:val="clear" w:color="auto" w:fill="auto"/>
          </w:tcPr>
          <w:p w:rsidR="00C14B11" w:rsidRDefault="007D4EA3">
            <w:pPr>
              <w:spacing w:after="0"/>
              <w:rPr>
                <w:rFonts w:ascii="Cambria" w:hAnsi="Cambria"/>
                <w:sz w:val="20"/>
                <w:szCs w:val="20"/>
              </w:rPr>
            </w:pPr>
            <w:r>
              <w:rPr>
                <w:sz w:val="20"/>
                <w:szCs w:val="20"/>
              </w:rPr>
              <w:t>3_BOND var </w:t>
            </w:r>
          </w:p>
        </w:tc>
        <w:tc>
          <w:tcPr>
            <w:tcW w:w="2012" w:type="dxa"/>
            <w:shd w:val="clear" w:color="auto" w:fill="auto"/>
          </w:tcPr>
          <w:p w:rsidR="00C14B11" w:rsidRDefault="007D4EA3">
            <w:pPr>
              <w:spacing w:after="0"/>
              <w:rPr>
                <w:rFonts w:ascii="Cambria" w:hAnsi="Cambria"/>
                <w:sz w:val="20"/>
                <w:szCs w:val="20"/>
              </w:rPr>
            </w:pPr>
            <w:r>
              <w:rPr>
                <w:sz w:val="20"/>
                <w:szCs w:val="20"/>
              </w:rPr>
              <w:t>BOND var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0.1252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12 </w:t>
            </w:r>
          </w:p>
        </w:tc>
        <w:tc>
          <w:tcPr>
            <w:tcW w:w="2012" w:type="dxa"/>
            <w:shd w:val="clear" w:color="auto" w:fill="auto"/>
          </w:tcPr>
          <w:p w:rsidR="00C14B11" w:rsidRDefault="007D4EA3">
            <w:pPr>
              <w:spacing w:after="0"/>
              <w:rPr>
                <w:rFonts w:ascii="Cambria" w:hAnsi="Cambria"/>
                <w:sz w:val="20"/>
                <w:szCs w:val="20"/>
              </w:rPr>
            </w:pPr>
            <w:r>
              <w:rPr>
                <w:sz w:val="20"/>
                <w:szCs w:val="20"/>
              </w:rPr>
              <w:t>9_ER00 rlcy </w:t>
            </w:r>
          </w:p>
        </w:tc>
        <w:tc>
          <w:tcPr>
            <w:tcW w:w="2012" w:type="dxa"/>
            <w:shd w:val="clear" w:color="auto" w:fill="auto"/>
          </w:tcPr>
          <w:p w:rsidR="00C14B11" w:rsidRDefault="007D4EA3">
            <w:pPr>
              <w:spacing w:after="0"/>
              <w:rPr>
                <w:rFonts w:ascii="Cambria" w:hAnsi="Cambria"/>
                <w:sz w:val="20"/>
                <w:szCs w:val="20"/>
              </w:rPr>
            </w:pPr>
            <w:r>
              <w:rPr>
                <w:sz w:val="20"/>
                <w:szCs w:val="20"/>
              </w:rPr>
              <w:t>ER00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0.1104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13 </w:t>
            </w:r>
          </w:p>
        </w:tc>
        <w:tc>
          <w:tcPr>
            <w:tcW w:w="2012" w:type="dxa"/>
            <w:shd w:val="clear" w:color="auto" w:fill="auto"/>
          </w:tcPr>
          <w:p w:rsidR="00C14B11" w:rsidRDefault="007D4EA3">
            <w:pPr>
              <w:spacing w:after="0"/>
              <w:rPr>
                <w:rFonts w:ascii="Cambria" w:hAnsi="Cambria"/>
                <w:sz w:val="20"/>
                <w:szCs w:val="20"/>
              </w:rPr>
            </w:pPr>
            <w:r>
              <w:rPr>
                <w:sz w:val="20"/>
                <w:szCs w:val="20"/>
              </w:rPr>
              <w:t>11_JNUCJP rlcy </w:t>
            </w:r>
          </w:p>
        </w:tc>
        <w:tc>
          <w:tcPr>
            <w:tcW w:w="2012" w:type="dxa"/>
            <w:shd w:val="clear" w:color="auto" w:fill="auto"/>
          </w:tcPr>
          <w:p w:rsidR="00C14B11" w:rsidRDefault="007D4EA3">
            <w:pPr>
              <w:spacing w:after="0"/>
              <w:rPr>
                <w:rFonts w:ascii="Cambria" w:hAnsi="Cambria"/>
                <w:sz w:val="20"/>
                <w:szCs w:val="20"/>
              </w:rPr>
            </w:pPr>
            <w:r>
              <w:rPr>
                <w:sz w:val="20"/>
                <w:szCs w:val="20"/>
              </w:rPr>
              <w:t>JNUCJP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0.102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14 </w:t>
            </w:r>
          </w:p>
        </w:tc>
        <w:tc>
          <w:tcPr>
            <w:tcW w:w="2012" w:type="dxa"/>
            <w:shd w:val="clear" w:color="auto" w:fill="auto"/>
          </w:tcPr>
          <w:p w:rsidR="00C14B11" w:rsidRDefault="007D4EA3">
            <w:pPr>
              <w:spacing w:after="0"/>
              <w:rPr>
                <w:rFonts w:ascii="Cambria" w:hAnsi="Cambria"/>
                <w:sz w:val="20"/>
                <w:szCs w:val="20"/>
              </w:rPr>
            </w:pPr>
            <w:r>
              <w:rPr>
                <w:sz w:val="20"/>
                <w:szCs w:val="20"/>
              </w:rPr>
              <w:t>30_dprezzo~get_dayofyear </w:t>
            </w:r>
          </w:p>
        </w:tc>
        <w:tc>
          <w:tcPr>
            <w:tcW w:w="2012" w:type="dxa"/>
            <w:shd w:val="clear" w:color="auto" w:fill="auto"/>
          </w:tcPr>
          <w:p w:rsidR="00C14B11" w:rsidRDefault="007D4EA3">
            <w:pPr>
              <w:spacing w:after="0"/>
              <w:rPr>
                <w:rFonts w:ascii="Cambria" w:hAnsi="Cambria"/>
                <w:sz w:val="20"/>
                <w:szCs w:val="20"/>
              </w:rPr>
            </w:pPr>
            <w:r>
              <w:rPr>
                <w:sz w:val="20"/>
                <w:szCs w:val="20"/>
              </w:rPr>
              <w:t>Dayofyear extracted from 'dprezzo' </w:t>
            </w:r>
          </w:p>
        </w:tc>
        <w:tc>
          <w:tcPr>
            <w:tcW w:w="2012" w:type="dxa"/>
            <w:shd w:val="clear" w:color="auto" w:fill="auto"/>
          </w:tcPr>
          <w:p w:rsidR="00C14B11" w:rsidRDefault="007D4EA3">
            <w:pPr>
              <w:spacing w:after="0"/>
              <w:rPr>
                <w:rFonts w:ascii="Cambria" w:hAnsi="Cambria"/>
                <w:sz w:val="20"/>
                <w:szCs w:val="20"/>
              </w:rPr>
            </w:pPr>
            <w:r>
              <w:rPr>
                <w:sz w:val="20"/>
                <w:szCs w:val="20"/>
              </w:rPr>
              <w:t>Date Expansion </w:t>
            </w:r>
          </w:p>
        </w:tc>
        <w:tc>
          <w:tcPr>
            <w:tcW w:w="2012" w:type="dxa"/>
            <w:shd w:val="clear" w:color="auto" w:fill="auto"/>
          </w:tcPr>
          <w:p w:rsidR="00C14B11" w:rsidRDefault="007D4EA3">
            <w:pPr>
              <w:spacing w:after="0"/>
              <w:rPr>
                <w:rFonts w:ascii="Cambria" w:hAnsi="Cambria"/>
                <w:sz w:val="20"/>
                <w:szCs w:val="20"/>
              </w:rPr>
            </w:pPr>
            <w:r>
              <w:rPr>
                <w:sz w:val="20"/>
                <w:szCs w:val="20"/>
              </w:rPr>
              <w:t>0.0499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15 </w:t>
            </w:r>
          </w:p>
        </w:tc>
        <w:tc>
          <w:tcPr>
            <w:tcW w:w="2012" w:type="dxa"/>
            <w:shd w:val="clear" w:color="auto" w:fill="auto"/>
          </w:tcPr>
          <w:p w:rsidR="00C14B11" w:rsidRDefault="007D4EA3">
            <w:pPr>
              <w:spacing w:after="0"/>
              <w:rPr>
                <w:rFonts w:ascii="Cambria" w:hAnsi="Cambria"/>
                <w:sz w:val="20"/>
                <w:szCs w:val="20"/>
              </w:rPr>
            </w:pPr>
            <w:r>
              <w:rPr>
                <w:sz w:val="20"/>
                <w:szCs w:val="20"/>
              </w:rPr>
              <w:t>30_dprezzo~get_year </w:t>
            </w:r>
          </w:p>
        </w:tc>
        <w:tc>
          <w:tcPr>
            <w:tcW w:w="2012" w:type="dxa"/>
            <w:shd w:val="clear" w:color="auto" w:fill="auto"/>
          </w:tcPr>
          <w:p w:rsidR="00C14B11" w:rsidRDefault="007D4EA3">
            <w:pPr>
              <w:spacing w:after="0"/>
              <w:rPr>
                <w:rFonts w:ascii="Cambria" w:hAnsi="Cambria"/>
                <w:sz w:val="20"/>
                <w:szCs w:val="20"/>
              </w:rPr>
            </w:pPr>
            <w:r>
              <w:rPr>
                <w:sz w:val="20"/>
                <w:szCs w:val="20"/>
              </w:rPr>
              <w:t>Year extracted from 'dprezzo' </w:t>
            </w:r>
          </w:p>
        </w:tc>
        <w:tc>
          <w:tcPr>
            <w:tcW w:w="2012" w:type="dxa"/>
            <w:shd w:val="clear" w:color="auto" w:fill="auto"/>
          </w:tcPr>
          <w:p w:rsidR="00C14B11" w:rsidRDefault="007D4EA3">
            <w:pPr>
              <w:spacing w:after="0"/>
              <w:rPr>
                <w:rFonts w:ascii="Cambria" w:hAnsi="Cambria"/>
                <w:sz w:val="20"/>
                <w:szCs w:val="20"/>
              </w:rPr>
            </w:pPr>
            <w:r>
              <w:rPr>
                <w:sz w:val="20"/>
                <w:szCs w:val="20"/>
              </w:rPr>
              <w:t>Date Expansion </w:t>
            </w:r>
          </w:p>
        </w:tc>
        <w:tc>
          <w:tcPr>
            <w:tcW w:w="2012" w:type="dxa"/>
            <w:shd w:val="clear" w:color="auto" w:fill="auto"/>
          </w:tcPr>
          <w:p w:rsidR="00C14B11" w:rsidRDefault="007D4EA3">
            <w:pPr>
              <w:spacing w:after="0"/>
              <w:rPr>
                <w:rFonts w:ascii="Cambria" w:hAnsi="Cambria"/>
                <w:sz w:val="20"/>
                <w:szCs w:val="20"/>
              </w:rPr>
            </w:pPr>
            <w:r>
              <w:rPr>
                <w:sz w:val="20"/>
                <w:szCs w:val="20"/>
              </w:rPr>
              <w:t>0.0408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16 </w:t>
            </w:r>
          </w:p>
        </w:tc>
        <w:tc>
          <w:tcPr>
            <w:tcW w:w="2012" w:type="dxa"/>
            <w:shd w:val="clear" w:color="auto" w:fill="auto"/>
          </w:tcPr>
          <w:p w:rsidR="00C14B11" w:rsidRDefault="007D4EA3">
            <w:pPr>
              <w:spacing w:after="0"/>
              <w:rPr>
                <w:rFonts w:ascii="Cambria" w:hAnsi="Cambria"/>
                <w:sz w:val="20"/>
                <w:szCs w:val="20"/>
              </w:rPr>
            </w:pPr>
            <w:r>
              <w:rPr>
                <w:sz w:val="20"/>
                <w:szCs w:val="20"/>
              </w:rPr>
              <w:t>30_dprezzo~get_week </w:t>
            </w:r>
          </w:p>
        </w:tc>
        <w:tc>
          <w:tcPr>
            <w:tcW w:w="2012" w:type="dxa"/>
            <w:shd w:val="clear" w:color="auto" w:fill="auto"/>
          </w:tcPr>
          <w:p w:rsidR="00C14B11" w:rsidRDefault="007D4EA3">
            <w:pPr>
              <w:spacing w:after="0"/>
              <w:rPr>
                <w:rFonts w:ascii="Cambria" w:hAnsi="Cambria"/>
                <w:sz w:val="20"/>
                <w:szCs w:val="20"/>
              </w:rPr>
            </w:pPr>
            <w:r>
              <w:rPr>
                <w:sz w:val="20"/>
                <w:szCs w:val="20"/>
              </w:rPr>
              <w:t>Week extracted from 'dprezzo' </w:t>
            </w:r>
          </w:p>
        </w:tc>
        <w:tc>
          <w:tcPr>
            <w:tcW w:w="2012" w:type="dxa"/>
            <w:shd w:val="clear" w:color="auto" w:fill="auto"/>
          </w:tcPr>
          <w:p w:rsidR="00C14B11" w:rsidRDefault="007D4EA3">
            <w:pPr>
              <w:spacing w:after="0"/>
              <w:rPr>
                <w:rFonts w:ascii="Cambria" w:hAnsi="Cambria"/>
                <w:sz w:val="20"/>
                <w:szCs w:val="20"/>
              </w:rPr>
            </w:pPr>
            <w:r>
              <w:rPr>
                <w:sz w:val="20"/>
                <w:szCs w:val="20"/>
              </w:rPr>
              <w:t>Date Expansion </w:t>
            </w:r>
          </w:p>
        </w:tc>
        <w:tc>
          <w:tcPr>
            <w:tcW w:w="2012" w:type="dxa"/>
            <w:shd w:val="clear" w:color="auto" w:fill="auto"/>
          </w:tcPr>
          <w:p w:rsidR="00C14B11" w:rsidRDefault="007D4EA3">
            <w:pPr>
              <w:spacing w:after="0"/>
              <w:rPr>
                <w:rFonts w:ascii="Cambria" w:hAnsi="Cambria"/>
                <w:sz w:val="20"/>
                <w:szCs w:val="20"/>
              </w:rPr>
            </w:pPr>
            <w:r>
              <w:rPr>
                <w:sz w:val="20"/>
                <w:szCs w:val="20"/>
              </w:rPr>
              <w:t>0.0343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17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dprezzo.109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109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0.0304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18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dprezzo.73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73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0.0242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19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dprezzo.96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96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0.0242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20 </w:t>
            </w:r>
          </w:p>
        </w:tc>
        <w:tc>
          <w:tcPr>
            <w:tcW w:w="2012" w:type="dxa"/>
            <w:shd w:val="clear" w:color="auto" w:fill="auto"/>
          </w:tcPr>
          <w:p w:rsidR="00C14B11" w:rsidRDefault="007D4EA3">
            <w:pPr>
              <w:spacing w:after="0"/>
              <w:rPr>
                <w:rFonts w:ascii="Cambria" w:hAnsi="Cambria"/>
                <w:sz w:val="20"/>
                <w:szCs w:val="20"/>
              </w:rPr>
            </w:pPr>
            <w:r>
              <w:rPr>
                <w:sz w:val="20"/>
                <w:szCs w:val="20"/>
              </w:rPr>
              <w:t>30_dprezzo~get_day </w:t>
            </w:r>
          </w:p>
        </w:tc>
        <w:tc>
          <w:tcPr>
            <w:tcW w:w="2012" w:type="dxa"/>
            <w:shd w:val="clear" w:color="auto" w:fill="auto"/>
          </w:tcPr>
          <w:p w:rsidR="00C14B11" w:rsidRDefault="007D4EA3">
            <w:pPr>
              <w:spacing w:after="0"/>
              <w:rPr>
                <w:rFonts w:ascii="Cambria" w:hAnsi="Cambria"/>
                <w:sz w:val="20"/>
                <w:szCs w:val="20"/>
              </w:rPr>
            </w:pPr>
            <w:r>
              <w:rPr>
                <w:sz w:val="20"/>
                <w:szCs w:val="20"/>
              </w:rPr>
              <w:t>Day extracted from 'dprezzo' </w:t>
            </w:r>
          </w:p>
        </w:tc>
        <w:tc>
          <w:tcPr>
            <w:tcW w:w="2012" w:type="dxa"/>
            <w:shd w:val="clear" w:color="auto" w:fill="auto"/>
          </w:tcPr>
          <w:p w:rsidR="00C14B11" w:rsidRDefault="007D4EA3">
            <w:pPr>
              <w:spacing w:after="0"/>
              <w:rPr>
                <w:rFonts w:ascii="Cambria" w:hAnsi="Cambria"/>
                <w:sz w:val="20"/>
                <w:szCs w:val="20"/>
              </w:rPr>
            </w:pPr>
            <w:r>
              <w:rPr>
                <w:sz w:val="20"/>
                <w:szCs w:val="20"/>
              </w:rPr>
              <w:t>Date Expansion </w:t>
            </w:r>
          </w:p>
        </w:tc>
        <w:tc>
          <w:tcPr>
            <w:tcW w:w="2012" w:type="dxa"/>
            <w:shd w:val="clear" w:color="auto" w:fill="auto"/>
          </w:tcPr>
          <w:p w:rsidR="00C14B11" w:rsidRDefault="007D4EA3">
            <w:pPr>
              <w:spacing w:after="0"/>
              <w:rPr>
                <w:rFonts w:ascii="Cambria" w:hAnsi="Cambria"/>
                <w:sz w:val="20"/>
                <w:szCs w:val="20"/>
              </w:rPr>
            </w:pPr>
            <w:r>
              <w:rPr>
                <w:sz w:val="20"/>
                <w:szCs w:val="20"/>
              </w:rPr>
              <w:t>0.0227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21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dprezzo.114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114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0.0204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22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dprezzo.99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99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0.0204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23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dprezzo.71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71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0.0203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24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dprezzo.81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81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25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dprezzo.72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72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0.0199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26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dprezzo.94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94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0.0189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27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dprezzo.90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90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0.0189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28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dprezzo.68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68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0.0173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29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dprezzo.103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103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0.0173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30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dprezzo.82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82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0.0172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31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dprezzo.65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65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0.0169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32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dprezzo.69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69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0.0169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33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dprezzo.74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74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0.0162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34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dprezzo.89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89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0.0157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35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dprezzo.79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79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0.0151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36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dprezzo.86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86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37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dprezzo.98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98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0.0141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38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dprezzo.113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113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39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dprezzo.78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78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40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dprezzo.105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105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41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dprezzo.67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67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42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dprezzo.85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85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43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dprezzo.92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92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44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dprezzo.83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83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45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dprezzo.66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66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46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dprezzo.80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80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0.0125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47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dprezzo.88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88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0.0125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48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dprezzo.108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108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0.0124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49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dprezzo.106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106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0.0123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50 </w:t>
            </w:r>
          </w:p>
        </w:tc>
        <w:tc>
          <w:tcPr>
            <w:tcW w:w="2012" w:type="dxa"/>
            <w:shd w:val="clear" w:color="auto" w:fill="auto"/>
          </w:tcPr>
          <w:p w:rsidR="00C14B11" w:rsidRDefault="007D4EA3">
            <w:pPr>
              <w:spacing w:after="0"/>
              <w:rPr>
                <w:rFonts w:ascii="Cambria" w:hAnsi="Cambria"/>
                <w:sz w:val="20"/>
                <w:szCs w:val="20"/>
              </w:rPr>
            </w:pPr>
            <w:r>
              <w:rPr>
                <w:sz w:val="20"/>
                <w:szCs w:val="20"/>
              </w:rPr>
              <w:t>34_TargetLag: dprezzo.100 </w:t>
            </w:r>
          </w:p>
        </w:tc>
        <w:tc>
          <w:tcPr>
            <w:tcW w:w="2012" w:type="dxa"/>
            <w:shd w:val="clear" w:color="auto" w:fill="auto"/>
          </w:tcPr>
          <w:p w:rsidR="00C14B11" w:rsidRDefault="007D4EA3">
            <w:pPr>
              <w:spacing w:after="0"/>
              <w:rPr>
                <w:rFonts w:ascii="Cambria" w:hAnsi="Cambria"/>
                <w:sz w:val="20"/>
                <w:szCs w:val="20"/>
              </w:rPr>
            </w:pPr>
            <w:r>
              <w:rPr>
                <w:sz w:val="20"/>
                <w:szCs w:val="20"/>
              </w:rPr>
              <w:t>Lag of target for groups [] by 100 time periods </w:t>
            </w:r>
          </w:p>
        </w:tc>
        <w:tc>
          <w:tcPr>
            <w:tcW w:w="2012" w:type="dxa"/>
            <w:shd w:val="clear" w:color="auto" w:fill="auto"/>
          </w:tcPr>
          <w:p w:rsidR="00C14B11" w:rsidRDefault="007D4EA3">
            <w:pPr>
              <w:spacing w:after="0"/>
              <w:rPr>
                <w:rFonts w:ascii="Cambria" w:hAnsi="Cambria"/>
                <w:sz w:val="20"/>
                <w:szCs w:val="20"/>
              </w:rPr>
            </w:pPr>
            <w:r>
              <w:rPr>
                <w:sz w:val="20"/>
                <w:szCs w:val="20"/>
              </w:rPr>
              <w:t>Lags </w:t>
            </w:r>
          </w:p>
        </w:tc>
        <w:tc>
          <w:tcPr>
            <w:tcW w:w="2012" w:type="dxa"/>
            <w:shd w:val="clear" w:color="auto" w:fill="auto"/>
          </w:tcPr>
          <w:p w:rsidR="00C14B11" w:rsidRDefault="007D4EA3">
            <w:pPr>
              <w:spacing w:after="0"/>
              <w:rPr>
                <w:rFonts w:ascii="Cambria" w:hAnsi="Cambria"/>
                <w:sz w:val="20"/>
                <w:szCs w:val="20"/>
              </w:rPr>
            </w:pPr>
            <w:r>
              <w:rPr>
                <w:sz w:val="20"/>
                <w:szCs w:val="20"/>
              </w:rPr>
              <w:t>0.0121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LightGBMModel pipeline with ensemble_level=0 transforming 14 original features -&gt; 69 features in each of 1 models each fit on time-based hold-out.:</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4281988"/>
            <wp:docPr id="1" name="Picture 1"/>
            <wp:cNvGraphicFramePr>
              <a:graphicFrameLocks noChangeAspect="1"/>
            </wp:cNvGraphicFramePr>
            <a:graphic>
              <a:graphicData uri="http://schemas.openxmlformats.org/drawingml/2006/picture">
                <pic:pic>
                  <pic:nvPicPr>
                    <pic:cNvPr id="0" name="pipeline.png"/>
                    <pic:cNvPicPr/>
                  </pic:nvPicPr>
                  <pic:blipFill>
                    <a:blip r:embed="rId30"/>
                    <a:stretch>
                      <a:fillRect/>
                    </a:stretch>
                  </pic:blipFill>
                  <pic:spPr>
                    <a:xfrm>
                      <a:off x="0" y="0"/>
                      <a:ext cx="5400000" cy="4281988"/>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69 </w:t>
            </w:r>
          </w:p>
        </w:tc>
        <w:tc>
          <w:tcPr>
            <w:tcW w:w="2442" w:type="dxa"/>
            <w:shd w:val="clear" w:color="auto" w:fill="auto"/>
          </w:tcPr>
          <w:p w:rsidR="00C14B11" w:rsidRDefault="007D4EA3">
            <w:pPr>
              <w:spacing w:after="0"/>
              <w:rPr>
                <w:rFonts w:ascii="Cambria" w:hAnsi="Cambria"/>
                <w:sz w:val="20"/>
                <w:szCs w:val="20"/>
              </w:rPr>
            </w:pPr>
            <w:r>
              <w:rPr>
                <w:sz w:val="20"/>
                <w:szCs w:val="20"/>
              </w:rPr>
              <w:t>log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 in the final ensemble</w:t>
      </w:r>
    </w:p>
    <w:tbl>
      <w:tblPr>
        <w:tblStyle w:val="TableGrid"/>
        <w:tblW w:w="9166" w:type="dxa"/>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Split 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scores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standard deviation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0.7792728 </w:t>
            </w:r>
          </w:p>
        </w:tc>
        <w:tc>
          <w:tcPr>
            <w:tcW w:w="2463" w:type="dxa"/>
            <w:shd w:val="clear" w:color="auto" w:fill="auto"/>
          </w:tcPr>
          <w:p w:rsidR="00C14B11" w:rsidRDefault="007D4EA3">
            <w:pPr>
              <w:spacing w:after="0"/>
              <w:rPr>
                <w:rFonts w:ascii="Cambria" w:hAnsi="Cambria"/>
                <w:sz w:val="20"/>
                <w:szCs w:val="20"/>
              </w:rPr>
            </w:pPr>
            <w:r>
              <w:rPr>
                <w:sz w:val="20"/>
                <w:szCs w:val="20"/>
              </w:rPr>
              <w:t>0.02657099 </w:t>
            </w:r>
          </w:p>
        </w:tc>
        <w:tc>
          <w:tcPr>
            <w:tcW w:w="2463" w:type="dxa"/>
            <w:shd w:val="clear" w:color="auto" w:fill="auto"/>
          </w:tcPr>
          <w:p w:rsidR="00C14B11" w:rsidRDefault="007D4EA3">
            <w:pPr>
              <w:spacing w:after="0"/>
              <w:rPr>
                <w:rFonts w:ascii="Cambria" w:hAnsi="Cambria"/>
                <w:sz w:val="20"/>
                <w:szCs w:val="20"/>
              </w:rPr>
            </w:pPr>
            <w:r>
              <w:rPr>
                <w:sz w:val="20"/>
                <w:szCs w:val="20"/>
              </w:rPr>
              <w:t>0.7042785 </w:t>
            </w:r>
          </w:p>
        </w:tc>
        <w:tc>
          <w:tcPr>
            <w:tcW w:w="2463" w:type="dxa"/>
            <w:shd w:val="clear" w:color="auto" w:fill="auto"/>
          </w:tcPr>
          <w:p w:rsidR="00C14B11" w:rsidRDefault="007D4EA3">
            <w:pPr>
              <w:spacing w:after="0"/>
              <w:rPr>
                <w:rFonts w:ascii="Cambria" w:hAnsi="Cambria"/>
                <w:sz w:val="20"/>
                <w:szCs w:val="20"/>
              </w:rPr>
            </w:pPr>
            <w:r>
              <w:rPr>
                <w:sz w:val="20"/>
                <w:szCs w:val="20"/>
              </w:rPr>
              <w:t>0.09002651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0.001314668 </w:t>
            </w:r>
          </w:p>
        </w:tc>
        <w:tc>
          <w:tcPr>
            <w:tcW w:w="2463" w:type="dxa"/>
            <w:shd w:val="clear" w:color="auto" w:fill="auto"/>
          </w:tcPr>
          <w:p w:rsidR="00C14B11" w:rsidRDefault="007D4EA3">
            <w:pPr>
              <w:spacing w:after="0"/>
              <w:rPr>
                <w:rFonts w:ascii="Cambria" w:hAnsi="Cambria"/>
                <w:sz w:val="20"/>
                <w:szCs w:val="20"/>
              </w:rPr>
            </w:pPr>
            <w:r>
              <w:rPr>
                <w:sz w:val="20"/>
                <w:szCs w:val="20"/>
              </w:rPr>
              <w:t>6.317644e-05 </w:t>
            </w:r>
          </w:p>
        </w:tc>
        <w:tc>
          <w:tcPr>
            <w:tcW w:w="2463" w:type="dxa"/>
            <w:shd w:val="clear" w:color="auto" w:fill="auto"/>
          </w:tcPr>
          <w:p w:rsidR="00C14B11" w:rsidRDefault="007D4EA3">
            <w:pPr>
              <w:spacing w:after="0"/>
              <w:rPr>
                <w:rFonts w:ascii="Cambria" w:hAnsi="Cambria"/>
                <w:sz w:val="20"/>
                <w:szCs w:val="20"/>
              </w:rPr>
            </w:pPr>
            <w:r>
              <w:rPr>
                <w:sz w:val="20"/>
                <w:szCs w:val="20"/>
              </w:rPr>
              <w:t>0.001292658 </w:t>
            </w:r>
          </w:p>
        </w:tc>
        <w:tc>
          <w:tcPr>
            <w:tcW w:w="2463" w:type="dxa"/>
            <w:shd w:val="clear" w:color="auto" w:fill="auto"/>
          </w:tcPr>
          <w:p w:rsidR="00C14B11" w:rsidRDefault="007D4EA3">
            <w:pPr>
              <w:spacing w:after="0"/>
              <w:rPr>
                <w:rFonts w:ascii="Cambria" w:hAnsi="Cambria"/>
                <w:sz w:val="20"/>
                <w:szCs w:val="20"/>
              </w:rPr>
            </w:pPr>
            <w:r>
              <w:rPr>
                <w:sz w:val="20"/>
                <w:szCs w:val="20"/>
              </w:rPr>
              <w:t>0.0001509915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339.5602 </w:t>
            </w:r>
          </w:p>
        </w:tc>
        <w:tc>
          <w:tcPr>
            <w:tcW w:w="2463" w:type="dxa"/>
            <w:shd w:val="clear" w:color="auto" w:fill="auto"/>
          </w:tcPr>
          <w:p w:rsidR="00C14B11" w:rsidRDefault="007D4EA3">
            <w:pPr>
              <w:spacing w:after="0"/>
              <w:rPr>
                <w:rFonts w:ascii="Cambria" w:hAnsi="Cambria"/>
                <w:sz w:val="20"/>
                <w:szCs w:val="20"/>
              </w:rPr>
            </w:pPr>
            <w:r>
              <w:rPr>
                <w:sz w:val="20"/>
                <w:szCs w:val="20"/>
              </w:rPr>
              <w:t>69.56278 </w:t>
            </w:r>
          </w:p>
        </w:tc>
        <w:tc>
          <w:tcPr>
            <w:tcW w:w="2463" w:type="dxa"/>
            <w:shd w:val="clear" w:color="auto" w:fill="auto"/>
          </w:tcPr>
          <w:p w:rsidR="00C14B11" w:rsidRDefault="007D4EA3">
            <w:pPr>
              <w:spacing w:after="0"/>
              <w:rPr>
                <w:rFonts w:ascii="Cambria" w:hAnsi="Cambria"/>
                <w:sz w:val="20"/>
                <w:szCs w:val="20"/>
              </w:rPr>
            </w:pPr>
            <w:r>
              <w:rPr>
                <w:sz w:val="20"/>
                <w:szCs w:val="20"/>
              </w:rPr>
              <w:t>157.8303 </w:t>
            </w:r>
          </w:p>
        </w:tc>
        <w:tc>
          <w:tcPr>
            <w:tcW w:w="2463" w:type="dxa"/>
            <w:shd w:val="clear" w:color="auto" w:fill="auto"/>
          </w:tcPr>
          <w:p w:rsidR="00C14B11" w:rsidRDefault="007D4EA3">
            <w:pPr>
              <w:spacing w:after="0"/>
              <w:rPr>
                <w:rFonts w:ascii="Cambria" w:hAnsi="Cambria"/>
                <w:sz w:val="20"/>
                <w:szCs w:val="20"/>
              </w:rPr>
            </w:pPr>
            <w:r>
              <w:rPr>
                <w:sz w:val="20"/>
                <w:szCs w:val="20"/>
              </w:rPr>
              <w:t>39.08027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62.85705 </w:t>
            </w:r>
          </w:p>
        </w:tc>
        <w:tc>
          <w:tcPr>
            <w:tcW w:w="2463" w:type="dxa"/>
            <w:shd w:val="clear" w:color="auto" w:fill="auto"/>
          </w:tcPr>
          <w:p w:rsidR="00C14B11" w:rsidRDefault="007D4EA3">
            <w:pPr>
              <w:spacing w:after="0"/>
              <w:rPr>
                <w:rFonts w:ascii="Cambria" w:hAnsi="Cambria"/>
                <w:sz w:val="20"/>
                <w:szCs w:val="20"/>
              </w:rPr>
            </w:pPr>
            <w:r>
              <w:rPr>
                <w:sz w:val="20"/>
                <w:szCs w:val="20"/>
              </w:rPr>
              <w:t>4.508512 </w:t>
            </w:r>
          </w:p>
        </w:tc>
        <w:tc>
          <w:tcPr>
            <w:tcW w:w="2463" w:type="dxa"/>
            <w:shd w:val="clear" w:color="auto" w:fill="auto"/>
          </w:tcPr>
          <w:p w:rsidR="00C14B11" w:rsidRDefault="007D4EA3">
            <w:pPr>
              <w:spacing w:after="0"/>
              <w:rPr>
                <w:rFonts w:ascii="Cambria" w:hAnsi="Cambria"/>
                <w:sz w:val="20"/>
                <w:szCs w:val="20"/>
              </w:rPr>
            </w:pPr>
            <w:r>
              <w:rPr>
                <w:sz w:val="20"/>
                <w:szCs w:val="20"/>
              </w:rPr>
              <w:t>60.27622 </w:t>
            </w:r>
          </w:p>
        </w:tc>
        <w:tc>
          <w:tcPr>
            <w:tcW w:w="2463" w:type="dxa"/>
            <w:shd w:val="clear" w:color="auto" w:fill="auto"/>
          </w:tcPr>
          <w:p w:rsidR="00C14B11" w:rsidRDefault="007D4EA3">
            <w:pPr>
              <w:spacing w:after="0"/>
              <w:rPr>
                <w:rFonts w:ascii="Cambria" w:hAnsi="Cambria"/>
                <w:sz w:val="20"/>
                <w:szCs w:val="20"/>
              </w:rPr>
            </w:pPr>
            <w:r>
              <w:rPr>
                <w:sz w:val="20"/>
                <w:szCs w:val="20"/>
              </w:rPr>
              <w:t>11.19456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2.96398e-06 </w:t>
            </w:r>
          </w:p>
        </w:tc>
        <w:tc>
          <w:tcPr>
            <w:tcW w:w="2463" w:type="dxa"/>
            <w:shd w:val="clear" w:color="auto" w:fill="auto"/>
          </w:tcPr>
          <w:p w:rsidR="00C14B11" w:rsidRDefault="007D4EA3">
            <w:pPr>
              <w:spacing w:after="0"/>
              <w:rPr>
                <w:rFonts w:ascii="Cambria" w:hAnsi="Cambria"/>
                <w:sz w:val="20"/>
                <w:szCs w:val="20"/>
              </w:rPr>
            </w:pPr>
            <w:r>
              <w:rPr>
                <w:sz w:val="20"/>
                <w:szCs w:val="20"/>
              </w:rPr>
              <w:t>2.78897e-07 </w:t>
            </w:r>
          </w:p>
        </w:tc>
        <w:tc>
          <w:tcPr>
            <w:tcW w:w="2463" w:type="dxa"/>
            <w:shd w:val="clear" w:color="auto" w:fill="auto"/>
          </w:tcPr>
          <w:p w:rsidR="00C14B11" w:rsidRDefault="007D4EA3">
            <w:pPr>
              <w:spacing w:after="0"/>
              <w:rPr>
                <w:rFonts w:ascii="Cambria" w:hAnsi="Cambria"/>
                <w:sz w:val="20"/>
                <w:szCs w:val="20"/>
              </w:rPr>
            </w:pPr>
            <w:r>
              <w:rPr>
                <w:sz w:val="20"/>
                <w:szCs w:val="20"/>
              </w:rPr>
              <w:t>2.963762e-06 </w:t>
            </w:r>
          </w:p>
        </w:tc>
        <w:tc>
          <w:tcPr>
            <w:tcW w:w="2463" w:type="dxa"/>
            <w:shd w:val="clear" w:color="auto" w:fill="auto"/>
          </w:tcPr>
          <w:p w:rsidR="00C14B11" w:rsidRDefault="007D4EA3">
            <w:pPr>
              <w:spacing w:after="0"/>
              <w:rPr>
                <w:rFonts w:ascii="Cambria" w:hAnsi="Cambria"/>
                <w:sz w:val="20"/>
                <w:szCs w:val="20"/>
              </w:rPr>
            </w:pPr>
            <w:r>
              <w:rPr>
                <w:sz w:val="20"/>
                <w:szCs w:val="20"/>
              </w:rPr>
              <w:t>6.896041e-07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0.5993862 </w:t>
            </w:r>
          </w:p>
        </w:tc>
        <w:tc>
          <w:tcPr>
            <w:tcW w:w="2463" w:type="dxa"/>
            <w:shd w:val="clear" w:color="auto" w:fill="auto"/>
          </w:tcPr>
          <w:p w:rsidR="00C14B11" w:rsidRDefault="007D4EA3">
            <w:pPr>
              <w:spacing w:after="0"/>
              <w:rPr>
                <w:rFonts w:ascii="Cambria" w:hAnsi="Cambria"/>
                <w:sz w:val="20"/>
                <w:szCs w:val="20"/>
              </w:rPr>
            </w:pPr>
            <w:r>
              <w:rPr>
                <w:sz w:val="20"/>
                <w:szCs w:val="20"/>
              </w:rPr>
              <w:t>0.0437772 </w:t>
            </w:r>
          </w:p>
        </w:tc>
        <w:tc>
          <w:tcPr>
            <w:tcW w:w="2463" w:type="dxa"/>
            <w:shd w:val="clear" w:color="auto" w:fill="auto"/>
          </w:tcPr>
          <w:p w:rsidR="00C14B11" w:rsidRDefault="007D4EA3">
            <w:pPr>
              <w:spacing w:after="0"/>
              <w:rPr>
                <w:rFonts w:ascii="Cambria" w:hAnsi="Cambria"/>
                <w:sz w:val="20"/>
                <w:szCs w:val="20"/>
              </w:rPr>
            </w:pPr>
            <w:r>
              <w:rPr>
                <w:sz w:val="20"/>
                <w:szCs w:val="20"/>
              </w:rPr>
              <w:t>0.5576313 </w:t>
            </w:r>
          </w:p>
        </w:tc>
        <w:tc>
          <w:tcPr>
            <w:tcW w:w="2463" w:type="dxa"/>
            <w:shd w:val="clear" w:color="auto" w:fill="auto"/>
          </w:tcPr>
          <w:p w:rsidR="00C14B11" w:rsidRDefault="007D4EA3">
            <w:pPr>
              <w:spacing w:after="0"/>
              <w:rPr>
                <w:rFonts w:ascii="Cambria" w:hAnsi="Cambria"/>
                <w:sz w:val="20"/>
                <w:szCs w:val="20"/>
              </w:rPr>
            </w:pPr>
            <w:r>
              <w:rPr>
                <w:sz w:val="20"/>
                <w:szCs w:val="20"/>
              </w:rPr>
              <w:t>0.1124964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0.001721621 </w:t>
            </w:r>
          </w:p>
        </w:tc>
        <w:tc>
          <w:tcPr>
            <w:tcW w:w="2463" w:type="dxa"/>
            <w:shd w:val="clear" w:color="auto" w:fill="auto"/>
          </w:tcPr>
          <w:p w:rsidR="00C14B11" w:rsidRDefault="007D4EA3">
            <w:pPr>
              <w:spacing w:after="0"/>
              <w:rPr>
                <w:rFonts w:ascii="Cambria" w:hAnsi="Cambria"/>
                <w:sz w:val="20"/>
                <w:szCs w:val="20"/>
              </w:rPr>
            </w:pPr>
            <w:r>
              <w:rPr>
                <w:sz w:val="20"/>
                <w:szCs w:val="20"/>
              </w:rPr>
              <w:t>8.135692e-05 </w:t>
            </w:r>
          </w:p>
        </w:tc>
        <w:tc>
          <w:tcPr>
            <w:tcW w:w="2463" w:type="dxa"/>
            <w:shd w:val="clear" w:color="auto" w:fill="auto"/>
          </w:tcPr>
          <w:p w:rsidR="00C14B11" w:rsidRDefault="007D4EA3">
            <w:pPr>
              <w:spacing w:after="0"/>
              <w:rPr>
                <w:rFonts w:ascii="Cambria" w:hAnsi="Cambria"/>
                <w:sz w:val="20"/>
                <w:szCs w:val="20"/>
              </w:rPr>
            </w:pPr>
            <w:r>
              <w:rPr>
                <w:sz w:val="20"/>
                <w:szCs w:val="20"/>
              </w:rPr>
              <w:t>0.001721558 </w:t>
            </w:r>
          </w:p>
        </w:tc>
        <w:tc>
          <w:tcPr>
            <w:tcW w:w="2463" w:type="dxa"/>
            <w:shd w:val="clear" w:color="auto" w:fill="auto"/>
          </w:tcPr>
          <w:p w:rsidR="00C14B11" w:rsidRDefault="007D4EA3">
            <w:pPr>
              <w:spacing w:after="0"/>
              <w:rPr>
                <w:rFonts w:ascii="Cambria" w:hAnsi="Cambria"/>
                <w:sz w:val="20"/>
                <w:szCs w:val="20"/>
              </w:rPr>
            </w:pPr>
            <w:r>
              <w:rPr>
                <w:sz w:val="20"/>
                <w:szCs w:val="20"/>
              </w:rPr>
              <w:t>0.0001999401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1401.753 </w:t>
            </w:r>
          </w:p>
        </w:tc>
        <w:tc>
          <w:tcPr>
            <w:tcW w:w="2463" w:type="dxa"/>
            <w:shd w:val="clear" w:color="auto" w:fill="auto"/>
          </w:tcPr>
          <w:p w:rsidR="00C14B11" w:rsidRDefault="007D4EA3">
            <w:pPr>
              <w:spacing w:after="0"/>
              <w:rPr>
                <w:rFonts w:ascii="Cambria" w:hAnsi="Cambria"/>
                <w:sz w:val="20"/>
                <w:szCs w:val="20"/>
              </w:rPr>
            </w:pPr>
            <w:r>
              <w:rPr>
                <w:sz w:val="20"/>
                <w:szCs w:val="20"/>
              </w:rPr>
              <w:t>287.3243 </w:t>
            </w:r>
          </w:p>
        </w:tc>
        <w:tc>
          <w:tcPr>
            <w:tcW w:w="2463" w:type="dxa"/>
            <w:shd w:val="clear" w:color="auto" w:fill="auto"/>
          </w:tcPr>
          <w:p w:rsidR="00C14B11" w:rsidRDefault="007D4EA3">
            <w:pPr>
              <w:spacing w:after="0"/>
              <w:rPr>
                <w:rFonts w:ascii="Cambria" w:hAnsi="Cambria"/>
                <w:sz w:val="20"/>
                <w:szCs w:val="20"/>
              </w:rPr>
            </w:pPr>
            <w:r>
              <w:rPr>
                <w:sz w:val="20"/>
                <w:szCs w:val="20"/>
              </w:rPr>
              <w:t>364.2114 </w:t>
            </w:r>
          </w:p>
        </w:tc>
        <w:tc>
          <w:tcPr>
            <w:tcW w:w="2463" w:type="dxa"/>
            <w:shd w:val="clear" w:color="auto" w:fill="auto"/>
          </w:tcPr>
          <w:p w:rsidR="00C14B11" w:rsidRDefault="007D4EA3">
            <w:pPr>
              <w:spacing w:after="0"/>
              <w:rPr>
                <w:rFonts w:ascii="Cambria" w:hAnsi="Cambria"/>
                <w:sz w:val="20"/>
                <w:szCs w:val="20"/>
              </w:rPr>
            </w:pPr>
            <w:r>
              <w:rPr>
                <w:sz w:val="20"/>
                <w:szCs w:val="20"/>
              </w:rPr>
              <w:t>84.83155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104.3164 </w:t>
            </w:r>
          </w:p>
        </w:tc>
        <w:tc>
          <w:tcPr>
            <w:tcW w:w="2463" w:type="dxa"/>
            <w:shd w:val="clear" w:color="auto" w:fill="auto"/>
          </w:tcPr>
          <w:p w:rsidR="00C14B11" w:rsidRDefault="007D4EA3">
            <w:pPr>
              <w:spacing w:after="0"/>
              <w:rPr>
                <w:rFonts w:ascii="Cambria" w:hAnsi="Cambria"/>
                <w:sz w:val="20"/>
                <w:szCs w:val="20"/>
              </w:rPr>
            </w:pPr>
            <w:r>
              <w:rPr>
                <w:sz w:val="20"/>
                <w:szCs w:val="20"/>
              </w:rPr>
              <w:t>4.138254 </w:t>
            </w:r>
          </w:p>
        </w:tc>
        <w:tc>
          <w:tcPr>
            <w:tcW w:w="2463" w:type="dxa"/>
            <w:shd w:val="clear" w:color="auto" w:fill="auto"/>
          </w:tcPr>
          <w:p w:rsidR="00C14B11" w:rsidRDefault="007D4EA3">
            <w:pPr>
              <w:spacing w:after="0"/>
              <w:rPr>
                <w:rFonts w:ascii="Cambria" w:hAnsi="Cambria"/>
                <w:sz w:val="20"/>
                <w:szCs w:val="20"/>
              </w:rPr>
            </w:pPr>
            <w:r>
              <w:rPr>
                <w:sz w:val="20"/>
                <w:szCs w:val="20"/>
              </w:rPr>
              <w:t>118.9147 </w:t>
            </w:r>
          </w:p>
        </w:tc>
        <w:tc>
          <w:tcPr>
            <w:tcW w:w="2463" w:type="dxa"/>
            <w:shd w:val="clear" w:color="auto" w:fill="auto"/>
          </w:tcPr>
          <w:p w:rsidR="00C14B11" w:rsidRDefault="007D4EA3">
            <w:pPr>
              <w:spacing w:after="0"/>
              <w:rPr>
                <w:rFonts w:ascii="Cambria" w:hAnsi="Cambria"/>
                <w:sz w:val="20"/>
                <w:szCs w:val="20"/>
              </w:rPr>
            </w:pPr>
            <w:r>
              <w:rPr>
                <w:sz w:val="20"/>
                <w:szCs w:val="20"/>
              </w:rPr>
              <w:t>8.945086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C14B11">
      <w:pPr>
        <w:pStyle w:val="BodyText"/>
        <w:rPr>
          <w:rFonts w:ascii="Cambria" w:hAnsi="Cambria"/>
        </w:rPr>
      </w:pP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1"/>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2"/>
                    <a:stretch>
                      <a:fillRect/>
                    </a:stretch>
                  </pic:blipFill>
                  <pic:spPr>
                    <a:xfrm>
                      <a:off x="0" y="0"/>
                      <a:ext cx="2880000" cy="2880000"/>
                    </a:xfrm>
                    <a:prstGeom prst="rect"/>
                  </pic:spPr>
                </pic:pic>
              </a:graphicData>
            </a:graphic>
          </wp:inline>
        </w:drawing>
      </w:r>
      <w:r>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71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feature evolution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h2oai_experiment_30358764-c28c-11ea-ba6c-0242ac110002/scoring_pipeline/scorer.zip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h2oai_experiment_30358764-c28c-11ea-ba6c-0242ac110002/mojo_pipeline/mojo.zip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6 original variables. The top 6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MXEF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EF_rlcy.png"/>
                    <pic:cNvPicPr/>
                  </pic:nvPicPr>
                  <pic:blipFill>
                    <a:blip r:embed="rId3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3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3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36"/>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3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ean.png"/>
                    <pic:cNvPicPr/>
                  </pic:nvPicPr>
                  <pic:blipFill>
                    <a:blip r:embed="rId3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69 </w:t>
            </w:r>
          </w:p>
        </w:tc>
        <w:tc>
          <w:tcPr>
            <w:tcW w:w="2442" w:type="dxa"/>
            <w:shd w:val="clear" w:color="auto" w:fill="auto"/>
          </w:tcPr>
          <w:p w:rsidR="00C14B11" w:rsidRDefault="007D4EA3">
            <w:pPr>
              <w:spacing w:after="0"/>
              <w:rPr>
                <w:rFonts w:ascii="Cambria" w:hAnsi="Cambria"/>
                <w:sz w:val="20"/>
                <w:szCs w:val="20"/>
              </w:rPr>
            </w:pPr>
            <w:r>
              <w:rPr>
                <w:sz w:val="20"/>
                <w:szCs w:val="20"/>
              </w:rPr>
              <w:t>log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Final Model - Single Model</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lightgbm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boosting_type </w:t>
            </w:r>
          </w:p>
        </w:tc>
        <w:tc>
          <w:tcPr>
            <w:tcW w:w="2463" w:type="dxa"/>
            <w:shd w:val="clear" w:color="auto" w:fill="auto"/>
          </w:tcPr>
          <w:p w:rsidR="00C14B11" w:rsidRDefault="007D4EA3">
            <w:pPr>
              <w:spacing w:after="0"/>
              <w:rPr>
                <w:rFonts w:ascii="Cambria" w:hAnsi="Cambria"/>
                <w:sz w:val="20"/>
                <w:szCs w:val="20"/>
              </w:rPr>
            </w:pPr>
            <w:r>
              <w:rPr>
                <w:sz w:val="20"/>
                <w:szCs w:val="20"/>
              </w:rPr>
              <w:t>gbdt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mse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min_child_samples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min_data_in_bin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Final Model - Single 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DefaultIndiv: do_te:True,interp:11,depth:10,num_as_cat:True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monotonicity_constraints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227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regression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1638546922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1638546922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subsample_freq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JPEGCOMP rlcy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[2578, 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{'datetime_format': '%Y-%m-%d', 'dtlabel_encoder': {'bad_fit':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'frequency_in_si': 11.57, 'period': 86400000000000.0, 'period_in_si': 1.0, 'test_periods': 65, 'time_column': 'dprezzo', 'time_resolution_si': 'd', 'train_periods': 2578}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30358764-c28c-11ea-ba6c-0242ac110002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./tmp/h2oai_experiment_30358764-c28c-11ea-ba6c-0242ac110002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