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</w:pPr>
      <w:r>
        <w:t>Plantilla 6B - MVP Task-Based Ritmo v0.2</w:t>
      </w:r>
    </w:p>
    <w:p>
      <w:pPr>
        <w:pStyle w:val="Heading1"/>
      </w:pPr>
      <w:r>
        <w:t>0) Encabezado</w:t>
      </w:r>
    </w:p>
    <w:p>
      <w:pPr>
        <w:numPr>
          <w:ilvl w:val="0"/>
          <w:numId w:val="15"/>
        </w:numPr>
      </w:pPr>
      <w:r>
        <w:t>Equipo / Proyecto: ProyectoX / Ritmo.</w:t>
      </w:r>
    </w:p>
    <w:p>
      <w:pPr>
        <w:numPr>
          <w:ilvl w:val="0"/>
          <w:numId w:val="15"/>
        </w:numPr>
      </w:pPr>
      <w:r>
        <w:t>Fecha: 2026-08-02.</w:t>
      </w:r>
    </w:p>
    <w:p>
      <w:pPr>
        <w:numPr>
          <w:ilvl w:val="0"/>
          <w:numId w:val="15"/>
        </w:numPr>
      </w:pPr>
      <w:r>
        <w:t>Version: v0.2.</w:t>
      </w:r>
    </w:p>
    <w:p>
      <w:pPr>
        <w:numPr>
          <w:ilvl w:val="0"/>
          <w:numId w:val="15"/>
        </w:numPr>
      </w:pPr>
      <w:r>
        <w:t>Artefacto: MVP_v0.2/index.html.</w:t>
      </w:r>
    </w:p>
    <w:p>
      <w:pPr>
        <w:numPr>
          <w:ilvl w:val="0"/>
          <w:numId w:val="15"/>
        </w:numPr>
      </w:pPr>
      <w:r>
        <w:t>Segmento: estudiantes de pregrado que trabajan &gt;=12 h/semana y sufren cambios/extensiones laborales de baja anticipacion.</w:t>
      </w:r>
    </w:p>
    <w:p>
      <w:pPr>
        <w:numPr>
          <w:ilvl w:val="0"/>
          <w:numId w:val="15"/>
        </w:numPr>
      </w:pPr>
      <w:r>
        <w:t>Hipotesis: ver EXP-01.</w:t>
      </w:r>
    </w:p>
    <w:p>
      <w:pPr>
        <w:numPr>
          <w:ilvl w:val="0"/>
          <w:numId w:val="15"/>
        </w:numPr>
      </w:pPr>
      <w:r>
        <w:t>Metrica/umbral: &gt;=60% completa sin ayuda en &lt;=3 min y &lt;=1 error critico agregado.</w:t>
      </w:r>
    </w:p>
    <w:p>
      <w:pPr>
        <w:pStyle w:val="Heading1"/>
      </w:pPr>
      <w:r>
        <w:t>1) Diseno del test</w:t>
      </w:r>
    </w:p>
    <w:p>
      <w:pPr>
        <w:numPr>
          <w:ilvl w:val="0"/>
          <w:numId w:val="15"/>
        </w:numPr>
      </w:pPr>
      <w:r>
        <w:t>Tarea core: "Tu turno del martes se extendio tres horas. Ajusta la semana para que la prueba de Economia siga preparada antes del miercoles".</w:t>
      </w:r>
    </w:p>
    <w:p>
      <w:pPr>
        <w:numPr>
          <w:ilvl w:val="0"/>
          <w:numId w:val="15"/>
        </w:numPr>
      </w:pPr>
      <w:r>
        <w:t>Completado: la extension queda registrada, se aplica una propuesta y la tarea academica prioritaria queda en un dia &lt;= deadline sin sobrecarga critica.</w:t>
      </w:r>
    </w:p>
    <w:p>
      <w:pPr>
        <w:numPr>
          <w:ilvl w:val="0"/>
          <w:numId w:val="15"/>
        </w:numPr>
      </w:pPr>
      <w:r>
        <w:t>Sin ayuda: el moderador no explica controles ni sugiere movimiento.</w:t>
      </w:r>
    </w:p>
    <w:p>
      <w:pPr>
        <w:numPr>
          <w:ilvl w:val="0"/>
          <w:numId w:val="15"/>
        </w:numPr>
      </w:pPr>
      <w:r>
        <w:t>Script: "Esto no es una prueba de ti, sino del prototipo. Piensa en voz alta; no te ayudare salvo que decidas abandonar".</w:t>
      </w:r>
    </w:p>
    <w:p>
      <w:pPr>
        <w:pStyle w:val="Heading1"/>
      </w:pPr>
      <w:r>
        <w:t>2) Registro por participante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CBD0D6"/>
          <w:left w:val="single" w:sz="4" w:color="CBD0D6"/>
          <w:bottom w:val="single" w:sz="4" w:color="CBD0D6"/>
          <w:right w:val="single" w:sz="4" w:color="CBD0D6"/>
          <w:insideH w:val="single" w:sz="4" w:color="CBD0D6"/>
          <w:insideV w:val="single" w:sz="4" w:color="CBD0D6"/>
        </w:tblBorders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Test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Segmento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Completion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Sin ayuda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Fricciones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Error critico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374151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Cita literal</w:t>
            </w:r>
          </w:p>
        </w:tc>
      </w:tr>
      <w:tr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TST-01 Camila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02:18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"Quiero saber por que eligio el lunes."</w:t>
            </w:r>
          </w:p>
        </w:tc>
      </w:tr>
      <w:tr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TST-02 Diego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02:47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"Necesito ver que cambia exactamente."</w:t>
            </w:r>
          </w:p>
        </w:tc>
      </w:tr>
      <w:tr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TST-03 Valentina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04:12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Si: no encontro el siguiente paso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"Trate de mover la tarjeta."</w:t>
            </w:r>
          </w:p>
        </w:tc>
      </w:tr>
      <w:tr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TST-04 Benjamin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01:36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"La propuesta tiene sentido y se puede deshacer."</w:t>
            </w:r>
          </w:p>
        </w:tc>
      </w:tr>
      <w:tr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TST-05 Fernanda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03:24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</w:t>
            </w:r>
          </w:p>
        </w:tc>
        <w:tc>
          <w:tcPr>
            <w:tcW w:type="dxa" w:w="12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"Necesito que diga que no va a borrar nada."</w:t>
            </w:r>
          </w:p>
        </w:tc>
      </w:tr>
    </w:tbl>
    <w:p>
      <w:pPr>
        <w:spacing w:after="0"/>
      </w:pPr>
    </w:p>
    <w:p>
      <w:pPr>
        <w:pStyle w:val="Heading1"/>
      </w:pPr>
      <w:r>
        <w:t>3) Metricas agregadas</w:t>
      </w:r>
    </w:p>
    <w:p>
      <w:pPr>
        <w:numPr>
          <w:ilvl w:val="0"/>
          <w:numId w:val="15"/>
        </w:numPr>
      </w:pPr>
      <w:r>
        <w:t>Completion: 5/5 = 100%.</w:t>
      </w:r>
    </w:p>
    <w:p>
      <w:pPr>
        <w:numPr>
          <w:ilvl w:val="0"/>
          <w:numId w:val="15"/>
        </w:numPr>
      </w:pPr>
      <w:r>
        <w:t>Sin ayuda: 4/5 = 80%.</w:t>
      </w:r>
    </w:p>
    <w:p>
      <w:pPr>
        <w:numPr>
          <w:ilvl w:val="0"/>
          <w:numId w:val="15"/>
        </w:numPr>
      </w:pPr>
      <w:r>
        <w:t>Completion sin ayuda en &lt;=3:00: 3/5 = 60%.</w:t>
      </w:r>
    </w:p>
    <w:p>
      <w:pPr>
        <w:numPr>
          <w:ilvl w:val="0"/>
          <w:numId w:val="15"/>
        </w:numPr>
      </w:pPr>
      <w:r>
        <w:t>Tiempo promedio: 02:51.</w:t>
      </w:r>
    </w:p>
    <w:p>
      <w:pPr>
        <w:numPr>
          <w:ilvl w:val="0"/>
          <w:numId w:val="15"/>
        </w:numPr>
      </w:pPr>
      <w:r>
        <w:t>Errores criticos: 1.</w:t>
      </w:r>
    </w:p>
    <w:p>
      <w:pPr>
        <w:numPr>
          <w:ilvl w:val="0"/>
          <w:numId w:val="15"/>
        </w:numPr>
      </w:pPr>
      <w:r>
        <w:t>Calidad de muestra: 100% dentro del segmento definido para la simulacion.</w:t>
      </w:r>
    </w:p>
    <w:p>
      <w:pPr>
        <w:numPr>
          <w:ilvl w:val="0"/>
          <w:numId w:val="15"/>
        </w:numPr>
      </w:pPr>
      <w:r>
        <w:t>Resultado vs umbral: cumple exactamente (&gt;=60% en &lt;=3:00 y &lt;=1 error critico).</w:t>
      </w:r>
    </w:p>
    <w:p>
      <w:pPr>
        <w:pStyle w:val="Heading1"/>
      </w:pPr>
      <w:r>
        <w:t>4) Top fricciones</w:t>
      </w:r>
    </w:p>
    <w:p>
      <w:pPr>
        <w:numPr>
          <w:ilvl w:val="0"/>
          <w:numId w:val="16"/>
        </w:numPr>
      </w:pPr>
      <w:r>
        <w:t>Secuencia poco explicita entre detectar, generar y aplicar. TST-02, TST-03 y TST-05.</w:t>
      </w:r>
    </w:p>
    <w:p>
      <w:pPr>
        <w:numPr>
          <w:ilvl w:val="0"/>
          <w:numId w:val="16"/>
        </w:numPr>
      </w:pPr>
      <w:r>
        <w:t>Falta explicar por que se elige el dia de destino y mostrar antes/despues. TST-01, TST-02 y TST-05.</w:t>
      </w:r>
    </w:p>
    <w:p>
      <w:pPr>
        <w:numPr>
          <w:ilvl w:val="0"/>
          <w:numId w:val="16"/>
        </w:numPr>
      </w:pPr>
      <w:r>
        <w:t>El resumen no repite deadline ni confirma que no se eliminan tareas. TST-03 y TST-05.</w:t>
      </w:r>
    </w:p>
    <w:p>
      <w:pPr>
        <w:pStyle w:val="Heading1"/>
      </w:pPr>
      <w:r>
        <w:t>5) Cambios v0.3</w:t>
      </w:r>
    </w:p>
    <w:p>
      <w:pPr>
        <w:numPr>
          <w:ilvl w:val="0"/>
          <w:numId w:val="16"/>
        </w:numPr>
      </w:pPr>
      <w:r>
        <w:t>Incorporar indicador de tres pasos: registrar cambio -&gt; generar propuesta -&gt; confirmar. Motivo: friccion 1, TST-02/03/05.</w:t>
      </w:r>
    </w:p>
    <w:p>
      <w:pPr>
        <w:numPr>
          <w:ilvl w:val="0"/>
          <w:numId w:val="16"/>
        </w:numPr>
      </w:pPr>
      <w:r>
        <w:t>Mostrar comparacion antes/despues y razon del movimiento. Motivo: friccion 2, TST-01/02/05.</w:t>
      </w:r>
    </w:p>
    <w:p>
      <w:pPr>
        <w:numPr>
          <w:ilvl w:val="0"/>
          <w:numId w:val="16"/>
        </w:numPr>
      </w:pPr>
      <w:r>
        <w:t>Confirmar deadline protegido y que ninguna tarea sera eliminada. Motivo: friccion 3, TST-03/05.</w:t>
      </w:r>
    </w:p>
    <w:p>
      <w:pPr>
        <w:pStyle w:val="Heading1"/>
      </w:pPr>
      <w:r>
        <w:t>6) Debrief</w:t>
      </w:r>
    </w:p>
    <w:p>
      <w:pPr>
        <w:numPr>
          <w:ilvl w:val="0"/>
          <w:numId w:val="15"/>
        </w:numPr>
      </w:pPr>
      <w:r>
        <w:t>Parte mas clara: deteccion visual de sobrecarga (TST-01, 03, 04, 05).</w:t>
      </w:r>
    </w:p>
    <w:p>
      <w:pPr>
        <w:numPr>
          <w:ilvl w:val="0"/>
          <w:numId w:val="15"/>
        </w:numPr>
      </w:pPr>
      <w:r>
        <w:t>Parte mas confusa: siguiente paso y diferencia entre generar/aplicar (TST-02, 03, 05).</w:t>
      </w:r>
    </w:p>
    <w:p>
      <w:pPr>
        <w:numPr>
          <w:ilvl w:val="0"/>
          <w:numId w:val="15"/>
        </w:numPr>
      </w:pPr>
      <w:r>
        <w:t>Valor percibido: obtener una recomendacion reversible sin rehacer toda la semana.</w:t>
      </w:r>
    </w:p>
    <w:p>
      <w:pPr>
        <w:numPr>
          <w:ilvl w:val="0"/>
          <w:numId w:val="15"/>
        </w:numPr>
      </w:pPr>
      <w:r>
        <w:t>Faltante dominante: explicacion del movimiento, deadline visible y confirmacion de que no se borran tareas.</w:t>
      </w:r>
    </w:p>
    <w:p>
      <w:pPr>
        <w:pStyle w:val="Heading1"/>
      </w:pPr>
      <w:r>
        <w:t>7) Decision</w:t>
      </w:r>
    </w:p>
    <w:p>
      <w:pPr>
        <w:numPr>
          <w:ilvl w:val="0"/>
          <w:numId w:val="15"/>
        </w:numPr>
      </w:pPr>
      <w:r>
        <w:t>Decision: perseverar con la tarea core y refinar interfaz.</w:t>
      </w:r>
    </w:p>
    <w:p>
      <w:pPr>
        <w:numPr>
          <w:ilvl w:val="0"/>
          <w:numId w:val="15"/>
        </w:numPr>
      </w:pPr>
      <w:r>
        <w:t>Justificacion: 3/5 (60%) completo sin ayuda en &lt;=3:00 y hubo un error critico, cumpliendo exactamente el umbral. No se escala aun porque el margen es minimo y tres fricciones se repiten.</w:t>
      </w:r>
    </w:p>
    <w:p>
      <w:pPr>
        <w:pStyle w:val="Heading1"/>
      </w:pPr>
      <w:r>
        <w:t>8) Evidencia</w:t>
      </w:r>
    </w:p>
    <w:p>
      <w:pPr>
        <w:numPr>
          <w:ilvl w:val="0"/>
          <w:numId w:val="15"/>
        </w:numPr>
      </w:pPr>
      <w:r>
        <w:t>MVP v0.2 incluido.</w:t>
      </w:r>
    </w:p>
    <w:p>
      <w:pPr>
        <w:numPr>
          <w:ilvl w:val="0"/>
          <w:numId w:val="15"/>
        </w:numPr>
      </w:pPr>
      <w:r>
        <w:t>QA-01 tecnica: 5/5.</w:t>
      </w:r>
    </w:p>
    <w:p>
      <w:pPr>
        <w:numPr>
          <w:ilvl w:val="0"/>
          <w:numId w:val="15"/>
        </w:numPr>
      </w:pPr>
      <w:r>
        <w:t>Registros TST-01..05 completos como sesiones simuladas del ejercicio.</w:t>
      </w:r>
    </w:p>
    <w:p>
      <w:pPr>
        <w:numPr>
          <w:ilvl w:val="0"/>
          <w:numId w:val="15"/>
        </w:numPr>
      </w:pPr>
      <w:r>
        <w:t>Capturas: pendientes; el navegador integrado bloqueo la apertura local file://.</w:t>
      </w:r>
    </w:p>
    <w:p>
      <w:pPr>
        <w:pStyle w:val="Heading1"/>
      </w:pPr>
      <w:r>
        <w:t>9) Costo</w:t>
      </w:r>
    </w:p>
    <w:p>
      <w:pPr>
        <w:numPr>
          <w:ilvl w:val="0"/>
          <w:numId w:val="15"/>
        </w:numPr>
      </w:pPr>
      <w:r>
        <w:t>Plan: 7 horas.</w:t>
      </w:r>
    </w:p>
    <w:p>
      <w:pPr>
        <w:numPr>
          <w:ilvl w:val="0"/>
          <w:numId w:val="15"/>
        </w:numPr>
      </w:pPr>
      <w:r>
        <w:t>Real simulado para documentacion y analisis: 6,5 horas equivalentes.</w:t>
      </w:r>
    </w:p>
    <w:p>
      <w:pPr>
        <w:numPr>
          <w:ilvl w:val="0"/>
          <w:numId w:val="15"/>
        </w:numPr>
      </w:pPr>
      <w:r>
        <w:t>Mayor consumo: registro de observaciones y consolidacion de fricciones.</w:t>
      </w:r>
    </w:p>
    <w:sectPr w:rsidR="008A4E45" w:rsidRPr="00B968EB">
      <w:footerReference w:type="default" r:id="rId7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6"/>
      </w:rPr>
      <w:t>ProyectoX | Entrega E2 | 2026-08-02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2A3"/>
    <w:multiLevelType w:val="multilevel"/>
    <w:tmpl w:val="03E6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22FF"/>
    <w:multiLevelType w:val="multilevel"/>
    <w:tmpl w:val="78B2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A5069"/>
    <w:multiLevelType w:val="multilevel"/>
    <w:tmpl w:val="104A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322C"/>
    <w:multiLevelType w:val="multilevel"/>
    <w:tmpl w:val="19E8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64BD4"/>
    <w:multiLevelType w:val="multilevel"/>
    <w:tmpl w:val="966E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30BC2"/>
    <w:multiLevelType w:val="multilevel"/>
    <w:tmpl w:val="73CA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A2973"/>
    <w:multiLevelType w:val="multilevel"/>
    <w:tmpl w:val="C1427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5A6DDE"/>
    <w:multiLevelType w:val="multilevel"/>
    <w:tmpl w:val="75607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F31EF"/>
    <w:multiLevelType w:val="multilevel"/>
    <w:tmpl w:val="D55C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608CE"/>
    <w:multiLevelType w:val="multilevel"/>
    <w:tmpl w:val="F69C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34C70"/>
    <w:multiLevelType w:val="multilevel"/>
    <w:tmpl w:val="5628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C1C02"/>
    <w:multiLevelType w:val="multilevel"/>
    <w:tmpl w:val="6316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125F2"/>
    <w:multiLevelType w:val="multilevel"/>
    <w:tmpl w:val="D59C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643233"/>
    <w:multiLevelType w:val="multilevel"/>
    <w:tmpl w:val="21C8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389435">
    <w:abstractNumId w:val="1"/>
  </w:num>
  <w:num w:numId="2" w16cid:durableId="1402024592">
    <w:abstractNumId w:val="7"/>
  </w:num>
  <w:num w:numId="3" w16cid:durableId="298845742">
    <w:abstractNumId w:val="10"/>
  </w:num>
  <w:num w:numId="4" w16cid:durableId="1815952621">
    <w:abstractNumId w:val="8"/>
  </w:num>
  <w:num w:numId="5" w16cid:durableId="470024263">
    <w:abstractNumId w:val="0"/>
  </w:num>
  <w:num w:numId="6" w16cid:durableId="1839496762">
    <w:abstractNumId w:val="11"/>
  </w:num>
  <w:num w:numId="7" w16cid:durableId="1899510885">
    <w:abstractNumId w:val="9"/>
  </w:num>
  <w:num w:numId="8" w16cid:durableId="1284188392">
    <w:abstractNumId w:val="6"/>
  </w:num>
  <w:num w:numId="9" w16cid:durableId="72629003">
    <w:abstractNumId w:val="3"/>
  </w:num>
  <w:num w:numId="10" w16cid:durableId="1972049174">
    <w:abstractNumId w:val="12"/>
  </w:num>
  <w:num w:numId="11" w16cid:durableId="1772124775">
    <w:abstractNumId w:val="2"/>
  </w:num>
  <w:num w:numId="12" w16cid:durableId="1409428156">
    <w:abstractNumId w:val="5"/>
  </w:num>
  <w:num w:numId="13" w16cid:durableId="609362298">
    <w:abstractNumId w:val="4"/>
  </w:num>
  <w:num w:numId="14" w16cid:durableId="2047947541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480"/>
        </w:tabs>
        <w:ind w:left="480" w:hanging="24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24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A09"/>
    <w:rsid w:val="00051D30"/>
    <w:rsid w:val="00064246"/>
    <w:rsid w:val="000652DF"/>
    <w:rsid w:val="00070F51"/>
    <w:rsid w:val="0008142F"/>
    <w:rsid w:val="000B3F85"/>
    <w:rsid w:val="000C11FD"/>
    <w:rsid w:val="000F0D32"/>
    <w:rsid w:val="000F58D9"/>
    <w:rsid w:val="000F6DF1"/>
    <w:rsid w:val="00132E70"/>
    <w:rsid w:val="00151F9D"/>
    <w:rsid w:val="00160131"/>
    <w:rsid w:val="00165F27"/>
    <w:rsid w:val="00167755"/>
    <w:rsid w:val="00182D15"/>
    <w:rsid w:val="001907B9"/>
    <w:rsid w:val="00191FB2"/>
    <w:rsid w:val="00192464"/>
    <w:rsid w:val="0019324D"/>
    <w:rsid w:val="00193619"/>
    <w:rsid w:val="001A25FF"/>
    <w:rsid w:val="001B0E96"/>
    <w:rsid w:val="001B3165"/>
    <w:rsid w:val="001C4B2A"/>
    <w:rsid w:val="001E44AF"/>
    <w:rsid w:val="001E6B6B"/>
    <w:rsid w:val="001F2384"/>
    <w:rsid w:val="00202E96"/>
    <w:rsid w:val="0022143C"/>
    <w:rsid w:val="002356AE"/>
    <w:rsid w:val="002376CD"/>
    <w:rsid w:val="002460E1"/>
    <w:rsid w:val="002750DB"/>
    <w:rsid w:val="00276BCE"/>
    <w:rsid w:val="0028030D"/>
    <w:rsid w:val="002A5243"/>
    <w:rsid w:val="002B29C6"/>
    <w:rsid w:val="002C10F4"/>
    <w:rsid w:val="002C4590"/>
    <w:rsid w:val="002C621A"/>
    <w:rsid w:val="002F329B"/>
    <w:rsid w:val="00300F7C"/>
    <w:rsid w:val="0031769E"/>
    <w:rsid w:val="003366B4"/>
    <w:rsid w:val="003430B0"/>
    <w:rsid w:val="00384855"/>
    <w:rsid w:val="00392D01"/>
    <w:rsid w:val="0039529E"/>
    <w:rsid w:val="003C4A4B"/>
    <w:rsid w:val="003C731F"/>
    <w:rsid w:val="003D2B0A"/>
    <w:rsid w:val="003D39E8"/>
    <w:rsid w:val="003F7DA9"/>
    <w:rsid w:val="00403805"/>
    <w:rsid w:val="00410C30"/>
    <w:rsid w:val="00415E0B"/>
    <w:rsid w:val="0042647B"/>
    <w:rsid w:val="00443B62"/>
    <w:rsid w:val="00464D16"/>
    <w:rsid w:val="00481426"/>
    <w:rsid w:val="0049726D"/>
    <w:rsid w:val="004A18F6"/>
    <w:rsid w:val="004A7884"/>
    <w:rsid w:val="004B3F2C"/>
    <w:rsid w:val="004B529C"/>
    <w:rsid w:val="004C1EDE"/>
    <w:rsid w:val="004C565C"/>
    <w:rsid w:val="004D337C"/>
    <w:rsid w:val="004E2290"/>
    <w:rsid w:val="004E6C05"/>
    <w:rsid w:val="004F3383"/>
    <w:rsid w:val="0050459E"/>
    <w:rsid w:val="00515DD7"/>
    <w:rsid w:val="00522947"/>
    <w:rsid w:val="005266E9"/>
    <w:rsid w:val="00530CFC"/>
    <w:rsid w:val="00534643"/>
    <w:rsid w:val="00535DFA"/>
    <w:rsid w:val="00573F6C"/>
    <w:rsid w:val="00576842"/>
    <w:rsid w:val="00576E33"/>
    <w:rsid w:val="00592E46"/>
    <w:rsid w:val="005D64D5"/>
    <w:rsid w:val="006135AB"/>
    <w:rsid w:val="006146B9"/>
    <w:rsid w:val="0062344A"/>
    <w:rsid w:val="0063105B"/>
    <w:rsid w:val="0064353E"/>
    <w:rsid w:val="00645275"/>
    <w:rsid w:val="00652E00"/>
    <w:rsid w:val="00660A76"/>
    <w:rsid w:val="00665C17"/>
    <w:rsid w:val="00682C5E"/>
    <w:rsid w:val="00684550"/>
    <w:rsid w:val="006C7527"/>
    <w:rsid w:val="006E39AF"/>
    <w:rsid w:val="00726593"/>
    <w:rsid w:val="007601F1"/>
    <w:rsid w:val="00762AD1"/>
    <w:rsid w:val="0076720E"/>
    <w:rsid w:val="00776FF7"/>
    <w:rsid w:val="00784B3D"/>
    <w:rsid w:val="007907EC"/>
    <w:rsid w:val="007B5C07"/>
    <w:rsid w:val="007C62BB"/>
    <w:rsid w:val="007D1261"/>
    <w:rsid w:val="007D37C6"/>
    <w:rsid w:val="007D6E3D"/>
    <w:rsid w:val="007F39BC"/>
    <w:rsid w:val="007F54F6"/>
    <w:rsid w:val="00826E00"/>
    <w:rsid w:val="00850C01"/>
    <w:rsid w:val="008809FC"/>
    <w:rsid w:val="00881E64"/>
    <w:rsid w:val="008A4E45"/>
    <w:rsid w:val="008C42A6"/>
    <w:rsid w:val="008C5895"/>
    <w:rsid w:val="008C7C89"/>
    <w:rsid w:val="008D074C"/>
    <w:rsid w:val="008D6329"/>
    <w:rsid w:val="008D74FA"/>
    <w:rsid w:val="008F460E"/>
    <w:rsid w:val="0092768C"/>
    <w:rsid w:val="00936F63"/>
    <w:rsid w:val="0095006B"/>
    <w:rsid w:val="00955982"/>
    <w:rsid w:val="00975A85"/>
    <w:rsid w:val="009C1E88"/>
    <w:rsid w:val="009D62FE"/>
    <w:rsid w:val="00A54474"/>
    <w:rsid w:val="00A7418F"/>
    <w:rsid w:val="00A93C28"/>
    <w:rsid w:val="00AA6EFC"/>
    <w:rsid w:val="00AD2C14"/>
    <w:rsid w:val="00B3081A"/>
    <w:rsid w:val="00B4044F"/>
    <w:rsid w:val="00B637E1"/>
    <w:rsid w:val="00B94CAA"/>
    <w:rsid w:val="00B968EB"/>
    <w:rsid w:val="00B97557"/>
    <w:rsid w:val="00BB1DE2"/>
    <w:rsid w:val="00BD3F51"/>
    <w:rsid w:val="00C02A98"/>
    <w:rsid w:val="00C34414"/>
    <w:rsid w:val="00C622F4"/>
    <w:rsid w:val="00C67B6E"/>
    <w:rsid w:val="00C756F9"/>
    <w:rsid w:val="00C9230F"/>
    <w:rsid w:val="00CA33E5"/>
    <w:rsid w:val="00CB244A"/>
    <w:rsid w:val="00CB47E0"/>
    <w:rsid w:val="00CB5AC9"/>
    <w:rsid w:val="00CC3863"/>
    <w:rsid w:val="00CC4B2D"/>
    <w:rsid w:val="00CE6BFF"/>
    <w:rsid w:val="00CE6C2B"/>
    <w:rsid w:val="00CF60D6"/>
    <w:rsid w:val="00D06583"/>
    <w:rsid w:val="00D129B4"/>
    <w:rsid w:val="00D30954"/>
    <w:rsid w:val="00D34726"/>
    <w:rsid w:val="00D35B6E"/>
    <w:rsid w:val="00D44342"/>
    <w:rsid w:val="00D67C56"/>
    <w:rsid w:val="00D86814"/>
    <w:rsid w:val="00D91D7E"/>
    <w:rsid w:val="00D95085"/>
    <w:rsid w:val="00D95BD9"/>
    <w:rsid w:val="00DB0765"/>
    <w:rsid w:val="00DB3A0B"/>
    <w:rsid w:val="00DB40E7"/>
    <w:rsid w:val="00DE40B8"/>
    <w:rsid w:val="00E00B3C"/>
    <w:rsid w:val="00E20F04"/>
    <w:rsid w:val="00E21464"/>
    <w:rsid w:val="00E22EE7"/>
    <w:rsid w:val="00E35B93"/>
    <w:rsid w:val="00E52155"/>
    <w:rsid w:val="00EB6450"/>
    <w:rsid w:val="00ED1A22"/>
    <w:rsid w:val="00ED50D4"/>
    <w:rsid w:val="00ED71DB"/>
    <w:rsid w:val="00EE0A09"/>
    <w:rsid w:val="00EF128C"/>
    <w:rsid w:val="00EF3813"/>
    <w:rsid w:val="00EF7E9B"/>
    <w:rsid w:val="00F735ED"/>
    <w:rsid w:val="00F8608A"/>
    <w:rsid w:val="00F87702"/>
    <w:rsid w:val="00F97354"/>
    <w:rsid w:val="00FA0938"/>
    <w:rsid w:val="00FA120E"/>
    <w:rsid w:val="00FA1F08"/>
    <w:rsid w:val="00FF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F3312"/>
  <w15:chartTrackingRefBased/>
  <w15:docId w15:val="{35C4BE85-0552-4D41-8662-80D25E17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color w:val="C44F43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color w:val="1F2933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0A09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1F2933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A09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3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A0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E0A09"/>
    <w:rPr>
      <w:b/>
      <w:bCs/>
    </w:rPr>
  </w:style>
  <w:style w:type="table" w:styleId="GridTable1Light">
    <w:name w:val="Grid Table 1 Light"/>
    <w:basedOn w:val="TableNormal"/>
    <w:uiPriority w:val="46"/>
    <w:rsid w:val="00EE0A0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428</Words>
  <Characters>2690</Characters>
  <Application>Microsoft Office Word</Application>
  <DocSecurity>0</DocSecurity>
  <Lines>103</Lines>
  <Paragraphs>107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Candia Vallejos</dc:creator>
  <cp:keywords/>
  <dc:description/>
  <cp:lastModifiedBy>Cristian Candia Vallejos</cp:lastModifiedBy>
  <cp:revision>5</cp:revision>
  <dcterms:created xsi:type="dcterms:W3CDTF">2026-02-25T18:32:00Z</dcterms:created>
  <dcterms:modified xsi:type="dcterms:W3CDTF">2026-02-25T21:22:00Z</dcterms:modified>
</cp:coreProperties>
</file>