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0000FF"/>
          <w:sz w:val="28"/>
          <w:szCs w:val="28"/>
          <w:lang w:val="es-ES"/>
        </w:rPr>
      </w:pPr>
      <w:bookmarkStart w:id="0" w:name="_GoBack"/>
      <w:bookmarkEnd w:id="0"/>
    </w:p>
    <w:p w:rsidR="0047506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780A26">
        <w:rPr>
          <w:rFonts w:cs="Arial"/>
          <w:b/>
          <w:color w:val="1F497D" w:themeColor="text2"/>
          <w:sz w:val="28"/>
          <w:szCs w:val="28"/>
          <w:lang w:val="es-ES"/>
        </w:rPr>
        <w:t xml:space="preserve">Técnicas de Operación de Alza </w:t>
      </w:r>
      <w:r w:rsidR="00782712">
        <w:rPr>
          <w:rFonts w:cs="Arial"/>
          <w:b/>
          <w:color w:val="1F497D" w:themeColor="text2"/>
          <w:sz w:val="28"/>
          <w:szCs w:val="28"/>
          <w:lang w:val="es-ES"/>
        </w:rPr>
        <w:t>Hombre y Trabajo en Altura</w:t>
      </w: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33615B">
        <w:rPr>
          <w:rFonts w:cs="Arial"/>
          <w:b/>
          <w:color w:val="1F497D" w:themeColor="text2"/>
          <w:sz w:val="28"/>
          <w:szCs w:val="28"/>
          <w:lang w:val="es-ES"/>
        </w:rPr>
        <w:t xml:space="preserve"> </w:t>
      </w:r>
    </w:p>
    <w:p w:rsidR="004E33DF" w:rsidRPr="00475E91" w:rsidRDefault="0033615B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33615B">
        <w:rPr>
          <w:rFonts w:cs="Arial"/>
          <w:b/>
          <w:color w:val="1F497D" w:themeColor="text2"/>
          <w:lang w:val="es-ES"/>
        </w:rPr>
        <w:t>(</w:t>
      </w:r>
      <w:r w:rsidR="0047506F">
        <w:rPr>
          <w:rFonts w:cs="Arial"/>
          <w:b/>
          <w:color w:val="1F497D" w:themeColor="text2"/>
          <w:lang w:val="es-ES"/>
        </w:rPr>
        <w:t>30</w:t>
      </w:r>
      <w:r w:rsidRPr="0033615B">
        <w:rPr>
          <w:rFonts w:cs="Arial"/>
          <w:b/>
          <w:color w:val="1F497D" w:themeColor="text2"/>
          <w:lang w:val="es-ES"/>
        </w:rPr>
        <w:t xml:space="preserve"> Horas)</w:t>
      </w:r>
    </w:p>
    <w:p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780A26">
        <w:rPr>
          <w:rFonts w:cs="Arial"/>
          <w:b/>
          <w:bCs/>
          <w:color w:val="1F497D" w:themeColor="text2"/>
          <w:lang w:val="es-ES"/>
        </w:rPr>
        <w:t>Naturaleza de los Peligros</w:t>
      </w:r>
    </w:p>
    <w:p w:rsidR="00BB150B" w:rsidRDefault="00780A26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Peligros en la operación del alza hombre</w:t>
      </w:r>
    </w:p>
    <w:p w:rsidR="00780A26" w:rsidRDefault="00780A26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Riesgos para el operador y su entorno</w:t>
      </w:r>
    </w:p>
    <w:p w:rsidR="00BB150B" w:rsidRPr="00EB2220" w:rsidRDefault="00BB150B" w:rsidP="00EB2220">
      <w:pPr>
        <w:tabs>
          <w:tab w:val="left" w:pos="0"/>
          <w:tab w:val="left" w:pos="2016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</w:tabs>
        <w:spacing w:line="360" w:lineRule="auto"/>
        <w:jc w:val="both"/>
        <w:rPr>
          <w:rFonts w:ascii="Arial" w:hAnsi="Arial"/>
        </w:rPr>
      </w:pPr>
    </w:p>
    <w:p w:rsidR="00EC16F0" w:rsidRDefault="00E36CBA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2.- </w:t>
      </w:r>
      <w:r w:rsidR="00782712">
        <w:rPr>
          <w:rFonts w:cs="Arial"/>
          <w:b/>
          <w:bCs/>
          <w:color w:val="1F497D" w:themeColor="text2"/>
          <w:lang w:val="es-ES"/>
        </w:rPr>
        <w:t>Conocimiento de Equipos de trabajo en Altura</w:t>
      </w:r>
    </w:p>
    <w:p w:rsidR="00EC16F0" w:rsidRDefault="00782712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Elevador Vertical:</w:t>
      </w:r>
    </w:p>
    <w:p w:rsidR="00782712" w:rsidRDefault="00782712" w:rsidP="00782712">
      <w:pPr>
        <w:pStyle w:val="Prrafodelista"/>
        <w:numPr>
          <w:ilvl w:val="0"/>
          <w:numId w:val="48"/>
        </w:numPr>
        <w:spacing w:line="360" w:lineRule="auto"/>
        <w:jc w:val="both"/>
      </w:pPr>
      <w:r>
        <w:t>Propulsión térmica hidráulica a combustión diesel o gasolina</w:t>
      </w:r>
    </w:p>
    <w:p w:rsidR="00782712" w:rsidRDefault="00782712" w:rsidP="00782712">
      <w:pPr>
        <w:pStyle w:val="Prrafodelista"/>
        <w:numPr>
          <w:ilvl w:val="0"/>
          <w:numId w:val="48"/>
        </w:numPr>
        <w:spacing w:line="360" w:lineRule="auto"/>
        <w:jc w:val="both"/>
      </w:pPr>
      <w:r>
        <w:t>Propulsión electro hidráulica</w:t>
      </w:r>
    </w:p>
    <w:p w:rsidR="00EB2220" w:rsidRDefault="00782712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Elevador Brazo Telescópico:</w:t>
      </w:r>
    </w:p>
    <w:p w:rsidR="00782712" w:rsidRDefault="00782712" w:rsidP="00782712">
      <w:pPr>
        <w:pStyle w:val="Prrafodelista"/>
        <w:numPr>
          <w:ilvl w:val="0"/>
          <w:numId w:val="48"/>
        </w:numPr>
        <w:spacing w:line="360" w:lineRule="auto"/>
        <w:jc w:val="both"/>
      </w:pPr>
      <w:r>
        <w:t>Propulsión térmica hidráulica a combustión diesel o gasolina</w:t>
      </w:r>
    </w:p>
    <w:p w:rsidR="00782712" w:rsidRDefault="00782712" w:rsidP="00782712">
      <w:pPr>
        <w:pStyle w:val="Prrafodelista"/>
        <w:numPr>
          <w:ilvl w:val="0"/>
          <w:numId w:val="48"/>
        </w:numPr>
        <w:spacing w:line="360" w:lineRule="auto"/>
        <w:jc w:val="both"/>
      </w:pPr>
      <w:r>
        <w:t>Propulsión Electro hidráulica</w:t>
      </w:r>
    </w:p>
    <w:p w:rsidR="00EB2220" w:rsidRDefault="00782712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proofErr w:type="spellStart"/>
      <w:r>
        <w:t>Check</w:t>
      </w:r>
      <w:proofErr w:type="spellEnd"/>
      <w:r>
        <w:t xml:space="preserve"> </w:t>
      </w:r>
      <w:proofErr w:type="spellStart"/>
      <w:r>
        <w:t>list</w:t>
      </w:r>
      <w:proofErr w:type="spellEnd"/>
      <w:r>
        <w:t>:</w:t>
      </w:r>
    </w:p>
    <w:p w:rsidR="00782712" w:rsidRDefault="00782712" w:rsidP="00782712">
      <w:pPr>
        <w:pStyle w:val="Prrafodelista"/>
        <w:numPr>
          <w:ilvl w:val="0"/>
          <w:numId w:val="48"/>
        </w:numPr>
        <w:spacing w:line="360" w:lineRule="auto"/>
        <w:jc w:val="both"/>
      </w:pPr>
      <w:r>
        <w:t>Cuidados básicos de los equipos</w:t>
      </w:r>
    </w:p>
    <w:p w:rsidR="00EB2220" w:rsidRDefault="00782712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Mecánica e hidráulica básica para los equipos</w:t>
      </w:r>
    </w:p>
    <w:p w:rsidR="00FF5552" w:rsidRDefault="00FF5552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3.- </w:t>
      </w:r>
      <w:r w:rsidR="00782712">
        <w:rPr>
          <w:rFonts w:cs="Arial"/>
          <w:b/>
          <w:bCs/>
          <w:color w:val="1F497D" w:themeColor="text2"/>
          <w:lang w:val="es-ES"/>
        </w:rPr>
        <w:t>Marco Legal y Responsabilidad Civil</w:t>
      </w:r>
    </w:p>
    <w:p w:rsidR="00FF5552" w:rsidRPr="005D60E0" w:rsidRDefault="00FF5552" w:rsidP="00FF5552">
      <w:pPr>
        <w:spacing w:line="360" w:lineRule="auto"/>
        <w:ind w:left="709"/>
        <w:jc w:val="both"/>
      </w:pPr>
    </w:p>
    <w:p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4.- </w:t>
      </w:r>
      <w:r w:rsidR="00782712">
        <w:rPr>
          <w:rFonts w:cs="Arial"/>
          <w:b/>
          <w:bCs/>
          <w:color w:val="1F497D" w:themeColor="text2"/>
          <w:lang w:val="es-ES"/>
        </w:rPr>
        <w:t>Técnicas de Accesos para Trabajos en Altura</w:t>
      </w:r>
    </w:p>
    <w:p w:rsidR="0033615B" w:rsidRDefault="00782712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Actitud preventiva</w:t>
      </w:r>
    </w:p>
    <w:p w:rsidR="0033615B" w:rsidRDefault="0033615B" w:rsidP="0033615B">
      <w:pPr>
        <w:jc w:val="both"/>
        <w:rPr>
          <w:rFonts w:ascii="Arial" w:hAnsi="Arial"/>
        </w:rPr>
      </w:pPr>
    </w:p>
    <w:p w:rsidR="0033615B" w:rsidRDefault="0033615B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5.- </w:t>
      </w:r>
      <w:r w:rsidR="00016373">
        <w:rPr>
          <w:rFonts w:cs="Arial"/>
          <w:b/>
          <w:bCs/>
          <w:color w:val="1F497D" w:themeColor="text2"/>
          <w:lang w:val="es-ES"/>
        </w:rPr>
        <w:t>Prevención y Protección Contra Caídas</w:t>
      </w:r>
    </w:p>
    <w:p w:rsidR="0081023B" w:rsidRDefault="00016373" w:rsidP="0081023B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Equipos de protección personal</w:t>
      </w:r>
    </w:p>
    <w:p w:rsidR="00FF5552" w:rsidRDefault="00016373" w:rsidP="00016373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 xml:space="preserve">Requerimientos y medidas de prevención </w:t>
      </w:r>
    </w:p>
    <w:p w:rsidR="001629FC" w:rsidRDefault="00016373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Medidas de protección contra caídas</w:t>
      </w:r>
    </w:p>
    <w:p w:rsidR="00016373" w:rsidRDefault="00016373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Equipos de protección colectiva:</w:t>
      </w:r>
    </w:p>
    <w:p w:rsidR="00016373" w:rsidRDefault="00016373" w:rsidP="00016373">
      <w:pPr>
        <w:pStyle w:val="Prrafodelista"/>
        <w:numPr>
          <w:ilvl w:val="0"/>
          <w:numId w:val="48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  <w:r>
        <w:lastRenderedPageBreak/>
        <w:t>Líneas de vida</w:t>
      </w:r>
    </w:p>
    <w:p w:rsidR="001629FC" w:rsidRDefault="00016373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Evaluación de riesgos</w:t>
      </w:r>
    </w:p>
    <w:p w:rsidR="0033615B" w:rsidRDefault="0033615B" w:rsidP="0033615B">
      <w:pPr>
        <w:jc w:val="both"/>
        <w:rPr>
          <w:rFonts w:ascii="Arial" w:hAnsi="Arial"/>
        </w:rPr>
      </w:pPr>
    </w:p>
    <w:p w:rsidR="0033615B" w:rsidRDefault="0033615B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6.- </w:t>
      </w:r>
      <w:r w:rsidR="00016373">
        <w:rPr>
          <w:rFonts w:cs="Arial"/>
          <w:b/>
          <w:bCs/>
          <w:color w:val="1F497D" w:themeColor="text2"/>
          <w:lang w:val="es-ES"/>
        </w:rPr>
        <w:t>Elementos de Protección Personal par Trabajos en Altura</w:t>
      </w:r>
    </w:p>
    <w:p w:rsidR="0047506F" w:rsidRDefault="00016373" w:rsidP="0047506F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Procedimiento de</w:t>
      </w:r>
      <w:r w:rsidR="0047506F">
        <w:t xml:space="preserve"> manipulación, selección, inspección y almacenamiento de EPP y elementos para trabajo en alturas</w:t>
      </w:r>
    </w:p>
    <w:p w:rsidR="00016373" w:rsidRDefault="0047506F" w:rsidP="00016373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Instalación y utilización de líneas de vida provisionales</w:t>
      </w:r>
    </w:p>
    <w:p w:rsidR="0047506F" w:rsidRDefault="0047506F" w:rsidP="00016373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Puntos de anclaje estructurales</w:t>
      </w:r>
    </w:p>
    <w:p w:rsidR="00016373" w:rsidRDefault="00016373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</w:p>
    <w:p w:rsidR="0047506F" w:rsidRDefault="0047506F" w:rsidP="0047506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>7.- Normas de Seguridad Aplicables a los Trabajos en Altura</w:t>
      </w:r>
    </w:p>
    <w:p w:rsidR="001F090D" w:rsidRPr="004E33DF" w:rsidRDefault="001F090D" w:rsidP="00571C6A">
      <w:pPr>
        <w:spacing w:line="360" w:lineRule="auto"/>
        <w:jc w:val="both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506F" w:rsidRDefault="0047506F" w:rsidP="004E33DF">
      <w:r>
        <w:separator/>
      </w:r>
    </w:p>
  </w:endnote>
  <w:endnote w:type="continuationSeparator" w:id="0">
    <w:p w:rsidR="0047506F" w:rsidRDefault="0047506F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6AF0" w:rsidRPr="00475E91" w:rsidRDefault="00986AF0" w:rsidP="00986AF0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:rsidR="00986AF0" w:rsidRPr="00475E91" w:rsidRDefault="00986AF0" w:rsidP="00986AF0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Pr="00765425">
        <w:rPr>
          <w:rStyle w:val="Hipervnculo"/>
          <w:sz w:val="20"/>
          <w:szCs w:val="20"/>
        </w:rPr>
        <w:t>www.selitec.cl</w:t>
      </w:r>
    </w:hyperlink>
    <w:r>
      <w:rPr>
        <w:color w:val="1F497D" w:themeColor="text2"/>
        <w:sz w:val="20"/>
        <w:szCs w:val="20"/>
      </w:rPr>
      <w:t xml:space="preserve"> - </w:t>
    </w:r>
    <w:hyperlink r:id="rId3" w:history="1">
      <w:r w:rsidRPr="00765425">
        <w:rPr>
          <w:rStyle w:val="Hipervnculo"/>
          <w:sz w:val="20"/>
          <w:szCs w:val="20"/>
        </w:rPr>
        <w:t>www.selitec.cl/elearning</w:t>
      </w:r>
    </w:hyperlink>
    <w:r>
      <w:rPr>
        <w:color w:val="1F497D" w:themeColor="text2"/>
        <w:sz w:val="20"/>
        <w:szCs w:val="20"/>
      </w:rPr>
      <w:t xml:space="preserve"> </w:t>
    </w:r>
  </w:p>
  <w:p w:rsidR="0047506F" w:rsidRPr="00986AF0" w:rsidRDefault="0047506F" w:rsidP="00986AF0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506F" w:rsidRDefault="0047506F" w:rsidP="004E33DF">
      <w:r>
        <w:separator/>
      </w:r>
    </w:p>
  </w:footnote>
  <w:footnote w:type="continuationSeparator" w:id="0">
    <w:p w:rsidR="0047506F" w:rsidRDefault="0047506F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506F" w:rsidRDefault="0047506F">
    <w:pPr>
      <w:pStyle w:val="Encabezado"/>
    </w:pPr>
    <w:r>
      <w:rPr>
        <w:noProof/>
        <w:lang w:val="es-ES"/>
      </w:rPr>
      <w:drawing>
        <wp:inline distT="0" distB="0" distL="0" distR="0" wp14:anchorId="1F75355C" wp14:editId="6E8CC0D1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5pt;height:15pt" o:bullet="t">
        <v:imagedata r:id="rId1" o:title="Word Work File L_1"/>
      </v:shape>
    </w:pict>
  </w:numPicBullet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A0626F2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3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2FFE59EB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>
    <w:nsid w:val="301E1F54"/>
    <w:multiLevelType w:val="hybridMultilevel"/>
    <w:tmpl w:val="3050F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31C93A37"/>
    <w:multiLevelType w:val="multilevel"/>
    <w:tmpl w:val="2E5253AA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8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B1E0ED5"/>
    <w:multiLevelType w:val="hybridMultilevel"/>
    <w:tmpl w:val="75E68D6C"/>
    <w:lvl w:ilvl="0" w:tplc="0C0A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0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C4A7ABC"/>
    <w:multiLevelType w:val="hybridMultilevel"/>
    <w:tmpl w:val="1968153C"/>
    <w:lvl w:ilvl="0" w:tplc="F6FE0578">
      <w:start w:val="2"/>
      <w:numFmt w:val="bullet"/>
      <w:lvlText w:val="-"/>
      <w:lvlJc w:val="left"/>
      <w:pPr>
        <w:ind w:left="644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>
    <w:nsid w:val="4F63500D"/>
    <w:multiLevelType w:val="hybridMultilevel"/>
    <w:tmpl w:val="B37AFA00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3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9667170"/>
    <w:multiLevelType w:val="hybridMultilevel"/>
    <w:tmpl w:val="DC46F6B8"/>
    <w:lvl w:ilvl="0" w:tplc="4622077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37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8">
    <w:nsid w:val="5C6E41B0"/>
    <w:multiLevelType w:val="multilevel"/>
    <w:tmpl w:val="75E68D6C"/>
    <w:lvl w:ilvl="0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9">
    <w:nsid w:val="5F7B410D"/>
    <w:multiLevelType w:val="multilevel"/>
    <w:tmpl w:val="DC46F6B8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61E2784F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1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5">
    <w:nsid w:val="736A01F1"/>
    <w:multiLevelType w:val="hybridMultilevel"/>
    <w:tmpl w:val="4B44F570"/>
    <w:lvl w:ilvl="0" w:tplc="678CE84C">
      <w:start w:val="5"/>
      <w:numFmt w:val="bullet"/>
      <w:lvlText w:val="-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6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4"/>
  </w:num>
  <w:num w:numId="12">
    <w:abstractNumId w:val="47"/>
  </w:num>
  <w:num w:numId="13">
    <w:abstractNumId w:val="33"/>
  </w:num>
  <w:num w:numId="14">
    <w:abstractNumId w:val="42"/>
  </w:num>
  <w:num w:numId="15">
    <w:abstractNumId w:val="43"/>
  </w:num>
  <w:num w:numId="16">
    <w:abstractNumId w:val="30"/>
  </w:num>
  <w:num w:numId="17">
    <w:abstractNumId w:val="15"/>
  </w:num>
  <w:num w:numId="18">
    <w:abstractNumId w:val="14"/>
  </w:num>
  <w:num w:numId="19">
    <w:abstractNumId w:val="28"/>
  </w:num>
  <w:num w:numId="20">
    <w:abstractNumId w:val="46"/>
  </w:num>
  <w:num w:numId="21">
    <w:abstractNumId w:val="34"/>
  </w:num>
  <w:num w:numId="22">
    <w:abstractNumId w:val="19"/>
  </w:num>
  <w:num w:numId="23">
    <w:abstractNumId w:val="41"/>
  </w:num>
  <w:num w:numId="24">
    <w:abstractNumId w:val="36"/>
  </w:num>
  <w:num w:numId="25">
    <w:abstractNumId w:val="27"/>
  </w:num>
  <w:num w:numId="26">
    <w:abstractNumId w:val="37"/>
  </w:num>
  <w:num w:numId="27">
    <w:abstractNumId w:val="25"/>
  </w:num>
  <w:num w:numId="28">
    <w:abstractNumId w:val="17"/>
  </w:num>
  <w:num w:numId="29">
    <w:abstractNumId w:val="11"/>
  </w:num>
  <w:num w:numId="30">
    <w:abstractNumId w:val="23"/>
  </w:num>
  <w:num w:numId="31">
    <w:abstractNumId w:val="16"/>
  </w:num>
  <w:num w:numId="32">
    <w:abstractNumId w:val="12"/>
  </w:num>
  <w:num w:numId="33">
    <w:abstractNumId w:val="44"/>
  </w:num>
  <w:num w:numId="34">
    <w:abstractNumId w:val="18"/>
  </w:num>
  <w:num w:numId="35">
    <w:abstractNumId w:val="13"/>
  </w:num>
  <w:num w:numId="36">
    <w:abstractNumId w:val="22"/>
  </w:num>
  <w:num w:numId="37">
    <w:abstractNumId w:val="29"/>
  </w:num>
  <w:num w:numId="38">
    <w:abstractNumId w:val="38"/>
  </w:num>
  <w:num w:numId="39">
    <w:abstractNumId w:val="21"/>
  </w:num>
  <w:num w:numId="40">
    <w:abstractNumId w:val="20"/>
  </w:num>
  <w:num w:numId="41">
    <w:abstractNumId w:val="35"/>
  </w:num>
  <w:num w:numId="42">
    <w:abstractNumId w:val="10"/>
  </w:num>
  <w:num w:numId="43">
    <w:abstractNumId w:val="39"/>
  </w:num>
  <w:num w:numId="44">
    <w:abstractNumId w:val="40"/>
  </w:num>
  <w:num w:numId="45">
    <w:abstractNumId w:val="32"/>
  </w:num>
  <w:num w:numId="46">
    <w:abstractNumId w:val="26"/>
  </w:num>
  <w:num w:numId="47">
    <w:abstractNumId w:val="45"/>
  </w:num>
  <w:num w:numId="4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016373"/>
    <w:rsid w:val="0003030C"/>
    <w:rsid w:val="0010115A"/>
    <w:rsid w:val="00110244"/>
    <w:rsid w:val="001629FC"/>
    <w:rsid w:val="001F090D"/>
    <w:rsid w:val="00296B1C"/>
    <w:rsid w:val="00324F57"/>
    <w:rsid w:val="0033615B"/>
    <w:rsid w:val="0047506F"/>
    <w:rsid w:val="00475E91"/>
    <w:rsid w:val="004E33DF"/>
    <w:rsid w:val="00530804"/>
    <w:rsid w:val="00571C6A"/>
    <w:rsid w:val="005D60E0"/>
    <w:rsid w:val="00745D15"/>
    <w:rsid w:val="00780A26"/>
    <w:rsid w:val="00782712"/>
    <w:rsid w:val="0081023B"/>
    <w:rsid w:val="008A2EDA"/>
    <w:rsid w:val="00955051"/>
    <w:rsid w:val="00986AF0"/>
    <w:rsid w:val="00BB150B"/>
    <w:rsid w:val="00D8405A"/>
    <w:rsid w:val="00E36CBA"/>
    <w:rsid w:val="00E52B99"/>
    <w:rsid w:val="00EB2220"/>
    <w:rsid w:val="00EC16F0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4"/>
    <o:shapelayout v:ext="edit">
      <o:idmap v:ext="edit" data="1"/>
    </o:shapelayout>
  </w:shapeDefaults>
  <w:decimalSymbol w:val=","/>
  <w:listSeparator w:val=";"/>
  <w14:docId w14:val="03DC964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86AF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86A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1022</Characters>
  <Application>Microsoft Macintosh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2</cp:revision>
  <dcterms:created xsi:type="dcterms:W3CDTF">2026-01-20T21:41:00Z</dcterms:created>
  <dcterms:modified xsi:type="dcterms:W3CDTF">2026-01-20T21:41:00Z</dcterms:modified>
</cp:coreProperties>
</file>