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33DF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0000FF"/>
          <w:sz w:val="28"/>
          <w:szCs w:val="28"/>
          <w:lang w:val="es-ES"/>
        </w:rPr>
      </w:pPr>
      <w:bookmarkStart w:id="0" w:name="_GoBack"/>
      <w:bookmarkEnd w:id="0"/>
    </w:p>
    <w:p w:rsidR="004E33DF" w:rsidRPr="00475E91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1F497D" w:themeColor="text2"/>
          <w:sz w:val="28"/>
          <w:szCs w:val="28"/>
          <w:lang w:val="es-ES"/>
        </w:rPr>
      </w:pPr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“</w:t>
      </w:r>
      <w:r w:rsidR="00FE2DE9">
        <w:rPr>
          <w:rFonts w:cs="Arial"/>
          <w:b/>
          <w:color w:val="1F497D" w:themeColor="text2"/>
          <w:sz w:val="28"/>
          <w:szCs w:val="28"/>
          <w:lang w:val="es-ES"/>
        </w:rPr>
        <w:t>Trabajo en Espacios Confinados</w:t>
      </w:r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”</w:t>
      </w:r>
      <w:r w:rsidR="0033615B">
        <w:rPr>
          <w:rFonts w:cs="Arial"/>
          <w:b/>
          <w:color w:val="1F497D" w:themeColor="text2"/>
          <w:sz w:val="28"/>
          <w:szCs w:val="28"/>
          <w:lang w:val="es-ES"/>
        </w:rPr>
        <w:t xml:space="preserve"> </w:t>
      </w:r>
      <w:r w:rsidR="0033615B" w:rsidRPr="0033615B">
        <w:rPr>
          <w:rFonts w:cs="Arial"/>
          <w:b/>
          <w:color w:val="1F497D" w:themeColor="text2"/>
          <w:lang w:val="es-ES"/>
        </w:rPr>
        <w:t>(</w:t>
      </w:r>
      <w:r w:rsidR="00FE2DE9">
        <w:rPr>
          <w:rFonts w:cs="Arial"/>
          <w:b/>
          <w:color w:val="1F497D" w:themeColor="text2"/>
          <w:lang w:val="es-ES"/>
        </w:rPr>
        <w:t>08</w:t>
      </w:r>
      <w:r w:rsidR="0033615B" w:rsidRPr="0033615B">
        <w:rPr>
          <w:rFonts w:cs="Arial"/>
          <w:b/>
          <w:color w:val="1F497D" w:themeColor="text2"/>
          <w:lang w:val="es-ES"/>
        </w:rPr>
        <w:t xml:space="preserve"> Horas)</w:t>
      </w:r>
    </w:p>
    <w:p w:rsidR="004E33DF" w:rsidRPr="004E33DF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:rsidR="004E33DF" w:rsidRPr="00E36CBA" w:rsidRDefault="00E36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1.- </w:t>
      </w:r>
      <w:r w:rsidR="00FE2DE9">
        <w:rPr>
          <w:rFonts w:cs="Arial"/>
          <w:b/>
          <w:bCs/>
          <w:color w:val="1F497D" w:themeColor="text2"/>
          <w:lang w:val="es-ES"/>
        </w:rPr>
        <w:t>Módulo Teórico</w:t>
      </w:r>
    </w:p>
    <w:p w:rsidR="00BB150B" w:rsidRDefault="00FE2DE9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Definición de espacios confinados</w:t>
      </w:r>
    </w:p>
    <w:p w:rsidR="00FE2DE9" w:rsidRDefault="00FE2DE9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Motivos de ingreso a espacios confinados</w:t>
      </w:r>
    </w:p>
    <w:p w:rsidR="00FE2DE9" w:rsidRDefault="00FE2DE9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Tipos de espacios confinados</w:t>
      </w:r>
    </w:p>
    <w:p w:rsidR="00FE2DE9" w:rsidRDefault="00FE2DE9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Clasificación de los espacios confinados</w:t>
      </w:r>
    </w:p>
    <w:p w:rsidR="00FE2DE9" w:rsidRDefault="00FE2DE9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Riesgos generales, físicos. Químicos, atmosféricos, biólogos y ambientales</w:t>
      </w:r>
    </w:p>
    <w:p w:rsidR="00FE2DE9" w:rsidRDefault="00FE2DE9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Causas mortales de accidentes en espacios confinados</w:t>
      </w:r>
    </w:p>
    <w:p w:rsidR="00FE2DE9" w:rsidRDefault="00FE2DE9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Protocolos de trabajo y estadísticas de accidentes según mutualidades</w:t>
      </w:r>
    </w:p>
    <w:p w:rsidR="00FE2DE9" w:rsidRDefault="00FE2DE9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Marco legal Ley Nº 16.744, DS 40, DS 594</w:t>
      </w:r>
    </w:p>
    <w:p w:rsidR="00BB150B" w:rsidRPr="00EB2220" w:rsidRDefault="00BB150B" w:rsidP="00EB2220">
      <w:pPr>
        <w:tabs>
          <w:tab w:val="left" w:pos="0"/>
          <w:tab w:val="left" w:pos="201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spacing w:line="360" w:lineRule="auto"/>
        <w:jc w:val="both"/>
        <w:rPr>
          <w:rFonts w:ascii="Arial" w:hAnsi="Arial"/>
        </w:rPr>
      </w:pPr>
    </w:p>
    <w:p w:rsidR="00EC16F0" w:rsidRDefault="00E36CBA" w:rsidP="00EC16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 xml:space="preserve">2.- </w:t>
      </w:r>
      <w:r w:rsidR="00FE2DE9">
        <w:rPr>
          <w:rFonts w:cs="Arial"/>
          <w:b/>
          <w:bCs/>
          <w:color w:val="1F497D" w:themeColor="text2"/>
          <w:lang w:val="es-ES"/>
        </w:rPr>
        <w:t>Módulo Práctico</w:t>
      </w:r>
    </w:p>
    <w:p w:rsidR="00FE2DE9" w:rsidRPr="00FE2DE9" w:rsidRDefault="00FE2DE9" w:rsidP="00EC16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Cs/>
          <w:lang w:val="es-ES"/>
        </w:rPr>
      </w:pPr>
      <w:r w:rsidRPr="00FE2DE9">
        <w:rPr>
          <w:rFonts w:cs="Arial"/>
          <w:bCs/>
          <w:lang w:val="es-ES"/>
        </w:rPr>
        <w:t>Procedimiento de ingreso a espacios confinados</w:t>
      </w:r>
    </w:p>
    <w:p w:rsidR="00EC16F0" w:rsidRDefault="00FE2DE9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Equipos de protección personal</w:t>
      </w:r>
    </w:p>
    <w:p w:rsidR="00FE2DE9" w:rsidRDefault="00FE2DE9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Aislamiento de los espacios confinados</w:t>
      </w:r>
    </w:p>
    <w:p w:rsidR="00FE2DE9" w:rsidRDefault="00FE2DE9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Monitoreo de atmosfera</w:t>
      </w:r>
    </w:p>
    <w:p w:rsidR="00FE2DE9" w:rsidRDefault="00FE2DE9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Ventilación de espacios confinados</w:t>
      </w:r>
    </w:p>
    <w:p w:rsidR="00FE2DE9" w:rsidRDefault="00FE2DE9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Ingreso a espacios confinados</w:t>
      </w:r>
    </w:p>
    <w:p w:rsidR="00EC16F0" w:rsidRDefault="00EC16F0" w:rsidP="004E33DF">
      <w:pPr>
        <w:widowControl w:val="0"/>
        <w:autoSpaceDE w:val="0"/>
        <w:autoSpaceDN w:val="0"/>
        <w:adjustRightInd w:val="0"/>
        <w:spacing w:after="39" w:line="360" w:lineRule="auto"/>
      </w:pPr>
    </w:p>
    <w:p w:rsidR="00530804" w:rsidRDefault="00530804" w:rsidP="00530804">
      <w:pPr>
        <w:spacing w:line="360" w:lineRule="auto"/>
        <w:jc w:val="both"/>
      </w:pPr>
    </w:p>
    <w:p w:rsidR="00110244" w:rsidRPr="00E36CBA" w:rsidRDefault="00110244" w:rsidP="00530804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</w:p>
    <w:p w:rsidR="00530804" w:rsidRPr="00E36CBA" w:rsidRDefault="00530804" w:rsidP="00530804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>Objetivos Generales del Curso</w:t>
      </w:r>
      <w:r>
        <w:rPr>
          <w:rFonts w:cs="Arial"/>
          <w:b/>
          <w:bCs/>
          <w:color w:val="1F497D" w:themeColor="text2"/>
          <w:lang w:val="es-ES"/>
        </w:rPr>
        <w:t>.</w:t>
      </w:r>
    </w:p>
    <w:p w:rsidR="00530804" w:rsidRPr="004E33DF" w:rsidRDefault="00FE2DE9" w:rsidP="00530804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>
        <w:rPr>
          <w:rFonts w:cs="Arial"/>
          <w:lang w:val="es-ES"/>
        </w:rPr>
        <w:t>Al finalizar el curso, los participantes quedarán capacitados para reconocer y aplicar técnicas para el ingreso y trabajo en espacios confinados,  respetando las normas de seguridad, uso de equipos de protección personal y normativa legal vigente.</w:t>
      </w:r>
    </w:p>
    <w:p w:rsidR="00FE2DE9" w:rsidRDefault="00FE2DE9" w:rsidP="00FE2DE9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lastRenderedPageBreak/>
        <w:t>Pre-requisitos</w:t>
      </w:r>
    </w:p>
    <w:p w:rsidR="00FE2DE9" w:rsidRPr="00FE2DE9" w:rsidRDefault="00FE2DE9" w:rsidP="00FE2DE9">
      <w:pPr>
        <w:widowControl w:val="0"/>
        <w:autoSpaceDE w:val="0"/>
        <w:autoSpaceDN w:val="0"/>
        <w:adjustRightInd w:val="0"/>
        <w:spacing w:after="160" w:line="360" w:lineRule="auto"/>
        <w:jc w:val="both"/>
      </w:pPr>
      <w:r>
        <w:rPr>
          <w:rFonts w:cs="Arial"/>
          <w:bCs/>
          <w:lang w:val="es-ES"/>
        </w:rPr>
        <w:t>Manejo de lectoescritura hispana, mayor de 18 años, salud compatible con el curso a realizar.</w:t>
      </w:r>
    </w:p>
    <w:p w:rsidR="00FE2DE9" w:rsidRDefault="00FE2DE9" w:rsidP="00530804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b/>
          <w:bCs/>
          <w:color w:val="1F497D" w:themeColor="text2"/>
          <w:lang w:val="es-ES"/>
        </w:rPr>
      </w:pPr>
    </w:p>
    <w:p w:rsidR="00530804" w:rsidRPr="00E36CBA" w:rsidRDefault="00530804" w:rsidP="00530804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>Metodología de Trabajo</w:t>
      </w:r>
      <w:r>
        <w:rPr>
          <w:rFonts w:cs="Arial"/>
          <w:b/>
          <w:bCs/>
          <w:color w:val="1F497D" w:themeColor="text2"/>
          <w:lang w:val="es-ES"/>
        </w:rPr>
        <w:t>.</w:t>
      </w:r>
    </w:p>
    <w:p w:rsidR="00530804" w:rsidRDefault="00FE2DE9" w:rsidP="00530804">
      <w:pPr>
        <w:spacing w:line="360" w:lineRule="auto"/>
        <w:jc w:val="both"/>
        <w:rPr>
          <w:rFonts w:cs="Arial"/>
          <w:lang w:val="es-ES"/>
        </w:rPr>
      </w:pPr>
      <w:r>
        <w:rPr>
          <w:rFonts w:cs="Arial"/>
          <w:lang w:val="es-ES"/>
        </w:rPr>
        <w:t>El curso se desarrollará utilizando un método interactivo, en el cual el instructor y alumnos construirán cada lección con ejemplos cotidianos y con técnicas de trabajo seguro.</w:t>
      </w:r>
    </w:p>
    <w:p w:rsidR="00FE2DE9" w:rsidRPr="0081023B" w:rsidRDefault="00FE2DE9" w:rsidP="00530804">
      <w:pPr>
        <w:spacing w:line="360" w:lineRule="auto"/>
        <w:jc w:val="both"/>
      </w:pPr>
      <w:r>
        <w:rPr>
          <w:rFonts w:cs="Arial"/>
          <w:lang w:val="es-ES"/>
        </w:rPr>
        <w:t>Los instructores de este curso son personas con amplios conocimientos en el campo de la capacitación y con experiencia tanto a nivel nacional como internacional en el terreno práctico de capacitación y control de emergencias</w:t>
      </w:r>
    </w:p>
    <w:p w:rsidR="001F090D" w:rsidRPr="004E33DF" w:rsidRDefault="001F090D" w:rsidP="00571C6A">
      <w:pPr>
        <w:spacing w:line="360" w:lineRule="auto"/>
        <w:jc w:val="both"/>
      </w:pPr>
    </w:p>
    <w:sectPr w:rsidR="001F090D" w:rsidRPr="004E33DF" w:rsidSect="00E36CBA">
      <w:headerReference w:type="default" r:id="rId8"/>
      <w:footerReference w:type="default" r:id="rId9"/>
      <w:pgSz w:w="12240" w:h="15840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0244" w:rsidRDefault="00110244" w:rsidP="004E33DF">
      <w:r>
        <w:separator/>
      </w:r>
    </w:p>
  </w:endnote>
  <w:endnote w:type="continuationSeparator" w:id="0">
    <w:p w:rsidR="00110244" w:rsidRDefault="00110244" w:rsidP="004E3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04E3" w:rsidRPr="00475E91" w:rsidRDefault="00FD04E3" w:rsidP="00FD04E3">
    <w:pPr>
      <w:pStyle w:val="Piedepgina"/>
      <w:jc w:val="center"/>
      <w:rPr>
        <w:color w:val="1F497D" w:themeColor="text2"/>
        <w:sz w:val="18"/>
        <w:szCs w:val="18"/>
      </w:rPr>
    </w:pPr>
    <w:r>
      <w:rPr>
        <w:color w:val="1F497D" w:themeColor="text2"/>
        <w:sz w:val="18"/>
        <w:szCs w:val="18"/>
      </w:rPr>
      <w:t xml:space="preserve">Informaciones: </w:t>
    </w:r>
    <w:hyperlink r:id="rId1" w:history="1">
      <w:r w:rsidRPr="00765425">
        <w:rPr>
          <w:rStyle w:val="Hipervnculo"/>
          <w:sz w:val="18"/>
          <w:szCs w:val="18"/>
        </w:rPr>
        <w:t>contacto@selitec.cl</w:t>
      </w:r>
    </w:hyperlink>
    <w:r>
      <w:rPr>
        <w:color w:val="1F497D" w:themeColor="text2"/>
        <w:sz w:val="18"/>
        <w:szCs w:val="18"/>
      </w:rPr>
      <w:t xml:space="preserve"> , Fonos: 2</w:t>
    </w:r>
    <w:r w:rsidRPr="00475E91">
      <w:rPr>
        <w:color w:val="1F497D" w:themeColor="text2"/>
        <w:sz w:val="18"/>
        <w:szCs w:val="18"/>
      </w:rPr>
      <w:t xml:space="preserve">26385307 – </w:t>
    </w:r>
    <w:r>
      <w:rPr>
        <w:color w:val="1F497D" w:themeColor="text2"/>
        <w:sz w:val="18"/>
        <w:szCs w:val="18"/>
      </w:rPr>
      <w:t>2</w:t>
    </w:r>
    <w:r w:rsidRPr="00475E91">
      <w:rPr>
        <w:color w:val="1F497D" w:themeColor="text2"/>
        <w:sz w:val="18"/>
        <w:szCs w:val="18"/>
      </w:rPr>
      <w:t>26397059.</w:t>
    </w:r>
  </w:p>
  <w:p w:rsidR="00FD04E3" w:rsidRPr="00475E91" w:rsidRDefault="00FD04E3" w:rsidP="00FD04E3">
    <w:pPr>
      <w:pStyle w:val="Piedepgina"/>
      <w:jc w:val="center"/>
      <w:rPr>
        <w:color w:val="1F497D" w:themeColor="text2"/>
        <w:sz w:val="20"/>
        <w:szCs w:val="20"/>
      </w:rPr>
    </w:pPr>
    <w:hyperlink r:id="rId2" w:history="1">
      <w:r w:rsidRPr="00765425">
        <w:rPr>
          <w:rStyle w:val="Hipervnculo"/>
          <w:sz w:val="20"/>
          <w:szCs w:val="20"/>
        </w:rPr>
        <w:t>www.selitec.cl</w:t>
      </w:r>
    </w:hyperlink>
    <w:r>
      <w:rPr>
        <w:color w:val="1F497D" w:themeColor="text2"/>
        <w:sz w:val="20"/>
        <w:szCs w:val="20"/>
      </w:rPr>
      <w:t xml:space="preserve"> - </w:t>
    </w:r>
    <w:hyperlink r:id="rId3" w:history="1">
      <w:r w:rsidRPr="00765425">
        <w:rPr>
          <w:rStyle w:val="Hipervnculo"/>
          <w:sz w:val="20"/>
          <w:szCs w:val="20"/>
        </w:rPr>
        <w:t>www.selitec.cl/elearning</w:t>
      </w:r>
    </w:hyperlink>
    <w:r>
      <w:rPr>
        <w:color w:val="1F497D" w:themeColor="text2"/>
        <w:sz w:val="20"/>
        <w:szCs w:val="20"/>
      </w:rPr>
      <w:t xml:space="preserve"> </w:t>
    </w:r>
  </w:p>
  <w:p w:rsidR="00110244" w:rsidRPr="00FD04E3" w:rsidRDefault="00110244" w:rsidP="00FD04E3">
    <w:pPr>
      <w:pStyle w:val="Piedepgina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0244" w:rsidRDefault="00110244" w:rsidP="004E33DF">
      <w:r>
        <w:separator/>
      </w:r>
    </w:p>
  </w:footnote>
  <w:footnote w:type="continuationSeparator" w:id="0">
    <w:p w:rsidR="00110244" w:rsidRDefault="00110244" w:rsidP="004E33D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0244" w:rsidRDefault="00110244">
    <w:pPr>
      <w:pStyle w:val="Encabezado"/>
    </w:pPr>
    <w:r>
      <w:rPr>
        <w:noProof/>
        <w:lang w:val="es-ES"/>
      </w:rPr>
      <w:drawing>
        <wp:inline distT="0" distB="0" distL="0" distR="0" wp14:anchorId="7ABD131E" wp14:editId="42935039">
          <wp:extent cx="1257935" cy="506419"/>
          <wp:effectExtent l="0" t="0" r="0" b="190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oficia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935" cy="5064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5pt;height:15pt" o:bullet="t">
        <v:imagedata r:id="rId1" o:title="Word Work File L_1"/>
      </v:shape>
    </w:pict>
  </w:numPicBullet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B5806FCE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4"/>
    <w:multiLevelType w:val="hybridMultilevel"/>
    <w:tmpl w:val="00000004"/>
    <w:lvl w:ilvl="0" w:tplc="0000012D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0005"/>
    <w:multiLevelType w:val="hybridMultilevel"/>
    <w:tmpl w:val="00000005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0006"/>
    <w:multiLevelType w:val="hybridMultilevel"/>
    <w:tmpl w:val="00000006"/>
    <w:lvl w:ilvl="0" w:tplc="000001F5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0000007"/>
    <w:multiLevelType w:val="hybridMultilevel"/>
    <w:tmpl w:val="347028E4"/>
    <w:lvl w:ilvl="0" w:tplc="0000025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00000008"/>
    <w:multiLevelType w:val="hybridMultilevel"/>
    <w:tmpl w:val="00000008"/>
    <w:lvl w:ilvl="0" w:tplc="000002BD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00000009"/>
    <w:multiLevelType w:val="hybridMultilevel"/>
    <w:tmpl w:val="00000009"/>
    <w:lvl w:ilvl="0" w:tplc="0000032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0000000A"/>
    <w:multiLevelType w:val="hybridMultilevel"/>
    <w:tmpl w:val="0000000A"/>
    <w:lvl w:ilvl="0" w:tplc="00000385">
      <w:start w:val="1"/>
      <w:numFmt w:val="lowerLetter"/>
      <w:lvlText w:val="%1)"/>
      <w:lvlJc w:val="left"/>
      <w:pPr>
        <w:ind w:left="9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0A0626F2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1">
    <w:nsid w:val="169A4DF5"/>
    <w:multiLevelType w:val="multilevel"/>
    <w:tmpl w:val="810E90F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>
    <w:nsid w:val="1B3576F7"/>
    <w:multiLevelType w:val="singleLevel"/>
    <w:tmpl w:val="5B86A6B8"/>
    <w:lvl w:ilvl="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hint="default"/>
      </w:rPr>
    </w:lvl>
  </w:abstractNum>
  <w:abstractNum w:abstractNumId="13">
    <w:nsid w:val="1F0B163C"/>
    <w:multiLevelType w:val="hybridMultilevel"/>
    <w:tmpl w:val="17BCFC68"/>
    <w:lvl w:ilvl="0" w:tplc="56AEDD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1D35186"/>
    <w:multiLevelType w:val="multilevel"/>
    <w:tmpl w:val="00000004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23BE7736"/>
    <w:multiLevelType w:val="hybridMultilevel"/>
    <w:tmpl w:val="6178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6CB6AF4"/>
    <w:multiLevelType w:val="hybridMultilevel"/>
    <w:tmpl w:val="BA444FB8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>
    <w:nsid w:val="27E0677F"/>
    <w:multiLevelType w:val="hybridMultilevel"/>
    <w:tmpl w:val="609CC9DC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8">
    <w:nsid w:val="2880723B"/>
    <w:multiLevelType w:val="hybridMultilevel"/>
    <w:tmpl w:val="02781E24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9">
    <w:nsid w:val="2F15632C"/>
    <w:multiLevelType w:val="multilevel"/>
    <w:tmpl w:val="00000008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2FFE59EB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1">
    <w:nsid w:val="301E1F54"/>
    <w:multiLevelType w:val="hybridMultilevel"/>
    <w:tmpl w:val="3050F0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2">
    <w:nsid w:val="31C93A37"/>
    <w:multiLevelType w:val="multilevel"/>
    <w:tmpl w:val="2E5253AA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3">
    <w:nsid w:val="33F33DAF"/>
    <w:multiLevelType w:val="hybridMultilevel"/>
    <w:tmpl w:val="2E5253AA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4">
    <w:nsid w:val="38681BF6"/>
    <w:multiLevelType w:val="multilevel"/>
    <w:tmpl w:val="00000003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3A894C72"/>
    <w:multiLevelType w:val="hybridMultilevel"/>
    <w:tmpl w:val="113434B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6">
    <w:nsid w:val="41576DAD"/>
    <w:multiLevelType w:val="hybridMultilevel"/>
    <w:tmpl w:val="D68EB086"/>
    <w:lvl w:ilvl="0" w:tplc="7A7675A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73A3F5E"/>
    <w:multiLevelType w:val="hybridMultilevel"/>
    <w:tmpl w:val="810E90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8">
    <w:nsid w:val="48EE1195"/>
    <w:multiLevelType w:val="hybridMultilevel"/>
    <w:tmpl w:val="8362BC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B1E0ED5"/>
    <w:multiLevelType w:val="hybridMultilevel"/>
    <w:tmpl w:val="75E68D6C"/>
    <w:lvl w:ilvl="0" w:tplc="0C0A0007">
      <w:start w:val="1"/>
      <w:numFmt w:val="bullet"/>
      <w:lvlText w:val=""/>
      <w:lvlPicBulletId w:val="0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0">
    <w:nsid w:val="4B6A6B85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4F63500D"/>
    <w:multiLevelType w:val="hybridMultilevel"/>
    <w:tmpl w:val="B37AFA00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2">
    <w:nsid w:val="54AA46C1"/>
    <w:multiLevelType w:val="multilevel"/>
    <w:tmpl w:val="00000007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579958C9"/>
    <w:multiLevelType w:val="hybridMultilevel"/>
    <w:tmpl w:val="A8F447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9667170"/>
    <w:multiLevelType w:val="hybridMultilevel"/>
    <w:tmpl w:val="DC46F6B8"/>
    <w:lvl w:ilvl="0" w:tplc="4622077E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AA41022"/>
    <w:multiLevelType w:val="singleLevel"/>
    <w:tmpl w:val="5B86A6B8"/>
    <w:lvl w:ilvl="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hint="default"/>
      </w:rPr>
    </w:lvl>
  </w:abstractNum>
  <w:abstractNum w:abstractNumId="36">
    <w:nsid w:val="5AFC41CE"/>
    <w:multiLevelType w:val="hybridMultilevel"/>
    <w:tmpl w:val="610A2A1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7">
    <w:nsid w:val="5C6E41B0"/>
    <w:multiLevelType w:val="multilevel"/>
    <w:tmpl w:val="75E68D6C"/>
    <w:lvl w:ilvl="0">
      <w:start w:val="1"/>
      <w:numFmt w:val="bullet"/>
      <w:lvlText w:val=""/>
      <w:lvlPicBulletId w:val="0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8">
    <w:nsid w:val="5F7B410D"/>
    <w:multiLevelType w:val="multilevel"/>
    <w:tmpl w:val="DC46F6B8"/>
    <w:lvl w:ilvl="0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1E2784F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0">
    <w:nsid w:val="679D4D23"/>
    <w:multiLevelType w:val="hybridMultilevel"/>
    <w:tmpl w:val="103C4C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CDC0070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6D71458A"/>
    <w:multiLevelType w:val="hybridMultilevel"/>
    <w:tmpl w:val="0FBE3D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E253DFC"/>
    <w:multiLevelType w:val="hybridMultilevel"/>
    <w:tmpl w:val="52D0715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4">
    <w:nsid w:val="736A01F1"/>
    <w:multiLevelType w:val="hybridMultilevel"/>
    <w:tmpl w:val="4B44F570"/>
    <w:lvl w:ilvl="0" w:tplc="678CE84C">
      <w:start w:val="5"/>
      <w:numFmt w:val="bullet"/>
      <w:lvlText w:val="-"/>
      <w:lvlJc w:val="left"/>
      <w:pPr>
        <w:ind w:left="1069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5">
    <w:nsid w:val="753248FA"/>
    <w:multiLevelType w:val="multilevel"/>
    <w:tmpl w:val="00000006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>
    <w:nsid w:val="79200A28"/>
    <w:multiLevelType w:val="multilevel"/>
    <w:tmpl w:val="DA4C3C3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24"/>
  </w:num>
  <w:num w:numId="12">
    <w:abstractNumId w:val="46"/>
  </w:num>
  <w:num w:numId="13">
    <w:abstractNumId w:val="32"/>
  </w:num>
  <w:num w:numId="14">
    <w:abstractNumId w:val="41"/>
  </w:num>
  <w:num w:numId="15">
    <w:abstractNumId w:val="42"/>
  </w:num>
  <w:num w:numId="16">
    <w:abstractNumId w:val="30"/>
  </w:num>
  <w:num w:numId="17">
    <w:abstractNumId w:val="15"/>
  </w:num>
  <w:num w:numId="18">
    <w:abstractNumId w:val="14"/>
  </w:num>
  <w:num w:numId="19">
    <w:abstractNumId w:val="28"/>
  </w:num>
  <w:num w:numId="20">
    <w:abstractNumId w:val="45"/>
  </w:num>
  <w:num w:numId="21">
    <w:abstractNumId w:val="33"/>
  </w:num>
  <w:num w:numId="22">
    <w:abstractNumId w:val="19"/>
  </w:num>
  <w:num w:numId="23">
    <w:abstractNumId w:val="40"/>
  </w:num>
  <w:num w:numId="24">
    <w:abstractNumId w:val="35"/>
  </w:num>
  <w:num w:numId="25">
    <w:abstractNumId w:val="27"/>
  </w:num>
  <w:num w:numId="26">
    <w:abstractNumId w:val="36"/>
  </w:num>
  <w:num w:numId="27">
    <w:abstractNumId w:val="25"/>
  </w:num>
  <w:num w:numId="28">
    <w:abstractNumId w:val="17"/>
  </w:num>
  <w:num w:numId="29">
    <w:abstractNumId w:val="11"/>
  </w:num>
  <w:num w:numId="30">
    <w:abstractNumId w:val="23"/>
  </w:num>
  <w:num w:numId="31">
    <w:abstractNumId w:val="16"/>
  </w:num>
  <w:num w:numId="32">
    <w:abstractNumId w:val="12"/>
  </w:num>
  <w:num w:numId="33">
    <w:abstractNumId w:val="43"/>
  </w:num>
  <w:num w:numId="34">
    <w:abstractNumId w:val="18"/>
  </w:num>
  <w:num w:numId="35">
    <w:abstractNumId w:val="13"/>
  </w:num>
  <w:num w:numId="36">
    <w:abstractNumId w:val="22"/>
  </w:num>
  <w:num w:numId="37">
    <w:abstractNumId w:val="29"/>
  </w:num>
  <w:num w:numId="38">
    <w:abstractNumId w:val="37"/>
  </w:num>
  <w:num w:numId="39">
    <w:abstractNumId w:val="21"/>
  </w:num>
  <w:num w:numId="40">
    <w:abstractNumId w:val="20"/>
  </w:num>
  <w:num w:numId="41">
    <w:abstractNumId w:val="34"/>
  </w:num>
  <w:num w:numId="42">
    <w:abstractNumId w:val="10"/>
  </w:num>
  <w:num w:numId="43">
    <w:abstractNumId w:val="38"/>
  </w:num>
  <w:num w:numId="44">
    <w:abstractNumId w:val="39"/>
  </w:num>
  <w:num w:numId="45">
    <w:abstractNumId w:val="31"/>
  </w:num>
  <w:num w:numId="46">
    <w:abstractNumId w:val="26"/>
  </w:num>
  <w:num w:numId="4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3DF"/>
    <w:rsid w:val="0003030C"/>
    <w:rsid w:val="00110244"/>
    <w:rsid w:val="001629FC"/>
    <w:rsid w:val="001B55E9"/>
    <w:rsid w:val="001F090D"/>
    <w:rsid w:val="00296B1C"/>
    <w:rsid w:val="00324F57"/>
    <w:rsid w:val="0033615B"/>
    <w:rsid w:val="00475E91"/>
    <w:rsid w:val="004E33DF"/>
    <w:rsid w:val="00530804"/>
    <w:rsid w:val="00571C6A"/>
    <w:rsid w:val="005D60E0"/>
    <w:rsid w:val="00745D15"/>
    <w:rsid w:val="0081023B"/>
    <w:rsid w:val="008A2EDA"/>
    <w:rsid w:val="00955051"/>
    <w:rsid w:val="00BB150B"/>
    <w:rsid w:val="00D8405A"/>
    <w:rsid w:val="00E36CBA"/>
    <w:rsid w:val="00E52B99"/>
    <w:rsid w:val="00EB2220"/>
    <w:rsid w:val="00EC16F0"/>
    <w:rsid w:val="00FD04E3"/>
    <w:rsid w:val="00FE2DE9"/>
    <w:rsid w:val="00FF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0"/>
    <o:shapelayout v:ext="edit">
      <o:idmap v:ext="edit" data="1"/>
    </o:shapelayout>
  </w:shapeDefaults>
  <w:decimalSymbol w:val=","/>
  <w:listSeparator w:val=";"/>
  <w14:docId w14:val="5509011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24F5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E2DE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24F5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E2DE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o@selitec.cl" TargetMode="External"/><Relationship Id="rId2" Type="http://schemas.openxmlformats.org/officeDocument/2006/relationships/hyperlink" Target="http://www.selitec.cl" TargetMode="External"/><Relationship Id="rId3" Type="http://schemas.openxmlformats.org/officeDocument/2006/relationships/hyperlink" Target="http://www.selitec.cl/elearn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229</Words>
  <Characters>1265</Characters>
  <Application>Microsoft Macintosh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Brisso</dc:creator>
  <cp:keywords/>
  <dc:description/>
  <cp:lastModifiedBy>Ernesto</cp:lastModifiedBy>
  <cp:revision>2</cp:revision>
  <dcterms:created xsi:type="dcterms:W3CDTF">2026-01-21T21:41:00Z</dcterms:created>
  <dcterms:modified xsi:type="dcterms:W3CDTF">2026-01-21T21:41:00Z</dcterms:modified>
</cp:coreProperties>
</file>