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3F9C" w14:textId="6867D590" w:rsidR="002F3A6A" w:rsidRDefault="00F00C29">
      <w:r>
        <w:t>Indice</w:t>
      </w:r>
    </w:p>
    <w:p w14:paraId="25869998" w14:textId="37BF14CA" w:rsidR="00F00C29" w:rsidRDefault="00F00C29">
      <w:r>
        <w:t>(Inserte el indice manualmente con Referencias &gt; Insertar indice)</w:t>
      </w:r>
    </w:p>
    <w:sectPr w:rsidR="00F00C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29"/>
    <w:rsid w:val="002F3A6A"/>
    <w:rsid w:val="003F730B"/>
    <w:rsid w:val="009127B4"/>
    <w:rsid w:val="00F0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ECAF"/>
  <w15:chartTrackingRefBased/>
  <w15:docId w15:val="{960EDAEB-D5C6-4004-83F6-6849C3AB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C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C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C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Ribera Rojas</dc:creator>
  <cp:keywords/>
  <dc:description/>
  <cp:lastModifiedBy>Mattias Ribera Rojas</cp:lastModifiedBy>
  <cp:revision>1</cp:revision>
  <dcterms:created xsi:type="dcterms:W3CDTF">2026-06-02T17:17:00Z</dcterms:created>
  <dcterms:modified xsi:type="dcterms:W3CDTF">2026-06-02T17:17:00Z</dcterms:modified>
</cp:coreProperties>
</file>