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81A216" w14:textId="673757DB" w:rsidR="00061012" w:rsidRDefault="00D456F3" w:rsidP="00061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ITESO - </w:t>
      </w:r>
      <w:r w:rsidRPr="00D456F3">
        <w:rPr>
          <w:rFonts w:ascii="Calibri" w:hAnsi="Calibri" w:cs="Calibri"/>
          <w:sz w:val="22"/>
          <w:szCs w:val="22"/>
          <w:lang w:val="es-ES"/>
        </w:rPr>
        <w:t>Maestría en Sistemas Computacion</w:t>
      </w:r>
      <w:r>
        <w:rPr>
          <w:rFonts w:ascii="Calibri" w:hAnsi="Calibri" w:cs="Calibri"/>
          <w:sz w:val="22"/>
          <w:szCs w:val="22"/>
          <w:lang w:val="es-ES"/>
        </w:rPr>
        <w:t>ales</w:t>
      </w:r>
    </w:p>
    <w:p w14:paraId="7057CD69" w14:textId="77777777" w:rsidR="00D456F3" w:rsidRDefault="00D456F3" w:rsidP="00D456F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Asesor: J. Guadalupe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Olascuaga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Cabrera</w:t>
      </w:r>
    </w:p>
    <w:p w14:paraId="7370351F" w14:textId="77777777" w:rsidR="00D456F3" w:rsidRPr="00D456F3" w:rsidRDefault="00D456F3" w:rsidP="00D456F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>Co asesor: Luis Fernando Gutiérrez Preciado</w:t>
      </w:r>
    </w:p>
    <w:p w14:paraId="7D341D20" w14:textId="64A3461B" w:rsidR="00061012" w:rsidRPr="00061012" w:rsidRDefault="00D456F3" w:rsidP="00061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Alumno: </w:t>
      </w:r>
      <w:r w:rsidR="00061012" w:rsidRPr="00061012">
        <w:rPr>
          <w:rFonts w:ascii="Calibri" w:hAnsi="Calibri" w:cs="Calibri"/>
          <w:sz w:val="22"/>
          <w:szCs w:val="22"/>
          <w:lang w:val="es-ES"/>
        </w:rPr>
        <w:t xml:space="preserve">Mawrer Amed </w:t>
      </w:r>
      <w:proofErr w:type="spellStart"/>
      <w:r w:rsidR="00061012" w:rsidRPr="00061012">
        <w:rPr>
          <w:rFonts w:ascii="Calibri" w:hAnsi="Calibri" w:cs="Calibri"/>
          <w:sz w:val="22"/>
          <w:szCs w:val="22"/>
          <w:lang w:val="es-ES"/>
        </w:rPr>
        <w:t>Ramirez</w:t>
      </w:r>
      <w:proofErr w:type="spellEnd"/>
      <w:r w:rsidR="00061012" w:rsidRPr="00061012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="00061012" w:rsidRPr="00061012">
        <w:rPr>
          <w:rFonts w:ascii="Calibri" w:hAnsi="Calibri" w:cs="Calibri"/>
          <w:sz w:val="22"/>
          <w:szCs w:val="22"/>
          <w:lang w:val="es-ES"/>
        </w:rPr>
        <w:t>Martinez</w:t>
      </w:r>
      <w:proofErr w:type="spellEnd"/>
    </w:p>
    <w:p w14:paraId="734FE6E4" w14:textId="0E6A8F25" w:rsidR="00061012" w:rsidRDefault="00061012" w:rsidP="00061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Reporte de Avance de </w:t>
      </w:r>
      <w:r w:rsidR="00D456F3">
        <w:rPr>
          <w:rFonts w:ascii="Calibri" w:hAnsi="Calibri" w:cs="Calibri"/>
          <w:sz w:val="22"/>
          <w:szCs w:val="22"/>
          <w:lang w:val="es-ES"/>
        </w:rPr>
        <w:t>Trabajo de Obtención de Grado</w:t>
      </w:r>
    </w:p>
    <w:p w14:paraId="546FE813" w14:textId="605BB5CE" w:rsidR="00061012" w:rsidRDefault="00061012" w:rsidP="00061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Asesoría: </w:t>
      </w:r>
      <w:r w:rsidR="00584DC1">
        <w:rPr>
          <w:rFonts w:ascii="Calibri" w:hAnsi="Calibri" w:cs="Calibri"/>
          <w:sz w:val="22"/>
          <w:szCs w:val="22"/>
          <w:lang w:val="es-ES"/>
        </w:rPr>
        <w:t>30</w:t>
      </w:r>
      <w:r>
        <w:rPr>
          <w:rFonts w:ascii="Calibri" w:hAnsi="Calibri" w:cs="Calibri"/>
          <w:sz w:val="22"/>
          <w:szCs w:val="22"/>
          <w:lang w:val="es-ES"/>
        </w:rPr>
        <w:t xml:space="preserve"> octubre de 2019</w:t>
      </w:r>
    </w:p>
    <w:p w14:paraId="70DEB368" w14:textId="77777777" w:rsidR="00061012" w:rsidRPr="00061012" w:rsidRDefault="00061012" w:rsidP="00061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</w:p>
    <w:p w14:paraId="187EA34C" w14:textId="290E0A80" w:rsidR="00061012" w:rsidRDefault="00061012" w:rsidP="00061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</w:p>
    <w:p w14:paraId="1AB58973" w14:textId="35AB702F" w:rsidR="00061012" w:rsidRPr="00061012" w:rsidRDefault="00D456F3" w:rsidP="00061012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  <w:lang w:val="es-ES"/>
        </w:rPr>
      </w:pPr>
      <w:r>
        <w:rPr>
          <w:rFonts w:ascii="Calibri" w:hAnsi="Calibri" w:cs="Calibri"/>
          <w:b/>
          <w:bCs/>
          <w:sz w:val="22"/>
          <w:szCs w:val="22"/>
          <w:lang w:val="es-ES"/>
        </w:rPr>
        <w:t>Avance Presentado</w:t>
      </w:r>
      <w:r w:rsidR="00061012" w:rsidRPr="00061012">
        <w:rPr>
          <w:rFonts w:ascii="Calibri" w:hAnsi="Calibri" w:cs="Calibri"/>
          <w:b/>
          <w:bCs/>
          <w:sz w:val="22"/>
          <w:szCs w:val="22"/>
          <w:lang w:val="es-ES"/>
        </w:rPr>
        <w:t>:</w:t>
      </w:r>
    </w:p>
    <w:p w14:paraId="616D5753" w14:textId="77777777" w:rsidR="00584DC1" w:rsidRDefault="00584DC1" w:rsidP="00061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</w:p>
    <w:p w14:paraId="5894102E" w14:textId="1634CE1A" w:rsidR="00584DC1" w:rsidRDefault="00584DC1" w:rsidP="00061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En Base a un ejemplo de RNN encontrado donde utiliza LSTM se presenta el modelo utilizando los datos EUR/USD con un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hiper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parámetro de 60 </w:t>
      </w:r>
    </w:p>
    <w:p w14:paraId="2F249FC5" w14:textId="77777777" w:rsidR="00584DC1" w:rsidRDefault="00584DC1" w:rsidP="00061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</w:p>
    <w:p w14:paraId="693F1F4A" w14:textId="433DA661" w:rsidR="00061012" w:rsidRPr="00061012" w:rsidRDefault="00061012" w:rsidP="00061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 w:rsidRPr="00061012">
        <w:rPr>
          <w:rFonts w:ascii="Calibri" w:hAnsi="Calibri" w:cs="Calibri"/>
          <w:sz w:val="22"/>
          <w:szCs w:val="22"/>
          <w:lang w:val="es-ES"/>
        </w:rPr>
        <w:t> </w:t>
      </w:r>
    </w:p>
    <w:p w14:paraId="35A0494D" w14:textId="6BFC9B27" w:rsidR="00061012" w:rsidRPr="00061012" w:rsidRDefault="00061012" w:rsidP="00061012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  <w:lang w:val="es-ES"/>
        </w:rPr>
      </w:pPr>
      <w:r w:rsidRPr="00061012">
        <w:rPr>
          <w:rFonts w:ascii="Calibri" w:hAnsi="Calibri" w:cs="Calibri"/>
          <w:b/>
          <w:bCs/>
          <w:sz w:val="22"/>
          <w:szCs w:val="22"/>
          <w:lang w:val="es-ES"/>
        </w:rPr>
        <w:t>Trabajo para la siguiente sesión:</w:t>
      </w:r>
    </w:p>
    <w:p w14:paraId="6128ECA2" w14:textId="77777777" w:rsidR="00061012" w:rsidRPr="00061012" w:rsidRDefault="00061012" w:rsidP="00061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 w:rsidRPr="00061012">
        <w:rPr>
          <w:rFonts w:ascii="Calibri" w:hAnsi="Calibri" w:cs="Calibri"/>
          <w:sz w:val="22"/>
          <w:szCs w:val="22"/>
          <w:lang w:val="es-ES"/>
        </w:rPr>
        <w:t> </w:t>
      </w:r>
    </w:p>
    <w:p w14:paraId="1F32CC2E" w14:textId="77777777" w:rsidR="00061012" w:rsidRPr="00584DC1" w:rsidRDefault="00061012" w:rsidP="00061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584DC1">
        <w:rPr>
          <w:rFonts w:ascii="Calibri" w:hAnsi="Calibri" w:cs="Calibri"/>
          <w:sz w:val="22"/>
          <w:szCs w:val="22"/>
        </w:rPr>
        <w:t> </w:t>
      </w:r>
    </w:p>
    <w:p w14:paraId="7ACFBD53" w14:textId="5F8241B2" w:rsidR="004D75CF" w:rsidRPr="00584DC1" w:rsidRDefault="00061012">
      <w:pPr>
        <w:rPr>
          <w:b/>
          <w:bCs/>
        </w:rPr>
      </w:pPr>
      <w:r w:rsidRPr="00584DC1">
        <w:rPr>
          <w:b/>
          <w:bCs/>
        </w:rPr>
        <w:t>Notas:</w:t>
      </w:r>
    </w:p>
    <w:p w14:paraId="1CEB67EB" w14:textId="77777777" w:rsidR="00584DC1" w:rsidRDefault="00584DC1" w:rsidP="00584DC1">
      <w:pPr>
        <w:pStyle w:val="Heading4"/>
        <w:shd w:val="clear" w:color="auto" w:fill="E3F2FD"/>
        <w:spacing w:before="240" w:beforeAutospacing="0" w:after="0" w:afterAutospacing="0"/>
        <w:rPr>
          <w:rFonts w:ascii="inherit" w:hAnsi="inherit"/>
          <w:color w:val="000000"/>
          <w:sz w:val="21"/>
          <w:szCs w:val="21"/>
        </w:rPr>
      </w:pPr>
      <w:bookmarkStart w:id="0" w:name="_GoBack"/>
      <w:r>
        <w:rPr>
          <w:rFonts w:ascii="inherit" w:hAnsi="inherit"/>
          <w:color w:val="000000"/>
          <w:sz w:val="21"/>
          <w:szCs w:val="21"/>
        </w:rPr>
        <w:t xml:space="preserve">What </w:t>
      </w:r>
      <w:bookmarkEnd w:id="0"/>
      <w:r>
        <w:rPr>
          <w:rFonts w:ascii="inherit" w:hAnsi="inherit"/>
          <w:color w:val="000000"/>
          <w:sz w:val="21"/>
          <w:szCs w:val="21"/>
        </w:rPr>
        <w:t>is RNN</w:t>
      </w:r>
    </w:p>
    <w:p w14:paraId="0DFE5327" w14:textId="77777777" w:rsidR="00584DC1" w:rsidRDefault="00584DC1" w:rsidP="00584DC1">
      <w:pPr>
        <w:pStyle w:val="NormalWeb"/>
        <w:shd w:val="clear" w:color="auto" w:fill="E3F2FD"/>
        <w:spacing w:before="240" w:beforeAutospacing="0" w:after="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Ref- </w:t>
      </w:r>
      <w:hyperlink r:id="rId5" w:tgtFrame="_blank" w:history="1">
        <w:r>
          <w:rPr>
            <w:rStyle w:val="Hyperlink"/>
            <w:rFonts w:ascii="Helvetica Neue" w:hAnsi="Helvetica Neue"/>
            <w:color w:val="296EAA"/>
            <w:sz w:val="21"/>
            <w:szCs w:val="21"/>
          </w:rPr>
          <w:t>https://colah.github.io/posts/2015-08-Understanding-LSTMs/</w:t>
        </w:r>
      </w:hyperlink>
    </w:p>
    <w:p w14:paraId="70C8BC28" w14:textId="77777777" w:rsidR="00584DC1" w:rsidRDefault="00584DC1" w:rsidP="00584DC1">
      <w:pPr>
        <w:pStyle w:val="NormalWeb"/>
        <w:shd w:val="clear" w:color="auto" w:fill="E3F2FD"/>
        <w:spacing w:before="240" w:beforeAutospacing="0" w:after="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Download Dataset- </w:t>
      </w:r>
      <w:hyperlink r:id="rId6" w:tgtFrame="_blank" w:history="1">
        <w:r>
          <w:rPr>
            <w:rStyle w:val="Hyperlink"/>
            <w:rFonts w:ascii="Helvetica Neue" w:hAnsi="Helvetica Neue"/>
            <w:color w:val="1A466C"/>
            <w:sz w:val="21"/>
            <w:szCs w:val="21"/>
          </w:rPr>
          <w:t>https://finance.yahoo.com/quote/GOOG/history/</w:t>
        </w:r>
      </w:hyperlink>
    </w:p>
    <w:p w14:paraId="5FE74530" w14:textId="77777777" w:rsidR="00584DC1" w:rsidRDefault="00584DC1" w:rsidP="00584DC1">
      <w:pPr>
        <w:pStyle w:val="NormalWeb"/>
        <w:shd w:val="clear" w:color="auto" w:fill="E3F2FD"/>
        <w:spacing w:before="0" w:beforeAutospacing="0" w:after="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 xml:space="preserve">Recurrent Neural Networks are the first of its kind State of the Art algorithms that can Memorize/remember previous inputs in memory, </w:t>
      </w:r>
      <w:proofErr w:type="gramStart"/>
      <w:r>
        <w:rPr>
          <w:rFonts w:ascii="Helvetica Neue" w:hAnsi="Helvetica Neue"/>
          <w:color w:val="000000"/>
          <w:sz w:val="21"/>
          <w:szCs w:val="21"/>
        </w:rPr>
        <w:t>When</w:t>
      </w:r>
      <w:proofErr w:type="gramEnd"/>
      <w:r>
        <w:rPr>
          <w:rFonts w:ascii="Helvetica Neue" w:hAnsi="Helvetica Neue"/>
          <w:color w:val="000000"/>
          <w:sz w:val="21"/>
          <w:szCs w:val="21"/>
        </w:rPr>
        <w:t xml:space="preserve"> a huge set of Sequential data is given to it. Recurrent Neural Networks are the first of its kind State of the Art algorithms that can Memorize/remember previous inputs in memory, </w:t>
      </w:r>
      <w:proofErr w:type="gramStart"/>
      <w:r>
        <w:rPr>
          <w:rFonts w:ascii="Helvetica Neue" w:hAnsi="Helvetica Neue"/>
          <w:color w:val="000000"/>
          <w:sz w:val="21"/>
          <w:szCs w:val="21"/>
        </w:rPr>
        <w:t>When</w:t>
      </w:r>
      <w:proofErr w:type="gramEnd"/>
      <w:r>
        <w:rPr>
          <w:rFonts w:ascii="Helvetica Neue" w:hAnsi="Helvetica Neue"/>
          <w:color w:val="000000"/>
          <w:sz w:val="21"/>
          <w:szCs w:val="21"/>
        </w:rPr>
        <w:t xml:space="preserve"> a huge set of Sequential data is given to it.</w:t>
      </w:r>
    </w:p>
    <w:p w14:paraId="4656299D" w14:textId="1B6CB34E" w:rsidR="00584DC1" w:rsidRDefault="00584DC1" w:rsidP="00584DC1">
      <w:pPr>
        <w:pStyle w:val="NormalWeb"/>
        <w:shd w:val="clear" w:color="auto" w:fill="E3F2FD"/>
        <w:spacing w:before="0" w:beforeAutospacing="0" w:after="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Theme="minorHAnsi" w:eastAsiaTheme="minorHAnsi" w:hAnsiTheme="minorHAnsi" w:cstheme="minorBidi"/>
          <w:noProof/>
          <w:lang w:val="es-ES"/>
        </w:rPr>
        <w:drawing>
          <wp:inline distT="0" distB="0" distL="0" distR="0" wp14:anchorId="2ECBA1D1" wp14:editId="21B0EC79">
            <wp:extent cx="5943600" cy="1561465"/>
            <wp:effectExtent l="0" t="0" r="0" b="635"/>
            <wp:docPr id="9" name="Picture 9" descr="/var/folders/lg/g80lnhgj2836mwyksf6jrtym0000gp/T/com.microsoft.Word/Content.MSO/F4102C9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lg/g80lnhgj2836mwyksf6jrtym0000gp/T/com.microsoft.Word/Content.MSO/F4102C92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74A71" w14:textId="77777777" w:rsidR="00584DC1" w:rsidRDefault="00584DC1" w:rsidP="00584DC1">
      <w:pPr>
        <w:pStyle w:val="NormalWeb"/>
        <w:shd w:val="clear" w:color="auto" w:fill="E3F2FD"/>
        <w:spacing w:before="0" w:beforeAutospacing="0" w:after="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These loops make recurrent neural networks seem kind of mysterious. However, if you think a bit more, it turns out that they aren’t all that different than a normal neural network. A recurrent neural network can be thought of as multiple copies of the same network, each passing a message to a successor.</w:t>
      </w:r>
    </w:p>
    <w:p w14:paraId="4B3FCC28" w14:textId="77777777" w:rsidR="00584DC1" w:rsidRDefault="00584DC1" w:rsidP="00584DC1">
      <w:pPr>
        <w:pStyle w:val="Heading4"/>
        <w:shd w:val="clear" w:color="auto" w:fill="E3F2FD"/>
        <w:spacing w:before="240" w:beforeAutospacing="0" w:after="0" w:afterAutospacing="0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Different types of RNN’s</w:t>
      </w:r>
    </w:p>
    <w:p w14:paraId="69880527" w14:textId="0F816AC2" w:rsidR="00584DC1" w:rsidRDefault="00584DC1" w:rsidP="00584DC1">
      <w:pPr>
        <w:pStyle w:val="NormalWeb"/>
        <w:shd w:val="clear" w:color="auto" w:fill="E3F2FD"/>
        <w:spacing w:before="0" w:beforeAutospacing="0" w:after="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Theme="minorHAnsi" w:eastAsiaTheme="minorHAnsi" w:hAnsiTheme="minorHAnsi" w:cstheme="minorBidi"/>
          <w:noProof/>
          <w:lang w:val="es-ES"/>
        </w:rPr>
        <w:lastRenderedPageBreak/>
        <w:drawing>
          <wp:inline distT="0" distB="0" distL="0" distR="0" wp14:anchorId="550BA7F1" wp14:editId="66D4DF25">
            <wp:extent cx="5943600" cy="1860550"/>
            <wp:effectExtent l="0" t="0" r="0" b="6350"/>
            <wp:docPr id="8" name="Picture 8" descr="/var/folders/lg/g80lnhgj2836mwyksf6jrtym0000gp/T/com.microsoft.Word/Content.MSO/CCBB4A7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lg/g80lnhgj2836mwyksf6jrtym0000gp/T/com.microsoft.Word/Content.MSO/CCBB4A70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A9537" w14:textId="77777777" w:rsidR="00584DC1" w:rsidRDefault="00584DC1" w:rsidP="00584DC1">
      <w:pPr>
        <w:pStyle w:val="NormalWeb"/>
        <w:shd w:val="clear" w:color="auto" w:fill="E3F2FD"/>
        <w:spacing w:before="0" w:beforeAutospacing="0" w:after="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Different types of Recurrent Neural Networks.</w:t>
      </w:r>
    </w:p>
    <w:p w14:paraId="3C7B35F9" w14:textId="77777777" w:rsidR="00584DC1" w:rsidRDefault="00584DC1" w:rsidP="00584DC1">
      <w:pPr>
        <w:numPr>
          <w:ilvl w:val="0"/>
          <w:numId w:val="2"/>
        </w:numPr>
        <w:shd w:val="clear" w:color="auto" w:fill="E3F2FD"/>
        <w:spacing w:before="100" w:beforeAutospacing="1" w:after="100" w:afterAutospacing="1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Image Classification</w:t>
      </w:r>
    </w:p>
    <w:p w14:paraId="5DD266E0" w14:textId="77777777" w:rsidR="00584DC1" w:rsidRDefault="00584DC1" w:rsidP="00584DC1">
      <w:pPr>
        <w:numPr>
          <w:ilvl w:val="0"/>
          <w:numId w:val="2"/>
        </w:numPr>
        <w:shd w:val="clear" w:color="auto" w:fill="E3F2FD"/>
        <w:spacing w:before="100" w:beforeAutospacing="1" w:after="100" w:afterAutospacing="1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Sequence output (e.g. image captioning takes an image and outputs a sentence of words).</w:t>
      </w:r>
    </w:p>
    <w:p w14:paraId="6BC17BE9" w14:textId="77777777" w:rsidR="00584DC1" w:rsidRDefault="00584DC1" w:rsidP="00584DC1">
      <w:pPr>
        <w:numPr>
          <w:ilvl w:val="0"/>
          <w:numId w:val="2"/>
        </w:numPr>
        <w:shd w:val="clear" w:color="auto" w:fill="E3F2FD"/>
        <w:spacing w:before="100" w:beforeAutospacing="1" w:after="100" w:afterAutospacing="1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Sequence input (e.g. sentiment analysis where a given sentence is classified as expressing positive or negative sentiment).</w:t>
      </w:r>
    </w:p>
    <w:p w14:paraId="78BB7FFE" w14:textId="77777777" w:rsidR="00584DC1" w:rsidRDefault="00584DC1" w:rsidP="00584DC1">
      <w:pPr>
        <w:numPr>
          <w:ilvl w:val="0"/>
          <w:numId w:val="2"/>
        </w:numPr>
        <w:shd w:val="clear" w:color="auto" w:fill="E3F2FD"/>
        <w:spacing w:before="100" w:beforeAutospacing="1" w:after="100" w:afterAutospacing="1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Sequence input and sequence output (e.g. Machine Translation: an RNN reads a sentence in English and then outputs a sentence in French).</w:t>
      </w:r>
    </w:p>
    <w:p w14:paraId="4C2A3845" w14:textId="77777777" w:rsidR="00584DC1" w:rsidRDefault="00584DC1" w:rsidP="00584DC1">
      <w:pPr>
        <w:numPr>
          <w:ilvl w:val="0"/>
          <w:numId w:val="2"/>
        </w:numPr>
        <w:shd w:val="clear" w:color="auto" w:fill="E3F2FD"/>
        <w:spacing w:before="100" w:beforeAutospacing="1" w:after="100" w:afterAutospacing="1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Synced sequence input and output (e.g. video classification where we wish to label each frame of the video)</w:t>
      </w:r>
    </w:p>
    <w:p w14:paraId="0ABD98CB" w14:textId="77777777" w:rsidR="00584DC1" w:rsidRDefault="00584DC1" w:rsidP="00584DC1">
      <w:pPr>
        <w:pStyle w:val="Heading4"/>
        <w:shd w:val="clear" w:color="auto" w:fill="E3F2FD"/>
        <w:spacing w:before="240" w:beforeAutospacing="0" w:after="0" w:afterAutospacing="0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The Problem of Long-Term Dependencies</w:t>
      </w:r>
    </w:p>
    <w:p w14:paraId="269B628A" w14:textId="77777777" w:rsidR="00584DC1" w:rsidRDefault="00584DC1" w:rsidP="00584DC1">
      <w:pPr>
        <w:pStyle w:val="Heading5"/>
        <w:shd w:val="clear" w:color="auto" w:fill="E3F2FD"/>
        <w:spacing w:before="240" w:beforeAutospacing="0" w:after="0" w:afterAutospacing="0"/>
        <w:rPr>
          <w:rFonts w:ascii="inherit" w:hAnsi="inherit"/>
          <w:i/>
          <w:iCs/>
          <w:color w:val="000000"/>
          <w:sz w:val="21"/>
          <w:szCs w:val="21"/>
        </w:rPr>
      </w:pPr>
      <w:r>
        <w:rPr>
          <w:rFonts w:ascii="inherit" w:hAnsi="inherit"/>
          <w:i/>
          <w:iCs/>
          <w:color w:val="000000"/>
          <w:sz w:val="21"/>
          <w:szCs w:val="21"/>
        </w:rPr>
        <w:t>Vanishing Gradient</w:t>
      </w:r>
    </w:p>
    <w:p w14:paraId="322003DA" w14:textId="35142164" w:rsidR="00584DC1" w:rsidRDefault="00584DC1" w:rsidP="00584DC1">
      <w:pPr>
        <w:pStyle w:val="NormalWeb"/>
        <w:shd w:val="clear" w:color="auto" w:fill="E3F2FD"/>
        <w:spacing w:before="0" w:beforeAutospacing="0" w:after="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Theme="minorHAnsi" w:eastAsiaTheme="minorHAnsi" w:hAnsiTheme="minorHAnsi" w:cstheme="minorBidi"/>
          <w:noProof/>
          <w:lang w:val="es-ES"/>
        </w:rPr>
        <w:drawing>
          <wp:inline distT="0" distB="0" distL="0" distR="0" wp14:anchorId="3B369A4C" wp14:editId="2E315199">
            <wp:extent cx="5943600" cy="2047875"/>
            <wp:effectExtent l="0" t="0" r="0" b="0"/>
            <wp:docPr id="7" name="Picture 7" descr="/var/folders/lg/g80lnhgj2836mwyksf6jrtym0000gp/T/com.microsoft.Word/Content.MSO/CEFDC9F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lg/g80lnhgj2836mwyksf6jrtym0000gp/T/com.microsoft.Word/Content.MSO/CEFDC9FE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0931F" w14:textId="45476195" w:rsidR="00584DC1" w:rsidRDefault="00584DC1" w:rsidP="00584DC1">
      <w:pPr>
        <w:pStyle w:val="NormalWeb"/>
        <w:shd w:val="clear" w:color="auto" w:fill="E3F2FD"/>
        <w:spacing w:before="0" w:beforeAutospacing="0" w:after="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Theme="minorHAnsi" w:eastAsiaTheme="minorHAnsi" w:hAnsiTheme="minorHAnsi" w:cstheme="minorBidi"/>
          <w:noProof/>
          <w:lang w:val="es-ES"/>
        </w:rPr>
        <w:lastRenderedPageBreak/>
        <w:drawing>
          <wp:inline distT="0" distB="0" distL="0" distR="0" wp14:anchorId="38CA35F8" wp14:editId="11820D5D">
            <wp:extent cx="5943600" cy="3355975"/>
            <wp:effectExtent l="0" t="0" r="0" b="0"/>
            <wp:docPr id="6" name="Picture 6" descr="/var/folders/lg/g80lnhgj2836mwyksf6jrtym0000gp/T/com.microsoft.Word/Content.MSO/DBCB06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lg/g80lnhgj2836mwyksf6jrtym0000gp/T/com.microsoft.Word/Content.MSO/DBCB06BC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8C654" w14:textId="77777777" w:rsidR="00584DC1" w:rsidRDefault="00584DC1" w:rsidP="00584DC1">
      <w:pPr>
        <w:pStyle w:val="NormalWeb"/>
        <w:shd w:val="clear" w:color="auto" w:fill="E3F2FD"/>
        <w:spacing w:before="0" w:beforeAutospacing="0" w:after="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 xml:space="preserve">If the partial derivation of Error is less than 1, then when it </w:t>
      </w:r>
      <w:proofErr w:type="gramStart"/>
      <w:r>
        <w:rPr>
          <w:rFonts w:ascii="Helvetica Neue" w:hAnsi="Helvetica Neue"/>
          <w:color w:val="000000"/>
          <w:sz w:val="21"/>
          <w:szCs w:val="21"/>
        </w:rPr>
        <w:t>get</w:t>
      </w:r>
      <w:proofErr w:type="gramEnd"/>
      <w:r>
        <w:rPr>
          <w:rFonts w:ascii="Helvetica Neue" w:hAnsi="Helvetica Neue"/>
          <w:color w:val="000000"/>
          <w:sz w:val="21"/>
          <w:szCs w:val="21"/>
        </w:rPr>
        <w:t xml:space="preserve"> multiplied with the Learning rate which is also very less. then Multiplying learning rate with partial derivation of Error </w:t>
      </w:r>
      <w:proofErr w:type="spellStart"/>
      <w:proofErr w:type="gramStart"/>
      <w:r>
        <w:rPr>
          <w:rFonts w:ascii="Helvetica Neue" w:hAnsi="Helvetica Neue"/>
          <w:color w:val="000000"/>
          <w:sz w:val="21"/>
          <w:szCs w:val="21"/>
        </w:rPr>
        <w:t>wont</w:t>
      </w:r>
      <w:proofErr w:type="spellEnd"/>
      <w:proofErr w:type="gramEnd"/>
      <w:r>
        <w:rPr>
          <w:rFonts w:ascii="Helvetica Neue" w:hAnsi="Helvetica Neue"/>
          <w:color w:val="000000"/>
          <w:sz w:val="21"/>
          <w:szCs w:val="21"/>
        </w:rPr>
        <w:t xml:space="preserve"> be a big change when compared with previous iteration.</w:t>
      </w:r>
    </w:p>
    <w:p w14:paraId="69BD7BF3" w14:textId="77777777" w:rsidR="00584DC1" w:rsidRDefault="00584DC1" w:rsidP="00584DC1">
      <w:pPr>
        <w:pStyle w:val="Heading5"/>
        <w:shd w:val="clear" w:color="auto" w:fill="E3F2FD"/>
        <w:spacing w:before="240" w:beforeAutospacing="0" w:after="0" w:afterAutospacing="0"/>
        <w:rPr>
          <w:rFonts w:ascii="inherit" w:hAnsi="inherit"/>
          <w:i/>
          <w:iCs/>
          <w:color w:val="000000"/>
          <w:sz w:val="21"/>
          <w:szCs w:val="21"/>
        </w:rPr>
      </w:pPr>
      <w:r>
        <w:rPr>
          <w:rFonts w:ascii="inherit" w:hAnsi="inherit"/>
          <w:i/>
          <w:iCs/>
          <w:color w:val="000000"/>
          <w:sz w:val="21"/>
          <w:szCs w:val="21"/>
        </w:rPr>
        <w:t>Exploding Gradient</w:t>
      </w:r>
    </w:p>
    <w:p w14:paraId="254907CC" w14:textId="77777777" w:rsidR="00584DC1" w:rsidRDefault="00584DC1" w:rsidP="00584DC1">
      <w:pPr>
        <w:pStyle w:val="NormalWeb"/>
        <w:shd w:val="clear" w:color="auto" w:fill="E3F2FD"/>
        <w:spacing w:before="0" w:beforeAutospacing="0" w:after="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We speak of Exploding Gradients when the algorithm assigns a stupidly high importance to the weights, without much reason. But fortunately, this problem can be easily solved if you truncate or squash the gradients</w:t>
      </w:r>
    </w:p>
    <w:p w14:paraId="7DBCF3DF" w14:textId="0AA37F10" w:rsidR="00584DC1" w:rsidRDefault="00584DC1" w:rsidP="00584DC1">
      <w:pPr>
        <w:pStyle w:val="NormalWeb"/>
        <w:shd w:val="clear" w:color="auto" w:fill="E3F2FD"/>
        <w:spacing w:before="0" w:beforeAutospacing="0" w:after="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Theme="minorHAnsi" w:eastAsiaTheme="minorHAnsi" w:hAnsiTheme="minorHAnsi" w:cstheme="minorBidi"/>
          <w:noProof/>
          <w:lang w:val="es-ES"/>
        </w:rPr>
        <w:drawing>
          <wp:inline distT="0" distB="0" distL="0" distR="0" wp14:anchorId="40853533" wp14:editId="37607634">
            <wp:extent cx="5943600" cy="3418840"/>
            <wp:effectExtent l="0" t="0" r="0" b="0"/>
            <wp:docPr id="5" name="Picture 5" descr="/var/folders/lg/g80lnhgj2836mwyksf6jrtym0000gp/T/com.microsoft.Word/Content.MSO/6CAC682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lg/g80lnhgj2836mwyksf6jrtym0000gp/T/com.microsoft.Word/Content.MSO/6CAC682A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4BF40" w14:textId="77777777" w:rsidR="00584DC1" w:rsidRDefault="00584DC1" w:rsidP="00584DC1">
      <w:pPr>
        <w:pStyle w:val="Heading4"/>
        <w:shd w:val="clear" w:color="auto" w:fill="E3F2FD"/>
        <w:spacing w:before="240" w:beforeAutospacing="0" w:after="0" w:afterAutospacing="0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lastRenderedPageBreak/>
        <w:t xml:space="preserve">Long </w:t>
      </w:r>
      <w:proofErr w:type="gramStart"/>
      <w:r>
        <w:rPr>
          <w:rFonts w:ascii="inherit" w:hAnsi="inherit"/>
          <w:color w:val="000000"/>
          <w:sz w:val="21"/>
          <w:szCs w:val="21"/>
        </w:rPr>
        <w:t>Short Term</w:t>
      </w:r>
      <w:proofErr w:type="gramEnd"/>
      <w:r>
        <w:rPr>
          <w:rFonts w:ascii="inherit" w:hAnsi="inherit"/>
          <w:color w:val="000000"/>
          <w:sz w:val="21"/>
          <w:szCs w:val="21"/>
        </w:rPr>
        <w:t xml:space="preserve"> Memory (LSTM) Networks</w:t>
      </w:r>
    </w:p>
    <w:p w14:paraId="6689E339" w14:textId="77777777" w:rsidR="00584DC1" w:rsidRDefault="00584DC1" w:rsidP="00584DC1">
      <w:pPr>
        <w:pStyle w:val="NormalWeb"/>
        <w:shd w:val="clear" w:color="auto" w:fill="E3F2FD"/>
        <w:spacing w:before="0" w:beforeAutospacing="0" w:after="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 xml:space="preserve">Long </w:t>
      </w:r>
      <w:proofErr w:type="gramStart"/>
      <w:r>
        <w:rPr>
          <w:rFonts w:ascii="Helvetica Neue" w:hAnsi="Helvetica Neue"/>
          <w:color w:val="000000"/>
          <w:sz w:val="21"/>
          <w:szCs w:val="21"/>
        </w:rPr>
        <w:t>Short Term</w:t>
      </w:r>
      <w:proofErr w:type="gramEnd"/>
      <w:r>
        <w:rPr>
          <w:rFonts w:ascii="Helvetica Neue" w:hAnsi="Helvetica Neue"/>
          <w:color w:val="000000"/>
          <w:sz w:val="21"/>
          <w:szCs w:val="21"/>
        </w:rPr>
        <w:t xml:space="preserve"> Memory networks – usually just called “LSTMs” – are a special kind of RNN, capable of learning long-term dependencies.</w:t>
      </w:r>
    </w:p>
    <w:p w14:paraId="52DEEDE7" w14:textId="77777777" w:rsidR="00584DC1" w:rsidRDefault="00584DC1" w:rsidP="00584DC1">
      <w:pPr>
        <w:pStyle w:val="NormalWeb"/>
        <w:shd w:val="clear" w:color="auto" w:fill="E3F2FD"/>
        <w:spacing w:before="0" w:beforeAutospacing="0" w:after="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LSTMs are explicitly designed to avoid the long-term dependency problem. Remembering information for long periods of time is practically their default behavior, not something they struggle to learn!</w:t>
      </w:r>
    </w:p>
    <w:p w14:paraId="4D599BD9" w14:textId="0104BE8A" w:rsidR="00584DC1" w:rsidRDefault="00584DC1" w:rsidP="00584DC1">
      <w:pPr>
        <w:pStyle w:val="NormalWeb"/>
        <w:shd w:val="clear" w:color="auto" w:fill="E3F2FD"/>
        <w:spacing w:before="0" w:beforeAutospacing="0" w:after="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Theme="minorHAnsi" w:eastAsiaTheme="minorHAnsi" w:hAnsiTheme="minorHAnsi" w:cstheme="minorBidi"/>
          <w:noProof/>
          <w:lang w:val="es-ES"/>
        </w:rPr>
        <w:drawing>
          <wp:inline distT="0" distB="0" distL="0" distR="0" wp14:anchorId="5156B1A7" wp14:editId="0DBF5AA2">
            <wp:extent cx="5943600" cy="2234565"/>
            <wp:effectExtent l="0" t="0" r="0" b="635"/>
            <wp:docPr id="4" name="Picture 4" descr="/var/folders/lg/g80lnhgj2836mwyksf6jrtym0000gp/T/com.microsoft.Word/Content.MSO/428941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lg/g80lnhgj2836mwyksf6jrtym0000gp/T/com.microsoft.Word/Content.MSO/428941C8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CA103" w14:textId="48E65C6D" w:rsidR="00584DC1" w:rsidRDefault="00584DC1" w:rsidP="00584DC1">
      <w:pPr>
        <w:pStyle w:val="NormalWeb"/>
        <w:shd w:val="clear" w:color="auto" w:fill="E3F2FD"/>
        <w:spacing w:before="0" w:beforeAutospacing="0" w:after="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Theme="minorHAnsi" w:eastAsiaTheme="minorHAnsi" w:hAnsiTheme="minorHAnsi" w:cstheme="minorBidi"/>
          <w:noProof/>
          <w:lang w:val="es-ES"/>
        </w:rPr>
        <w:drawing>
          <wp:inline distT="0" distB="0" distL="0" distR="0" wp14:anchorId="05EA427E" wp14:editId="4F74A4E2">
            <wp:extent cx="5943600" cy="1106170"/>
            <wp:effectExtent l="0" t="0" r="0" b="0"/>
            <wp:docPr id="3" name="Picture 3" descr="/var/folders/lg/g80lnhgj2836mwyksf6jrtym0000gp/T/com.microsoft.Word/Content.MSO/9C19B3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lg/g80lnhgj2836mwyksf6jrtym0000gp/T/com.microsoft.Word/Content.MSO/9C19B316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A703" w14:textId="194F7DB9" w:rsidR="00584DC1" w:rsidRDefault="00584DC1" w:rsidP="00584DC1">
      <w:pPr>
        <w:pStyle w:val="NormalWeb"/>
        <w:shd w:val="clear" w:color="auto" w:fill="E3F2FD"/>
        <w:spacing w:before="0" w:beforeAutospacing="0" w:after="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Theme="minorHAnsi" w:eastAsiaTheme="minorHAnsi" w:hAnsiTheme="minorHAnsi" w:cstheme="minorBidi"/>
          <w:noProof/>
          <w:lang w:val="es-ES"/>
        </w:rPr>
        <w:drawing>
          <wp:inline distT="0" distB="0" distL="0" distR="0" wp14:anchorId="070581B1" wp14:editId="7AA14E8D">
            <wp:extent cx="5943600" cy="3604260"/>
            <wp:effectExtent l="0" t="0" r="0" b="2540"/>
            <wp:docPr id="2" name="Picture 2" descr="/var/folders/lg/g80lnhgj2836mwyksf6jrtym0000gp/T/com.microsoft.Word/Content.MSO/703C87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lg/g80lnhgj2836mwyksf6jrtym0000gp/T/com.microsoft.Word/Content.MSO/703C8794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8FD67" w14:textId="16CA006B" w:rsidR="00584DC1" w:rsidRDefault="00584DC1" w:rsidP="00584DC1">
      <w:pPr>
        <w:pStyle w:val="NormalWeb"/>
        <w:shd w:val="clear" w:color="auto" w:fill="E3F2FD"/>
        <w:spacing w:before="0" w:beforeAutospacing="0" w:after="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Theme="minorHAnsi" w:eastAsiaTheme="minorHAnsi" w:hAnsiTheme="minorHAnsi" w:cstheme="minorBidi"/>
          <w:noProof/>
          <w:lang w:val="es-ES"/>
        </w:rPr>
        <w:lastRenderedPageBreak/>
        <w:drawing>
          <wp:inline distT="0" distB="0" distL="0" distR="0" wp14:anchorId="794D1354" wp14:editId="60EA479B">
            <wp:extent cx="5943600" cy="1854835"/>
            <wp:effectExtent l="0" t="0" r="0" b="0"/>
            <wp:docPr id="1" name="Picture 1" descr="/var/folders/lg/g80lnhgj2836mwyksf6jrtym0000gp/T/com.microsoft.Word/Content.MSO/CD2816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lg/g80lnhgj2836mwyksf6jrtym0000gp/T/com.microsoft.Word/Content.MSO/CD2816C2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E24B2" w14:textId="77777777" w:rsidR="00584DC1" w:rsidRDefault="00584DC1" w:rsidP="00584DC1">
      <w:pPr>
        <w:pStyle w:val="Heading4"/>
        <w:shd w:val="clear" w:color="auto" w:fill="E3F2FD"/>
        <w:spacing w:before="240" w:beforeAutospacing="0" w:after="0" w:afterAutospacing="0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Steps to build stock prediction model</w:t>
      </w:r>
    </w:p>
    <w:p w14:paraId="4402970E" w14:textId="77777777" w:rsidR="00584DC1" w:rsidRDefault="00584DC1" w:rsidP="00584DC1">
      <w:pPr>
        <w:numPr>
          <w:ilvl w:val="0"/>
          <w:numId w:val="3"/>
        </w:numPr>
        <w:shd w:val="clear" w:color="auto" w:fill="E3F2FD"/>
        <w:spacing w:before="100" w:beforeAutospacing="1" w:after="100" w:afterAutospacing="1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Data Preprocessing</w:t>
      </w:r>
    </w:p>
    <w:p w14:paraId="3269DE7C" w14:textId="77777777" w:rsidR="00584DC1" w:rsidRDefault="00584DC1" w:rsidP="00584DC1">
      <w:pPr>
        <w:numPr>
          <w:ilvl w:val="0"/>
          <w:numId w:val="3"/>
        </w:numPr>
        <w:shd w:val="clear" w:color="auto" w:fill="E3F2FD"/>
        <w:spacing w:before="100" w:beforeAutospacing="1" w:after="100" w:afterAutospacing="1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Building the RNN</w:t>
      </w:r>
    </w:p>
    <w:p w14:paraId="22891231" w14:textId="77777777" w:rsidR="00584DC1" w:rsidRDefault="00584DC1" w:rsidP="00584DC1">
      <w:pPr>
        <w:numPr>
          <w:ilvl w:val="0"/>
          <w:numId w:val="3"/>
        </w:numPr>
        <w:shd w:val="clear" w:color="auto" w:fill="E3F2FD"/>
        <w:spacing w:before="100" w:beforeAutospacing="1" w:after="100" w:afterAutospacing="1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Making the prediction and visualization</w:t>
      </w:r>
    </w:p>
    <w:p w14:paraId="0ADAE13F" w14:textId="09FFDB4C" w:rsidR="00061012" w:rsidRDefault="00061012">
      <w:pPr>
        <w:rPr>
          <w:lang w:val="es-ES"/>
        </w:rPr>
      </w:pPr>
    </w:p>
    <w:p w14:paraId="378CA8EF" w14:textId="77777777" w:rsidR="00061012" w:rsidRPr="00061012" w:rsidRDefault="00061012">
      <w:pPr>
        <w:rPr>
          <w:lang w:val="es-ES"/>
        </w:rPr>
      </w:pPr>
    </w:p>
    <w:p w14:paraId="4DDB9D4E" w14:textId="77777777" w:rsidR="002647F9" w:rsidRPr="00061012" w:rsidRDefault="002647F9">
      <w:pPr>
        <w:rPr>
          <w:lang w:val="es-ES"/>
        </w:rPr>
      </w:pPr>
    </w:p>
    <w:sectPr w:rsidR="002647F9" w:rsidRPr="00061012" w:rsidSect="0056087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12F1A"/>
    <w:multiLevelType w:val="hybridMultilevel"/>
    <w:tmpl w:val="87BEF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8A0D53"/>
    <w:multiLevelType w:val="multilevel"/>
    <w:tmpl w:val="C610D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BD93F51"/>
    <w:multiLevelType w:val="multilevel"/>
    <w:tmpl w:val="B1A80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012"/>
    <w:rsid w:val="00061012"/>
    <w:rsid w:val="00112AE9"/>
    <w:rsid w:val="002647F9"/>
    <w:rsid w:val="004754A3"/>
    <w:rsid w:val="00560872"/>
    <w:rsid w:val="00584DC1"/>
    <w:rsid w:val="00AB62E4"/>
    <w:rsid w:val="00D15D9F"/>
    <w:rsid w:val="00D45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7752C5"/>
  <w15:chartTrackingRefBased/>
  <w15:docId w15:val="{4628C7EA-D7C5-6E4C-A2BC-E3E2489A9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584DC1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paragraph" w:styleId="Heading5">
    <w:name w:val="heading 5"/>
    <w:basedOn w:val="Normal"/>
    <w:link w:val="Heading5Char"/>
    <w:uiPriority w:val="9"/>
    <w:qFormat/>
    <w:rsid w:val="00584DC1"/>
    <w:pPr>
      <w:spacing w:before="100" w:beforeAutospacing="1" w:after="100" w:afterAutospacing="1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6101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061012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584DC1"/>
    <w:rPr>
      <w:rFonts w:ascii="Times New Roman" w:eastAsia="Times New Roman" w:hAnsi="Times New Roman" w:cs="Times New Roman"/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584DC1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90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42963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7833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73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43689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58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57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95910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378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6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7425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68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18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51015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665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88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76441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740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004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80578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068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0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098243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853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95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19107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63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81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54047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828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4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28985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384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37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96114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61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2899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624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28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9776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92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39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44314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157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86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65649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352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69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6295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4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42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398357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977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35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30777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979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601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10219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9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900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952183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428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22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58993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688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31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3923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986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66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82085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6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68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finance.yahoo.com/quote/GOOG/history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colah.github.io/posts/2015-08-Understanding-LSTMs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451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Ramirez Martinez, Mawrer A</dc:creator>
  <cp:keywords/>
  <dc:description/>
  <cp:lastModifiedBy>Ramirez Martinez, Mawrer A</cp:lastModifiedBy>
  <cp:revision>5</cp:revision>
  <dcterms:created xsi:type="dcterms:W3CDTF">2019-10-10T17:52:00Z</dcterms:created>
  <dcterms:modified xsi:type="dcterms:W3CDTF">2019-11-09T20:28:00Z</dcterms:modified>
</cp:coreProperties>
</file>