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1CA94" w14:textId="41EC1EF0" w:rsidR="004B34D1" w:rsidRDefault="001876A1" w:rsidP="001876A1">
      <w:pPr>
        <w:jc w:val="center"/>
        <w:rPr>
          <w:rFonts w:ascii="Times New Roman" w:hAnsi="Times New Roman" w:cs="Times New Roman"/>
          <w:sz w:val="24"/>
          <w:szCs w:val="24"/>
        </w:rPr>
      </w:pPr>
      <w:r>
        <w:rPr>
          <w:rFonts w:ascii="Times New Roman" w:hAnsi="Times New Roman" w:cs="Times New Roman"/>
          <w:sz w:val="24"/>
          <w:szCs w:val="24"/>
        </w:rPr>
        <w:t xml:space="preserve">Proyecto </w:t>
      </w:r>
      <w:proofErr w:type="spellStart"/>
      <w:r>
        <w:rPr>
          <w:rFonts w:ascii="Times New Roman" w:hAnsi="Times New Roman" w:cs="Times New Roman"/>
          <w:sz w:val="24"/>
          <w:szCs w:val="24"/>
        </w:rPr>
        <w:t>Dune</w:t>
      </w:r>
      <w:proofErr w:type="spellEnd"/>
    </w:p>
    <w:p w14:paraId="2E4E5C43" w14:textId="77777777" w:rsidR="001876A1" w:rsidRDefault="001876A1" w:rsidP="001876A1">
      <w:pPr>
        <w:jc w:val="center"/>
        <w:rPr>
          <w:rFonts w:ascii="Times New Roman" w:hAnsi="Times New Roman" w:cs="Times New Roman"/>
          <w:sz w:val="24"/>
          <w:szCs w:val="24"/>
        </w:rPr>
      </w:pPr>
    </w:p>
    <w:p w14:paraId="32415FCA" w14:textId="7E093BAE" w:rsidR="001876A1" w:rsidRDefault="001876A1" w:rsidP="001876A1">
      <w:pPr>
        <w:jc w:val="both"/>
        <w:rPr>
          <w:rFonts w:ascii="Times New Roman" w:hAnsi="Times New Roman" w:cs="Times New Roman"/>
          <w:sz w:val="24"/>
          <w:szCs w:val="24"/>
        </w:rPr>
      </w:pPr>
      <w:r>
        <w:rPr>
          <w:rFonts w:ascii="Times New Roman" w:hAnsi="Times New Roman" w:cs="Times New Roman"/>
          <w:sz w:val="24"/>
          <w:szCs w:val="24"/>
        </w:rPr>
        <w:t>Estructuración de equipos</w:t>
      </w:r>
    </w:p>
    <w:p w14:paraId="55788560" w14:textId="23643F16" w:rsidR="001876A1" w:rsidRDefault="001876A1" w:rsidP="001876A1">
      <w:pPr>
        <w:jc w:val="both"/>
        <w:rPr>
          <w:rFonts w:ascii="Times New Roman" w:hAnsi="Times New Roman" w:cs="Times New Roman"/>
          <w:sz w:val="24"/>
          <w:szCs w:val="24"/>
        </w:rPr>
      </w:pPr>
      <w:r>
        <w:rPr>
          <w:rFonts w:ascii="Times New Roman" w:hAnsi="Times New Roman" w:cs="Times New Roman"/>
          <w:sz w:val="24"/>
          <w:szCs w:val="24"/>
        </w:rPr>
        <w:t>Equipo Técnico:</w:t>
      </w:r>
    </w:p>
    <w:p w14:paraId="3EE2EDB0" w14:textId="1F95DAAA" w:rsidR="001876A1" w:rsidRPr="001876A1" w:rsidRDefault="001876A1" w:rsidP="001876A1">
      <w:pPr>
        <w:jc w:val="both"/>
        <w:rPr>
          <w:rFonts w:ascii="Times New Roman" w:hAnsi="Times New Roman" w:cs="Times New Roman"/>
          <w:color w:val="4472C4" w:themeColor="accent1"/>
          <w:sz w:val="24"/>
          <w:szCs w:val="24"/>
        </w:rPr>
      </w:pPr>
      <w:r>
        <w:rPr>
          <w:rFonts w:ascii="Times New Roman" w:hAnsi="Times New Roman" w:cs="Times New Roman"/>
          <w:sz w:val="24"/>
          <w:szCs w:val="24"/>
        </w:rPr>
        <w:tab/>
      </w:r>
      <w:r w:rsidRPr="001876A1">
        <w:rPr>
          <w:rFonts w:ascii="Times New Roman" w:hAnsi="Times New Roman" w:cs="Times New Roman"/>
          <w:color w:val="4472C4" w:themeColor="accent1"/>
          <w:sz w:val="24"/>
          <w:szCs w:val="24"/>
        </w:rPr>
        <w:t xml:space="preserve">Max debe ocupar la posición de responsable técnico principal, equivalente a Lead </w:t>
      </w:r>
      <w:proofErr w:type="spellStart"/>
      <w:r w:rsidRPr="001876A1">
        <w:rPr>
          <w:rFonts w:ascii="Times New Roman" w:hAnsi="Times New Roman" w:cs="Times New Roman"/>
          <w:color w:val="4472C4" w:themeColor="accent1"/>
          <w:sz w:val="24"/>
          <w:szCs w:val="24"/>
        </w:rPr>
        <w:t>Developer</w:t>
      </w:r>
      <w:proofErr w:type="spellEnd"/>
      <w:r w:rsidRPr="001876A1">
        <w:rPr>
          <w:rFonts w:ascii="Times New Roman" w:hAnsi="Times New Roman" w:cs="Times New Roman"/>
          <w:color w:val="4472C4" w:themeColor="accent1"/>
          <w:sz w:val="24"/>
          <w:szCs w:val="24"/>
        </w:rPr>
        <w:t xml:space="preserve"> o </w:t>
      </w:r>
      <w:proofErr w:type="gramStart"/>
      <w:r>
        <w:rPr>
          <w:rFonts w:ascii="Times New Roman" w:hAnsi="Times New Roman" w:cs="Times New Roman"/>
          <w:color w:val="4472C4" w:themeColor="accent1"/>
          <w:sz w:val="24"/>
          <w:szCs w:val="24"/>
        </w:rPr>
        <w:t>Jefe</w:t>
      </w:r>
      <w:proofErr w:type="gramEnd"/>
      <w:r>
        <w:rPr>
          <w:rFonts w:ascii="Times New Roman" w:hAnsi="Times New Roman" w:cs="Times New Roman"/>
          <w:color w:val="4472C4" w:themeColor="accent1"/>
          <w:sz w:val="24"/>
          <w:szCs w:val="24"/>
        </w:rPr>
        <w:t xml:space="preserve"> </w:t>
      </w:r>
      <w:r w:rsidRPr="001876A1">
        <w:rPr>
          <w:rFonts w:ascii="Times New Roman" w:hAnsi="Times New Roman" w:cs="Times New Roman"/>
          <w:color w:val="4472C4" w:themeColor="accent1"/>
          <w:sz w:val="24"/>
          <w:szCs w:val="24"/>
        </w:rPr>
        <w:t>Técnico. Su función debe ser la de diseñar la arquitectura general del sistema, decidir la estructura de la solución en .NET, definir cómo se separan cliente, simulación, persistencia y modelo compartido, fijar contratos entre módulos, establecer criterios de serialización, revisar la lógica distribuida y supervisar la calidad global del código. En términos operativos, Max debería responsabilizarse de las partes más sensibles: arquitectura distribuida, servicio de simulación, concurrencia, sincronización, comunicación entre componentes, integración final y revisión de repositorio. Debe ser, en suma, quien toma las decisiones de alto impacto técnico y quien valida lo que entra en rama principal.</w:t>
      </w:r>
    </w:p>
    <w:p w14:paraId="135EC54A" w14:textId="7E02F56D" w:rsidR="001876A1" w:rsidRPr="001876A1" w:rsidRDefault="001876A1" w:rsidP="001876A1">
      <w:pPr>
        <w:ind w:firstLine="708"/>
        <w:jc w:val="both"/>
        <w:rPr>
          <w:rFonts w:ascii="Times New Roman" w:hAnsi="Times New Roman" w:cs="Times New Roman"/>
          <w:color w:val="4472C4" w:themeColor="accent1"/>
          <w:sz w:val="24"/>
          <w:szCs w:val="24"/>
        </w:rPr>
      </w:pPr>
      <w:r w:rsidRPr="001876A1">
        <w:rPr>
          <w:rFonts w:ascii="Times New Roman" w:hAnsi="Times New Roman" w:cs="Times New Roman"/>
          <w:color w:val="4472C4" w:themeColor="accent1"/>
          <w:sz w:val="24"/>
          <w:szCs w:val="24"/>
        </w:rPr>
        <w:t xml:space="preserve">Marcos debe ocupar la posición de desarrollador de apoyo con especialización operativa, algo así como </w:t>
      </w:r>
      <w:proofErr w:type="spellStart"/>
      <w:r w:rsidRPr="001876A1">
        <w:rPr>
          <w:rFonts w:ascii="Times New Roman" w:hAnsi="Times New Roman" w:cs="Times New Roman"/>
          <w:color w:val="4472C4" w:themeColor="accent1"/>
          <w:sz w:val="24"/>
          <w:szCs w:val="24"/>
        </w:rPr>
        <w:t>Backend</w:t>
      </w:r>
      <w:proofErr w:type="spellEnd"/>
      <w:r w:rsidRPr="001876A1">
        <w:rPr>
          <w:rFonts w:ascii="Times New Roman" w:hAnsi="Times New Roman" w:cs="Times New Roman"/>
          <w:color w:val="4472C4" w:themeColor="accent1"/>
          <w:sz w:val="24"/>
          <w:szCs w:val="24"/>
        </w:rPr>
        <w:t xml:space="preserve"> </w:t>
      </w:r>
      <w:proofErr w:type="spellStart"/>
      <w:r w:rsidRPr="001876A1">
        <w:rPr>
          <w:rFonts w:ascii="Times New Roman" w:hAnsi="Times New Roman" w:cs="Times New Roman"/>
          <w:color w:val="4472C4" w:themeColor="accent1"/>
          <w:sz w:val="24"/>
          <w:szCs w:val="24"/>
        </w:rPr>
        <w:t>Developer</w:t>
      </w:r>
      <w:proofErr w:type="spellEnd"/>
      <w:r w:rsidRPr="001876A1">
        <w:rPr>
          <w:rFonts w:ascii="Times New Roman" w:hAnsi="Times New Roman" w:cs="Times New Roman"/>
          <w:color w:val="4472C4" w:themeColor="accent1"/>
          <w:sz w:val="24"/>
          <w:szCs w:val="24"/>
        </w:rPr>
        <w:t xml:space="preserve"> </w:t>
      </w:r>
      <w:r w:rsidRPr="001876A1">
        <w:rPr>
          <w:rFonts w:ascii="Times New Roman" w:hAnsi="Times New Roman" w:cs="Times New Roman"/>
          <w:color w:val="4472C4" w:themeColor="accent1"/>
          <w:sz w:val="24"/>
          <w:szCs w:val="24"/>
        </w:rPr>
        <w:t>o</w:t>
      </w:r>
      <w:r w:rsidRPr="001876A1">
        <w:rPr>
          <w:rFonts w:ascii="Times New Roman" w:hAnsi="Times New Roman" w:cs="Times New Roman"/>
          <w:color w:val="4472C4" w:themeColor="accent1"/>
          <w:sz w:val="24"/>
          <w:szCs w:val="24"/>
        </w:rPr>
        <w:t xml:space="preserve"> Implementador de servicios bajo dirección técnica. Su puesto ideal es el de ejecutor técnico principal de segundo nivel: desarrolla lo que Max diseña, implementa persistencia en JSON, operaciones CRUD de partida, cliente de administración, validaciones, manejo de errores, pruebas funcionales y apoyo a integración. También puede encargarse de una parte importante del registro de eventos, del control de estados corruptos y de la robustez general, porque el enunciado insiste mucho en la gestión de errores y en la trazabilidad. Así, Marcos no queda subordinado de forma pasiva, sino ubicado en un rol imprescindible, más centrado en implementación, estabilidad y cierre funcional.</w:t>
      </w:r>
    </w:p>
    <w:p w14:paraId="2562A360" w14:textId="35C36819" w:rsidR="001876A1" w:rsidRPr="001876A1" w:rsidRDefault="001876A1" w:rsidP="001876A1">
      <w:pPr>
        <w:ind w:firstLine="708"/>
        <w:jc w:val="both"/>
        <w:rPr>
          <w:rFonts w:ascii="Times New Roman" w:hAnsi="Times New Roman" w:cs="Times New Roman"/>
          <w:color w:val="4472C4" w:themeColor="accent1"/>
          <w:sz w:val="24"/>
          <w:szCs w:val="24"/>
        </w:rPr>
      </w:pPr>
      <w:r w:rsidRPr="001876A1">
        <w:rPr>
          <w:rFonts w:ascii="Times New Roman" w:hAnsi="Times New Roman" w:cs="Times New Roman"/>
          <w:color w:val="4472C4" w:themeColor="accent1"/>
          <w:sz w:val="24"/>
          <w:szCs w:val="24"/>
        </w:rPr>
        <w:t xml:space="preserve">La lógica interna del bloque técnico debería ser la siguiente: Max define arquitectura, estándares, contratos, modelo de clases maestro y decisiones críticas; Marcos implementa módulos concretos, corrige incidencias, documenta </w:t>
      </w:r>
      <w:proofErr w:type="spellStart"/>
      <w:r w:rsidRPr="001876A1">
        <w:rPr>
          <w:rFonts w:ascii="Times New Roman" w:hAnsi="Times New Roman" w:cs="Times New Roman"/>
          <w:color w:val="4472C4" w:themeColor="accent1"/>
          <w:sz w:val="24"/>
          <w:szCs w:val="24"/>
        </w:rPr>
        <w:t>endpoints</w:t>
      </w:r>
      <w:proofErr w:type="spellEnd"/>
      <w:r w:rsidRPr="001876A1">
        <w:rPr>
          <w:rFonts w:ascii="Times New Roman" w:hAnsi="Times New Roman" w:cs="Times New Roman"/>
          <w:color w:val="4472C4" w:themeColor="accent1"/>
          <w:sz w:val="24"/>
          <w:szCs w:val="24"/>
        </w:rPr>
        <w:t xml:space="preserve"> o interfaces internas, prepara pruebas y estabiliza entregas. Max revisa; Marcos ejecuta y consolida. Eso mantiene el equilibrio sin forzar una simetría ficticia entre dos perfiles que, según su descripción, no tienen el mismo nivel.</w:t>
      </w:r>
    </w:p>
    <w:p w14:paraId="3815F763" w14:textId="1C183275" w:rsidR="001876A1" w:rsidRDefault="001876A1" w:rsidP="001876A1">
      <w:pPr>
        <w:jc w:val="both"/>
        <w:rPr>
          <w:rFonts w:ascii="Times New Roman" w:hAnsi="Times New Roman" w:cs="Times New Roman"/>
          <w:sz w:val="24"/>
          <w:szCs w:val="24"/>
        </w:rPr>
      </w:pPr>
    </w:p>
    <w:p w14:paraId="2F8235B2" w14:textId="719691A2" w:rsidR="001876A1" w:rsidRDefault="001876A1" w:rsidP="001876A1">
      <w:pPr>
        <w:jc w:val="both"/>
        <w:rPr>
          <w:rFonts w:ascii="Times New Roman" w:hAnsi="Times New Roman" w:cs="Times New Roman"/>
          <w:sz w:val="24"/>
          <w:szCs w:val="24"/>
        </w:rPr>
      </w:pPr>
      <w:r>
        <w:rPr>
          <w:rFonts w:ascii="Times New Roman" w:hAnsi="Times New Roman" w:cs="Times New Roman"/>
          <w:sz w:val="24"/>
          <w:szCs w:val="24"/>
        </w:rPr>
        <w:t>Equipo H</w:t>
      </w:r>
      <w:r w:rsidRPr="001876A1">
        <w:rPr>
          <w:rFonts w:ascii="Times New Roman" w:hAnsi="Times New Roman" w:cs="Times New Roman"/>
          <w:sz w:val="24"/>
          <w:szCs w:val="24"/>
        </w:rPr>
        <w:t xml:space="preserve">umanidades y </w:t>
      </w:r>
      <w:r>
        <w:rPr>
          <w:rFonts w:ascii="Times New Roman" w:hAnsi="Times New Roman" w:cs="Times New Roman"/>
          <w:sz w:val="24"/>
          <w:szCs w:val="24"/>
        </w:rPr>
        <w:t>C</w:t>
      </w:r>
      <w:r w:rsidRPr="001876A1">
        <w:rPr>
          <w:rFonts w:ascii="Times New Roman" w:hAnsi="Times New Roman" w:cs="Times New Roman"/>
          <w:sz w:val="24"/>
          <w:szCs w:val="24"/>
        </w:rPr>
        <w:t xml:space="preserve">iencias </w:t>
      </w:r>
      <w:r>
        <w:rPr>
          <w:rFonts w:ascii="Times New Roman" w:hAnsi="Times New Roman" w:cs="Times New Roman"/>
          <w:sz w:val="24"/>
          <w:szCs w:val="24"/>
        </w:rPr>
        <w:t>S</w:t>
      </w:r>
      <w:r w:rsidRPr="001876A1">
        <w:rPr>
          <w:rFonts w:ascii="Times New Roman" w:hAnsi="Times New Roman" w:cs="Times New Roman"/>
          <w:sz w:val="24"/>
          <w:szCs w:val="24"/>
        </w:rPr>
        <w:t>ociales</w:t>
      </w:r>
      <w:r>
        <w:rPr>
          <w:rFonts w:ascii="Times New Roman" w:hAnsi="Times New Roman" w:cs="Times New Roman"/>
          <w:sz w:val="24"/>
          <w:szCs w:val="24"/>
        </w:rPr>
        <w:t>:</w:t>
      </w:r>
    </w:p>
    <w:p w14:paraId="0EF3F992" w14:textId="2D3B0AF9" w:rsidR="001876A1" w:rsidRPr="001876A1" w:rsidRDefault="001876A1" w:rsidP="001876A1">
      <w:pPr>
        <w:jc w:val="both"/>
        <w:rPr>
          <w:rFonts w:ascii="Times New Roman" w:hAnsi="Times New Roman" w:cs="Times New Roman"/>
          <w:color w:val="4472C4" w:themeColor="accent1"/>
          <w:sz w:val="24"/>
          <w:szCs w:val="24"/>
        </w:rPr>
      </w:pPr>
      <w:r>
        <w:rPr>
          <w:rFonts w:ascii="Times New Roman" w:hAnsi="Times New Roman" w:cs="Times New Roman"/>
          <w:sz w:val="24"/>
          <w:szCs w:val="24"/>
        </w:rPr>
        <w:tab/>
      </w:r>
      <w:r w:rsidRPr="001876A1">
        <w:rPr>
          <w:rFonts w:ascii="Times New Roman" w:hAnsi="Times New Roman" w:cs="Times New Roman"/>
          <w:color w:val="4472C4" w:themeColor="accent1"/>
          <w:sz w:val="24"/>
          <w:szCs w:val="24"/>
        </w:rPr>
        <w:t xml:space="preserve">Carla debe ocupar la función de responsable de narrativa estratégica y diseño de mundo desde una perspectiva político-cultural. Su formación en Estudios Internacionales la hace especialmente apta para construir la lógica geopolítica del universo, las relaciones entre facciones, la racionalidad institucional del Imperio, la estructura de poder, la diplomacia entre Casas, la dimensión económica de CHOAM y el tono general del mundo de juego. Carla debería encargarse del </w:t>
      </w:r>
      <w:proofErr w:type="spellStart"/>
      <w:r w:rsidRPr="001876A1">
        <w:rPr>
          <w:rFonts w:ascii="Times New Roman" w:hAnsi="Times New Roman" w:cs="Times New Roman"/>
          <w:color w:val="4472C4" w:themeColor="accent1"/>
          <w:sz w:val="24"/>
          <w:szCs w:val="24"/>
        </w:rPr>
        <w:t>storytelling</w:t>
      </w:r>
      <w:proofErr w:type="spellEnd"/>
      <w:r w:rsidRPr="001876A1">
        <w:rPr>
          <w:rFonts w:ascii="Times New Roman" w:hAnsi="Times New Roman" w:cs="Times New Roman"/>
          <w:color w:val="4472C4" w:themeColor="accent1"/>
          <w:sz w:val="24"/>
          <w:szCs w:val="24"/>
        </w:rPr>
        <w:t xml:space="preserve"> macro: trasfondo del mundo, contexto político, conflicto central, identidad de cada escenario, descripción de facciones, tono del universo, briefing narrativo y coherencia temática. También le corresponde redactar el lore de alto nivel y transformar ese trasfondo en </w:t>
      </w:r>
      <w:r w:rsidRPr="001876A1">
        <w:rPr>
          <w:rFonts w:ascii="Times New Roman" w:hAnsi="Times New Roman" w:cs="Times New Roman"/>
          <w:color w:val="4472C4" w:themeColor="accent1"/>
          <w:sz w:val="24"/>
          <w:szCs w:val="24"/>
        </w:rPr>
        <w:lastRenderedPageBreak/>
        <w:t>materiales claros para el equipo técnico, de modo que los programadores no trabajen sobre abstracciones sueltas, sino sobre un mundo ya sistematizado.</w:t>
      </w:r>
    </w:p>
    <w:p w14:paraId="3BD820F4" w14:textId="3DACE787" w:rsidR="001876A1" w:rsidRPr="001876A1" w:rsidRDefault="001876A1" w:rsidP="001876A1">
      <w:pPr>
        <w:ind w:firstLine="708"/>
        <w:jc w:val="both"/>
        <w:rPr>
          <w:rFonts w:ascii="Times New Roman" w:hAnsi="Times New Roman" w:cs="Times New Roman"/>
          <w:color w:val="4472C4" w:themeColor="accent1"/>
          <w:sz w:val="24"/>
          <w:szCs w:val="24"/>
        </w:rPr>
      </w:pPr>
      <w:r w:rsidRPr="001876A1">
        <w:rPr>
          <w:rFonts w:ascii="Times New Roman" w:hAnsi="Times New Roman" w:cs="Times New Roman"/>
          <w:color w:val="4472C4" w:themeColor="accent1"/>
          <w:sz w:val="24"/>
          <w:szCs w:val="24"/>
        </w:rPr>
        <w:t>Mateo debe ocupar la posición de responsable de coherencia histórica, diseño de contenido, storyboard y documentación interpretativa. Su formación en Historia y Arqueología, reforzada con un máster de investigación, lo hace idóneo para una tarea que no es meramente “creativa”, sino de construcción de profundidad interna. Mateo debería encargarse de la microestructura narrativa y de la consistencia del mundo: cronologías, cultura material, ambientación, descripción de enclaves, lógica social de las criaturas, construcción de atmósferas, fichas de escenarios, storyboard, perfiles de recintos, textos de interfaz con densidad evocadora y revisión de plausibilidad interna del universo. Mientras Carla trabaja más la gran arquitectura narrativa y político-económica, Mateo debe trabajar la sedimentación cultural y la textura del mundo: cómo se siente, cómo se presenta, cómo se representa y cómo se ordena visual y conceptualmente. También sería muy útil que redactase parte de la memoria expositiva no técnica y preparase la defensa oral del sentido del proyecto.</w:t>
      </w:r>
    </w:p>
    <w:p w14:paraId="07688ED6" w14:textId="6D75077B" w:rsidR="001876A1" w:rsidRPr="001876A1" w:rsidRDefault="001876A1" w:rsidP="001876A1">
      <w:pPr>
        <w:ind w:firstLine="708"/>
        <w:jc w:val="both"/>
        <w:rPr>
          <w:rFonts w:ascii="Times New Roman" w:hAnsi="Times New Roman" w:cs="Times New Roman"/>
          <w:color w:val="4472C4" w:themeColor="accent1"/>
          <w:sz w:val="24"/>
          <w:szCs w:val="24"/>
        </w:rPr>
      </w:pPr>
      <w:r w:rsidRPr="001876A1">
        <w:rPr>
          <w:rFonts w:ascii="Times New Roman" w:hAnsi="Times New Roman" w:cs="Times New Roman"/>
          <w:color w:val="4472C4" w:themeColor="accent1"/>
          <w:sz w:val="24"/>
          <w:szCs w:val="24"/>
        </w:rPr>
        <w:t>En este bloque, por tanto, Carla asumiría el plano macro y Mateo el plano meso y micro. Carla define el marco narrativo-estratégico; Mateo lo convierte en universo habitable, visualizable y documentable. Carla diseña el “qué” del mundo; Mateo modela el “cómo” se expresa ese mundo en escenas, storyboard, descripciones, fichas y coherencia interna. Esa combinación es muy sólida.</w:t>
      </w:r>
    </w:p>
    <w:p w14:paraId="7C648722" w14:textId="77777777" w:rsidR="001876A1" w:rsidRDefault="001876A1" w:rsidP="001876A1">
      <w:pPr>
        <w:jc w:val="both"/>
        <w:rPr>
          <w:rFonts w:ascii="Times New Roman" w:hAnsi="Times New Roman" w:cs="Times New Roman"/>
          <w:sz w:val="24"/>
          <w:szCs w:val="24"/>
        </w:rPr>
      </w:pPr>
    </w:p>
    <w:p w14:paraId="3CAFA6D1" w14:textId="0E304FB8" w:rsidR="001876A1" w:rsidRDefault="001876A1" w:rsidP="001876A1">
      <w:pPr>
        <w:jc w:val="both"/>
        <w:rPr>
          <w:rFonts w:ascii="Times New Roman" w:hAnsi="Times New Roman" w:cs="Times New Roman"/>
          <w:sz w:val="24"/>
          <w:szCs w:val="24"/>
        </w:rPr>
      </w:pPr>
      <w:r>
        <w:rPr>
          <w:rFonts w:ascii="Times New Roman" w:hAnsi="Times New Roman" w:cs="Times New Roman"/>
          <w:sz w:val="24"/>
          <w:szCs w:val="24"/>
        </w:rPr>
        <w:t>Resumen:</w:t>
      </w:r>
    </w:p>
    <w:p w14:paraId="101BAB6E" w14:textId="11ADAEDD" w:rsidR="001876A1" w:rsidRPr="001876A1" w:rsidRDefault="001876A1" w:rsidP="001876A1">
      <w:pPr>
        <w:jc w:val="both"/>
        <w:rPr>
          <w:rFonts w:ascii="Times New Roman" w:hAnsi="Times New Roman" w:cs="Times New Roman"/>
          <w:color w:val="4472C4" w:themeColor="accent1"/>
          <w:sz w:val="24"/>
          <w:szCs w:val="24"/>
        </w:rPr>
      </w:pPr>
      <w:r w:rsidRPr="001876A1">
        <w:rPr>
          <w:rFonts w:ascii="Times New Roman" w:hAnsi="Times New Roman" w:cs="Times New Roman"/>
          <w:sz w:val="24"/>
          <w:szCs w:val="24"/>
        </w:rPr>
        <w:t xml:space="preserve">Líder del equipo: </w:t>
      </w:r>
      <w:r w:rsidRPr="001876A1">
        <w:rPr>
          <w:rFonts w:ascii="Times New Roman" w:hAnsi="Times New Roman" w:cs="Times New Roman"/>
          <w:color w:val="4472C4" w:themeColor="accent1"/>
          <w:sz w:val="24"/>
          <w:szCs w:val="24"/>
        </w:rPr>
        <w:t>Mateo</w:t>
      </w:r>
    </w:p>
    <w:p w14:paraId="724DD63C" w14:textId="662F41B0" w:rsidR="001876A1" w:rsidRPr="001876A1" w:rsidRDefault="001876A1" w:rsidP="001876A1">
      <w:pPr>
        <w:pStyle w:val="Prrafodelista"/>
        <w:numPr>
          <w:ilvl w:val="0"/>
          <w:numId w:val="1"/>
        </w:numPr>
        <w:jc w:val="both"/>
        <w:rPr>
          <w:rFonts w:ascii="Times New Roman" w:hAnsi="Times New Roman" w:cs="Times New Roman"/>
          <w:color w:val="4472C4" w:themeColor="accent1"/>
          <w:sz w:val="24"/>
          <w:szCs w:val="24"/>
        </w:rPr>
      </w:pPr>
      <w:r w:rsidRPr="001876A1">
        <w:rPr>
          <w:rFonts w:ascii="Times New Roman" w:hAnsi="Times New Roman" w:cs="Times New Roman"/>
          <w:sz w:val="24"/>
          <w:szCs w:val="24"/>
        </w:rPr>
        <w:t xml:space="preserve">Max: </w:t>
      </w:r>
      <w:proofErr w:type="gramStart"/>
      <w:r>
        <w:rPr>
          <w:rFonts w:ascii="Times New Roman" w:hAnsi="Times New Roman" w:cs="Times New Roman"/>
          <w:color w:val="4472C4" w:themeColor="accent1"/>
          <w:sz w:val="24"/>
          <w:szCs w:val="24"/>
        </w:rPr>
        <w:t>Jefe</w:t>
      </w:r>
      <w:proofErr w:type="gramEnd"/>
      <w:r>
        <w:rPr>
          <w:rFonts w:ascii="Times New Roman" w:hAnsi="Times New Roman" w:cs="Times New Roman"/>
          <w:color w:val="4472C4" w:themeColor="accent1"/>
          <w:sz w:val="24"/>
          <w:szCs w:val="24"/>
        </w:rPr>
        <w:t xml:space="preserve"> </w:t>
      </w:r>
      <w:r w:rsidRPr="001876A1">
        <w:rPr>
          <w:rFonts w:ascii="Times New Roman" w:hAnsi="Times New Roman" w:cs="Times New Roman"/>
          <w:color w:val="4472C4" w:themeColor="accent1"/>
          <w:sz w:val="24"/>
          <w:szCs w:val="24"/>
        </w:rPr>
        <w:t>Técnico y Arquitecto de Software Distribuido.</w:t>
      </w:r>
    </w:p>
    <w:p w14:paraId="2F20B93A" w14:textId="37CC0C01" w:rsidR="001876A1" w:rsidRPr="001876A1" w:rsidRDefault="001876A1" w:rsidP="001876A1">
      <w:pPr>
        <w:pStyle w:val="Prrafodelista"/>
        <w:numPr>
          <w:ilvl w:val="0"/>
          <w:numId w:val="1"/>
        </w:numPr>
        <w:jc w:val="both"/>
        <w:rPr>
          <w:rFonts w:ascii="Times New Roman" w:hAnsi="Times New Roman" w:cs="Times New Roman"/>
          <w:sz w:val="24"/>
          <w:szCs w:val="24"/>
        </w:rPr>
      </w:pPr>
      <w:r w:rsidRPr="001876A1">
        <w:rPr>
          <w:rFonts w:ascii="Times New Roman" w:hAnsi="Times New Roman" w:cs="Times New Roman"/>
          <w:sz w:val="24"/>
          <w:szCs w:val="24"/>
        </w:rPr>
        <w:t>Marcos:</w:t>
      </w:r>
      <w:r>
        <w:rPr>
          <w:rFonts w:ascii="Times New Roman" w:hAnsi="Times New Roman" w:cs="Times New Roman"/>
          <w:sz w:val="24"/>
          <w:szCs w:val="24"/>
        </w:rPr>
        <w:t xml:space="preserve"> </w:t>
      </w:r>
      <w:r w:rsidRPr="001876A1">
        <w:rPr>
          <w:rFonts w:ascii="Times New Roman" w:hAnsi="Times New Roman" w:cs="Times New Roman"/>
          <w:color w:val="4472C4" w:themeColor="accent1"/>
          <w:sz w:val="24"/>
          <w:szCs w:val="24"/>
        </w:rPr>
        <w:t xml:space="preserve">Desarrollador </w:t>
      </w:r>
      <w:proofErr w:type="spellStart"/>
      <w:r w:rsidRPr="001876A1">
        <w:rPr>
          <w:rFonts w:ascii="Times New Roman" w:hAnsi="Times New Roman" w:cs="Times New Roman"/>
          <w:color w:val="4472C4" w:themeColor="accent1"/>
          <w:sz w:val="24"/>
          <w:szCs w:val="24"/>
        </w:rPr>
        <w:t>Backend</w:t>
      </w:r>
      <w:proofErr w:type="spellEnd"/>
      <w:r w:rsidRPr="001876A1">
        <w:rPr>
          <w:rFonts w:ascii="Times New Roman" w:hAnsi="Times New Roman" w:cs="Times New Roman"/>
          <w:color w:val="4472C4" w:themeColor="accent1"/>
          <w:sz w:val="24"/>
          <w:szCs w:val="24"/>
        </w:rPr>
        <w:t xml:space="preserve"> y Responsable de Persistencia, Cliente y Robustez Operativa.</w:t>
      </w:r>
    </w:p>
    <w:p w14:paraId="156EC29C" w14:textId="77777777" w:rsidR="001876A1" w:rsidRPr="001876A1" w:rsidRDefault="001876A1" w:rsidP="001876A1">
      <w:pPr>
        <w:pStyle w:val="Prrafodelista"/>
        <w:numPr>
          <w:ilvl w:val="0"/>
          <w:numId w:val="1"/>
        </w:numPr>
        <w:jc w:val="both"/>
        <w:rPr>
          <w:rFonts w:ascii="Times New Roman" w:hAnsi="Times New Roman" w:cs="Times New Roman"/>
          <w:color w:val="4472C4" w:themeColor="accent1"/>
          <w:sz w:val="24"/>
          <w:szCs w:val="24"/>
        </w:rPr>
      </w:pPr>
      <w:r w:rsidRPr="001876A1">
        <w:rPr>
          <w:rFonts w:ascii="Times New Roman" w:hAnsi="Times New Roman" w:cs="Times New Roman"/>
          <w:sz w:val="24"/>
          <w:szCs w:val="24"/>
        </w:rPr>
        <w:t xml:space="preserve">Carla: </w:t>
      </w:r>
      <w:r w:rsidRPr="001876A1">
        <w:rPr>
          <w:rFonts w:ascii="Times New Roman" w:hAnsi="Times New Roman" w:cs="Times New Roman"/>
          <w:color w:val="4472C4" w:themeColor="accent1"/>
          <w:sz w:val="24"/>
          <w:szCs w:val="24"/>
        </w:rPr>
        <w:t xml:space="preserve">Narrative Lead y Responsable de </w:t>
      </w:r>
      <w:proofErr w:type="spellStart"/>
      <w:r w:rsidRPr="001876A1">
        <w:rPr>
          <w:rFonts w:ascii="Times New Roman" w:hAnsi="Times New Roman" w:cs="Times New Roman"/>
          <w:color w:val="4472C4" w:themeColor="accent1"/>
          <w:sz w:val="24"/>
          <w:szCs w:val="24"/>
        </w:rPr>
        <w:t>Worldbuilding</w:t>
      </w:r>
      <w:proofErr w:type="spellEnd"/>
      <w:r w:rsidRPr="001876A1">
        <w:rPr>
          <w:rFonts w:ascii="Times New Roman" w:hAnsi="Times New Roman" w:cs="Times New Roman"/>
          <w:color w:val="4472C4" w:themeColor="accent1"/>
          <w:sz w:val="24"/>
          <w:szCs w:val="24"/>
        </w:rPr>
        <w:t xml:space="preserve"> Estratégico.</w:t>
      </w:r>
    </w:p>
    <w:p w14:paraId="351A1109" w14:textId="552C9AA9" w:rsidR="001876A1" w:rsidRDefault="001876A1" w:rsidP="001876A1">
      <w:pPr>
        <w:pStyle w:val="Prrafodelista"/>
        <w:numPr>
          <w:ilvl w:val="0"/>
          <w:numId w:val="1"/>
        </w:numPr>
        <w:jc w:val="both"/>
        <w:rPr>
          <w:rFonts w:ascii="Times New Roman" w:hAnsi="Times New Roman" w:cs="Times New Roman"/>
          <w:sz w:val="24"/>
          <w:szCs w:val="24"/>
        </w:rPr>
      </w:pPr>
      <w:r w:rsidRPr="001876A1">
        <w:rPr>
          <w:rFonts w:ascii="Times New Roman" w:hAnsi="Times New Roman" w:cs="Times New Roman"/>
          <w:sz w:val="24"/>
          <w:szCs w:val="24"/>
        </w:rPr>
        <w:t xml:space="preserve">Mateo: </w:t>
      </w:r>
      <w:r w:rsidRPr="001876A1">
        <w:rPr>
          <w:rFonts w:ascii="Times New Roman" w:hAnsi="Times New Roman" w:cs="Times New Roman"/>
          <w:color w:val="4472C4" w:themeColor="accent1"/>
          <w:sz w:val="24"/>
          <w:szCs w:val="24"/>
        </w:rPr>
        <w:t>Responsable de Storyboard, Coherencia Histórica y Documentación de Contenido.</w:t>
      </w:r>
    </w:p>
    <w:p w14:paraId="339A61AB" w14:textId="77777777" w:rsidR="001876A1" w:rsidRDefault="001876A1" w:rsidP="001876A1">
      <w:pPr>
        <w:jc w:val="both"/>
        <w:rPr>
          <w:rFonts w:ascii="Times New Roman" w:hAnsi="Times New Roman" w:cs="Times New Roman"/>
          <w:sz w:val="24"/>
          <w:szCs w:val="24"/>
        </w:rPr>
      </w:pPr>
    </w:p>
    <w:p w14:paraId="2A5BD247" w14:textId="3753FA51" w:rsidR="001876A1" w:rsidRDefault="001876A1" w:rsidP="001876A1">
      <w:pPr>
        <w:jc w:val="both"/>
        <w:rPr>
          <w:rFonts w:ascii="Times New Roman" w:hAnsi="Times New Roman" w:cs="Times New Roman"/>
          <w:sz w:val="24"/>
          <w:szCs w:val="24"/>
        </w:rPr>
      </w:pPr>
      <w:r>
        <w:rPr>
          <w:rFonts w:ascii="Times New Roman" w:hAnsi="Times New Roman" w:cs="Times New Roman"/>
          <w:sz w:val="24"/>
          <w:szCs w:val="24"/>
        </w:rPr>
        <w:t>Flujo de trabajo y coordinación entre equipos</w:t>
      </w:r>
    </w:p>
    <w:p w14:paraId="4000D8D0" w14:textId="5A862726" w:rsidR="001876A1" w:rsidRPr="001876A1" w:rsidRDefault="001876A1" w:rsidP="001876A1">
      <w:pPr>
        <w:ind w:firstLine="708"/>
        <w:jc w:val="both"/>
        <w:rPr>
          <w:rFonts w:ascii="Times New Roman" w:hAnsi="Times New Roman" w:cs="Times New Roman"/>
          <w:color w:val="4472C4" w:themeColor="accent1"/>
          <w:sz w:val="24"/>
          <w:szCs w:val="24"/>
        </w:rPr>
      </w:pPr>
      <w:r w:rsidRPr="001876A1">
        <w:rPr>
          <w:rFonts w:ascii="Times New Roman" w:hAnsi="Times New Roman" w:cs="Times New Roman"/>
          <w:color w:val="4472C4" w:themeColor="accent1"/>
          <w:sz w:val="24"/>
          <w:szCs w:val="24"/>
        </w:rPr>
        <w:t xml:space="preserve">Primero, Carla y Mateo generan un documento de visión de juego: premisa, tono, escenarios, identidad de criaturas, lógica de progresión, descripción de enclaves y objetivos del jugador. Ese documento no debe ser literario en exceso, sino utilizable por programadores. Después, Max transforma esa visión en arquitectura funcional: entidades, enumerados, </w:t>
      </w:r>
      <w:proofErr w:type="spellStart"/>
      <w:r w:rsidRPr="001876A1">
        <w:rPr>
          <w:rFonts w:ascii="Times New Roman" w:hAnsi="Times New Roman" w:cs="Times New Roman"/>
          <w:color w:val="4472C4" w:themeColor="accent1"/>
          <w:sz w:val="24"/>
          <w:szCs w:val="24"/>
        </w:rPr>
        <w:t>DTOs</w:t>
      </w:r>
      <w:proofErr w:type="spellEnd"/>
      <w:r w:rsidRPr="001876A1">
        <w:rPr>
          <w:rFonts w:ascii="Times New Roman" w:hAnsi="Times New Roman" w:cs="Times New Roman"/>
          <w:color w:val="4472C4" w:themeColor="accent1"/>
          <w:sz w:val="24"/>
          <w:szCs w:val="24"/>
        </w:rPr>
        <w:t xml:space="preserve">, relaciones entre componentes y prioridades de desarrollo. Marcos implementa el primer prototipo funcional sobre esa base. Más adelante, Carla y Mateo revisan si lo implementado representa bien el mundo diseñado, y devuelven </w:t>
      </w:r>
      <w:proofErr w:type="spellStart"/>
      <w:r w:rsidRPr="001876A1">
        <w:rPr>
          <w:rFonts w:ascii="Times New Roman" w:hAnsi="Times New Roman" w:cs="Times New Roman"/>
          <w:color w:val="4472C4" w:themeColor="accent1"/>
          <w:sz w:val="24"/>
          <w:szCs w:val="24"/>
        </w:rPr>
        <w:t>feedback</w:t>
      </w:r>
      <w:proofErr w:type="spellEnd"/>
      <w:r w:rsidRPr="001876A1">
        <w:rPr>
          <w:rFonts w:ascii="Times New Roman" w:hAnsi="Times New Roman" w:cs="Times New Roman"/>
          <w:color w:val="4472C4" w:themeColor="accent1"/>
          <w:sz w:val="24"/>
          <w:szCs w:val="24"/>
        </w:rPr>
        <w:t xml:space="preserve"> narrativo y de experiencia. Max decide qué cambios son viables; Marcos los integra. Ese circuito evita el error clásico de separar técnica y narrativa hasta que ya es demasiado tarde.</w:t>
      </w:r>
    </w:p>
    <w:p w14:paraId="0AEB4ABD" w14:textId="11447579" w:rsidR="001876A1" w:rsidRPr="001876A1" w:rsidRDefault="001876A1" w:rsidP="001876A1">
      <w:pPr>
        <w:ind w:firstLine="708"/>
        <w:jc w:val="both"/>
        <w:rPr>
          <w:rFonts w:ascii="Times New Roman" w:hAnsi="Times New Roman" w:cs="Times New Roman"/>
          <w:color w:val="4472C4" w:themeColor="accent1"/>
          <w:sz w:val="24"/>
          <w:szCs w:val="24"/>
        </w:rPr>
      </w:pPr>
      <w:r w:rsidRPr="001876A1">
        <w:rPr>
          <w:rFonts w:ascii="Times New Roman" w:hAnsi="Times New Roman" w:cs="Times New Roman"/>
          <w:color w:val="4472C4" w:themeColor="accent1"/>
          <w:sz w:val="24"/>
          <w:szCs w:val="24"/>
        </w:rPr>
        <w:lastRenderedPageBreak/>
        <w:t xml:space="preserve">En términos de entregas, el reparto óptimo sería este. Para la primera entrega, Max lidera modelo de dominio y arquitectura; Marcos prepara estructura de solución y soporte técnico; Carla redacta la visión general del juego y la lógica de facciones; Mateo elabora fichas de escenarios, criaturas y storyboard preliminar. Para la segunda, Max define comunicación entre componentes y supervisa persistencia; Marcos implementa cliente y guardado/carga; Carla redacta textos del centro de mando y tono del producto; Mateo prepara documentación visual y taxonomía del mundo. Para la tercera, Max lidera simulación, concurrencia y consistencia; Marcos implementa reglas, validaciones y </w:t>
      </w:r>
      <w:proofErr w:type="spellStart"/>
      <w:r w:rsidRPr="001876A1">
        <w:rPr>
          <w:rFonts w:ascii="Times New Roman" w:hAnsi="Times New Roman" w:cs="Times New Roman"/>
          <w:color w:val="4472C4" w:themeColor="accent1"/>
          <w:sz w:val="24"/>
          <w:szCs w:val="24"/>
        </w:rPr>
        <w:t>logging</w:t>
      </w:r>
      <w:proofErr w:type="spellEnd"/>
      <w:r w:rsidRPr="001876A1">
        <w:rPr>
          <w:rFonts w:ascii="Times New Roman" w:hAnsi="Times New Roman" w:cs="Times New Roman"/>
          <w:color w:val="4472C4" w:themeColor="accent1"/>
          <w:sz w:val="24"/>
          <w:szCs w:val="24"/>
        </w:rPr>
        <w:t>; Carla ajusta equilibrio narrativo del sistema; Mateo revisa coherencia de eventos, criaturas y espacios. En la entrega final, Max y Marcos cierran compilación, integración y defensa técnica, mientras Carla y Mateo cierran memoria, presentación, identidad del proyecto y defensa conceptual. Ese reparto encaja muy bien con la secuencia del enunciado.</w:t>
      </w:r>
    </w:p>
    <w:p w14:paraId="753E0977" w14:textId="67FDFF62" w:rsidR="001876A1" w:rsidRPr="001876A1" w:rsidRDefault="001876A1" w:rsidP="001876A1">
      <w:pPr>
        <w:ind w:firstLine="708"/>
        <w:jc w:val="both"/>
        <w:rPr>
          <w:rFonts w:ascii="Times New Roman" w:hAnsi="Times New Roman" w:cs="Times New Roman"/>
          <w:color w:val="4472C4" w:themeColor="accent1"/>
          <w:sz w:val="24"/>
          <w:szCs w:val="24"/>
        </w:rPr>
      </w:pPr>
      <w:r w:rsidRPr="001876A1">
        <w:rPr>
          <w:rFonts w:ascii="Times New Roman" w:hAnsi="Times New Roman" w:cs="Times New Roman"/>
          <w:color w:val="4472C4" w:themeColor="accent1"/>
          <w:sz w:val="24"/>
          <w:szCs w:val="24"/>
        </w:rPr>
        <w:t>También le diré con franqueza algo importante: no conviene que el bloque de humanidades quede reducido a “hacer historia” o “poner textos bonitos”. En un proyecto de videojuegos, sobre todo en uno de simulación con un universo fuerte, el bloque humanístico debe intervenir en diseño de experiencia, claridad conceptual, documentación, semántica de interfaz, coherencia interna del mundo y defensa del proyecto. Si se les relega sólo a adornar, se desaprovecha completamente su potencial.</w:t>
      </w:r>
    </w:p>
    <w:sectPr w:rsidR="001876A1" w:rsidRPr="001876A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603B6F"/>
    <w:multiLevelType w:val="hybridMultilevel"/>
    <w:tmpl w:val="83CCCBDE"/>
    <w:lvl w:ilvl="0" w:tplc="B9B2999E">
      <w:start w:val="1"/>
      <w:numFmt w:val="bullet"/>
      <w:lvlText w:val="­"/>
      <w:lvlJc w:val="left"/>
      <w:pPr>
        <w:ind w:left="720" w:hanging="360"/>
      </w:pPr>
      <w:rPr>
        <w:rFonts w:ascii="Sylfaen" w:hAnsi="Sylfae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66811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6A1"/>
    <w:rsid w:val="000526D3"/>
    <w:rsid w:val="000C37BF"/>
    <w:rsid w:val="001876A1"/>
    <w:rsid w:val="004B34D1"/>
    <w:rsid w:val="004E24AA"/>
    <w:rsid w:val="00ED2CF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5B6A2"/>
  <w15:chartTrackingRefBased/>
  <w15:docId w15:val="{0CDAD27A-256C-4B2D-AA47-BDD2696A9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876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876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876A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876A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876A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876A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876A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876A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876A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876A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876A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876A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876A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876A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876A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876A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876A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876A1"/>
    <w:rPr>
      <w:rFonts w:eastAsiaTheme="majorEastAsia" w:cstheme="majorBidi"/>
      <w:color w:val="272727" w:themeColor="text1" w:themeTint="D8"/>
    </w:rPr>
  </w:style>
  <w:style w:type="paragraph" w:styleId="Ttulo">
    <w:name w:val="Title"/>
    <w:basedOn w:val="Normal"/>
    <w:next w:val="Normal"/>
    <w:link w:val="TtuloCar"/>
    <w:uiPriority w:val="10"/>
    <w:qFormat/>
    <w:rsid w:val="001876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876A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876A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876A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76A1"/>
    <w:pPr>
      <w:spacing w:before="160"/>
      <w:jc w:val="center"/>
    </w:pPr>
    <w:rPr>
      <w:i/>
      <w:iCs/>
      <w:color w:val="404040" w:themeColor="text1" w:themeTint="BF"/>
    </w:rPr>
  </w:style>
  <w:style w:type="character" w:customStyle="1" w:styleId="CitaCar">
    <w:name w:val="Cita Car"/>
    <w:basedOn w:val="Fuentedeprrafopredeter"/>
    <w:link w:val="Cita"/>
    <w:uiPriority w:val="29"/>
    <w:rsid w:val="001876A1"/>
    <w:rPr>
      <w:i/>
      <w:iCs/>
      <w:color w:val="404040" w:themeColor="text1" w:themeTint="BF"/>
    </w:rPr>
  </w:style>
  <w:style w:type="paragraph" w:styleId="Prrafodelista">
    <w:name w:val="List Paragraph"/>
    <w:basedOn w:val="Normal"/>
    <w:uiPriority w:val="34"/>
    <w:qFormat/>
    <w:rsid w:val="001876A1"/>
    <w:pPr>
      <w:ind w:left="720"/>
      <w:contextualSpacing/>
    </w:pPr>
  </w:style>
  <w:style w:type="character" w:styleId="nfasisintenso">
    <w:name w:val="Intense Emphasis"/>
    <w:basedOn w:val="Fuentedeprrafopredeter"/>
    <w:uiPriority w:val="21"/>
    <w:qFormat/>
    <w:rsid w:val="001876A1"/>
    <w:rPr>
      <w:i/>
      <w:iCs/>
      <w:color w:val="2F5496" w:themeColor="accent1" w:themeShade="BF"/>
    </w:rPr>
  </w:style>
  <w:style w:type="paragraph" w:styleId="Citadestacada">
    <w:name w:val="Intense Quote"/>
    <w:basedOn w:val="Normal"/>
    <w:next w:val="Normal"/>
    <w:link w:val="CitadestacadaCar"/>
    <w:uiPriority w:val="30"/>
    <w:qFormat/>
    <w:rsid w:val="001876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876A1"/>
    <w:rPr>
      <w:i/>
      <w:iCs/>
      <w:color w:val="2F5496" w:themeColor="accent1" w:themeShade="BF"/>
    </w:rPr>
  </w:style>
  <w:style w:type="character" w:styleId="Referenciaintensa">
    <w:name w:val="Intense Reference"/>
    <w:basedOn w:val="Fuentedeprrafopredeter"/>
    <w:uiPriority w:val="32"/>
    <w:qFormat/>
    <w:rsid w:val="001876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1109</Words>
  <Characters>6103</Characters>
  <Application>Microsoft Office Word</Application>
  <DocSecurity>0</DocSecurity>
  <Lines>50</Lines>
  <Paragraphs>14</Paragraphs>
  <ScaleCrop>false</ScaleCrop>
  <Company/>
  <LinksUpToDate>false</LinksUpToDate>
  <CharactersWithSpaces>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 Racing</dc:creator>
  <cp:keywords/>
  <dc:description/>
  <cp:lastModifiedBy>Jor Racing</cp:lastModifiedBy>
  <cp:revision>1</cp:revision>
  <dcterms:created xsi:type="dcterms:W3CDTF">2026-04-09T22:04:00Z</dcterms:created>
  <dcterms:modified xsi:type="dcterms:W3CDTF">2026-04-09T22:12:00Z</dcterms:modified>
</cp:coreProperties>
</file>