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25DA" w14:textId="67FF6525" w:rsidR="009D2551" w:rsidRDefault="00026646">
      <w:r>
        <w:rPr>
          <w:noProof/>
        </w:rPr>
        <w:drawing>
          <wp:anchor distT="0" distB="0" distL="114300" distR="114300" simplePos="0" relativeHeight="251660288" behindDoc="0" locked="0" layoutInCell="1" allowOverlap="1" wp14:anchorId="1F1FDEDD" wp14:editId="4201162E">
            <wp:simplePos x="0" y="0"/>
            <wp:positionH relativeFrom="margin">
              <wp:align>center</wp:align>
            </wp:positionH>
            <wp:positionV relativeFrom="page">
              <wp:align>top</wp:align>
            </wp:positionV>
            <wp:extent cx="4786685" cy="7540294"/>
            <wp:effectExtent l="0" t="0" r="0" b="3810"/>
            <wp:wrapNone/>
            <wp:docPr id="171072764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a:stretch>
                      <a:fillRect/>
                    </a:stretch>
                  </pic:blipFill>
                  <pic:spPr>
                    <a:xfrm>
                      <a:off x="0" y="0"/>
                      <a:ext cx="4786685" cy="754029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9D2551">
        <w:rPr>
          <w:noProof/>
        </w:rPr>
        <w:drawing>
          <wp:anchor distT="0" distB="0" distL="114300" distR="114300" simplePos="0" relativeHeight="251659264" behindDoc="0" locked="0" layoutInCell="1" allowOverlap="1" wp14:anchorId="7053849E" wp14:editId="714226D7">
            <wp:simplePos x="0" y="0"/>
            <wp:positionH relativeFrom="page">
              <wp:posOffset>-1303895</wp:posOffset>
            </wp:positionH>
            <wp:positionV relativeFrom="page">
              <wp:align>top</wp:align>
            </wp:positionV>
            <wp:extent cx="12918007" cy="7548563"/>
            <wp:effectExtent l="0" t="0" r="0" b="0"/>
            <wp:wrapSquare wrapText="bothSides"/>
            <wp:docPr id="2052764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28294" cy="7554574"/>
                    </a:xfrm>
                    <a:prstGeom prst="rect">
                      <a:avLst/>
                    </a:prstGeom>
                    <a:noFill/>
                  </pic:spPr>
                </pic:pic>
              </a:graphicData>
            </a:graphic>
            <wp14:sizeRelH relativeFrom="margin">
              <wp14:pctWidth>0</wp14:pctWidth>
            </wp14:sizeRelH>
            <wp14:sizeRelV relativeFrom="margin">
              <wp14:pctHeight>0</wp14:pctHeight>
            </wp14:sizeRelV>
          </wp:anchor>
        </w:drawing>
      </w:r>
    </w:p>
    <w:p w14:paraId="36522FB3" w14:textId="77777777" w:rsidR="00234B46" w:rsidRDefault="00234B46"/>
    <w:p w14:paraId="7ADB518D" w14:textId="77777777" w:rsidR="007B70CC" w:rsidRDefault="007B70CC"/>
    <w:p w14:paraId="571840F7" w14:textId="77777777" w:rsidR="007B70CC" w:rsidRDefault="007B70CC"/>
    <w:sdt>
      <w:sdtPr>
        <w:rPr>
          <w:b/>
          <w:bCs/>
          <w:color w:val="B578B8"/>
          <w:sz w:val="32"/>
          <w:szCs w:val="28"/>
          <w:u w:val="single"/>
        </w:rPr>
        <w:id w:val="-948618704"/>
        <w:docPartObj>
          <w:docPartGallery w:val="Table of Contents"/>
          <w:docPartUnique/>
        </w:docPartObj>
      </w:sdtPr>
      <w:sdtEndPr>
        <w:rPr>
          <w:color w:val="auto"/>
          <w:sz w:val="24"/>
          <w:szCs w:val="22"/>
          <w:u w:val="none"/>
        </w:rPr>
      </w:sdtEndPr>
      <w:sdtContent>
        <w:p w14:paraId="3FEC60B3" w14:textId="4D9A613A" w:rsidR="000906C9" w:rsidRPr="00BB08FF" w:rsidRDefault="000906C9" w:rsidP="00BB08FF">
          <w:pPr>
            <w:jc w:val="center"/>
            <w:rPr>
              <w:b/>
              <w:bCs/>
              <w:color w:val="B578B8"/>
              <w:sz w:val="32"/>
              <w:szCs w:val="28"/>
              <w:u w:val="single"/>
            </w:rPr>
          </w:pPr>
          <w:r w:rsidRPr="00BB08FF">
            <w:rPr>
              <w:b/>
              <w:bCs/>
              <w:color w:val="B578B8"/>
              <w:sz w:val="32"/>
              <w:szCs w:val="28"/>
              <w:u w:val="single"/>
            </w:rPr>
            <w:t>Table des matières</w:t>
          </w:r>
        </w:p>
        <w:p w14:paraId="0C0A359D" w14:textId="11B7C594" w:rsidR="00A41897" w:rsidRDefault="000906C9">
          <w:pPr>
            <w:pStyle w:val="TM1"/>
            <w:tabs>
              <w:tab w:val="right" w:leader="dot" w:pos="14560"/>
            </w:tabs>
            <w:rPr>
              <w:rFonts w:asciiTheme="minorHAnsi" w:eastAsiaTheme="minorEastAsia" w:hAnsiTheme="minorHAnsi" w:cstheme="minorBidi"/>
              <w:noProof/>
              <w:kern w:val="2"/>
              <w:szCs w:val="24"/>
              <w:lang w:eastAsia="fr-FR"/>
              <w14:ligatures w14:val="standardContextual"/>
            </w:rPr>
          </w:pPr>
          <w:r>
            <w:fldChar w:fldCharType="begin"/>
          </w:r>
          <w:r>
            <w:instrText xml:space="preserve"> TOC \o "1-3" \h \z \u </w:instrText>
          </w:r>
          <w:r>
            <w:fldChar w:fldCharType="separate"/>
          </w:r>
          <w:hyperlink w:anchor="_Toc224929735" w:history="1">
            <w:r w:rsidR="00A41897" w:rsidRPr="00065A34">
              <w:rPr>
                <w:rStyle w:val="Lienhypertexte"/>
                <w:noProof/>
              </w:rPr>
              <w:t>Répartition du travail</w:t>
            </w:r>
            <w:r w:rsidR="00A41897">
              <w:rPr>
                <w:noProof/>
                <w:webHidden/>
              </w:rPr>
              <w:tab/>
            </w:r>
            <w:r w:rsidR="00A41897">
              <w:rPr>
                <w:noProof/>
                <w:webHidden/>
              </w:rPr>
              <w:fldChar w:fldCharType="begin"/>
            </w:r>
            <w:r w:rsidR="00A41897">
              <w:rPr>
                <w:noProof/>
                <w:webHidden/>
              </w:rPr>
              <w:instrText xml:space="preserve"> PAGEREF _Toc224929735 \h </w:instrText>
            </w:r>
            <w:r w:rsidR="00A41897">
              <w:rPr>
                <w:noProof/>
                <w:webHidden/>
              </w:rPr>
            </w:r>
            <w:r w:rsidR="00A41897">
              <w:rPr>
                <w:noProof/>
                <w:webHidden/>
              </w:rPr>
              <w:fldChar w:fldCharType="separate"/>
            </w:r>
            <w:r w:rsidR="00A41897">
              <w:rPr>
                <w:noProof/>
                <w:webHidden/>
              </w:rPr>
              <w:t>1</w:t>
            </w:r>
            <w:r w:rsidR="00A41897">
              <w:rPr>
                <w:noProof/>
                <w:webHidden/>
              </w:rPr>
              <w:fldChar w:fldCharType="end"/>
            </w:r>
          </w:hyperlink>
        </w:p>
        <w:p w14:paraId="7EB7815A" w14:textId="33A9344B" w:rsidR="00A41897" w:rsidRDefault="00A41897">
          <w:pPr>
            <w:pStyle w:val="TM1"/>
            <w:tabs>
              <w:tab w:val="right" w:leader="dot" w:pos="14560"/>
            </w:tabs>
            <w:rPr>
              <w:rFonts w:asciiTheme="minorHAnsi" w:eastAsiaTheme="minorEastAsia" w:hAnsiTheme="minorHAnsi" w:cstheme="minorBidi"/>
              <w:noProof/>
              <w:kern w:val="2"/>
              <w:szCs w:val="24"/>
              <w:lang w:eastAsia="fr-FR"/>
              <w14:ligatures w14:val="standardContextual"/>
            </w:rPr>
          </w:pPr>
          <w:hyperlink w:anchor="_Toc224929736" w:history="1">
            <w:r w:rsidRPr="00065A34">
              <w:rPr>
                <w:rStyle w:val="Lienhypertexte"/>
                <w:noProof/>
              </w:rPr>
              <w:t>Explication de la procédure</w:t>
            </w:r>
            <w:r>
              <w:rPr>
                <w:noProof/>
                <w:webHidden/>
              </w:rPr>
              <w:tab/>
            </w:r>
            <w:r>
              <w:rPr>
                <w:noProof/>
                <w:webHidden/>
              </w:rPr>
              <w:fldChar w:fldCharType="begin"/>
            </w:r>
            <w:r>
              <w:rPr>
                <w:noProof/>
                <w:webHidden/>
              </w:rPr>
              <w:instrText xml:space="preserve"> PAGEREF _Toc224929736 \h </w:instrText>
            </w:r>
            <w:r>
              <w:rPr>
                <w:noProof/>
                <w:webHidden/>
              </w:rPr>
            </w:r>
            <w:r>
              <w:rPr>
                <w:noProof/>
                <w:webHidden/>
              </w:rPr>
              <w:fldChar w:fldCharType="separate"/>
            </w:r>
            <w:r>
              <w:rPr>
                <w:noProof/>
                <w:webHidden/>
              </w:rPr>
              <w:t>2</w:t>
            </w:r>
            <w:r>
              <w:rPr>
                <w:noProof/>
                <w:webHidden/>
              </w:rPr>
              <w:fldChar w:fldCharType="end"/>
            </w:r>
          </w:hyperlink>
        </w:p>
        <w:p w14:paraId="60EA582C" w14:textId="4BBAC0B6" w:rsidR="00A41897" w:rsidRDefault="00A41897">
          <w:pPr>
            <w:pStyle w:val="TM1"/>
            <w:tabs>
              <w:tab w:val="right" w:leader="dot" w:pos="14560"/>
            </w:tabs>
            <w:rPr>
              <w:rFonts w:asciiTheme="minorHAnsi" w:eastAsiaTheme="minorEastAsia" w:hAnsiTheme="minorHAnsi" w:cstheme="minorBidi"/>
              <w:noProof/>
              <w:kern w:val="2"/>
              <w:szCs w:val="24"/>
              <w:lang w:eastAsia="fr-FR"/>
              <w14:ligatures w14:val="standardContextual"/>
            </w:rPr>
          </w:pPr>
          <w:hyperlink w:anchor="_Toc224929737" w:history="1">
            <w:r w:rsidRPr="00065A34">
              <w:rPr>
                <w:rStyle w:val="Lienhypertexte"/>
                <w:noProof/>
              </w:rPr>
              <w:t>Visual Paradigme : Diagramme UML</w:t>
            </w:r>
            <w:r>
              <w:rPr>
                <w:noProof/>
                <w:webHidden/>
              </w:rPr>
              <w:tab/>
            </w:r>
            <w:r>
              <w:rPr>
                <w:noProof/>
                <w:webHidden/>
              </w:rPr>
              <w:fldChar w:fldCharType="begin"/>
            </w:r>
            <w:r>
              <w:rPr>
                <w:noProof/>
                <w:webHidden/>
              </w:rPr>
              <w:instrText xml:space="preserve"> PAGEREF _Toc224929737 \h </w:instrText>
            </w:r>
            <w:r>
              <w:rPr>
                <w:noProof/>
                <w:webHidden/>
              </w:rPr>
            </w:r>
            <w:r>
              <w:rPr>
                <w:noProof/>
                <w:webHidden/>
              </w:rPr>
              <w:fldChar w:fldCharType="separate"/>
            </w:r>
            <w:r>
              <w:rPr>
                <w:noProof/>
                <w:webHidden/>
              </w:rPr>
              <w:t>3</w:t>
            </w:r>
            <w:r>
              <w:rPr>
                <w:noProof/>
                <w:webHidden/>
              </w:rPr>
              <w:fldChar w:fldCharType="end"/>
            </w:r>
          </w:hyperlink>
        </w:p>
        <w:p w14:paraId="1C02E4C8" w14:textId="19458134" w:rsidR="00AA6FB4" w:rsidRPr="00402CED" w:rsidRDefault="000906C9" w:rsidP="00402CED">
          <w:pPr>
            <w:rPr>
              <w:b/>
              <w:bCs/>
            </w:rPr>
          </w:pPr>
          <w:r>
            <w:rPr>
              <w:b/>
              <w:bCs/>
            </w:rPr>
            <w:fldChar w:fldCharType="end"/>
          </w:r>
        </w:p>
      </w:sdtContent>
    </w:sdt>
    <w:p w14:paraId="64267F88" w14:textId="77777777" w:rsidR="00402CED" w:rsidRDefault="00402CED" w:rsidP="00402CED">
      <w:pPr>
        <w:pStyle w:val="Titre1"/>
      </w:pPr>
      <w:bookmarkStart w:id="0" w:name="_Toc224929735"/>
      <w:r>
        <w:t>Répartition du travail</w:t>
      </w:r>
      <w:bookmarkEnd w:id="0"/>
    </w:p>
    <w:p w14:paraId="4FE28AA4" w14:textId="77777777" w:rsidR="00402CED" w:rsidRDefault="00402CED" w:rsidP="00AA6FB4">
      <w:pPr>
        <w:pStyle w:val="Titre1"/>
      </w:pPr>
    </w:p>
    <w:tbl>
      <w:tblPr>
        <w:tblStyle w:val="Grilledutableau"/>
        <w:tblW w:w="0" w:type="auto"/>
        <w:jc w:val="center"/>
        <w:shd w:val="clear" w:color="auto" w:fill="B47CA0"/>
        <w:tblLook w:val="04A0" w:firstRow="1" w:lastRow="0" w:firstColumn="1" w:lastColumn="0" w:noHBand="0" w:noVBand="1"/>
      </w:tblPr>
      <w:tblGrid>
        <w:gridCol w:w="2387"/>
        <w:gridCol w:w="3119"/>
        <w:gridCol w:w="2575"/>
        <w:gridCol w:w="3236"/>
        <w:gridCol w:w="2694"/>
      </w:tblGrid>
      <w:tr w:rsidR="00402CED" w14:paraId="76B412AE" w14:textId="77777777" w:rsidTr="00084781">
        <w:trPr>
          <w:jc w:val="center"/>
        </w:trPr>
        <w:tc>
          <w:tcPr>
            <w:tcW w:w="2387" w:type="dxa"/>
            <w:tcBorders>
              <w:top w:val="single" w:sz="18" w:space="0" w:color="auto"/>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6C20FA9C" w14:textId="77777777" w:rsidR="00402CED" w:rsidRDefault="00402CED" w:rsidP="00084781">
            <w:pPr>
              <w:jc w:val="center"/>
            </w:pPr>
          </w:p>
        </w:tc>
        <w:tc>
          <w:tcPr>
            <w:tcW w:w="3119"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83B2DC7" w14:textId="77777777" w:rsidR="00402CED" w:rsidRDefault="00402CED" w:rsidP="00084781">
            <w:pPr>
              <w:jc w:val="center"/>
            </w:pPr>
            <w:r>
              <w:t>Conception des classes (Papier)</w:t>
            </w:r>
          </w:p>
        </w:tc>
        <w:tc>
          <w:tcPr>
            <w:tcW w:w="2575"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215815EB" w14:textId="77777777" w:rsidR="00402CED" w:rsidRDefault="00402CED" w:rsidP="00084781">
            <w:pPr>
              <w:jc w:val="center"/>
            </w:pPr>
            <w:r>
              <w:t>Conception du diagramme UML</w:t>
            </w:r>
          </w:p>
        </w:tc>
        <w:tc>
          <w:tcPr>
            <w:tcW w:w="3236"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B4D9E0E" w14:textId="77777777" w:rsidR="00402CED" w:rsidRDefault="00402CED" w:rsidP="00084781">
            <w:pPr>
              <w:jc w:val="center"/>
            </w:pPr>
            <w:r>
              <w:t>Création des classes/méthodes JAVA</w:t>
            </w:r>
          </w:p>
        </w:tc>
        <w:tc>
          <w:tcPr>
            <w:tcW w:w="2694"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BB55613" w14:textId="77777777" w:rsidR="00402CED" w:rsidRDefault="00402CED" w:rsidP="00084781">
            <w:pPr>
              <w:jc w:val="center"/>
            </w:pPr>
            <w:r>
              <w:t>Document de rendu</w:t>
            </w:r>
          </w:p>
        </w:tc>
      </w:tr>
      <w:tr w:rsidR="00402CED" w14:paraId="5E0E7558" w14:textId="77777777" w:rsidTr="00A41897">
        <w:trPr>
          <w:trHeight w:val="574"/>
          <w:jc w:val="center"/>
        </w:trPr>
        <w:tc>
          <w:tcPr>
            <w:tcW w:w="2387"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58343899" w14:textId="77777777" w:rsidR="00402CED" w:rsidRDefault="00402CED" w:rsidP="00402CED">
            <w:r>
              <w:t>Raphael Mouatt</w:t>
            </w:r>
          </w:p>
        </w:tc>
        <w:tc>
          <w:tcPr>
            <w:tcW w:w="311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EBEAFBB" w14:textId="77777777" w:rsidR="00402CED" w:rsidRDefault="00402CED" w:rsidP="00A41897">
            <w:pPr>
              <w:jc w:val="center"/>
            </w:pPr>
            <w:r>
              <w:t>X</w:t>
            </w:r>
          </w:p>
        </w:tc>
        <w:tc>
          <w:tcPr>
            <w:tcW w:w="2575"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4687B9D" w14:textId="77777777" w:rsidR="00402CED" w:rsidRDefault="00402CED" w:rsidP="00A41897">
            <w:pPr>
              <w:jc w:val="center"/>
            </w:pPr>
          </w:p>
        </w:tc>
        <w:tc>
          <w:tcPr>
            <w:tcW w:w="3236"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0CC1A770" w14:textId="77777777" w:rsidR="00402CED" w:rsidRDefault="00402CED" w:rsidP="00A41897">
            <w:pPr>
              <w:jc w:val="center"/>
            </w:pPr>
            <w:r>
              <w:t>X</w:t>
            </w:r>
          </w:p>
        </w:tc>
        <w:tc>
          <w:tcPr>
            <w:tcW w:w="2694"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9AAF1E3" w14:textId="77777777" w:rsidR="00402CED" w:rsidRDefault="00402CED" w:rsidP="00A41897">
            <w:pPr>
              <w:jc w:val="center"/>
            </w:pPr>
            <w:r>
              <w:t>X</w:t>
            </w:r>
          </w:p>
        </w:tc>
      </w:tr>
      <w:tr w:rsidR="00402CED" w14:paraId="08CA9C4C" w14:textId="77777777" w:rsidTr="00A41897">
        <w:trPr>
          <w:trHeight w:val="536"/>
          <w:jc w:val="center"/>
        </w:trPr>
        <w:tc>
          <w:tcPr>
            <w:tcW w:w="2387"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6BB88FAD" w14:textId="77777777" w:rsidR="00402CED" w:rsidRDefault="00402CED" w:rsidP="00084781">
            <w:pPr>
              <w:jc w:val="center"/>
            </w:pPr>
            <w:r>
              <w:t>Thomas Chassang</w:t>
            </w:r>
          </w:p>
        </w:tc>
        <w:tc>
          <w:tcPr>
            <w:tcW w:w="311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3863F5F" w14:textId="77777777" w:rsidR="00402CED" w:rsidRDefault="00402CED" w:rsidP="00A41897">
            <w:pPr>
              <w:jc w:val="center"/>
            </w:pPr>
            <w:r>
              <w:t>X</w:t>
            </w:r>
          </w:p>
        </w:tc>
        <w:tc>
          <w:tcPr>
            <w:tcW w:w="2575"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039E6B2" w14:textId="77777777" w:rsidR="00402CED" w:rsidRDefault="00402CED" w:rsidP="00A41897">
            <w:pPr>
              <w:jc w:val="center"/>
            </w:pPr>
          </w:p>
        </w:tc>
        <w:tc>
          <w:tcPr>
            <w:tcW w:w="3236"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A19C7C3" w14:textId="77777777" w:rsidR="00402CED" w:rsidRDefault="00402CED" w:rsidP="00A41897">
            <w:pPr>
              <w:jc w:val="center"/>
            </w:pPr>
            <w:r>
              <w:t>X</w:t>
            </w:r>
          </w:p>
        </w:tc>
        <w:tc>
          <w:tcPr>
            <w:tcW w:w="2694"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A1167DE" w14:textId="77777777" w:rsidR="00402CED" w:rsidRDefault="00402CED" w:rsidP="00A41897">
            <w:pPr>
              <w:jc w:val="center"/>
            </w:pPr>
          </w:p>
        </w:tc>
      </w:tr>
      <w:tr w:rsidR="00402CED" w14:paraId="35F27057" w14:textId="77777777" w:rsidTr="00402CED">
        <w:trPr>
          <w:trHeight w:val="372"/>
          <w:jc w:val="center"/>
        </w:trPr>
        <w:tc>
          <w:tcPr>
            <w:tcW w:w="2387"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68AE5B50" w14:textId="77777777" w:rsidR="00402CED" w:rsidRDefault="00402CED" w:rsidP="00402CED">
            <w:r>
              <w:t>Karen Reboulet</w:t>
            </w:r>
          </w:p>
        </w:tc>
        <w:tc>
          <w:tcPr>
            <w:tcW w:w="311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76BA2C5" w14:textId="77777777" w:rsidR="00402CED" w:rsidRDefault="00402CED" w:rsidP="00A41897">
            <w:pPr>
              <w:jc w:val="center"/>
            </w:pPr>
            <w:r>
              <w:t>X</w:t>
            </w:r>
          </w:p>
        </w:tc>
        <w:tc>
          <w:tcPr>
            <w:tcW w:w="2575"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75051FB" w14:textId="77777777" w:rsidR="00402CED" w:rsidRDefault="00402CED" w:rsidP="00A41897">
            <w:pPr>
              <w:jc w:val="center"/>
            </w:pPr>
          </w:p>
          <w:p w14:paraId="5F65F21C" w14:textId="77777777" w:rsidR="00402CED" w:rsidRDefault="00402CED" w:rsidP="00A41897">
            <w:pPr>
              <w:jc w:val="center"/>
            </w:pPr>
          </w:p>
        </w:tc>
        <w:tc>
          <w:tcPr>
            <w:tcW w:w="3236"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505F39C" w14:textId="77777777" w:rsidR="00402CED" w:rsidRDefault="00402CED" w:rsidP="00A41897">
            <w:pPr>
              <w:jc w:val="center"/>
            </w:pPr>
          </w:p>
          <w:p w14:paraId="305FA6E7" w14:textId="77777777" w:rsidR="00402CED" w:rsidRDefault="00402CED" w:rsidP="00A41897">
            <w:pPr>
              <w:jc w:val="center"/>
            </w:pPr>
          </w:p>
        </w:tc>
        <w:tc>
          <w:tcPr>
            <w:tcW w:w="2694"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66C5B2B" w14:textId="77777777" w:rsidR="00402CED" w:rsidRDefault="00402CED" w:rsidP="00A41897">
            <w:pPr>
              <w:jc w:val="center"/>
            </w:pPr>
            <w:r>
              <w:t>X</w:t>
            </w:r>
          </w:p>
        </w:tc>
      </w:tr>
      <w:tr w:rsidR="00402CED" w14:paraId="4E247915" w14:textId="77777777" w:rsidTr="00A41897">
        <w:trPr>
          <w:trHeight w:val="494"/>
          <w:jc w:val="center"/>
        </w:trPr>
        <w:tc>
          <w:tcPr>
            <w:tcW w:w="2387"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30CC8CDA" w14:textId="77777777" w:rsidR="00402CED" w:rsidRDefault="00402CED" w:rsidP="00084781">
            <w:pPr>
              <w:jc w:val="center"/>
            </w:pPr>
            <w:r>
              <w:t>Charline Percheron</w:t>
            </w:r>
          </w:p>
        </w:tc>
        <w:tc>
          <w:tcPr>
            <w:tcW w:w="311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2445978" w14:textId="77777777" w:rsidR="00402CED" w:rsidRDefault="00402CED" w:rsidP="00A41897">
            <w:pPr>
              <w:jc w:val="center"/>
            </w:pPr>
          </w:p>
        </w:tc>
        <w:tc>
          <w:tcPr>
            <w:tcW w:w="2575"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A179AFB" w14:textId="77777777" w:rsidR="00402CED" w:rsidRDefault="00402CED" w:rsidP="00A41897">
            <w:pPr>
              <w:jc w:val="center"/>
            </w:pPr>
            <w:r>
              <w:t>X</w:t>
            </w:r>
          </w:p>
        </w:tc>
        <w:tc>
          <w:tcPr>
            <w:tcW w:w="3236"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6A1844C" w14:textId="77777777" w:rsidR="00402CED" w:rsidRDefault="00402CED" w:rsidP="00A41897">
            <w:pPr>
              <w:jc w:val="center"/>
            </w:pPr>
          </w:p>
        </w:tc>
        <w:tc>
          <w:tcPr>
            <w:tcW w:w="2694"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0D5D44C9" w14:textId="77777777" w:rsidR="00402CED" w:rsidRDefault="00402CED" w:rsidP="00A41897">
            <w:pPr>
              <w:jc w:val="center"/>
            </w:pPr>
          </w:p>
        </w:tc>
      </w:tr>
      <w:tr w:rsidR="00402CED" w14:paraId="22FD5D76" w14:textId="77777777" w:rsidTr="00A41897">
        <w:trPr>
          <w:trHeight w:val="457"/>
          <w:jc w:val="center"/>
        </w:trPr>
        <w:tc>
          <w:tcPr>
            <w:tcW w:w="2387" w:type="dxa"/>
            <w:tcBorders>
              <w:top w:val="single" w:sz="18" w:space="0" w:color="0D0D0D" w:themeColor="text1" w:themeTint="F2"/>
              <w:left w:val="single" w:sz="18" w:space="0" w:color="000000" w:themeColor="text1"/>
              <w:bottom w:val="single" w:sz="18" w:space="0" w:color="auto"/>
              <w:right w:val="single" w:sz="18" w:space="0" w:color="0D0D0D" w:themeColor="text1" w:themeTint="F2"/>
            </w:tcBorders>
            <w:shd w:val="clear" w:color="auto" w:fill="B47CA0"/>
          </w:tcPr>
          <w:p w14:paraId="6845FEF5" w14:textId="77777777" w:rsidR="00402CED" w:rsidRDefault="00402CED" w:rsidP="00084781">
            <w:pPr>
              <w:jc w:val="center"/>
            </w:pPr>
            <w:r>
              <w:t>Mattheo Ribeiro</w:t>
            </w:r>
          </w:p>
        </w:tc>
        <w:tc>
          <w:tcPr>
            <w:tcW w:w="3119"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6052DF29" w14:textId="77777777" w:rsidR="00402CED" w:rsidRDefault="00402CED" w:rsidP="00A41897">
            <w:pPr>
              <w:jc w:val="center"/>
            </w:pPr>
          </w:p>
        </w:tc>
        <w:tc>
          <w:tcPr>
            <w:tcW w:w="2575"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732C9E54" w14:textId="77777777" w:rsidR="00402CED" w:rsidRDefault="00402CED" w:rsidP="00A41897">
            <w:pPr>
              <w:jc w:val="center"/>
            </w:pPr>
            <w:r>
              <w:t>X</w:t>
            </w:r>
          </w:p>
        </w:tc>
        <w:tc>
          <w:tcPr>
            <w:tcW w:w="3236"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11C2F454" w14:textId="77777777" w:rsidR="00402CED" w:rsidRDefault="00402CED" w:rsidP="00A41897">
            <w:pPr>
              <w:jc w:val="center"/>
            </w:pPr>
          </w:p>
        </w:tc>
        <w:tc>
          <w:tcPr>
            <w:tcW w:w="2694"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F23FF12" w14:textId="77777777" w:rsidR="00402CED" w:rsidRDefault="00402CED" w:rsidP="00A41897">
            <w:pPr>
              <w:jc w:val="center"/>
            </w:pPr>
          </w:p>
        </w:tc>
      </w:tr>
    </w:tbl>
    <w:p w14:paraId="7721F0D4" w14:textId="77777777" w:rsidR="00402CED" w:rsidRPr="00402CED" w:rsidRDefault="00402CED" w:rsidP="00402CED"/>
    <w:p w14:paraId="079C18DA" w14:textId="77777777" w:rsidR="00B21F78" w:rsidRDefault="00B21F78"/>
    <w:p w14:paraId="23A870EE" w14:textId="77777777" w:rsidR="00B03B25" w:rsidRDefault="00B03B25" w:rsidP="000906C9">
      <w:pPr>
        <w:pStyle w:val="Titre1"/>
      </w:pPr>
      <w:bookmarkStart w:id="1" w:name="_Toc224929736"/>
    </w:p>
    <w:p w14:paraId="44113FAE" w14:textId="32B6A36E" w:rsidR="00B21F78" w:rsidRDefault="009D2551" w:rsidP="000906C9">
      <w:pPr>
        <w:pStyle w:val="Titre1"/>
      </w:pPr>
      <w:r>
        <w:t>Explication de la procédure</w:t>
      </w:r>
      <w:bookmarkEnd w:id="1"/>
      <w:r>
        <w:t xml:space="preserve"> </w:t>
      </w:r>
    </w:p>
    <w:p w14:paraId="55341A3A" w14:textId="77777777" w:rsidR="000906C9" w:rsidRDefault="000906C9" w:rsidP="000906C9"/>
    <w:p w14:paraId="76848494" w14:textId="77777777" w:rsidR="00932FFE" w:rsidRPr="00932FFE" w:rsidRDefault="00932FFE" w:rsidP="00932FFE">
      <w:pPr>
        <w:rPr>
          <w:b/>
          <w:bCs/>
          <w:sz w:val="20"/>
          <w:szCs w:val="18"/>
        </w:rPr>
      </w:pPr>
      <w:r w:rsidRPr="00932FFE">
        <w:rPr>
          <w:b/>
          <w:bCs/>
          <w:sz w:val="20"/>
          <w:szCs w:val="18"/>
        </w:rPr>
        <w:t xml:space="preserve">1. Conception du diagramme de classes sous Visual </w:t>
      </w:r>
      <w:proofErr w:type="spellStart"/>
      <w:r w:rsidRPr="00932FFE">
        <w:rPr>
          <w:b/>
          <w:bCs/>
          <w:sz w:val="20"/>
          <w:szCs w:val="18"/>
        </w:rPr>
        <w:t>Paradigm</w:t>
      </w:r>
      <w:proofErr w:type="spellEnd"/>
    </w:p>
    <w:p w14:paraId="54DF12AE" w14:textId="77777777" w:rsidR="00932FFE" w:rsidRPr="00932FFE" w:rsidRDefault="00932FFE" w:rsidP="00932FFE">
      <w:pPr>
        <w:rPr>
          <w:sz w:val="20"/>
          <w:szCs w:val="18"/>
        </w:rPr>
      </w:pPr>
      <w:r w:rsidRPr="00932FFE">
        <w:rPr>
          <w:sz w:val="20"/>
          <w:szCs w:val="18"/>
        </w:rPr>
        <w:t xml:space="preserve">Pour concevoir l'architecture de notre application, nous avons d'abord identifié les entités principales et leurs interactions, que nous avons modélisées sous forme de diagramme de classes dans Visual </w:t>
      </w:r>
      <w:proofErr w:type="spellStart"/>
      <w:r w:rsidRPr="00932FFE">
        <w:rPr>
          <w:sz w:val="20"/>
          <w:szCs w:val="18"/>
        </w:rPr>
        <w:t>Paradigm</w:t>
      </w:r>
      <w:proofErr w:type="spellEnd"/>
      <w:r w:rsidRPr="00932FFE">
        <w:rPr>
          <w:sz w:val="20"/>
          <w:szCs w:val="18"/>
        </w:rPr>
        <w:t>.</w:t>
      </w:r>
    </w:p>
    <w:p w14:paraId="0CDC933A" w14:textId="77777777" w:rsidR="00932FFE" w:rsidRPr="00932FFE" w:rsidRDefault="00932FFE" w:rsidP="00932FFE">
      <w:pPr>
        <w:numPr>
          <w:ilvl w:val="0"/>
          <w:numId w:val="3"/>
        </w:numPr>
        <w:rPr>
          <w:sz w:val="20"/>
          <w:szCs w:val="18"/>
        </w:rPr>
      </w:pPr>
      <w:r w:rsidRPr="00932FFE">
        <w:rPr>
          <w:b/>
          <w:bCs/>
          <w:sz w:val="20"/>
          <w:szCs w:val="18"/>
        </w:rPr>
        <w:t>Identification des entités et de l'héritage :</w:t>
      </w:r>
      <w:r w:rsidRPr="00932FFE">
        <w:rPr>
          <w:sz w:val="20"/>
          <w:szCs w:val="18"/>
        </w:rPr>
        <w:t xml:space="preserve"> Nous avons placé la classe abstraite Media au centre de notre modèle, car elle regroupe les attributs communs (titre, date, </w:t>
      </w:r>
      <w:proofErr w:type="spellStart"/>
      <w:r w:rsidRPr="00932FFE">
        <w:rPr>
          <w:sz w:val="20"/>
          <w:szCs w:val="18"/>
        </w:rPr>
        <w:t>realisateur</w:t>
      </w:r>
      <w:proofErr w:type="spellEnd"/>
      <w:r w:rsidRPr="00932FFE">
        <w:rPr>
          <w:sz w:val="20"/>
          <w:szCs w:val="18"/>
        </w:rPr>
        <w:t xml:space="preserve">). Les classes Film, Serie et Episode héritent de cette classe mère. Nous avons également défini une énumération </w:t>
      </w:r>
      <w:proofErr w:type="spellStart"/>
      <w:r w:rsidRPr="00932FFE">
        <w:rPr>
          <w:sz w:val="20"/>
          <w:szCs w:val="18"/>
        </w:rPr>
        <w:t>Categorie</w:t>
      </w:r>
      <w:proofErr w:type="spellEnd"/>
      <w:r w:rsidRPr="00932FFE">
        <w:rPr>
          <w:sz w:val="20"/>
          <w:szCs w:val="18"/>
        </w:rPr>
        <w:t xml:space="preserve"> (SF, Horreur, Auteur) pour classifier ces médias.</w:t>
      </w:r>
    </w:p>
    <w:p w14:paraId="0508CEC6" w14:textId="05B5C7F5" w:rsidR="00932FFE" w:rsidRPr="00932FFE" w:rsidRDefault="00932FFE" w:rsidP="00932FFE">
      <w:pPr>
        <w:numPr>
          <w:ilvl w:val="0"/>
          <w:numId w:val="3"/>
        </w:numPr>
        <w:rPr>
          <w:sz w:val="20"/>
          <w:szCs w:val="18"/>
        </w:rPr>
      </w:pPr>
      <w:r w:rsidRPr="00932FFE">
        <w:rPr>
          <w:b/>
          <w:bCs/>
          <w:sz w:val="20"/>
          <w:szCs w:val="18"/>
        </w:rPr>
        <w:t>Définition des associations :</w:t>
      </w:r>
      <w:r w:rsidRPr="00932FFE">
        <w:rPr>
          <w:sz w:val="20"/>
          <w:szCs w:val="18"/>
        </w:rPr>
        <w:t xml:space="preserve"> Nous avons ensuite modélisé les interactions. Par exemple, un User peut créer plusieurs Playlist et rédiger plusieurs Avis. Nous avons aussi mis en place des associations réflexives pertinentes : un User peut suivre d'autres utilisateurs (follower/suivi), et un Film ou un Episode peut être lié à un élément précédent ou suivant.</w:t>
      </w:r>
    </w:p>
    <w:p w14:paraId="3DF125F8" w14:textId="77777777" w:rsidR="00932FFE" w:rsidRPr="00932FFE" w:rsidRDefault="00932FFE" w:rsidP="00932FFE">
      <w:pPr>
        <w:numPr>
          <w:ilvl w:val="0"/>
          <w:numId w:val="3"/>
        </w:numPr>
        <w:rPr>
          <w:sz w:val="20"/>
          <w:szCs w:val="18"/>
        </w:rPr>
      </w:pPr>
      <w:r w:rsidRPr="00932FFE">
        <w:rPr>
          <w:b/>
          <w:bCs/>
          <w:sz w:val="20"/>
          <w:szCs w:val="18"/>
        </w:rPr>
        <w:t>Gestion des contraintes de l'outil :</w:t>
      </w:r>
      <w:r w:rsidRPr="00932FFE">
        <w:rPr>
          <w:sz w:val="20"/>
          <w:szCs w:val="18"/>
        </w:rPr>
        <w:t xml:space="preserve"> Lors de la définition des attributs, nous avons été confrontés à une limite de Visual </w:t>
      </w:r>
      <w:proofErr w:type="spellStart"/>
      <w:r w:rsidRPr="00932FFE">
        <w:rPr>
          <w:sz w:val="20"/>
          <w:szCs w:val="18"/>
        </w:rPr>
        <w:t>Paradigm</w:t>
      </w:r>
      <w:proofErr w:type="spellEnd"/>
      <w:r w:rsidRPr="00932FFE">
        <w:rPr>
          <w:sz w:val="20"/>
          <w:szCs w:val="18"/>
        </w:rPr>
        <w:t xml:space="preserve"> qui ne gère pas nativement le type objet Date de Java dans ses types de base. Pour contourner ce problème au stade de la modélisation, nous avons déclaré les attributs temporels (</w:t>
      </w:r>
      <w:proofErr w:type="spellStart"/>
      <w:r w:rsidRPr="00932FFE">
        <w:rPr>
          <w:sz w:val="20"/>
          <w:szCs w:val="18"/>
        </w:rPr>
        <w:t>dateCreation</w:t>
      </w:r>
      <w:proofErr w:type="spellEnd"/>
      <w:r w:rsidRPr="00932FFE">
        <w:rPr>
          <w:sz w:val="20"/>
          <w:szCs w:val="18"/>
        </w:rPr>
        <w:t xml:space="preserve"> pour Playlist, date pour Media, etc.) en tant que String, tout en prévoyant de refactoriser ce type lors de l'implémentation.</w:t>
      </w:r>
    </w:p>
    <w:p w14:paraId="674A8318" w14:textId="77777777" w:rsidR="00932FFE" w:rsidRPr="00932FFE" w:rsidRDefault="00932FFE" w:rsidP="00932FFE">
      <w:pPr>
        <w:rPr>
          <w:b/>
          <w:bCs/>
          <w:sz w:val="20"/>
          <w:szCs w:val="18"/>
        </w:rPr>
      </w:pPr>
      <w:r w:rsidRPr="00932FFE">
        <w:rPr>
          <w:b/>
          <w:bCs/>
          <w:sz w:val="20"/>
          <w:szCs w:val="18"/>
        </w:rPr>
        <w:t>2. Génération des squelettes et implémentation en Java</w:t>
      </w:r>
    </w:p>
    <w:p w14:paraId="30940E0E" w14:textId="77777777" w:rsidR="00932FFE" w:rsidRPr="00932FFE" w:rsidRDefault="00932FFE" w:rsidP="00932FFE">
      <w:pPr>
        <w:rPr>
          <w:sz w:val="20"/>
          <w:szCs w:val="18"/>
        </w:rPr>
      </w:pPr>
      <w:r w:rsidRPr="00932FFE">
        <w:rPr>
          <w:sz w:val="20"/>
          <w:szCs w:val="18"/>
        </w:rPr>
        <w:t xml:space="preserve">Une fois le modèle figé, nous avons utilisé la fonctionnalité de génération de code de Visual </w:t>
      </w:r>
      <w:proofErr w:type="spellStart"/>
      <w:r w:rsidRPr="00932FFE">
        <w:rPr>
          <w:sz w:val="20"/>
          <w:szCs w:val="18"/>
        </w:rPr>
        <w:t>Paradigm</w:t>
      </w:r>
      <w:proofErr w:type="spellEnd"/>
      <w:r w:rsidRPr="00932FFE">
        <w:rPr>
          <w:sz w:val="20"/>
          <w:szCs w:val="18"/>
        </w:rPr>
        <w:t xml:space="preserve"> pour exporter les squelettes de nos classes vers notre environnement de développement (IDE). Bien que cet outil génère la structure de base (noms des classes, attributs, et relations traduites en attributs de type List ou objets), un important travail de complétion a été nécessaire :</w:t>
      </w:r>
    </w:p>
    <w:p w14:paraId="3AEBFCDD" w14:textId="5679EE6A" w:rsidR="00932FFE" w:rsidRPr="00932FFE" w:rsidRDefault="00932FFE" w:rsidP="00932FFE">
      <w:pPr>
        <w:numPr>
          <w:ilvl w:val="0"/>
          <w:numId w:val="4"/>
        </w:numPr>
        <w:rPr>
          <w:sz w:val="20"/>
          <w:szCs w:val="18"/>
        </w:rPr>
      </w:pPr>
      <w:r w:rsidRPr="00932FFE">
        <w:rPr>
          <w:b/>
          <w:bCs/>
          <w:sz w:val="20"/>
          <w:szCs w:val="18"/>
        </w:rPr>
        <w:t>Correction des types de données :</w:t>
      </w:r>
      <w:r w:rsidRPr="00932FFE">
        <w:rPr>
          <w:sz w:val="20"/>
          <w:szCs w:val="18"/>
        </w:rPr>
        <w:t xml:space="preserve"> La première étape a consisté à corriger la contrainte de Visual </w:t>
      </w:r>
      <w:proofErr w:type="spellStart"/>
      <w:r w:rsidRPr="00932FFE">
        <w:rPr>
          <w:sz w:val="20"/>
          <w:szCs w:val="18"/>
        </w:rPr>
        <w:t>Paradigm</w:t>
      </w:r>
      <w:proofErr w:type="spellEnd"/>
      <w:r w:rsidRPr="00932FFE">
        <w:rPr>
          <w:sz w:val="20"/>
          <w:szCs w:val="18"/>
        </w:rPr>
        <w:t xml:space="preserve"> abordée plus haut. Nous avons remplacé les types String des attributs de dates par le type Java approprié</w:t>
      </w:r>
      <w:r w:rsidRPr="00A41897">
        <w:rPr>
          <w:sz w:val="20"/>
          <w:szCs w:val="18"/>
        </w:rPr>
        <w:t>.</w:t>
      </w:r>
    </w:p>
    <w:p w14:paraId="0A507298" w14:textId="1EBC2E74" w:rsidR="00932FFE" w:rsidRPr="00932FFE" w:rsidRDefault="00932FFE" w:rsidP="00932FFE">
      <w:pPr>
        <w:numPr>
          <w:ilvl w:val="0"/>
          <w:numId w:val="4"/>
        </w:numPr>
        <w:rPr>
          <w:sz w:val="20"/>
          <w:szCs w:val="18"/>
        </w:rPr>
      </w:pPr>
      <w:r w:rsidRPr="00932FFE">
        <w:rPr>
          <w:b/>
          <w:bCs/>
          <w:sz w:val="20"/>
          <w:szCs w:val="18"/>
        </w:rPr>
        <w:t>Création des constructeurs :</w:t>
      </w:r>
      <w:r w:rsidRPr="00932FFE">
        <w:rPr>
          <w:sz w:val="20"/>
          <w:szCs w:val="18"/>
        </w:rPr>
        <w:t xml:space="preserve"> Visual </w:t>
      </w:r>
      <w:proofErr w:type="spellStart"/>
      <w:r w:rsidRPr="00932FFE">
        <w:rPr>
          <w:sz w:val="20"/>
          <w:szCs w:val="18"/>
        </w:rPr>
        <w:t>Paradigm</w:t>
      </w:r>
      <w:proofErr w:type="spellEnd"/>
      <w:r w:rsidRPr="00932FFE">
        <w:rPr>
          <w:sz w:val="20"/>
          <w:szCs w:val="18"/>
        </w:rPr>
        <w:t xml:space="preserve"> ne générant pas les constructeurs avec paramètres, nous les avons codés manuellement. Nous avons pris soin d'y initialiser correctement les collections (par exemple, instancier un nouvel </w:t>
      </w:r>
      <w:proofErr w:type="spellStart"/>
      <w:r w:rsidRPr="00932FFE">
        <w:rPr>
          <w:sz w:val="20"/>
          <w:szCs w:val="18"/>
        </w:rPr>
        <w:t>ArrayList</w:t>
      </w:r>
      <w:proofErr w:type="spellEnd"/>
      <w:r w:rsidRPr="00932FFE">
        <w:rPr>
          <w:sz w:val="20"/>
          <w:szCs w:val="18"/>
        </w:rPr>
        <w:t xml:space="preserve">&lt;&gt; pour </w:t>
      </w:r>
      <w:proofErr w:type="spellStart"/>
      <w:r w:rsidRPr="00932FFE">
        <w:rPr>
          <w:sz w:val="20"/>
          <w:szCs w:val="18"/>
        </w:rPr>
        <w:t>lesMedias</w:t>
      </w:r>
      <w:proofErr w:type="spellEnd"/>
      <w:r w:rsidRPr="00932FFE">
        <w:rPr>
          <w:sz w:val="20"/>
          <w:szCs w:val="18"/>
        </w:rPr>
        <w:t xml:space="preserve"> dans la classe Playlist ou </w:t>
      </w:r>
      <w:proofErr w:type="spellStart"/>
      <w:r w:rsidRPr="00932FFE">
        <w:rPr>
          <w:sz w:val="20"/>
          <w:szCs w:val="18"/>
        </w:rPr>
        <w:t>sesAvis</w:t>
      </w:r>
      <w:proofErr w:type="spellEnd"/>
      <w:r w:rsidRPr="00932FFE">
        <w:rPr>
          <w:sz w:val="20"/>
          <w:szCs w:val="18"/>
        </w:rPr>
        <w:t xml:space="preserve"> dans la classe User) afin d'éviter les NullPointerException.</w:t>
      </w:r>
    </w:p>
    <w:p w14:paraId="4B48EF8F" w14:textId="2DE0B3CE" w:rsidR="00932FFE" w:rsidRPr="00932FFE" w:rsidRDefault="00932FFE" w:rsidP="00932FFE">
      <w:pPr>
        <w:numPr>
          <w:ilvl w:val="0"/>
          <w:numId w:val="4"/>
        </w:numPr>
        <w:rPr>
          <w:sz w:val="20"/>
          <w:szCs w:val="18"/>
        </w:rPr>
      </w:pPr>
      <w:r w:rsidRPr="00932FFE">
        <w:rPr>
          <w:b/>
          <w:bCs/>
          <w:sz w:val="20"/>
          <w:szCs w:val="18"/>
        </w:rPr>
        <w:t>Encapsulation (Getters et Setters) :</w:t>
      </w:r>
      <w:r w:rsidRPr="00932FFE">
        <w:rPr>
          <w:sz w:val="20"/>
          <w:szCs w:val="18"/>
        </w:rPr>
        <w:t xml:space="preserve"> Tous nos attributs ayant une visibilité privée, nous avons généré les mutateurs et accesseurs correspondants pour respecter le principe d'encapsulation</w:t>
      </w:r>
      <w:r w:rsidR="00402CED" w:rsidRPr="00A41897">
        <w:rPr>
          <w:sz w:val="20"/>
          <w:szCs w:val="18"/>
        </w:rPr>
        <w:t>.</w:t>
      </w:r>
    </w:p>
    <w:p w14:paraId="481B1F95" w14:textId="4EBED435" w:rsidR="00932FFE" w:rsidRPr="00932FFE" w:rsidRDefault="00932FFE" w:rsidP="00932FFE">
      <w:pPr>
        <w:numPr>
          <w:ilvl w:val="0"/>
          <w:numId w:val="4"/>
        </w:numPr>
        <w:rPr>
          <w:sz w:val="20"/>
          <w:szCs w:val="18"/>
        </w:rPr>
      </w:pPr>
      <w:r w:rsidRPr="00932FFE">
        <w:rPr>
          <w:b/>
          <w:bCs/>
          <w:sz w:val="20"/>
          <w:szCs w:val="18"/>
        </w:rPr>
        <w:t>Ajout des méthodes :</w:t>
      </w:r>
      <w:r w:rsidRPr="00932FFE">
        <w:rPr>
          <w:sz w:val="20"/>
          <w:szCs w:val="18"/>
        </w:rPr>
        <w:t xml:space="preserve"> Enfin, au-delà des simples getters/setters, nous avons enrichi nos classes avec des méthodes </w:t>
      </w:r>
      <w:r w:rsidR="00402CED" w:rsidRPr="00A41897">
        <w:rPr>
          <w:sz w:val="20"/>
          <w:szCs w:val="18"/>
        </w:rPr>
        <w:t>simples et</w:t>
      </w:r>
      <w:r w:rsidRPr="00932FFE">
        <w:rPr>
          <w:sz w:val="20"/>
          <w:szCs w:val="18"/>
        </w:rPr>
        <w:t xml:space="preserve"> utiles pour </w:t>
      </w:r>
      <w:r w:rsidR="00402CED" w:rsidRPr="00A41897">
        <w:rPr>
          <w:sz w:val="20"/>
          <w:szCs w:val="18"/>
        </w:rPr>
        <w:t xml:space="preserve">l’affichage des données </w:t>
      </w:r>
      <w:r w:rsidRPr="00932FFE">
        <w:rPr>
          <w:sz w:val="20"/>
          <w:szCs w:val="18"/>
        </w:rPr>
        <w:t>dans l</w:t>
      </w:r>
      <w:r w:rsidR="00402CED" w:rsidRPr="00A41897">
        <w:rPr>
          <w:sz w:val="20"/>
          <w:szCs w:val="18"/>
        </w:rPr>
        <w:t>a</w:t>
      </w:r>
      <w:r w:rsidRPr="00932FFE">
        <w:rPr>
          <w:sz w:val="20"/>
          <w:szCs w:val="18"/>
        </w:rPr>
        <w:t xml:space="preserve"> classe </w:t>
      </w:r>
      <w:proofErr w:type="spellStart"/>
      <w:r w:rsidR="00402CED" w:rsidRPr="00A41897">
        <w:rPr>
          <w:sz w:val="20"/>
          <w:szCs w:val="18"/>
        </w:rPr>
        <w:t>FactoryMedia</w:t>
      </w:r>
      <w:proofErr w:type="spellEnd"/>
      <w:r w:rsidRPr="00932FFE">
        <w:rPr>
          <w:sz w:val="20"/>
          <w:szCs w:val="18"/>
        </w:rPr>
        <w:t>.</w:t>
      </w:r>
    </w:p>
    <w:p w14:paraId="5AEE09E4" w14:textId="77777777" w:rsidR="000906C9" w:rsidRDefault="000906C9" w:rsidP="00B21F78"/>
    <w:p w14:paraId="3F89B0A3" w14:textId="6028BEB2" w:rsidR="000906C9" w:rsidRDefault="009D2551" w:rsidP="00EE0A59">
      <w:pPr>
        <w:pStyle w:val="Titre1"/>
      </w:pPr>
      <w:bookmarkStart w:id="2" w:name="_Toc224929737"/>
      <w:r>
        <w:t>Visual Paradigme : Diagramme UML</w:t>
      </w:r>
      <w:bookmarkEnd w:id="2"/>
    </w:p>
    <w:p w14:paraId="56F5EAE0" w14:textId="5E0AE2E5" w:rsidR="000906C9" w:rsidRDefault="007B70CC" w:rsidP="000906C9">
      <w:r>
        <w:rPr>
          <w:noProof/>
        </w:rPr>
        <w:drawing>
          <wp:anchor distT="0" distB="0" distL="114300" distR="114300" simplePos="0" relativeHeight="251661312" behindDoc="0" locked="0" layoutInCell="1" allowOverlap="1" wp14:anchorId="02E43C4B" wp14:editId="141E6F0E">
            <wp:simplePos x="0" y="0"/>
            <wp:positionH relativeFrom="margin">
              <wp:align>center</wp:align>
            </wp:positionH>
            <wp:positionV relativeFrom="margin">
              <wp:posOffset>798830</wp:posOffset>
            </wp:positionV>
            <wp:extent cx="8072755" cy="5147945"/>
            <wp:effectExtent l="0" t="0" r="4445" b="0"/>
            <wp:wrapSquare wrapText="bothSides"/>
            <wp:docPr id="585211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72755" cy="5147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FFA426" w14:textId="1DF1BDCB" w:rsidR="00BB08FF" w:rsidRPr="00EE0A59" w:rsidRDefault="00BB08FF" w:rsidP="00EE0A59"/>
    <w:sectPr w:rsidR="00BB08FF" w:rsidRPr="00EE0A59" w:rsidSect="009D2551">
      <w:headerReference w:type="default" r:id="rId11"/>
      <w:footerReference w:type="default" r:id="rId12"/>
      <w:pgSz w:w="16838" w:h="11906" w:orient="landscape"/>
      <w:pgMar w:top="1134" w:right="1134" w:bottom="1134" w:left="1134" w:header="720" w:footer="72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713BC" w14:textId="77777777" w:rsidR="006079F8" w:rsidRDefault="006079F8">
      <w:pPr>
        <w:spacing w:after="0"/>
      </w:pPr>
      <w:r>
        <w:separator/>
      </w:r>
    </w:p>
  </w:endnote>
  <w:endnote w:type="continuationSeparator" w:id="0">
    <w:p w14:paraId="55DAD98D" w14:textId="77777777" w:rsidR="006079F8" w:rsidRDefault="006079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B80F" w14:textId="77777777" w:rsidR="00914849" w:rsidRDefault="00000000">
    <w:pPr>
      <w:pStyle w:val="Pieddepage"/>
      <w:pBdr>
        <w:top w:val="single" w:sz="4" w:space="1" w:color="D9D9D9"/>
      </w:pBdr>
      <w:jc w:val="right"/>
    </w:pPr>
    <w:r>
      <w:fldChar w:fldCharType="begin"/>
    </w:r>
    <w:r>
      <w:instrText xml:space="preserve"> PAGE </w:instrText>
    </w:r>
    <w:r>
      <w:fldChar w:fldCharType="separate"/>
    </w:r>
    <w:r>
      <w:t>2</w:t>
    </w:r>
    <w:r>
      <w:fldChar w:fldCharType="end"/>
    </w:r>
    <w:r>
      <w:t xml:space="preserve"> | </w:t>
    </w:r>
    <w:r>
      <w:rPr>
        <w:color w:val="7F7F7F"/>
        <w:spacing w:val="60"/>
      </w:rPr>
      <w:t>Page</w:t>
    </w:r>
  </w:p>
  <w:p w14:paraId="4EB7BCD6" w14:textId="77777777" w:rsidR="00914849" w:rsidRDefault="0091484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024D" w14:textId="77777777" w:rsidR="006079F8" w:rsidRDefault="006079F8">
      <w:pPr>
        <w:spacing w:after="0"/>
      </w:pPr>
      <w:r>
        <w:rPr>
          <w:color w:val="000000"/>
        </w:rPr>
        <w:separator/>
      </w:r>
    </w:p>
  </w:footnote>
  <w:footnote w:type="continuationSeparator" w:id="0">
    <w:p w14:paraId="7B0721D6" w14:textId="77777777" w:rsidR="006079F8" w:rsidRDefault="006079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070A" w14:textId="77777777" w:rsidR="00914849" w:rsidRDefault="00000000">
    <w:pPr>
      <w:pStyle w:val="En-tte"/>
    </w:pPr>
    <w:r>
      <w:rPr>
        <w:noProof/>
      </w:rPr>
      <w:drawing>
        <wp:anchor distT="0" distB="0" distL="114300" distR="114300" simplePos="0" relativeHeight="251659264" behindDoc="1" locked="0" layoutInCell="1" allowOverlap="1" wp14:anchorId="6799742F" wp14:editId="050B0BB1">
          <wp:simplePos x="0" y="0"/>
          <wp:positionH relativeFrom="column">
            <wp:posOffset>-15868653</wp:posOffset>
          </wp:positionH>
          <wp:positionV relativeFrom="paragraph">
            <wp:posOffset>-1173476</wp:posOffset>
          </wp:positionV>
          <wp:extent cx="26048293" cy="1424306"/>
          <wp:effectExtent l="0" t="0" r="0" b="4444"/>
          <wp:wrapNone/>
          <wp:docPr id="1764579101" name="Imag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6048293" cy="142430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B60"/>
    <w:multiLevelType w:val="multilevel"/>
    <w:tmpl w:val="35D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95EA5"/>
    <w:multiLevelType w:val="hybridMultilevel"/>
    <w:tmpl w:val="DB84FE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D6C5AB5"/>
    <w:multiLevelType w:val="multilevel"/>
    <w:tmpl w:val="147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ED6E3A"/>
    <w:multiLevelType w:val="hybridMultilevel"/>
    <w:tmpl w:val="D84447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19826078">
    <w:abstractNumId w:val="3"/>
  </w:num>
  <w:num w:numId="2" w16cid:durableId="570654594">
    <w:abstractNumId w:val="1"/>
  </w:num>
  <w:num w:numId="3" w16cid:durableId="288752790">
    <w:abstractNumId w:val="2"/>
  </w:num>
  <w:num w:numId="4" w16cid:durableId="5578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46"/>
    <w:rsid w:val="00026646"/>
    <w:rsid w:val="00055345"/>
    <w:rsid w:val="000906C9"/>
    <w:rsid w:val="002208AC"/>
    <w:rsid w:val="00234B46"/>
    <w:rsid w:val="002D7A48"/>
    <w:rsid w:val="003A67EA"/>
    <w:rsid w:val="003C1D21"/>
    <w:rsid w:val="0040266B"/>
    <w:rsid w:val="00402CED"/>
    <w:rsid w:val="00594857"/>
    <w:rsid w:val="006079F8"/>
    <w:rsid w:val="006454DE"/>
    <w:rsid w:val="007B70CC"/>
    <w:rsid w:val="00914849"/>
    <w:rsid w:val="00932FFE"/>
    <w:rsid w:val="009D2551"/>
    <w:rsid w:val="00A41897"/>
    <w:rsid w:val="00AA6FB4"/>
    <w:rsid w:val="00B03B25"/>
    <w:rsid w:val="00B21F78"/>
    <w:rsid w:val="00BB08FF"/>
    <w:rsid w:val="00BC411F"/>
    <w:rsid w:val="00CE4F8A"/>
    <w:rsid w:val="00D5207C"/>
    <w:rsid w:val="00D56F68"/>
    <w:rsid w:val="00E46597"/>
    <w:rsid w:val="00E4754E"/>
    <w:rsid w:val="00E71AEC"/>
    <w:rsid w:val="00EE0A59"/>
    <w:rsid w:val="00EF6205"/>
    <w:rsid w:val="00F2652B"/>
    <w:rsid w:val="00F94E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9C8F"/>
  <w15:docId w15:val="{FB81AE1E-9869-4F6C-9E22-2247A660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fr-FR"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uto"/>
      <w:jc w:val="both"/>
    </w:pPr>
    <w:rPr>
      <w:rFonts w:ascii="Arial" w:hAnsi="Arial"/>
      <w:sz w:val="24"/>
    </w:rPr>
  </w:style>
  <w:style w:type="paragraph" w:styleId="Titre1">
    <w:name w:val="heading 1"/>
    <w:basedOn w:val="Normal"/>
    <w:next w:val="Normal"/>
    <w:uiPriority w:val="9"/>
    <w:qFormat/>
    <w:pPr>
      <w:keepNext/>
      <w:keepLines/>
      <w:spacing w:before="360" w:after="80"/>
      <w:outlineLvl w:val="0"/>
    </w:pPr>
    <w:rPr>
      <w:rFonts w:eastAsia="Times New Roman"/>
      <w:sz w:val="32"/>
      <w:szCs w:val="40"/>
      <w:u w:val="single"/>
    </w:rPr>
  </w:style>
  <w:style w:type="paragraph" w:styleId="Titre2">
    <w:name w:val="heading 2"/>
    <w:basedOn w:val="Normal"/>
    <w:next w:val="Normal"/>
    <w:uiPriority w:val="9"/>
    <w:semiHidden/>
    <w:unhideWhenUsed/>
    <w:qFormat/>
    <w:pPr>
      <w:keepNext/>
      <w:keepLines/>
      <w:spacing w:before="160" w:after="80"/>
      <w:jc w:val="left"/>
      <w:outlineLvl w:val="1"/>
    </w:pPr>
    <w:rPr>
      <w:rFonts w:eastAsia="Times New Roman"/>
      <w:sz w:val="28"/>
      <w:szCs w:val="32"/>
      <w:u w:val="single"/>
    </w:rPr>
  </w:style>
  <w:style w:type="paragraph" w:styleId="Titre3">
    <w:name w:val="heading 3"/>
    <w:basedOn w:val="Normal"/>
    <w:next w:val="Normal"/>
    <w:uiPriority w:val="9"/>
    <w:semiHidden/>
    <w:unhideWhenUsed/>
    <w:qFormat/>
    <w:pPr>
      <w:keepNext/>
      <w:keepLines/>
      <w:spacing w:before="160" w:after="80"/>
      <w:outlineLvl w:val="2"/>
    </w:pPr>
    <w:rPr>
      <w:rFonts w:ascii="Calibri" w:eastAsia="Times New Roman" w:hAnsi="Calibri"/>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ascii="Calibri" w:eastAsia="Times New Roman" w:hAnsi="Calibri"/>
      <w:i/>
      <w:iCs/>
      <w:color w:val="2F5496"/>
    </w:rPr>
  </w:style>
  <w:style w:type="paragraph" w:styleId="Titre5">
    <w:name w:val="heading 5"/>
    <w:basedOn w:val="Normal"/>
    <w:next w:val="Normal"/>
    <w:uiPriority w:val="9"/>
    <w:semiHidden/>
    <w:unhideWhenUsed/>
    <w:qFormat/>
    <w:pPr>
      <w:keepNext/>
      <w:keepLines/>
      <w:spacing w:before="80" w:after="40"/>
      <w:outlineLvl w:val="4"/>
    </w:pPr>
    <w:rPr>
      <w:rFonts w:ascii="Calibri" w:eastAsia="Times New Roman" w:hAnsi="Calibri"/>
      <w:color w:val="2F5496"/>
    </w:rPr>
  </w:style>
  <w:style w:type="paragraph" w:styleId="Titre6">
    <w:name w:val="heading 6"/>
    <w:basedOn w:val="Normal"/>
    <w:next w:val="Normal"/>
    <w:uiPriority w:val="9"/>
    <w:semiHidden/>
    <w:unhideWhenUsed/>
    <w:qFormat/>
    <w:pPr>
      <w:keepNext/>
      <w:keepLines/>
      <w:spacing w:before="40" w:after="0"/>
      <w:outlineLvl w:val="5"/>
    </w:pPr>
    <w:rPr>
      <w:rFonts w:ascii="Calibri" w:eastAsia="Times New Roman" w:hAnsi="Calibri"/>
      <w:i/>
      <w:iCs/>
      <w:color w:val="595959"/>
    </w:rPr>
  </w:style>
  <w:style w:type="paragraph" w:styleId="Titre7">
    <w:name w:val="heading 7"/>
    <w:basedOn w:val="Normal"/>
    <w:next w:val="Normal"/>
    <w:pPr>
      <w:keepNext/>
      <w:keepLines/>
      <w:spacing w:before="40" w:after="0"/>
      <w:outlineLvl w:val="6"/>
    </w:pPr>
    <w:rPr>
      <w:rFonts w:ascii="Calibri" w:eastAsia="Times New Roman" w:hAnsi="Calibri"/>
      <w:color w:val="595959"/>
    </w:rPr>
  </w:style>
  <w:style w:type="paragraph" w:styleId="Titre8">
    <w:name w:val="heading 8"/>
    <w:basedOn w:val="Normal"/>
    <w:next w:val="Normal"/>
    <w:pPr>
      <w:keepNext/>
      <w:keepLines/>
      <w:spacing w:after="0"/>
      <w:outlineLvl w:val="7"/>
    </w:pPr>
    <w:rPr>
      <w:rFonts w:ascii="Calibri" w:eastAsia="Times New Roman" w:hAnsi="Calibri"/>
      <w:i/>
      <w:iCs/>
      <w:color w:val="272727"/>
    </w:rPr>
  </w:style>
  <w:style w:type="paragraph" w:styleId="Titre9">
    <w:name w:val="heading 9"/>
    <w:basedOn w:val="Normal"/>
    <w:next w:val="Normal"/>
    <w:pPr>
      <w:keepNext/>
      <w:keepLines/>
      <w:spacing w:after="0"/>
      <w:outlineLvl w:val="8"/>
    </w:pPr>
    <w:rPr>
      <w:rFonts w:ascii="Calibri" w:eastAsia="Times New Roman" w:hAnsi="Calibri"/>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rPr>
      <w:rFonts w:ascii="Arial" w:eastAsia="Times New Roman" w:hAnsi="Arial" w:cs="Times New Roman"/>
      <w:sz w:val="28"/>
      <w:szCs w:val="32"/>
      <w:u w:val="single"/>
    </w:rPr>
  </w:style>
  <w:style w:type="character" w:customStyle="1" w:styleId="Titre1Car">
    <w:name w:val="Titre 1 Car"/>
    <w:basedOn w:val="Policepardfaut"/>
    <w:rPr>
      <w:rFonts w:ascii="Arial" w:eastAsia="Times New Roman" w:hAnsi="Arial" w:cs="Times New Roman"/>
      <w:sz w:val="32"/>
      <w:szCs w:val="40"/>
      <w:u w:val="single"/>
    </w:rPr>
  </w:style>
  <w:style w:type="paragraph" w:styleId="Sansinterligne">
    <w:name w:val="No Spacing"/>
    <w:pPr>
      <w:suppressAutoHyphens/>
      <w:spacing w:after="0" w:line="240" w:lineRule="auto"/>
      <w:jc w:val="both"/>
    </w:pPr>
    <w:rPr>
      <w:rFonts w:ascii="Arial" w:hAnsi="Arial"/>
      <w:sz w:val="24"/>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sz w:val="24"/>
    </w:rPr>
  </w:style>
  <w:style w:type="character" w:customStyle="1" w:styleId="Titre5Car">
    <w:name w:val="Titre 5 Car"/>
    <w:basedOn w:val="Policepardfaut"/>
    <w:rPr>
      <w:rFonts w:eastAsia="Times New Roman" w:cs="Times New Roman"/>
      <w:color w:val="2F5496"/>
      <w:sz w:val="24"/>
    </w:rPr>
  </w:style>
  <w:style w:type="character" w:customStyle="1" w:styleId="Titre6Car">
    <w:name w:val="Titre 6 Car"/>
    <w:basedOn w:val="Policepardfaut"/>
    <w:rPr>
      <w:rFonts w:eastAsia="Times New Roman" w:cs="Times New Roman"/>
      <w:i/>
      <w:iCs/>
      <w:color w:val="595959"/>
      <w:sz w:val="24"/>
    </w:rPr>
  </w:style>
  <w:style w:type="character" w:customStyle="1" w:styleId="Titre7Car">
    <w:name w:val="Titre 7 Car"/>
    <w:basedOn w:val="Policepardfaut"/>
    <w:rPr>
      <w:rFonts w:eastAsia="Times New Roman" w:cs="Times New Roman"/>
      <w:color w:val="595959"/>
      <w:sz w:val="24"/>
    </w:rPr>
  </w:style>
  <w:style w:type="character" w:customStyle="1" w:styleId="Titre8Car">
    <w:name w:val="Titre 8 Car"/>
    <w:basedOn w:val="Policepardfaut"/>
    <w:rPr>
      <w:rFonts w:eastAsia="Times New Roman" w:cs="Times New Roman"/>
      <w:i/>
      <w:iCs/>
      <w:color w:val="272727"/>
      <w:sz w:val="24"/>
    </w:rPr>
  </w:style>
  <w:style w:type="character" w:customStyle="1" w:styleId="Titre9Car">
    <w:name w:val="Titre 9 Car"/>
    <w:basedOn w:val="Policepardfaut"/>
    <w:rPr>
      <w:rFonts w:eastAsia="Times New Roman" w:cs="Times New Roman"/>
      <w:color w:val="272727"/>
      <w:sz w:val="24"/>
    </w:rPr>
  </w:style>
  <w:style w:type="paragraph" w:styleId="Titre">
    <w:name w:val="Title"/>
    <w:basedOn w:val="Normal"/>
    <w:next w:val="Normal"/>
    <w:uiPriority w:val="10"/>
    <w:qFormat/>
    <w:pPr>
      <w:spacing w:after="80"/>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ascii="Calibri" w:eastAsia="Times New Roman" w:hAnsi="Calibri"/>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rFonts w:ascii="Arial" w:hAnsi="Arial"/>
      <w:i/>
      <w:iCs/>
      <w:color w:val="404040"/>
      <w:sz w:val="24"/>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rFonts w:ascii="Arial" w:hAnsi="Arial"/>
      <w:i/>
      <w:iCs/>
      <w:color w:val="2F5496"/>
      <w:sz w:val="24"/>
    </w:rPr>
  </w:style>
  <w:style w:type="character" w:styleId="Rfrenceintense">
    <w:name w:val="Intense Reference"/>
    <w:basedOn w:val="Policepardfaut"/>
    <w:rPr>
      <w:b/>
      <w:bCs/>
      <w:smallCaps/>
      <w:color w:val="2F5496"/>
      <w:spacing w:val="5"/>
    </w:rPr>
  </w:style>
  <w:style w:type="character" w:styleId="Lienhypertexte">
    <w:name w:val="Hyperlink"/>
    <w:basedOn w:val="Policepardfaut"/>
    <w:uiPriority w:val="99"/>
    <w:rPr>
      <w:color w:val="0563C1"/>
      <w:u w:val="single"/>
    </w:rPr>
  </w:style>
  <w:style w:type="character" w:styleId="Mentionnonrsolue">
    <w:name w:val="Unresolved Mention"/>
    <w:basedOn w:val="Policepardfaut"/>
    <w:rPr>
      <w:color w:val="605E5C"/>
      <w:shd w:val="clear" w:color="auto" w:fill="E1DFDD"/>
    </w:rPr>
  </w:style>
  <w:style w:type="paragraph" w:styleId="En-tte">
    <w:name w:val="header"/>
    <w:basedOn w:val="Normal"/>
    <w:pPr>
      <w:tabs>
        <w:tab w:val="center" w:pos="4536"/>
        <w:tab w:val="right" w:pos="9072"/>
      </w:tabs>
      <w:spacing w:after="0"/>
    </w:pPr>
  </w:style>
  <w:style w:type="character" w:customStyle="1" w:styleId="En-tteCar">
    <w:name w:val="En-tête Car"/>
    <w:basedOn w:val="Policepardfaut"/>
    <w:rPr>
      <w:rFonts w:ascii="Arial" w:hAnsi="Arial"/>
      <w:sz w:val="24"/>
    </w:rPr>
  </w:style>
  <w:style w:type="paragraph" w:styleId="Pieddepage">
    <w:name w:val="footer"/>
    <w:basedOn w:val="Normal"/>
    <w:pPr>
      <w:tabs>
        <w:tab w:val="center" w:pos="4536"/>
        <w:tab w:val="right" w:pos="9072"/>
      </w:tabs>
      <w:spacing w:after="0"/>
    </w:pPr>
  </w:style>
  <w:style w:type="character" w:customStyle="1" w:styleId="PieddepageCar">
    <w:name w:val="Pied de page Car"/>
    <w:basedOn w:val="Policepardfaut"/>
    <w:rPr>
      <w:rFonts w:ascii="Arial" w:hAnsi="Arial"/>
      <w:sz w:val="24"/>
    </w:rPr>
  </w:style>
  <w:style w:type="paragraph" w:styleId="En-ttedetabledesmatires">
    <w:name w:val="TOC Heading"/>
    <w:basedOn w:val="Titre1"/>
    <w:next w:val="Normal"/>
    <w:uiPriority w:val="39"/>
    <w:qFormat/>
    <w:pPr>
      <w:suppressAutoHyphens w:val="0"/>
      <w:spacing w:before="240" w:after="0" w:line="256" w:lineRule="auto"/>
      <w:jc w:val="left"/>
    </w:pPr>
    <w:rPr>
      <w:rFonts w:ascii="Aptos Display" w:hAnsi="Aptos Display"/>
      <w:color w:val="0F4761"/>
      <w:kern w:val="0"/>
      <w:szCs w:val="32"/>
      <w:u w:val="none"/>
      <w:lang w:eastAsia="fr-FR"/>
    </w:rPr>
  </w:style>
  <w:style w:type="table" w:styleId="Grilledutableau">
    <w:name w:val="Table Grid"/>
    <w:basedOn w:val="TableauNormal"/>
    <w:uiPriority w:val="39"/>
    <w:rsid w:val="00EF6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0906C9"/>
    <w:pPr>
      <w:spacing w:after="100"/>
    </w:pPr>
  </w:style>
  <w:style w:type="character" w:styleId="Lienhypertextesuivivisit">
    <w:name w:val="FollowedHyperlink"/>
    <w:basedOn w:val="Policepardfaut"/>
    <w:uiPriority w:val="99"/>
    <w:semiHidden/>
    <w:unhideWhenUsed/>
    <w:rsid w:val="00AA6F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6C637-2763-4A3D-8CEA-CC92F26B7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Pages>
  <Words>536</Words>
  <Characters>2952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Reboulet</dc:creator>
  <dc:description/>
  <cp:lastModifiedBy>Raphael Mouatt</cp:lastModifiedBy>
  <cp:revision>12</cp:revision>
  <cp:lastPrinted>2026-03-06T16:28:00Z</cp:lastPrinted>
  <dcterms:created xsi:type="dcterms:W3CDTF">2026-03-06T11:03:00Z</dcterms:created>
  <dcterms:modified xsi:type="dcterms:W3CDTF">2026-03-20T19:11:00Z</dcterms:modified>
</cp:coreProperties>
</file>