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CD1A3" w14:textId="7B05545F" w:rsidR="00527A61" w:rsidRDefault="00D82ED5" w:rsidP="00266D99">
      <w:pPr>
        <w:pStyle w:val="Title"/>
        <w:jc w:val="center"/>
      </w:pPr>
      <w:r>
        <w:t>Afwijkingen</w:t>
      </w:r>
      <w:bookmarkStart w:id="0" w:name="_GoBack"/>
      <w:bookmarkEnd w:id="0"/>
    </w:p>
    <w:tbl>
      <w:tblPr>
        <w:tblStyle w:val="TableGrid"/>
        <w:tblW w:w="0" w:type="auto"/>
        <w:tblLook w:val="04A0" w:firstRow="1" w:lastRow="0" w:firstColumn="1" w:lastColumn="0" w:noHBand="0" w:noVBand="1"/>
      </w:tblPr>
      <w:tblGrid>
        <w:gridCol w:w="4531"/>
        <w:gridCol w:w="4531"/>
      </w:tblGrid>
      <w:tr w:rsidR="00527A61" w14:paraId="15C0E854" w14:textId="77777777" w:rsidTr="00527A61">
        <w:tc>
          <w:tcPr>
            <w:tcW w:w="4531" w:type="dxa"/>
          </w:tcPr>
          <w:p w14:paraId="39329246" w14:textId="634CBB89" w:rsidR="00527A61" w:rsidRDefault="00527A61" w:rsidP="00D82ED5">
            <w:r>
              <w:t>Afwijking</w:t>
            </w:r>
          </w:p>
        </w:tc>
        <w:tc>
          <w:tcPr>
            <w:tcW w:w="4531" w:type="dxa"/>
          </w:tcPr>
          <w:p w14:paraId="64225FC5" w14:textId="71C03BCA" w:rsidR="00527A61" w:rsidRDefault="00527A61" w:rsidP="00D82ED5">
            <w:r>
              <w:t>Reden</w:t>
            </w:r>
          </w:p>
        </w:tc>
      </w:tr>
      <w:tr w:rsidR="00527A61" w14:paraId="7417A7A6" w14:textId="77777777" w:rsidTr="00527A61">
        <w:tc>
          <w:tcPr>
            <w:tcW w:w="4531" w:type="dxa"/>
          </w:tcPr>
          <w:p w14:paraId="249D973D" w14:textId="67523E28" w:rsidR="00527A61" w:rsidRDefault="00527A61" w:rsidP="00D82ED5">
            <w:r>
              <w:t>Rode kleuren in de styleguide, naar een basic-primary rode kleur</w:t>
            </w:r>
          </w:p>
        </w:tc>
        <w:tc>
          <w:tcPr>
            <w:tcW w:w="4531" w:type="dxa"/>
          </w:tcPr>
          <w:p w14:paraId="4CBFC5E4" w14:textId="4082E620" w:rsidR="00527A61" w:rsidRDefault="00527A61" w:rsidP="00D82ED5">
            <w:r>
              <w:t>Naar nader inzien, waren de verschillende patronen van rood niet zo mooi. Hierom hebben we besloten om het één mooie rode kleur te geven, die overal overeenkomt, omdat dit er spik en span uit ziet.</w:t>
            </w:r>
          </w:p>
        </w:tc>
      </w:tr>
      <w:tr w:rsidR="00527A61" w:rsidRPr="00527A61" w14:paraId="7F12B057" w14:textId="77777777" w:rsidTr="00527A61">
        <w:tc>
          <w:tcPr>
            <w:tcW w:w="4531" w:type="dxa"/>
          </w:tcPr>
          <w:p w14:paraId="4A8773C1" w14:textId="2B40C89B" w:rsidR="00527A61" w:rsidRPr="00527A61" w:rsidRDefault="00527A61" w:rsidP="00D82ED5">
            <w:r w:rsidRPr="00527A61">
              <w:t>Email-textbox &amp; password-textbox volgorde ver</w:t>
            </w:r>
            <w:r>
              <w:t>anderd</w:t>
            </w:r>
          </w:p>
        </w:tc>
        <w:tc>
          <w:tcPr>
            <w:tcW w:w="4531" w:type="dxa"/>
          </w:tcPr>
          <w:p w14:paraId="4970950B" w14:textId="0AA13FEB" w:rsidR="00527A61" w:rsidRPr="00527A61" w:rsidRDefault="00527A61" w:rsidP="00D82ED5">
            <w:r>
              <w:t>Onder elkaar in plaats van naast elkaar, zag er naar nader inzien toch ook wel beter uit. Dit ziet er beter uit, omdat dit overzichtelijker is.</w:t>
            </w:r>
          </w:p>
        </w:tc>
      </w:tr>
      <w:tr w:rsidR="00527A61" w:rsidRPr="00527A61" w14:paraId="224B49A0" w14:textId="77777777" w:rsidTr="00527A61">
        <w:tc>
          <w:tcPr>
            <w:tcW w:w="4531" w:type="dxa"/>
          </w:tcPr>
          <w:p w14:paraId="0B0408A6" w14:textId="6D5B9B79" w:rsidR="00527A61" w:rsidRPr="00527A61" w:rsidRDefault="00527A61" w:rsidP="00D82ED5">
            <w:r w:rsidRPr="00527A61">
              <w:t>Logged-in page div is gecentreerd</w:t>
            </w:r>
          </w:p>
        </w:tc>
        <w:tc>
          <w:tcPr>
            <w:tcW w:w="4531" w:type="dxa"/>
          </w:tcPr>
          <w:p w14:paraId="34CC7257" w14:textId="74F96544" w:rsidR="00527A61" w:rsidRPr="00527A61" w:rsidRDefault="00527A61" w:rsidP="00D82ED5">
            <w:r>
              <w:t>Één div links, zag er een beetje leeg uit. Omdat we pas een download hebben, hebben we deze gecentreerd. Dit omdat dit er ook mooier/overzichtelijker uit ziet.</w:t>
            </w:r>
          </w:p>
        </w:tc>
      </w:tr>
      <w:tr w:rsidR="00527A61" w:rsidRPr="00527A61" w14:paraId="5AE8D47C" w14:textId="77777777" w:rsidTr="00527A61">
        <w:tc>
          <w:tcPr>
            <w:tcW w:w="4531" w:type="dxa"/>
          </w:tcPr>
          <w:p w14:paraId="3D5446AF" w14:textId="77777777" w:rsidR="00527A61" w:rsidRPr="00527A61" w:rsidRDefault="00527A61" w:rsidP="00D82ED5"/>
        </w:tc>
        <w:tc>
          <w:tcPr>
            <w:tcW w:w="4531" w:type="dxa"/>
          </w:tcPr>
          <w:p w14:paraId="65286CF5" w14:textId="77777777" w:rsidR="00527A61" w:rsidRPr="00527A61" w:rsidRDefault="00527A61" w:rsidP="00D82ED5"/>
        </w:tc>
      </w:tr>
      <w:tr w:rsidR="00527A61" w:rsidRPr="00527A61" w14:paraId="4331F080" w14:textId="77777777" w:rsidTr="00527A61">
        <w:tc>
          <w:tcPr>
            <w:tcW w:w="4531" w:type="dxa"/>
          </w:tcPr>
          <w:p w14:paraId="312C7EF3" w14:textId="77777777" w:rsidR="00527A61" w:rsidRPr="00527A61" w:rsidRDefault="00527A61" w:rsidP="00D82ED5"/>
        </w:tc>
        <w:tc>
          <w:tcPr>
            <w:tcW w:w="4531" w:type="dxa"/>
          </w:tcPr>
          <w:p w14:paraId="130F0B51" w14:textId="77777777" w:rsidR="00527A61" w:rsidRPr="00527A61" w:rsidRDefault="00527A61" w:rsidP="00D82ED5"/>
        </w:tc>
      </w:tr>
      <w:tr w:rsidR="00527A61" w:rsidRPr="00527A61" w14:paraId="497B1918" w14:textId="77777777" w:rsidTr="00527A61">
        <w:tc>
          <w:tcPr>
            <w:tcW w:w="4531" w:type="dxa"/>
          </w:tcPr>
          <w:p w14:paraId="6DE442AD" w14:textId="77777777" w:rsidR="00527A61" w:rsidRPr="00527A61" w:rsidRDefault="00527A61" w:rsidP="00D82ED5"/>
        </w:tc>
        <w:tc>
          <w:tcPr>
            <w:tcW w:w="4531" w:type="dxa"/>
          </w:tcPr>
          <w:p w14:paraId="68DEE16E" w14:textId="77777777" w:rsidR="00527A61" w:rsidRPr="00527A61" w:rsidRDefault="00527A61" w:rsidP="00D82ED5"/>
        </w:tc>
      </w:tr>
      <w:tr w:rsidR="00527A61" w:rsidRPr="00527A61" w14:paraId="1C4612A4" w14:textId="77777777" w:rsidTr="00527A61">
        <w:tc>
          <w:tcPr>
            <w:tcW w:w="4531" w:type="dxa"/>
          </w:tcPr>
          <w:p w14:paraId="127E8949" w14:textId="77777777" w:rsidR="00527A61" w:rsidRPr="00527A61" w:rsidRDefault="00527A61" w:rsidP="00D82ED5"/>
        </w:tc>
        <w:tc>
          <w:tcPr>
            <w:tcW w:w="4531" w:type="dxa"/>
          </w:tcPr>
          <w:p w14:paraId="1B6567A6" w14:textId="77777777" w:rsidR="00527A61" w:rsidRPr="00527A61" w:rsidRDefault="00527A61" w:rsidP="00D82ED5"/>
        </w:tc>
      </w:tr>
    </w:tbl>
    <w:p w14:paraId="2FF73050" w14:textId="77777777" w:rsidR="00527A61" w:rsidRPr="00527A61" w:rsidRDefault="00527A61" w:rsidP="00D82ED5"/>
    <w:sectPr w:rsidR="00527A61" w:rsidRPr="00527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7D"/>
    <w:rsid w:val="00235EAB"/>
    <w:rsid w:val="00266D99"/>
    <w:rsid w:val="00527A61"/>
    <w:rsid w:val="00D82ED5"/>
    <w:rsid w:val="00EA4B7D"/>
    <w:rsid w:val="00F20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3912"/>
  <w15:chartTrackingRefBased/>
  <w15:docId w15:val="{FD820AFC-09C5-40C5-AA98-DCECBFC7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E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E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2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107</Words>
  <Characters>591</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2019-03-18T15:11:00Z</dcterms:created>
  <dcterms:modified xsi:type="dcterms:W3CDTF">2019-03-25T12:12:00Z</dcterms:modified>
</cp:coreProperties>
</file>