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Mateo Marić</w:t>
      </w:r>
    </w:p>
    <w:p>
      <w:pPr>
        <w:pStyle w:val="Normal"/>
        <w:spacing w:before="0" w:afterAutospacing="0" w:after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Fakultet Strojarstva, Računarstva i Elektrotehnike, Mostar</w:t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Autospacing="0" w:after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PROJEKTIRANJE INFORMACIJSKIH SUSTAVA</w:t>
      </w:r>
    </w:p>
    <w:p>
      <w:pPr>
        <w:pStyle w:val="Normal"/>
        <w:spacing w:before="0" w:afterAutospacing="0" w:after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Sustav za upravljanje restoranom</w:t>
      </w:r>
    </w:p>
    <w:p>
      <w:pPr>
        <w:pStyle w:val="Normal"/>
        <w:spacing w:before="0" w:afterAutospacing="0" w:after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Prijedlog projekta</w:t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 Mostaru, travanj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80" w:leader="none"/>
              <w:tab w:val="right" w:pos="9360" w:leader="dot"/>
            </w:tabs>
            <w:bidi w:val="0"/>
            <w:spacing w:before="0" w:after="100"/>
            <w:rPr>
              <w:rStyle w:val="Hyperlink"/>
            </w:rPr>
          </w:pPr>
          <w:r>
            <w:br w:type="page"/>
          </w:r>
          <w:r>
            <w:fldChar w:fldCharType="begin"/>
          </w:r>
          <w:r>
            <w:rPr>
              <w:webHidden/>
            </w:rPr>
            <w:instrText xml:space="preserve"> TOC \z \o "1-9" \u \h</w:instrText>
          </w:r>
          <w:r>
            <w:rPr>
              <w:webHidden/>
            </w:rPr>
            <w:fldChar w:fldCharType="separate"/>
          </w:r>
          <w:hyperlink w:anchor="_Toc14330226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_Toc1433022603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Sadržaj: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60" w:leader="dot"/>
            </w:tabs>
            <w:bidi w:val="0"/>
            <w:spacing w:before="0" w:after="100"/>
            <w:rPr>
              <w:rStyle w:val="Hyperlink"/>
            </w:rPr>
          </w:pPr>
          <w:hyperlink w:anchor="_Toc14330226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_Toc1433022603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1.</w:t>
              <w:tab/>
              <w:t>Uvod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1179125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_Toc1179125099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1.1. Domena projekta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6210118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_Toc621011875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1.2. Cilj projekta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20810770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_Toc2081077081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1.3. Doseg projekta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bidi w:val="0"/>
            <w:rPr/>
          </w:pPr>
          <w:hyperlink w:anchor="_Toc14348066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_Toc1434806682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 Procjena projekta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13104106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_Toc1310410682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2.1. Resursi projekta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13922445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_Toc1392244549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2.2. Sudionici projekta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60" w:leader="dot"/>
            </w:tabs>
            <w:bidi w:val="0"/>
            <w:rPr/>
          </w:pPr>
          <w:hyperlink w:anchor="_Toc3107923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_Toc310792384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 Upravljanje rizicima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60" w:leader="dot"/>
            </w:tabs>
            <w:bidi w:val="0"/>
            <w:rPr/>
          </w:pPr>
          <w:hyperlink w:anchor="_Toc3316893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_Toc331689379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2.3.1. Rizici projekta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60" w:leader="dot"/>
            </w:tabs>
            <w:bidi w:val="0"/>
            <w:rPr/>
          </w:pPr>
          <w:hyperlink w:anchor="_Toc2253247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_Toc225324762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2.3.2. Upravljanje rizicima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bidi w:val="0"/>
            <w:rPr/>
          </w:pPr>
          <w:hyperlink w:anchor="_Toc16533421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_Toc1653342198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3. Model i metodologija razvoja sustava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bidi w:val="0"/>
            <w:rPr/>
          </w:pPr>
          <w:hyperlink w:anchor="_Toc11894488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_Toc1189448855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4. Slični projekti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bidi w:val="0"/>
            <w:rPr/>
          </w:pPr>
          <w:hyperlink w:anchor="_Toc3716778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_Toc371677821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5. Rezultati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60" w:leader="dot"/>
            </w:tabs>
            <w:bidi w:val="0"/>
            <w:rPr/>
          </w:pPr>
          <w:hyperlink w:anchor="_Toc12783363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_Toc1278336313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6. Uspješnost</w:t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80"/>
        <w:rPr/>
      </w:pPr>
      <w:bookmarkStart w:id="0" w:name="_Toc1433022603"/>
      <w:r>
        <w:rPr/>
        <w:t>Uvod</w:t>
      </w:r>
      <w:bookmarkEnd w:id="0"/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Naziv projekta</w:t>
      </w:r>
      <w:r>
        <w:rPr>
          <w:b w:val="false"/>
          <w:bCs w:val="false"/>
          <w:i w:val="false"/>
          <w:iCs w:val="false"/>
          <w:sz w:val="24"/>
          <w:szCs w:val="24"/>
        </w:rPr>
        <w:t>: Sustav za upravljanje restoranom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/>
          <w:bCs/>
          <w:i w:val="false"/>
          <w:iCs w:val="false"/>
          <w:sz w:val="24"/>
          <w:szCs w:val="24"/>
        </w:rPr>
        <w:t>Voditelj projekta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Mateo Marić, </w:t>
      </w:r>
      <w:hyperlink r:id="rId2">
        <w:r>
          <w:rPr>
            <w:rStyle w:val="Hyperlink"/>
            <w:b w:val="false"/>
            <w:bCs w:val="false"/>
            <w:i w:val="false"/>
            <w:iCs w:val="false"/>
            <w:sz w:val="24"/>
            <w:szCs w:val="24"/>
          </w:rPr>
          <w:t>mateo.maric@fsre.sum.ba</w:t>
        </w:r>
      </w:hyperlink>
    </w:p>
    <w:p>
      <w:pPr>
        <w:pStyle w:val="Heading2"/>
        <w:rPr>
          <w:b w:val="false"/>
          <w:bCs w:val="false"/>
          <w:i w:val="false"/>
          <w:iCs w:val="false"/>
          <w:sz w:val="24"/>
          <w:szCs w:val="24"/>
        </w:rPr>
      </w:pPr>
      <w:bookmarkStart w:id="1" w:name="_Toc1179125099"/>
      <w:r>
        <w:rPr/>
        <w:t>1.1. Domena projekta</w:t>
      </w:r>
      <w:bookmarkEnd w:id="1"/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  <w:lang w:val="hr-HR"/>
        </w:rPr>
      </w:pPr>
      <w:r>
        <w:rPr>
          <w:b w:val="false"/>
          <w:bCs w:val="false"/>
          <w:i w:val="false"/>
          <w:iCs w:val="false"/>
          <w:sz w:val="24"/>
          <w:szCs w:val="24"/>
          <w:lang w:val="hr-HR"/>
        </w:rPr>
        <w:t>U ugostiteljskim objektima poput restorana svakodnevno se odvija veliki broj operacija poput primanja narudžbi, posluživanja gostiju, izdavanja računa te upravljanja zalihama i zaposlenicima. U tradicionalnom načinu većina takvih procesa se odvija ručno ili uz minimalnu digitalnu podršku, što često dovodi do grešaka, sporije obrade narudžbi i otežanog praćenja prometa i poslovanja.</w:t>
      </w:r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  <w:lang w:val="hr-HR"/>
        </w:rPr>
      </w:pPr>
      <w:r>
        <w:rPr>
          <w:b w:val="false"/>
          <w:bCs w:val="false"/>
          <w:i w:val="false"/>
          <w:iCs w:val="false"/>
          <w:sz w:val="24"/>
          <w:szCs w:val="24"/>
          <w:lang w:val="hr-HR"/>
        </w:rPr>
        <w:t>S povećanjem obujma poslovanja javlja se potreba za informacijskim sustavom koji bi omogućio automatizaciju ključnih procesa u restoranu te povezivanje upravljanja narudžbama, jelovnikom, računima i zaposlenicima.</w:t>
      </w:r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rPr>
          <w:b w:val="false"/>
          <w:bCs w:val="false"/>
          <w:i w:val="false"/>
          <w:iCs w:val="false"/>
          <w:sz w:val="24"/>
          <w:szCs w:val="24"/>
        </w:rPr>
      </w:pPr>
      <w:bookmarkStart w:id="2" w:name="_Toc621011875"/>
      <w:r>
        <w:rPr/>
        <w:t>1.2. Cilj projekta</w:t>
      </w:r>
      <w:bookmarkEnd w:id="2"/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Cilj projekta je razviti informacijski sustav koji će: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Ubrzati proces zaprimanja i obrade narudžbi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Smanjiti mogućnost pogrešaka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Omogućiti jednostavno izdavanje računa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Omogućiti bolji pregled poslovanja restorana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Olakšati upravljanje zaposlenicima i inventarom</w:t>
      </w:r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rPr>
          <w:b w:val="false"/>
          <w:bCs w:val="false"/>
          <w:i w:val="false"/>
          <w:iCs w:val="false"/>
          <w:sz w:val="24"/>
          <w:szCs w:val="24"/>
        </w:rPr>
      </w:pPr>
      <w:bookmarkStart w:id="3" w:name="_Toc2081077081"/>
      <w:r>
        <w:rPr/>
        <w:t>1.3. Doseg projekta</w:t>
      </w:r>
      <w:bookmarkEnd w:id="3"/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Sustav će omogućiti:</w:t>
      </w:r>
    </w:p>
    <w:p>
      <w:pPr>
        <w:pStyle w:val="ListParagraph"/>
        <w:numPr>
          <w:ilvl w:val="0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Konobarima: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Unos narudžbi za određene stolove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Pregled cjenika i jelovnika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Izdavanje računa</w:t>
      </w:r>
    </w:p>
    <w:p>
      <w:pPr>
        <w:pStyle w:val="ListParagraph"/>
        <w:numPr>
          <w:ilvl w:val="0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Kuhinji: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Pregled aktivnih narudžbi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Praćenje statusa pripreme hrane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Obavijesti i izmijeni namirnica u narudžbi</w:t>
      </w:r>
    </w:p>
    <w:p>
      <w:pPr>
        <w:pStyle w:val="ListParagraph"/>
        <w:numPr>
          <w:ilvl w:val="0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Menadžerima: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Upravljanje jelovnikom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Pregled smjena i statistika ( promet, najprodavanij proizvodi i sl.)</w:t>
      </w:r>
    </w:p>
    <w:p>
      <w:pPr>
        <w:pStyle w:val="ListParagraph"/>
        <w:numPr>
          <w:ilvl w:val="1"/>
          <w:numId w:val="12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Upravljanje zaposlenicima</w:t>
      </w:r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Sustav se neće baviti:</w:t>
      </w:r>
    </w:p>
    <w:p>
      <w:pPr>
        <w:pStyle w:val="ListParagraph"/>
        <w:numPr>
          <w:ilvl w:val="0"/>
          <w:numId w:val="11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Kompleksnim financijskim knjigovodstvom</w:t>
      </w:r>
    </w:p>
    <w:p>
      <w:pPr>
        <w:pStyle w:val="ListParagraph"/>
        <w:numPr>
          <w:ilvl w:val="0"/>
          <w:numId w:val="11"/>
        </w:numPr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Upravljanjem nabavnim lancima izvan osnovnih potreba</w:t>
      </w:r>
    </w:p>
    <w:p>
      <w:pPr>
        <w:pStyle w:val="Normal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1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4" w:name="_Toc1434806682"/>
      <w:r>
        <w:rPr/>
        <w:t>2. Procjena projekta</w:t>
      </w:r>
      <w:bookmarkEnd w:id="4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Projekt ima dobre izglede za uspješnu realizaciju uz odgovarajuće resurse i organizaciju.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5" w:name="_Toc1310410682"/>
      <w:r>
        <w:rPr/>
        <w:t>2.1. Resursi projekta</w:t>
      </w:r>
      <w:bookmarkEnd w:id="5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Za realizaciju projekta predviđena su 3–4 člana tima: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voditelj projekta / analitičar 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1–2 programera 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osoba za dokumentaciju 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Tehnički resursi uključuju: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računalo 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razvojne alate (npr. Python/FastAPI, baza podataka, UML alati) 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MS Office za dokumentaciju 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6" w:name="_Toc1392244549"/>
      <w:r>
        <w:rPr/>
        <w:t>2.2. Sudionici projekta</w:t>
      </w:r>
      <w:bookmarkEnd w:id="6"/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Voditelj projekta - odgovoran za organizaciju i planiranje 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Razvojni tim - implementacija sustava 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Korisnici sustava - konobari, kuhari, menadžeri 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Domenski stručnjaci - osobe s iskustvom u radu restorana 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7" w:name="_Toc310792384"/>
      <w:r>
        <w:rPr/>
        <w:t>2.3. Upravljanje rizicima</w:t>
      </w:r>
      <w:bookmarkEnd w:id="7"/>
    </w:p>
    <w:p>
      <w:pPr>
        <w:pStyle w:val="Heading3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8" w:name="_Toc331689379"/>
      <w:r>
        <w:rPr/>
        <w:t>2.3.1. Rizici projekta</w:t>
      </w:r>
      <w:bookmarkEnd w:id="8"/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pogrešno definirani zahtjevi korisnika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loše dizajnirano korisničko sučelje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prevelik opseg projekta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tehničke poteškoće u implementaciji </w:t>
      </w:r>
    </w:p>
    <w:p>
      <w:pPr>
        <w:pStyle w:val="Heading3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9" w:name="_Toc225324762"/>
      <w:r>
        <w:rPr/>
        <w:t>2.3.2. Upravljanje rizicima</w:t>
      </w:r>
      <w:bookmarkEnd w:id="9"/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stalna komunikacija s korisnicima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iterativni razvoj sustava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jasno definiranje funkcionalnosti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testiranje tijekom razvoja 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10" w:name="_Toc1653342198"/>
      <w:r>
        <w:rPr/>
        <w:t>3. Model i metodologija razvoja sustava</w:t>
      </w:r>
      <w:bookmarkEnd w:id="10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Razvoj sustava temeljit će se na objektno orijentiranom pristupu.</w:t>
      </w:r>
      <w:r>
        <w:rPr/>
        <w:br/>
      </w: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Koristit će se iterativni model razvoja, gdje se sustav razvija u fazama.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Planirani dijagrami: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Use Case dijagram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ER dijagram baze podataka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Activity dijagram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Sequence dijagram 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11" w:name="_Toc1189448855"/>
      <w:r>
        <w:rPr/>
        <w:t>4. Slični projekti</w:t>
      </w:r>
      <w:bookmarkEnd w:id="11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Postoji velik broj komercijalnih sustava za upravljanje restoranima, kao što su: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POS sustavi (Point of Sale)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sustavi za online narudžbe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sustavi za upravljanje zalihama 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Ovi sustavi često nude slične funkcionalnosti poput upravljanja narudžbama i izdavanja računa.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12" w:name="_Toc371677821"/>
      <w:r>
        <w:rPr/>
        <w:t>5. Rezultati</w:t>
      </w:r>
      <w:bookmarkEnd w:id="12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Rezultat projekta bit će: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kompletna dokumentacija sustava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model baze podataka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dijagrami sustava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funkcionalni prototip (opcionalno) </w:t>
      </w:r>
    </w:p>
    <w:p>
      <w:pPr>
        <w:pStyle w:val="Normal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bookmarkStart w:id="13" w:name="_Toc1278336313"/>
      <w:r>
        <w:rPr/>
        <w:t>6. Uspješnost</w:t>
      </w:r>
      <w:bookmarkEnd w:id="13"/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Projekt će se smatrati uspješnim ako sustav omogućuje: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unos i obradu narudžbi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pregled i upravljanje jelovnikom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izdavanje računa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 xml:space="preserve">pregled izvještaja o poslovanju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sz w:val="24"/>
          <w:szCs w:val="24"/>
        </w:rPr>
        <w:t>jednostavno korištenje za krajnje korisnike</w:t>
      </w:r>
    </w:p>
    <w:p>
      <w:pPr>
        <w:pStyle w:val="Normal"/>
        <w:spacing w:before="0" w:after="160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d3ac62a"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hr-HR" w:eastAsia="ja-JP" w:bidi="ar-SA"/>
    </w:rPr>
  </w:style>
  <w:style w:type="paragraph" w:styleId="Heading1">
    <w:name w:val="heading 1"/>
    <w:basedOn w:val="Normal"/>
    <w:next w:val="Normal"/>
    <w:uiPriority w:val="9"/>
    <w:qFormat/>
    <w:rsid w:val="7d3ac6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d3ac6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d3ac6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d3ac6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7d3ac62a"/>
    <w:rPr>
      <w:color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7d3ac62a"/>
    <w:pPr>
      <w:spacing w:before="0" w:after="160"/>
      <w:ind w:start="720"/>
      <w:contextualSpacing/>
    </w:pPr>
    <w:rPr/>
  </w:style>
  <w:style w:type="paragraph" w:styleId="TOC1">
    <w:name w:val="toc 1"/>
    <w:basedOn w:val="Normal"/>
    <w:next w:val="Normal"/>
    <w:uiPriority w:val="39"/>
    <w:unhideWhenUsed/>
    <w:rsid w:val="7d3ac62a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7d3ac62a"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rsid w:val="7d3ac62a"/>
    <w:pPr>
      <w:spacing w:before="0" w:after="100"/>
      <w:ind w:star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teo.maric@fsre.sum.ba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LibreOffice_project/580$Build-2</Application>
  <AppVersion>15.0000</AppVersion>
  <Pages>6</Pages>
  <Words>564</Words>
  <Characters>3437</Characters>
  <CharactersWithSpaces>3874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2026-04-21T17:58:11Z</dcterms:created>
  <dc:creator>Mateo Maric</dc:creator>
  <dc:description/>
  <dc:language>en-US</dc:language>
  <cp:lastModifiedBy/>
  <dcterms:modified xsi:type="dcterms:W3CDTF">2026-04-21T20:47:17Z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