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4F8B" w14:textId="7C651A62" w:rsidR="000F5C6E" w:rsidRDefault="001519C6" w:rsidP="001519C6">
      <w:pPr>
        <w:jc w:val="both"/>
        <w:rPr>
          <w:rFonts w:eastAsia="Calibri" w:cs="Arial"/>
          <w:i/>
          <w:sz w:val="22"/>
          <w:szCs w:val="28"/>
        </w:rPr>
      </w:pPr>
      <w:r w:rsidRPr="00F824B8">
        <w:rPr>
          <w:rFonts w:cs="Arial"/>
          <w:i/>
          <w:noProof/>
          <w:sz w:val="44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1592C079">
                <wp:simplePos x="0" y="0"/>
                <wp:positionH relativeFrom="page">
                  <wp:posOffset>3485478</wp:posOffset>
                </wp:positionH>
                <wp:positionV relativeFrom="page">
                  <wp:posOffset>139849</wp:posOffset>
                </wp:positionV>
                <wp:extent cx="3350521" cy="1228090"/>
                <wp:effectExtent l="0" t="0" r="2540" b="0"/>
                <wp:wrapThrough wrapText="bothSides">
                  <wp:wrapPolygon edited="0">
                    <wp:start x="0" y="0"/>
                    <wp:lineTo x="0" y="21109"/>
                    <wp:lineTo x="21494" y="21109"/>
                    <wp:lineTo x="2149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0521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502F1750" w:rsidR="00880F35" w:rsidRDefault="00DA1C9A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Activities Committee Semester 1 Grant</w:t>
                            </w:r>
                          </w:p>
                          <w:p w14:paraId="41D26052" w14:textId="593FA13C" w:rsidR="00880F35" w:rsidRPr="00DA1C9A" w:rsidRDefault="00DA1C9A" w:rsidP="00DA1C9A">
                            <w:pPr>
                              <w:pStyle w:val="Body"/>
                              <w:jc w:val="center"/>
                              <w:rPr>
                                <w:rFonts w:eastAsia="Arial Unicode MS" w:cs="Arial"/>
                                <w:color w:val="auto"/>
                                <w:sz w:val="14"/>
                                <w:szCs w:val="20"/>
                              </w:rPr>
                            </w:pPr>
                            <w:r w:rsidRPr="00DA1C9A"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lang w:val="en-US"/>
                              </w:rPr>
                              <w:t>Friday 13</w:t>
                            </w:r>
                            <w:r w:rsidRPr="00DA1C9A"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A1C9A"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lang w:val="en-US"/>
                              </w:rPr>
                              <w:t>, Weds 18</w:t>
                            </w:r>
                            <w:r w:rsidRPr="00DA1C9A"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A1C9A"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lang w:val="en-US"/>
                              </w:rPr>
                              <w:t>, Fri 20</w:t>
                            </w:r>
                            <w:r w:rsidRPr="00DA1C9A"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A1C9A"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lang w:val="en-US"/>
                              </w:rPr>
                              <w:t xml:space="preserve"> September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45pt;margin-top:11pt;width:263.8pt;height:96.7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aZ3g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" filled="f" stroked="f" strokeweight="1pt">
                <v:stroke miterlimit="4"/>
                <v:path arrowok="t"/>
                <v:textbox inset="4pt,4pt,4pt,4pt">
                  <w:txbxContent>
                    <w:p w14:paraId="34268FF1" w14:textId="502F1750" w:rsidR="00880F35" w:rsidRDefault="00DA1C9A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Activities Committee Semester 1 Grant</w:t>
                      </w:r>
                    </w:p>
                    <w:p w14:paraId="41D26052" w14:textId="593FA13C" w:rsidR="00880F35" w:rsidRPr="00DA1C9A" w:rsidRDefault="00DA1C9A" w:rsidP="00DA1C9A">
                      <w:pPr>
                        <w:pStyle w:val="Body"/>
                        <w:jc w:val="center"/>
                        <w:rPr>
                          <w:rFonts w:eastAsia="Arial Unicode MS" w:cs="Arial"/>
                          <w:color w:val="auto"/>
                          <w:sz w:val="14"/>
                          <w:szCs w:val="20"/>
                        </w:rPr>
                      </w:pPr>
                      <w:r w:rsidRPr="00DA1C9A">
                        <w:rPr>
                          <w:rFonts w:cs="Arial"/>
                          <w:color w:val="FEFFFF"/>
                          <w:sz w:val="32"/>
                          <w:szCs w:val="44"/>
                          <w:lang w:val="en-US"/>
                        </w:rPr>
                        <w:t>Friday 13</w:t>
                      </w:r>
                      <w:r w:rsidRPr="00DA1C9A">
                        <w:rPr>
                          <w:rFonts w:cs="Arial"/>
                          <w:color w:val="FEFFFF"/>
                          <w:sz w:val="32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 w:rsidRPr="00DA1C9A">
                        <w:rPr>
                          <w:rFonts w:cs="Arial"/>
                          <w:color w:val="FEFFFF"/>
                          <w:sz w:val="32"/>
                          <w:szCs w:val="44"/>
                          <w:lang w:val="en-US"/>
                        </w:rPr>
                        <w:t>, Weds 18</w:t>
                      </w:r>
                      <w:r w:rsidRPr="00DA1C9A">
                        <w:rPr>
                          <w:rFonts w:cs="Arial"/>
                          <w:color w:val="FEFFFF"/>
                          <w:sz w:val="32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 w:rsidRPr="00DA1C9A">
                        <w:rPr>
                          <w:rFonts w:cs="Arial"/>
                          <w:color w:val="FEFFFF"/>
                          <w:sz w:val="32"/>
                          <w:szCs w:val="44"/>
                          <w:lang w:val="en-US"/>
                        </w:rPr>
                        <w:t>, Fri 20</w:t>
                      </w:r>
                      <w:r w:rsidRPr="00DA1C9A">
                        <w:rPr>
                          <w:rFonts w:cs="Arial"/>
                          <w:color w:val="FEFFFF"/>
                          <w:sz w:val="32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 w:rsidRPr="00DA1C9A">
                        <w:rPr>
                          <w:rFonts w:cs="Arial"/>
                          <w:color w:val="FEFFFF"/>
                          <w:sz w:val="32"/>
                          <w:szCs w:val="44"/>
                          <w:lang w:val="en-US"/>
                        </w:rPr>
                        <w:t xml:space="preserve"> September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C0CC3">
        <w:rPr>
          <w:rFonts w:eastAsia="Calibri" w:cs="Arial"/>
          <w:i/>
          <w:sz w:val="22"/>
          <w:szCs w:val="28"/>
        </w:rPr>
        <w:t>Committee members present:</w:t>
      </w:r>
    </w:p>
    <w:p w14:paraId="4DB228D9" w14:textId="1635EF36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2E26B193" w14:textId="17633596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Lara Parker – Sports Officer</w:t>
      </w:r>
    </w:p>
    <w:p w14:paraId="540B80F3" w14:textId="6FA43470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Alex Keen – Education Officer</w:t>
      </w:r>
    </w:p>
    <w:p w14:paraId="097CAC25" w14:textId="48496282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Devansh Jhamnani – Activities and Employability Officer</w:t>
      </w:r>
    </w:p>
    <w:p w14:paraId="4254FAC2" w14:textId="5124B3AD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080DCD77" w14:textId="2A78B935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Supporting Staff Members:</w:t>
      </w:r>
    </w:p>
    <w:p w14:paraId="7465EA83" w14:textId="77777777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56CDF71D" w14:textId="2E8A137D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Samantha Macbeth (Student Activities Manager)</w:t>
      </w:r>
    </w:p>
    <w:p w14:paraId="021A5C1C" w14:textId="04E28FA4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Harriet Berrington-Hughes (Senior Student Groups Co-ordinator)</w:t>
      </w:r>
    </w:p>
    <w:p w14:paraId="02AD375C" w14:textId="4A31816A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683E93CD" w14:textId="77777777" w:rsidR="00DC0CC3" w:rsidRPr="00F824B8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00CF2245" w14:textId="77777777" w:rsidR="00F824B8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</w:p>
    <w:p w14:paraId="25624EF7" w14:textId="3DF620E4" w:rsidR="00F824B8" w:rsidRPr="00F824B8" w:rsidRDefault="00F824B8" w:rsidP="001519C6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</w:p>
    <w:p w14:paraId="27A1252C" w14:textId="77777777" w:rsidR="00F824B8" w:rsidRPr="00F824B8" w:rsidRDefault="00F824B8" w:rsidP="001519C6">
      <w:pPr>
        <w:jc w:val="both"/>
        <w:rPr>
          <w:rFonts w:ascii="Calibri" w:eastAsia="Calibri" w:hAnsi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4110"/>
        <w:gridCol w:w="2410"/>
      </w:tblGrid>
      <w:tr w:rsidR="00340307" w:rsidRPr="00710EE6" w14:paraId="30A4F9CE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340307" w:rsidRPr="00710EE6" w:rsidRDefault="00340307" w:rsidP="00DB7F55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43E0FB8A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4110" w:type="dxa"/>
            <w:shd w:val="clear" w:color="auto" w:fill="56B099"/>
          </w:tcPr>
          <w:p w14:paraId="1218C3D6" w14:textId="5D7D834F" w:rsidR="00340307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410" w:type="dxa"/>
            <w:shd w:val="clear" w:color="auto" w:fill="56B099"/>
            <w:vAlign w:val="center"/>
          </w:tcPr>
          <w:p w14:paraId="3BBE59B7" w14:textId="6EC36952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="00340307" w:rsidRPr="00710EE6" w14:paraId="2209E76F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5CBC0C5E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D15E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4110" w:type="dxa"/>
            <w:tcBorders>
              <w:bottom w:val="single" w:sz="4" w:space="0" w:color="201C34"/>
            </w:tcBorders>
          </w:tcPr>
          <w:p w14:paraId="1A9A1B0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46950009" w14:textId="5B1DA04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237D99B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0BD75C02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6C4C" w14:textId="43CD25D6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Welcome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&amp; Introductions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BCB12A7" w14:textId="77777777" w:rsidR="00340307" w:rsidRDefault="00BF19D1" w:rsidP="00BF19D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EA010D">
              <w:rPr>
                <w:rFonts w:cs="Arial"/>
                <w:color w:val="000000" w:themeColor="text1"/>
                <w:szCs w:val="20"/>
              </w:rPr>
              <w:t>P: Chairing today</w:t>
            </w:r>
          </w:p>
          <w:p w14:paraId="390E3CB7" w14:textId="1BF90117" w:rsidR="00EA010D" w:rsidRDefault="00EA010D" w:rsidP="00BF19D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Explains what was discussed at pre-meet and how they are going to decide principles as they go along</w:t>
            </w:r>
          </w:p>
          <w:p w14:paraId="3AAB99AF" w14:textId="77777777" w:rsidR="00EA010D" w:rsidRDefault="00EA010D" w:rsidP="00BF19D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40DF3A4" w14:textId="091594C5" w:rsidR="00EA010D" w:rsidRPr="00710EE6" w:rsidRDefault="00EA010D" w:rsidP="00BF19D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 to record principles initially and SM to record on spreadsheet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F0C356" w14:textId="250BE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F86D98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4CCAED50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56555D" w14:textId="7B42C620" w:rsidR="00340307" w:rsidRPr="00710EE6" w:rsidRDefault="002E6728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Grant Decisions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697538A" w14:textId="77777777" w:rsidR="00DA1C9A" w:rsidRDefault="00823150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color w:val="000000" w:themeColor="text1"/>
                <w:szCs w:val="20"/>
              </w:rPr>
              <w:t>Grant decisions were made and recorded on the Semester 1 2024-25 Grant Spreadsheet. Fo</w:t>
            </w:r>
            <w:r w:rsidRPr="00026A30">
              <w:rPr>
                <w:rFonts w:cs="Arial"/>
                <w:szCs w:val="24"/>
              </w:rPr>
              <w:t xml:space="preserve">r some categories the committee decided to separate into smaller groups with support from staff members. This was to ensure that applications were resolved </w:t>
            </w:r>
            <w:r>
              <w:rPr>
                <w:rFonts w:cs="Arial"/>
                <w:szCs w:val="24"/>
              </w:rPr>
              <w:t>in time, due to the volume of applications and the small committee.</w:t>
            </w:r>
          </w:p>
          <w:p w14:paraId="3D57139F" w14:textId="77777777" w:rsidR="00DA1C9A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</w:p>
          <w:p w14:paraId="658F34F7" w14:textId="77777777" w:rsidR="00DA1C9A" w:rsidRDefault="00823150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Pr="00026A30">
              <w:rPr>
                <w:rFonts w:cs="Arial"/>
                <w:szCs w:val="24"/>
              </w:rPr>
              <w:t>Where a category was not resolved in one meeting, only the same committee members reviewed it in a second sitting</w:t>
            </w:r>
            <w:r w:rsidR="00DA1C9A">
              <w:rPr>
                <w:rFonts w:cs="Arial"/>
                <w:szCs w:val="24"/>
              </w:rPr>
              <w:t>.</w:t>
            </w:r>
          </w:p>
          <w:p w14:paraId="28FB2C05" w14:textId="77777777" w:rsidR="00DA1C9A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</w:p>
          <w:p w14:paraId="340272A8" w14:textId="46D47C54" w:rsidR="00340307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following principals were set by the committee:</w:t>
            </w:r>
          </w:p>
          <w:p w14:paraId="051FD0F0" w14:textId="77777777" w:rsidR="00DA1C9A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</w:p>
          <w:p w14:paraId="5CF558AB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Max £100 for welcome week merch related costs – 15</w:t>
            </w:r>
            <w:r w:rsidRPr="00EA010D">
              <w:rPr>
                <w:rFonts w:cs="Arial"/>
                <w:sz w:val="20"/>
                <w:vertAlign w:val="superscript"/>
              </w:rPr>
              <w:t>th</w:t>
            </w:r>
            <w:r>
              <w:rPr>
                <w:rFonts w:cs="Arial"/>
                <w:sz w:val="20"/>
              </w:rPr>
              <w:t xml:space="preserve"> Oct deadline</w:t>
            </w:r>
          </w:p>
          <w:p w14:paraId="4B577675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75683447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Campus league – 50% of the entrance fee per term </w:t>
            </w:r>
          </w:p>
          <w:p w14:paraId="39AA7676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5B8F71A5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Event which can be ticketed – maximum £50 </w:t>
            </w:r>
          </w:p>
          <w:p w14:paraId="2907AC8C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26733607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External speakers related costs – maximum 75% </w:t>
            </w:r>
          </w:p>
          <w:p w14:paraId="2CEC62BE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0394CF58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Food – maximum £75</w:t>
            </w:r>
          </w:p>
          <w:p w14:paraId="7EE31EE8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6A25B678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Website related costs - £200 </w:t>
            </w:r>
          </w:p>
          <w:p w14:paraId="43D6141A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06CE029D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Max £150 for Ball events </w:t>
            </w:r>
          </w:p>
          <w:p w14:paraId="2846FA5B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45FF4D2D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Max £100 for costumes </w:t>
            </w:r>
          </w:p>
          <w:p w14:paraId="6E408233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3BCFC9FA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 – 50%, max of £500</w:t>
            </w:r>
          </w:p>
          <w:p w14:paraId="2D844194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45D4A8BA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£25 for one off events </w:t>
            </w:r>
          </w:p>
          <w:p w14:paraId="0A59B8DF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2F15F990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Sport equipment – 50% max of £75</w:t>
            </w:r>
          </w:p>
          <w:p w14:paraId="2220D1CC" w14:textId="15994540" w:rsidR="00DA1C9A" w:rsidRPr="00710EE6" w:rsidRDefault="00DA1C9A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C97316" w14:textId="3648CE58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54D90ED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2D9122" w14:textId="0F833BB4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3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259886" w14:textId="4C853F83" w:rsidR="00340307" w:rsidRPr="00710EE6" w:rsidRDefault="002E6728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AOB &amp; Goodbye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A772820" w14:textId="77777777" w:rsidR="00A03D09" w:rsidRDefault="00E315F6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proofErr w:type="gramStart"/>
            <w:r>
              <w:rPr>
                <w:rFonts w:cs="Arial"/>
                <w:color w:val="000000" w:themeColor="text1"/>
                <w:szCs w:val="20"/>
              </w:rPr>
              <w:t>AOB :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10C3E8FA" w14:textId="77777777" w:rsidR="00A03D09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EBF0221" w14:textId="042D85E4" w:rsidR="00340307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E315F6">
              <w:rPr>
                <w:rFonts w:cs="Arial"/>
                <w:color w:val="000000" w:themeColor="text1"/>
                <w:szCs w:val="20"/>
              </w:rPr>
              <w:t>Gospel choi</w:t>
            </w:r>
            <w:r>
              <w:rPr>
                <w:rFonts w:cs="Arial"/>
                <w:color w:val="000000" w:themeColor="text1"/>
                <w:szCs w:val="20"/>
              </w:rPr>
              <w:t>r have requested to leave the Guild and to be derecognised. Explained we had worked with them and this was their final decision.</w:t>
            </w:r>
          </w:p>
          <w:p w14:paraId="503F8731" w14:textId="30323B71" w:rsidR="00DA1C9A" w:rsidRDefault="00DA1C9A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21F3353" w14:textId="43133886" w:rsidR="00DA1C9A" w:rsidRPr="00DA1C9A" w:rsidRDefault="00DA1C9A" w:rsidP="00DA1C9A">
            <w:pPr>
              <w:pStyle w:val="Body"/>
              <w:spacing w:line="360" w:lineRule="auto"/>
              <w:rPr>
                <w:rFonts w:cs="Arial"/>
                <w:b/>
                <w:color w:val="000000" w:themeColor="text1"/>
                <w:szCs w:val="20"/>
              </w:rPr>
            </w:pPr>
            <w:r w:rsidRPr="00DA1C9A">
              <w:rPr>
                <w:rFonts w:cs="Arial"/>
                <w:b/>
                <w:color w:val="000000" w:themeColor="text1"/>
                <w:szCs w:val="20"/>
              </w:rPr>
              <w:t>AK, LP, DJ all vote to agree</w:t>
            </w:r>
          </w:p>
          <w:p w14:paraId="536C3330" w14:textId="78F48F5A" w:rsidR="00DA1C9A" w:rsidRPr="00DA1C9A" w:rsidRDefault="00DA1C9A" w:rsidP="00DA1C9A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</w:p>
          <w:p w14:paraId="592C6482" w14:textId="56923BA2" w:rsidR="00DA1C9A" w:rsidRPr="00DA1C9A" w:rsidRDefault="00DA1C9A" w:rsidP="00DA1C9A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DA1C9A">
              <w:rPr>
                <w:rFonts w:cs="Arial"/>
                <w:color w:val="FF0000"/>
                <w:szCs w:val="20"/>
              </w:rPr>
              <w:t xml:space="preserve">Decision: to de-recognise Gospel Choir </w:t>
            </w:r>
          </w:p>
          <w:p w14:paraId="31CC4417" w14:textId="0A5D8583" w:rsidR="00A03D09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0D79F19" w14:textId="0FA77D20" w:rsidR="00823150" w:rsidRDefault="00823150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Queried the autumn elections and whether student group reps are always from groups</w:t>
            </w:r>
          </w:p>
          <w:p w14:paraId="2777EBC6" w14:textId="133298C5" w:rsidR="00823150" w:rsidRDefault="00823150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They don’t have to be but we would encourage those with group’s experience </w:t>
            </w:r>
          </w:p>
          <w:p w14:paraId="171B6D13" w14:textId="12342B86" w:rsidR="00823150" w:rsidRDefault="00823150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676814D" w14:textId="2AC3074B" w:rsidR="00823150" w:rsidRDefault="00823150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Queried whether the next meeting would have the new student groups reps in</w:t>
            </w:r>
          </w:p>
          <w:p w14:paraId="16FB9F04" w14:textId="28698F38" w:rsidR="00823150" w:rsidRDefault="00823150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Don’t think they would have been elected and trained in time</w:t>
            </w:r>
          </w:p>
          <w:p w14:paraId="74A80F50" w14:textId="637AE371" w:rsidR="00823150" w:rsidRDefault="00823150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Probably not as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it’s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 8</w:t>
            </w:r>
            <w:r w:rsidRPr="00823150">
              <w:rPr>
                <w:rFonts w:cs="Arial"/>
                <w:color w:val="000000" w:themeColor="text1"/>
                <w:szCs w:val="20"/>
                <w:vertAlign w:val="superscript"/>
              </w:rPr>
              <w:t>th</w:t>
            </w:r>
            <w:r>
              <w:rPr>
                <w:rFonts w:cs="Arial"/>
                <w:color w:val="000000" w:themeColor="text1"/>
                <w:szCs w:val="20"/>
              </w:rPr>
              <w:t xml:space="preserve"> Oct</w:t>
            </w:r>
          </w:p>
          <w:p w14:paraId="7B8A761D" w14:textId="09E22E80" w:rsidR="00A03D09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51E90A2" w14:textId="370C61DF" w:rsidR="00A03D09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DJ: Asked about the current status of Business soc?</w:t>
            </w:r>
          </w:p>
          <w:p w14:paraId="1FA6EE21" w14:textId="77777777" w:rsidR="00A03D09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they are active</w:t>
            </w:r>
          </w:p>
          <w:p w14:paraId="718A0C18" w14:textId="77777777" w:rsidR="00A03D09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DJ: We have a Small Business Society?</w:t>
            </w:r>
          </w:p>
          <w:p w14:paraId="1D368FFA" w14:textId="77777777" w:rsidR="00A03D09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but very new so unsure how set up they are </w:t>
            </w:r>
          </w:p>
          <w:p w14:paraId="257DBDCB" w14:textId="77777777" w:rsidR="00A03D09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DJ: Do we have a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start up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 society?</w:t>
            </w:r>
          </w:p>
          <w:p w14:paraId="227EFC45" w14:textId="22A361C5" w:rsidR="00A03D09" w:rsidRDefault="00A03D09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No, closest is probably small business </w:t>
            </w:r>
            <w:r w:rsidR="003F5EAE">
              <w:rPr>
                <w:rFonts w:cs="Arial"/>
                <w:color w:val="000000" w:themeColor="text1"/>
                <w:szCs w:val="20"/>
              </w:rPr>
              <w:t xml:space="preserve">or investment &amp; finance </w:t>
            </w:r>
          </w:p>
          <w:p w14:paraId="5BE73FCC" w14:textId="77777777" w:rsidR="00E315F6" w:rsidRDefault="00E315F6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FE1BFD8" w14:textId="58285DCA" w:rsidR="00E315F6" w:rsidRPr="00710EE6" w:rsidRDefault="00823150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All say goodbye and meeting is ended</w:t>
            </w:r>
            <w:bookmarkStart w:id="0" w:name="_GoBack"/>
            <w:bookmarkEnd w:id="0"/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CF9E713" w14:textId="601D520E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272C939D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F60A2C" w14:textId="389612A7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4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F1261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2919FDB2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4CB1BB" w14:textId="7289BCB9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01451B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C38927" w14:textId="7056553A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5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71664C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943B69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2EF39D3" w14:textId="65264C2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651DFD1" w14:textId="05C019C5" w:rsidTr="00340307">
        <w:trPr>
          <w:gridAfter w:val="1"/>
          <w:wAfter w:w="2410" w:type="dxa"/>
          <w:cantSplit/>
          <w:trHeight w:val="314"/>
        </w:trPr>
        <w:tc>
          <w:tcPr>
            <w:tcW w:w="1276" w:type="dxa"/>
            <w:tcBorders>
              <w:left w:val="single" w:sz="4" w:space="0" w:color="201C34"/>
            </w:tcBorders>
          </w:tcPr>
          <w:p w14:paraId="7117AD2F" w14:textId="77777777" w:rsidR="00340307" w:rsidRPr="00710EE6" w:rsidRDefault="00340307" w:rsidP="00F824B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6237" w:type="dxa"/>
            <w:gridSpan w:val="2"/>
            <w:tcBorders>
              <w:left w:val="single" w:sz="4" w:space="0" w:color="201C34"/>
            </w:tcBorders>
          </w:tcPr>
          <w:p w14:paraId="35A9516A" w14:textId="77777777" w:rsidR="00340307" w:rsidRPr="00710EE6" w:rsidRDefault="00340307" w:rsidP="00F824B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C3AFA9C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55D390" w14:textId="7BB83007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6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CA1FCB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9F68F97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8231B23" w14:textId="3BA527D9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0F3946F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FBA5EB" w14:textId="71679C2B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7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18E89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7194E4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551B0AB" w14:textId="12EF7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ED3814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8C1B312" w14:textId="40401CB5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9FFA164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6B215E4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71C3A97" w14:textId="70DD0BFA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8F8059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125437" w14:textId="12D7A770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9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35BBF7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68B4610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DA361D9" w14:textId="7A2A5EFF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17FFEA39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D396" w14:textId="6F838B4A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10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29205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20994DC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DAF999" w14:textId="680B9D2A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33E9DA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2C3B8D" w14:textId="65DFAA39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F5595A" w14:textId="61278044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1D222B41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6C65D2" w14:textId="344A300D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FD17892" w14:textId="77777777" w:rsidR="00710EE6" w:rsidRPr="00710EE6" w:rsidRDefault="00710EE6" w:rsidP="00D961BA">
      <w:pPr>
        <w:rPr>
          <w:rFonts w:cs="Arial"/>
          <w:b/>
          <w:bCs/>
          <w:color w:val="000000" w:themeColor="text1"/>
          <w:szCs w:val="20"/>
        </w:rPr>
      </w:pPr>
    </w:p>
    <w:p w14:paraId="21B70FCE" w14:textId="5D0CE82D" w:rsidR="00A657D0" w:rsidRDefault="00710EE6" w:rsidP="00D961BA">
      <w:pPr>
        <w:rPr>
          <w:rFonts w:cs="Arial"/>
          <w:b/>
          <w:bCs/>
          <w:color w:val="000000" w:themeColor="text1"/>
          <w:szCs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</w:p>
    <w:p w14:paraId="5333E79B" w14:textId="0948F64F" w:rsidR="00EA010D" w:rsidRDefault="00EA010D" w:rsidP="00D961BA">
      <w:pPr>
        <w:rPr>
          <w:rFonts w:cs="Arial"/>
          <w:sz w:val="20"/>
        </w:rPr>
      </w:pPr>
    </w:p>
    <w:p w14:paraId="2DE4AFC4" w14:textId="77777777" w:rsidR="00EA010D" w:rsidRDefault="00EA010D" w:rsidP="00D961BA">
      <w:pPr>
        <w:rPr>
          <w:rFonts w:cs="Arial"/>
          <w:sz w:val="20"/>
        </w:rPr>
      </w:pPr>
    </w:p>
    <w:p w14:paraId="2ABE6923" w14:textId="77777777" w:rsidR="00EA010D" w:rsidRDefault="00EA010D" w:rsidP="00D961BA">
      <w:pPr>
        <w:rPr>
          <w:rFonts w:cs="Arial"/>
          <w:sz w:val="20"/>
        </w:rPr>
      </w:pPr>
    </w:p>
    <w:p w14:paraId="1941CE29" w14:textId="77777777" w:rsidR="00EA010D" w:rsidRDefault="00EA010D" w:rsidP="00D961BA">
      <w:pPr>
        <w:rPr>
          <w:rFonts w:cs="Arial"/>
          <w:sz w:val="20"/>
        </w:rPr>
      </w:pPr>
    </w:p>
    <w:p w14:paraId="4F1DF5BD" w14:textId="153F9A1B" w:rsidR="00EA010D" w:rsidRDefault="00EA010D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Principals: </w:t>
      </w:r>
    </w:p>
    <w:p w14:paraId="4407AD3D" w14:textId="77777777" w:rsidR="00EA010D" w:rsidRDefault="00EA010D" w:rsidP="00D961BA">
      <w:pPr>
        <w:rPr>
          <w:rFonts w:cs="Arial"/>
          <w:sz w:val="20"/>
        </w:rPr>
      </w:pPr>
    </w:p>
    <w:p w14:paraId="58068CB8" w14:textId="6C28CE0C" w:rsidR="00EA010D" w:rsidRDefault="00EA010D" w:rsidP="00D961BA">
      <w:pPr>
        <w:rPr>
          <w:rFonts w:cs="Arial"/>
          <w:sz w:val="20"/>
        </w:rPr>
      </w:pPr>
      <w:r>
        <w:rPr>
          <w:rFonts w:cs="Arial"/>
          <w:sz w:val="20"/>
        </w:rPr>
        <w:t>Max £100 for welcome week merch related costs – 15</w:t>
      </w:r>
      <w:r w:rsidRPr="00EA010D">
        <w:rPr>
          <w:rFonts w:cs="Arial"/>
          <w:sz w:val="20"/>
          <w:vertAlign w:val="superscript"/>
        </w:rPr>
        <w:t>th</w:t>
      </w:r>
      <w:r>
        <w:rPr>
          <w:rFonts w:cs="Arial"/>
          <w:sz w:val="20"/>
        </w:rPr>
        <w:t xml:space="preserve"> Oct deadline</w:t>
      </w:r>
    </w:p>
    <w:p w14:paraId="74759F43" w14:textId="77777777" w:rsidR="00EA010D" w:rsidRDefault="00EA010D" w:rsidP="00D961BA">
      <w:pPr>
        <w:rPr>
          <w:rFonts w:cs="Arial"/>
          <w:sz w:val="20"/>
        </w:rPr>
      </w:pPr>
    </w:p>
    <w:p w14:paraId="04719A78" w14:textId="73480A76" w:rsidR="00EA010D" w:rsidRDefault="00EA010D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Campus league </w:t>
      </w:r>
      <w:r w:rsidR="00391CEA">
        <w:rPr>
          <w:rFonts w:cs="Arial"/>
          <w:sz w:val="20"/>
        </w:rPr>
        <w:t xml:space="preserve">– 50% of the entrance fee per term </w:t>
      </w:r>
    </w:p>
    <w:p w14:paraId="2DC64C80" w14:textId="2B719940" w:rsidR="00391CEA" w:rsidRDefault="00391CEA" w:rsidP="00D961BA">
      <w:pPr>
        <w:rPr>
          <w:rFonts w:cs="Arial"/>
          <w:sz w:val="20"/>
        </w:rPr>
      </w:pPr>
    </w:p>
    <w:p w14:paraId="4011026B" w14:textId="4CFC9B3D" w:rsidR="00391CEA" w:rsidRDefault="00D1705B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Event which can be ticketed – maximum £50 </w:t>
      </w:r>
    </w:p>
    <w:p w14:paraId="11DC456F" w14:textId="4A6077BC" w:rsidR="009E6A5D" w:rsidRDefault="009E6A5D" w:rsidP="00D961BA">
      <w:pPr>
        <w:rPr>
          <w:rFonts w:cs="Arial"/>
          <w:sz w:val="20"/>
        </w:rPr>
      </w:pPr>
    </w:p>
    <w:p w14:paraId="71DE3AEA" w14:textId="7766B7BC" w:rsidR="009E6A5D" w:rsidRDefault="009E6A5D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External speakers related costs – maximum 75% </w:t>
      </w:r>
    </w:p>
    <w:p w14:paraId="20B42FB3" w14:textId="3B96B71A" w:rsidR="00573B03" w:rsidRDefault="00573B03" w:rsidP="00D961BA">
      <w:pPr>
        <w:rPr>
          <w:rFonts w:cs="Arial"/>
          <w:sz w:val="20"/>
        </w:rPr>
      </w:pPr>
    </w:p>
    <w:p w14:paraId="1FFB2874" w14:textId="1DA57F37" w:rsidR="00573B03" w:rsidRDefault="009E6A5D" w:rsidP="00D961BA">
      <w:pPr>
        <w:rPr>
          <w:rFonts w:cs="Arial"/>
          <w:sz w:val="20"/>
        </w:rPr>
      </w:pPr>
      <w:r>
        <w:rPr>
          <w:rFonts w:cs="Arial"/>
          <w:sz w:val="20"/>
        </w:rPr>
        <w:t>Food – maximum £75</w:t>
      </w:r>
    </w:p>
    <w:p w14:paraId="2E3142A6" w14:textId="32D6B33F" w:rsidR="009E6A5D" w:rsidRDefault="009E6A5D" w:rsidP="00D961BA">
      <w:pPr>
        <w:rPr>
          <w:rFonts w:cs="Arial"/>
          <w:sz w:val="20"/>
        </w:rPr>
      </w:pPr>
    </w:p>
    <w:p w14:paraId="71A742AA" w14:textId="2C78B88F" w:rsidR="009E6A5D" w:rsidRDefault="006D2914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Website related costs - £200 </w:t>
      </w:r>
    </w:p>
    <w:p w14:paraId="2E4D1AB2" w14:textId="49BD5CC2" w:rsidR="006D2914" w:rsidRDefault="006D2914" w:rsidP="00D961BA">
      <w:pPr>
        <w:rPr>
          <w:rFonts w:cs="Arial"/>
          <w:sz w:val="20"/>
        </w:rPr>
      </w:pPr>
    </w:p>
    <w:p w14:paraId="009C5386" w14:textId="45F2680F" w:rsidR="006D2914" w:rsidRDefault="0072482D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Max £150 for Ball events </w:t>
      </w:r>
    </w:p>
    <w:p w14:paraId="7FDC83E8" w14:textId="49E28EED" w:rsidR="006D2914" w:rsidRDefault="006D2914" w:rsidP="00D961BA">
      <w:pPr>
        <w:rPr>
          <w:rFonts w:cs="Arial"/>
          <w:sz w:val="20"/>
        </w:rPr>
      </w:pPr>
    </w:p>
    <w:p w14:paraId="1391F2E4" w14:textId="4F34E3D5" w:rsidR="00A926C0" w:rsidRDefault="00F256E7" w:rsidP="00D961BA">
      <w:pPr>
        <w:rPr>
          <w:rFonts w:cs="Arial"/>
          <w:sz w:val="20"/>
        </w:rPr>
      </w:pPr>
      <w:r>
        <w:rPr>
          <w:rFonts w:cs="Arial"/>
          <w:sz w:val="20"/>
        </w:rPr>
        <w:t>Max</w:t>
      </w:r>
      <w:r w:rsidR="002427B5">
        <w:rPr>
          <w:rFonts w:cs="Arial"/>
          <w:sz w:val="20"/>
        </w:rPr>
        <w:t xml:space="preserve"> £100 for costumes </w:t>
      </w:r>
    </w:p>
    <w:p w14:paraId="3B154882" w14:textId="3A8B6CCF" w:rsidR="002427B5" w:rsidRDefault="002427B5" w:rsidP="00D961BA">
      <w:pPr>
        <w:rPr>
          <w:rFonts w:cs="Arial"/>
          <w:sz w:val="20"/>
        </w:rPr>
      </w:pPr>
    </w:p>
    <w:p w14:paraId="11DA02EA" w14:textId="07D09F3A" w:rsidR="002427B5" w:rsidRDefault="002427B5" w:rsidP="00D961BA">
      <w:pPr>
        <w:rPr>
          <w:rFonts w:cs="Arial"/>
          <w:sz w:val="20"/>
        </w:rPr>
      </w:pPr>
      <w:r>
        <w:rPr>
          <w:rFonts w:cs="Arial"/>
          <w:sz w:val="20"/>
        </w:rPr>
        <w:t>Tech – 50%, max of £500</w:t>
      </w:r>
    </w:p>
    <w:p w14:paraId="69791A95" w14:textId="65FDADE7" w:rsidR="00D53C84" w:rsidRDefault="00D53C84" w:rsidP="00D961BA">
      <w:pPr>
        <w:rPr>
          <w:rFonts w:cs="Arial"/>
          <w:sz w:val="20"/>
        </w:rPr>
      </w:pPr>
    </w:p>
    <w:p w14:paraId="500566B6" w14:textId="576E7A92" w:rsidR="00D53C84" w:rsidRDefault="00BF1DB9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£25 for one off events </w:t>
      </w:r>
    </w:p>
    <w:p w14:paraId="446127C7" w14:textId="5E3FD6FB" w:rsidR="00BF1DB9" w:rsidRDefault="00BF1DB9" w:rsidP="00D961BA">
      <w:pPr>
        <w:rPr>
          <w:rFonts w:cs="Arial"/>
          <w:sz w:val="20"/>
        </w:rPr>
      </w:pPr>
    </w:p>
    <w:p w14:paraId="52274548" w14:textId="6A0440D5" w:rsidR="00BF1DB9" w:rsidRDefault="00C2284F" w:rsidP="00D961BA">
      <w:pPr>
        <w:rPr>
          <w:rFonts w:cs="Arial"/>
          <w:sz w:val="20"/>
        </w:rPr>
      </w:pPr>
      <w:r>
        <w:rPr>
          <w:rFonts w:cs="Arial"/>
          <w:sz w:val="20"/>
        </w:rPr>
        <w:t>Sport equipment – 50% max of £75</w:t>
      </w:r>
    </w:p>
    <w:p w14:paraId="4189EAD5" w14:textId="79195109" w:rsidR="00C2284F" w:rsidRPr="00710EE6" w:rsidRDefault="00C2284F" w:rsidP="00D961BA">
      <w:pPr>
        <w:rPr>
          <w:rFonts w:cs="Arial"/>
          <w:sz w:val="20"/>
        </w:rPr>
      </w:pPr>
    </w:p>
    <w:sectPr w:rsidR="00C2284F" w:rsidRPr="00710EE6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880F35" w:rsidRDefault="00880F35" w:rsidP="00A91DE8">
      <w:r>
        <w:separator/>
      </w:r>
    </w:p>
  </w:endnote>
  <w:endnote w:type="continuationSeparator" w:id="0">
    <w:p w14:paraId="46A04024" w14:textId="77777777" w:rsidR="00880F35" w:rsidRDefault="00880F35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880F35" w:rsidRDefault="00880F35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880F35" w:rsidRDefault="003F5EAE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80F3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880F35" w:rsidRPr="005B6ABC" w:rsidRDefault="00880F35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DB7F5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880F35" w:rsidRPr="00C31E6B" w:rsidRDefault="00880F35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880F35" w:rsidRPr="00A91DE8" w:rsidRDefault="00880F35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880F35" w:rsidRDefault="00880F35" w:rsidP="00A91DE8">
      <w:r>
        <w:separator/>
      </w:r>
    </w:p>
  </w:footnote>
  <w:footnote w:type="continuationSeparator" w:id="0">
    <w:p w14:paraId="6AE5AB64" w14:textId="77777777" w:rsidR="00880F35" w:rsidRDefault="00880F35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880F35" w:rsidRDefault="00880F35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A4EEA"/>
    <w:rsid w:val="000B4234"/>
    <w:rsid w:val="000F46A3"/>
    <w:rsid w:val="000F5C6E"/>
    <w:rsid w:val="00105B16"/>
    <w:rsid w:val="001519C6"/>
    <w:rsid w:val="00190EFC"/>
    <w:rsid w:val="001B2246"/>
    <w:rsid w:val="001B33AA"/>
    <w:rsid w:val="001C0BA8"/>
    <w:rsid w:val="001D000A"/>
    <w:rsid w:val="00213E13"/>
    <w:rsid w:val="0023663D"/>
    <w:rsid w:val="002427B5"/>
    <w:rsid w:val="002B7CCB"/>
    <w:rsid w:val="002D6D7E"/>
    <w:rsid w:val="002E6728"/>
    <w:rsid w:val="002F474B"/>
    <w:rsid w:val="002F788F"/>
    <w:rsid w:val="00340307"/>
    <w:rsid w:val="003478FA"/>
    <w:rsid w:val="00391CEA"/>
    <w:rsid w:val="003947F0"/>
    <w:rsid w:val="003B21E8"/>
    <w:rsid w:val="003B4CC5"/>
    <w:rsid w:val="003F5EAE"/>
    <w:rsid w:val="0041486A"/>
    <w:rsid w:val="00432FE8"/>
    <w:rsid w:val="00477038"/>
    <w:rsid w:val="004A0EE0"/>
    <w:rsid w:val="004B3FE8"/>
    <w:rsid w:val="004C315C"/>
    <w:rsid w:val="004C7C83"/>
    <w:rsid w:val="004D7189"/>
    <w:rsid w:val="005111C2"/>
    <w:rsid w:val="00567176"/>
    <w:rsid w:val="00573B03"/>
    <w:rsid w:val="00586EAA"/>
    <w:rsid w:val="00592671"/>
    <w:rsid w:val="005B6ABC"/>
    <w:rsid w:val="005D7ECD"/>
    <w:rsid w:val="00645656"/>
    <w:rsid w:val="006B31EC"/>
    <w:rsid w:val="006B5507"/>
    <w:rsid w:val="006C20AC"/>
    <w:rsid w:val="006D2914"/>
    <w:rsid w:val="006E6F2E"/>
    <w:rsid w:val="00710EE6"/>
    <w:rsid w:val="0072482D"/>
    <w:rsid w:val="007266B5"/>
    <w:rsid w:val="007439F0"/>
    <w:rsid w:val="007463E8"/>
    <w:rsid w:val="00763C49"/>
    <w:rsid w:val="0078678F"/>
    <w:rsid w:val="00791D8E"/>
    <w:rsid w:val="00823150"/>
    <w:rsid w:val="008275D9"/>
    <w:rsid w:val="00874D7E"/>
    <w:rsid w:val="00880F35"/>
    <w:rsid w:val="009045A1"/>
    <w:rsid w:val="00934984"/>
    <w:rsid w:val="00945B3E"/>
    <w:rsid w:val="00977D2C"/>
    <w:rsid w:val="009B4FC0"/>
    <w:rsid w:val="009D2E78"/>
    <w:rsid w:val="009E6A5D"/>
    <w:rsid w:val="00A03D09"/>
    <w:rsid w:val="00A17525"/>
    <w:rsid w:val="00A657D0"/>
    <w:rsid w:val="00A91DE8"/>
    <w:rsid w:val="00A926C0"/>
    <w:rsid w:val="00AB695C"/>
    <w:rsid w:val="00B332F6"/>
    <w:rsid w:val="00B6544E"/>
    <w:rsid w:val="00BE2DCF"/>
    <w:rsid w:val="00BF19D1"/>
    <w:rsid w:val="00BF1DB9"/>
    <w:rsid w:val="00C04B04"/>
    <w:rsid w:val="00C072E4"/>
    <w:rsid w:val="00C2284F"/>
    <w:rsid w:val="00C31E6B"/>
    <w:rsid w:val="00C870B5"/>
    <w:rsid w:val="00CA6D29"/>
    <w:rsid w:val="00CB45B6"/>
    <w:rsid w:val="00CE6EAB"/>
    <w:rsid w:val="00D1705B"/>
    <w:rsid w:val="00D30B11"/>
    <w:rsid w:val="00D3218C"/>
    <w:rsid w:val="00D367B3"/>
    <w:rsid w:val="00D53C84"/>
    <w:rsid w:val="00D56C5D"/>
    <w:rsid w:val="00D82D8E"/>
    <w:rsid w:val="00D961BA"/>
    <w:rsid w:val="00DA1C9A"/>
    <w:rsid w:val="00DB7F55"/>
    <w:rsid w:val="00DB7FC0"/>
    <w:rsid w:val="00DC0CC3"/>
    <w:rsid w:val="00E01D80"/>
    <w:rsid w:val="00E315F6"/>
    <w:rsid w:val="00E719D5"/>
    <w:rsid w:val="00EA010D"/>
    <w:rsid w:val="00EA189C"/>
    <w:rsid w:val="00F17983"/>
    <w:rsid w:val="00F256E7"/>
    <w:rsid w:val="00F824B8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F4DC87-2FA0-44F7-A651-B0F9BE68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Summers</dc:creator>
  <cp:lastModifiedBy>Harriet Berrington-Hughes</cp:lastModifiedBy>
  <cp:revision>7</cp:revision>
  <cp:lastPrinted>2016-04-14T14:32:00Z</cp:lastPrinted>
  <dcterms:created xsi:type="dcterms:W3CDTF">2024-09-16T08:25:00Z</dcterms:created>
  <dcterms:modified xsi:type="dcterms:W3CDTF">2024-09-20T16:11:00Z</dcterms:modified>
</cp:coreProperties>
</file>