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FA719" w14:textId="5D3B0E57" w:rsidR="007D0368" w:rsidRDefault="4C55068A" w:rsidP="2A84BF11">
      <w:pPr>
        <w:rPr>
          <w:rFonts w:ascii="Aptos" w:eastAsia="Aptos" w:hAnsi="Aptos" w:cs="Aptos"/>
          <w:color w:val="000000" w:themeColor="text1"/>
        </w:rPr>
      </w:pPr>
      <w:r w:rsidRPr="2A84BF11">
        <w:rPr>
          <w:rFonts w:ascii="Aptos" w:eastAsia="Aptos" w:hAnsi="Aptos" w:cs="Aptos"/>
          <w:color w:val="000000" w:themeColor="text1"/>
          <w:lang w:val="en-US"/>
        </w:rPr>
        <w:t>The Guild should support students to advocate for LGBTQ+ students through a policy that condemns all forms of conversion therapy, inclusive of trans conversion therapy, and commits to supporting and campaigning for Birmingham students impacted by this. The Guild should support students to raise awareness of the impact the conversion therapy ban may have on Birmingham students and share relevant resources and information on this topic.</w:t>
      </w:r>
    </w:p>
    <w:p w14:paraId="7A154C6B" w14:textId="727242C0" w:rsidR="007D0368" w:rsidRDefault="4C55068A" w:rsidP="2A84BF11">
      <w:pPr>
        <w:rPr>
          <w:rFonts w:ascii="Aptos" w:eastAsia="Aptos" w:hAnsi="Aptos" w:cs="Aptos"/>
          <w:color w:val="000000" w:themeColor="text1"/>
        </w:rPr>
      </w:pPr>
      <w:r w:rsidRPr="2A84BF11">
        <w:rPr>
          <w:rFonts w:ascii="Aptos" w:eastAsia="Aptos" w:hAnsi="Aptos" w:cs="Aptos"/>
          <w:color w:val="000000" w:themeColor="text1"/>
          <w:lang w:val="en-US"/>
        </w:rPr>
        <w:t>Conversion therapy involves trying to stop or suppress someone from being LGBTQ+. Plans by the Government to ban conversion therapy in the UK have been repeatedly delayed since 2019, and there are doubts as to whether future parliamentary bills will include protections against conversion therapy for trans and non-binary people, a group disproportionately affected by the practice, with 13% of trans people having been offered/undergone conversion therapy.</w:t>
      </w:r>
    </w:p>
    <w:p w14:paraId="3D0FAF29" w14:textId="2F4EED35" w:rsidR="007D0368" w:rsidRDefault="4C55068A" w:rsidP="2A84BF11">
      <w:pPr>
        <w:rPr>
          <w:rFonts w:ascii="Aptos" w:eastAsia="Aptos" w:hAnsi="Aptos" w:cs="Aptos"/>
          <w:color w:val="000000" w:themeColor="text1"/>
        </w:rPr>
      </w:pPr>
      <w:r w:rsidRPr="2A84BF11">
        <w:rPr>
          <w:rFonts w:ascii="Aptos" w:eastAsia="Aptos" w:hAnsi="Aptos" w:cs="Aptos"/>
          <w:color w:val="000000" w:themeColor="text1"/>
          <w:lang w:val="en-US"/>
        </w:rPr>
        <w:t xml:space="preserve">As a Students’ Union, we should support students who wish to call for the UK government to support a legislative ban which makes conversion therapy illegal wherever it occurs and whoever is targeted </w:t>
      </w:r>
      <w:proofErr w:type="gramStart"/>
      <w:r w:rsidRPr="2A84BF11">
        <w:rPr>
          <w:rFonts w:ascii="Aptos" w:eastAsia="Aptos" w:hAnsi="Aptos" w:cs="Aptos"/>
          <w:color w:val="000000" w:themeColor="text1"/>
          <w:lang w:val="en-US"/>
        </w:rPr>
        <w:t>in order to</w:t>
      </w:r>
      <w:proofErr w:type="gramEnd"/>
      <w:r w:rsidRPr="2A84BF11">
        <w:rPr>
          <w:rFonts w:ascii="Aptos" w:eastAsia="Aptos" w:hAnsi="Aptos" w:cs="Aptos"/>
          <w:color w:val="000000" w:themeColor="text1"/>
          <w:lang w:val="en-US"/>
        </w:rPr>
        <w:t xml:space="preserve"> protect and support LGBTQ+ students at the University of Birmingham. The Guild </w:t>
      </w:r>
      <w:proofErr w:type="gramStart"/>
      <w:r w:rsidRPr="2A84BF11">
        <w:rPr>
          <w:rFonts w:ascii="Aptos" w:eastAsia="Aptos" w:hAnsi="Aptos" w:cs="Aptos"/>
          <w:color w:val="000000" w:themeColor="text1"/>
          <w:lang w:val="en-US"/>
        </w:rPr>
        <w:t>support</w:t>
      </w:r>
      <w:proofErr w:type="gramEnd"/>
      <w:r w:rsidRPr="2A84BF11">
        <w:rPr>
          <w:rFonts w:ascii="Aptos" w:eastAsia="Aptos" w:hAnsi="Aptos" w:cs="Aptos"/>
          <w:color w:val="000000" w:themeColor="text1"/>
          <w:lang w:val="en-US"/>
        </w:rPr>
        <w:t xml:space="preserve"> students who wish to push for NUS to work towards a ban, support student campaigns, and push students to act.</w:t>
      </w:r>
    </w:p>
    <w:p w14:paraId="6CF3E27E" w14:textId="2FD924F1" w:rsidR="007D0368" w:rsidRDefault="4C55068A" w:rsidP="2A84BF11">
      <w:pPr>
        <w:rPr>
          <w:rFonts w:ascii="Aptos" w:eastAsia="Aptos" w:hAnsi="Aptos" w:cs="Aptos"/>
          <w:color w:val="000000" w:themeColor="text1"/>
        </w:rPr>
      </w:pPr>
      <w:r w:rsidRPr="2A84BF11">
        <w:rPr>
          <w:rFonts w:ascii="Aptos" w:eastAsia="Aptos" w:hAnsi="Aptos" w:cs="Aptos"/>
          <w:color w:val="000000" w:themeColor="text1"/>
          <w:lang w:val="en-US"/>
        </w:rPr>
        <w:t>The Guild is committed to being a safe space for LGBTQ+ students who may be facing discrimination, and this will be done through the Zero Tolerance Policy.</w:t>
      </w:r>
    </w:p>
    <w:p w14:paraId="5E5787A5" w14:textId="6F21DD31" w:rsidR="007D0368" w:rsidRDefault="007D0368"/>
    <w:sectPr w:rsidR="007D03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FFB36E"/>
    <w:rsid w:val="002031D9"/>
    <w:rsid w:val="007D0368"/>
    <w:rsid w:val="00C44C69"/>
    <w:rsid w:val="15FFB36E"/>
    <w:rsid w:val="2A84BF11"/>
    <w:rsid w:val="4C550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B36E"/>
  <w15:chartTrackingRefBased/>
  <w15:docId w15:val="{9F0F3971-F4D9-4074-A592-0EE33005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A125C459EA0241B785FE609C2553C2" ma:contentTypeVersion="12" ma:contentTypeDescription="Create a new document." ma:contentTypeScope="" ma:versionID="49f5ed5ff32b272576cc179c9f8e7e21">
  <xsd:schema xmlns:xsd="http://www.w3.org/2001/XMLSchema" xmlns:xs="http://www.w3.org/2001/XMLSchema" xmlns:p="http://schemas.microsoft.com/office/2006/metadata/properties" xmlns:ns2="16845ee8-ffd6-42a0-a8d3-99c392ceecc1" xmlns:ns3="eb4cd42c-eb1f-4c2b-9535-d35a6ada11ab" targetNamespace="http://schemas.microsoft.com/office/2006/metadata/properties" ma:root="true" ma:fieldsID="1d3a79cb54cbf9f0777d0ace054d7c37" ns2:_="" ns3:_="">
    <xsd:import namespace="16845ee8-ffd6-42a0-a8d3-99c392ceecc1"/>
    <xsd:import namespace="eb4cd42c-eb1f-4c2b-9535-d35a6ada11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845ee8-ffd6-42a0-a8d3-99c392cee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054fac4-e78f-4fc3-a3b4-431e104fb9f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4cd42c-eb1f-4c2b-9535-d35a6ada11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6845ee8-ffd6-42a0-a8d3-99c392ceecc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370A96-DC58-4F8D-87F9-F5EB342EC793}">
  <ds:schemaRefs>
    <ds:schemaRef ds:uri="http://schemas.microsoft.com/sharepoint/v3/contenttype/forms"/>
  </ds:schemaRefs>
</ds:datastoreItem>
</file>

<file path=customXml/itemProps2.xml><?xml version="1.0" encoding="utf-8"?>
<ds:datastoreItem xmlns:ds="http://schemas.openxmlformats.org/officeDocument/2006/customXml" ds:itemID="{F48FC466-7E69-4597-A313-1061972509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845ee8-ffd6-42a0-a8d3-99c392ceecc1"/>
    <ds:schemaRef ds:uri="eb4cd42c-eb1f-4c2b-9535-d35a6ada11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8D0069-3EE4-4C11-AE7B-5C49F3E53A3F}">
  <ds:schemaRefs>
    <ds:schemaRef ds:uri="http://purl.org/dc/terms/"/>
    <ds:schemaRef ds:uri="http://purl.org/dc/elements/1.1/"/>
    <ds:schemaRef ds:uri="eb4cd42c-eb1f-4c2b-9535-d35a6ada11ab"/>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16845ee8-ffd6-42a0-a8d3-99c392ceecc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Purcell</dc:creator>
  <cp:keywords/>
  <dc:description/>
  <cp:lastModifiedBy>Molly Purcell</cp:lastModifiedBy>
  <cp:revision>2</cp:revision>
  <dcterms:created xsi:type="dcterms:W3CDTF">2025-03-27T10:38:00Z</dcterms:created>
  <dcterms:modified xsi:type="dcterms:W3CDTF">2025-03-27T10:38:00Z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0x01010050A125C459EA0241B785FE609C2553C2</vt:lpwstr>
  </property>
  <property fmtid="{D5CDD505-2E9C-101B-9397-08002B2CF9AE}" pid="3" name="MediaServiceImageTags">
    <vt:lpwstr/>
  </property>
</Properties>
</file>