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E942B" w14:textId="7EE3FA5E" w:rsidR="007712CD" w:rsidRPr="005F2EFA" w:rsidRDefault="00EE10DE" w:rsidP="005F2EFA">
      <w:pPr>
        <w:shd w:val="clear" w:color="auto" w:fill="00B050"/>
        <w:spacing w:after="0" w:line="240" w:lineRule="auto"/>
        <w:rPr>
          <w:rFonts w:ascii="Arial" w:hAnsi="Arial" w:cs="Arial"/>
          <w:b/>
          <w:color w:val="FFFFFF" w:themeColor="background1"/>
          <w:sz w:val="24"/>
          <w:szCs w:val="24"/>
        </w:rPr>
      </w:pPr>
      <w:r w:rsidRPr="005F2EFA">
        <w:rPr>
          <w:rFonts w:ascii="Arial" w:hAnsi="Arial" w:cs="Arial"/>
          <w:b/>
          <w:color w:val="FFFFFF" w:themeColor="background1"/>
          <w:sz w:val="24"/>
          <w:szCs w:val="24"/>
        </w:rPr>
        <w:t>Green Impac</w:t>
      </w:r>
      <w:r w:rsidR="002D6BAF" w:rsidRPr="005F2EFA">
        <w:rPr>
          <w:rFonts w:ascii="Arial" w:hAnsi="Arial" w:cs="Arial"/>
          <w:b/>
          <w:color w:val="FFFFFF" w:themeColor="background1"/>
          <w:sz w:val="24"/>
          <w:szCs w:val="24"/>
        </w:rPr>
        <w:t xml:space="preserve">t – Action Plan Updated </w:t>
      </w:r>
      <w:r w:rsidR="008733F9">
        <w:rPr>
          <w:rFonts w:ascii="Arial" w:hAnsi="Arial" w:cs="Arial"/>
          <w:b/>
          <w:color w:val="FFFFFF" w:themeColor="background1"/>
          <w:sz w:val="24"/>
          <w:szCs w:val="24"/>
        </w:rPr>
        <w:t xml:space="preserve">Sept 24- Sept 25 </w:t>
      </w:r>
      <w:proofErr w:type="gramStart"/>
      <w:r w:rsidR="008733F9">
        <w:rPr>
          <w:rFonts w:ascii="Arial" w:hAnsi="Arial" w:cs="Arial"/>
          <w:b/>
          <w:color w:val="FFFFFF" w:themeColor="background1"/>
          <w:sz w:val="24"/>
          <w:szCs w:val="24"/>
        </w:rPr>
        <w:t>(</w:t>
      </w:r>
      <w:r w:rsidR="007712CD" w:rsidRPr="005F2EFA">
        <w:rPr>
          <w:rFonts w:ascii="Arial" w:hAnsi="Arial" w:cs="Arial"/>
          <w:b/>
          <w:color w:val="FFFFFF" w:themeColor="background1"/>
          <w:sz w:val="24"/>
          <w:szCs w:val="24"/>
        </w:rPr>
        <w:t xml:space="preserve"> </w:t>
      </w:r>
      <w:r w:rsidR="00F3757B" w:rsidRPr="005F2EFA">
        <w:rPr>
          <w:rFonts w:ascii="Arial" w:hAnsi="Arial" w:cs="Arial"/>
          <w:b/>
          <w:color w:val="FFFFFF" w:themeColor="background1"/>
          <w:sz w:val="24"/>
          <w:szCs w:val="24"/>
        </w:rPr>
        <w:t>-</w:t>
      </w:r>
      <w:proofErr w:type="gramEnd"/>
      <w:r w:rsidR="00F3757B" w:rsidRPr="005F2EFA">
        <w:rPr>
          <w:rFonts w:ascii="Arial" w:hAnsi="Arial" w:cs="Arial"/>
          <w:b/>
          <w:color w:val="FFFFFF" w:themeColor="background1"/>
          <w:sz w:val="24"/>
          <w:szCs w:val="24"/>
        </w:rPr>
        <w:t xml:space="preserve"> 300</w:t>
      </w:r>
      <w:r w:rsidR="005A3092" w:rsidRPr="005F2EFA">
        <w:rPr>
          <w:rFonts w:ascii="Arial" w:hAnsi="Arial" w:cs="Arial"/>
          <w:b/>
          <w:color w:val="FFFFFF" w:themeColor="background1"/>
          <w:sz w:val="24"/>
          <w:szCs w:val="24"/>
        </w:rPr>
        <w:t>+ required for excellent</w:t>
      </w:r>
      <w:r w:rsidR="007712CD" w:rsidRPr="005F2EFA">
        <w:rPr>
          <w:rFonts w:ascii="Arial" w:hAnsi="Arial" w:cs="Arial"/>
          <w:b/>
          <w:color w:val="FFFFFF" w:themeColor="background1"/>
          <w:sz w:val="24"/>
          <w:szCs w:val="24"/>
        </w:rPr>
        <w:t>)</w:t>
      </w:r>
    </w:p>
    <w:p w14:paraId="1236EF18" w14:textId="77777777" w:rsidR="00514F7E" w:rsidRPr="00DC2F48" w:rsidRDefault="00514F7E">
      <w:pPr>
        <w:rPr>
          <w:rFonts w:ascii="Arial" w:hAnsi="Arial" w:cs="Arial"/>
          <w:b/>
          <w:sz w:val="24"/>
          <w:szCs w:val="24"/>
        </w:rPr>
      </w:pPr>
    </w:p>
    <w:tbl>
      <w:tblPr>
        <w:tblStyle w:val="TableGrid"/>
        <w:tblW w:w="4850" w:type="pct"/>
        <w:tblLook w:val="04A0" w:firstRow="1" w:lastRow="0" w:firstColumn="1" w:lastColumn="0" w:noHBand="0" w:noVBand="1"/>
      </w:tblPr>
      <w:tblGrid>
        <w:gridCol w:w="4714"/>
        <w:gridCol w:w="4302"/>
        <w:gridCol w:w="4421"/>
        <w:gridCol w:w="2948"/>
        <w:gridCol w:w="2161"/>
        <w:gridCol w:w="1747"/>
      </w:tblGrid>
      <w:tr w:rsidR="00514F7E" w:rsidRPr="00DC2F48" w14:paraId="3B0C7759" w14:textId="77777777" w:rsidTr="005F2EFA">
        <w:trPr>
          <w:tblHeader/>
        </w:trPr>
        <w:tc>
          <w:tcPr>
            <w:tcW w:w="4757" w:type="dxa"/>
            <w:shd w:val="clear" w:color="auto" w:fill="00B050"/>
            <w:tcMar>
              <w:left w:w="108" w:type="dxa"/>
            </w:tcMar>
          </w:tcPr>
          <w:p w14:paraId="607F2B68" w14:textId="77777777" w:rsidR="00514F7E" w:rsidRPr="00DC2F48" w:rsidRDefault="00514F7E" w:rsidP="007712CD">
            <w:pPr>
              <w:spacing w:after="0" w:line="240" w:lineRule="auto"/>
              <w:rPr>
                <w:rFonts w:ascii="Arial" w:hAnsi="Arial" w:cs="Arial"/>
                <w:b/>
                <w:sz w:val="20"/>
                <w:szCs w:val="20"/>
              </w:rPr>
            </w:pPr>
          </w:p>
        </w:tc>
        <w:tc>
          <w:tcPr>
            <w:tcW w:w="4369" w:type="dxa"/>
            <w:shd w:val="clear" w:color="auto" w:fill="00B050"/>
            <w:tcMar>
              <w:left w:w="108" w:type="dxa"/>
            </w:tcMar>
          </w:tcPr>
          <w:p w14:paraId="09B11DC2" w14:textId="77777777" w:rsidR="00514F7E" w:rsidRPr="00DC2F48" w:rsidRDefault="00EE10DE">
            <w:pPr>
              <w:spacing w:after="0" w:line="240" w:lineRule="auto"/>
              <w:rPr>
                <w:rFonts w:ascii="Arial" w:hAnsi="Arial" w:cs="Arial"/>
                <w:b/>
                <w:color w:val="FFFFFF" w:themeColor="background1"/>
                <w:szCs w:val="20"/>
              </w:rPr>
            </w:pPr>
            <w:r w:rsidRPr="00DC2F48">
              <w:rPr>
                <w:rFonts w:ascii="Arial" w:hAnsi="Arial" w:cs="Arial"/>
                <w:b/>
                <w:color w:val="FFFFFF" w:themeColor="background1"/>
                <w:szCs w:val="20"/>
              </w:rPr>
              <w:t>Evidence available</w:t>
            </w:r>
          </w:p>
        </w:tc>
        <w:tc>
          <w:tcPr>
            <w:tcW w:w="4484" w:type="dxa"/>
            <w:shd w:val="clear" w:color="auto" w:fill="00B050"/>
            <w:tcMar>
              <w:left w:w="108" w:type="dxa"/>
            </w:tcMar>
          </w:tcPr>
          <w:p w14:paraId="6ACF614F" w14:textId="77777777" w:rsidR="00514F7E" w:rsidRPr="00DC2F48" w:rsidRDefault="00EE10DE">
            <w:pPr>
              <w:spacing w:after="0" w:line="240" w:lineRule="auto"/>
              <w:rPr>
                <w:rFonts w:ascii="Arial" w:hAnsi="Arial" w:cs="Arial"/>
                <w:b/>
                <w:color w:val="FFFFFF" w:themeColor="background1"/>
                <w:szCs w:val="20"/>
              </w:rPr>
            </w:pPr>
            <w:r w:rsidRPr="00DC2F48">
              <w:rPr>
                <w:rFonts w:ascii="Arial" w:hAnsi="Arial" w:cs="Arial"/>
                <w:b/>
                <w:color w:val="FFFFFF" w:themeColor="background1"/>
                <w:szCs w:val="20"/>
              </w:rPr>
              <w:t>Evidence/action required</w:t>
            </w:r>
          </w:p>
        </w:tc>
        <w:tc>
          <w:tcPr>
            <w:tcW w:w="2979" w:type="dxa"/>
            <w:shd w:val="clear" w:color="auto" w:fill="00B050"/>
            <w:tcMar>
              <w:left w:w="108" w:type="dxa"/>
            </w:tcMar>
          </w:tcPr>
          <w:p w14:paraId="30D4F8A1" w14:textId="77777777" w:rsidR="00514F7E" w:rsidRPr="00DC2F48" w:rsidRDefault="00EE10DE">
            <w:pPr>
              <w:spacing w:after="0" w:line="240" w:lineRule="auto"/>
              <w:rPr>
                <w:rFonts w:ascii="Arial" w:hAnsi="Arial" w:cs="Arial"/>
                <w:b/>
                <w:color w:val="FFFFFF" w:themeColor="background1"/>
                <w:szCs w:val="20"/>
              </w:rPr>
            </w:pPr>
            <w:r w:rsidRPr="00DC2F48">
              <w:rPr>
                <w:rFonts w:ascii="Arial" w:hAnsi="Arial" w:cs="Arial"/>
                <w:b/>
                <w:color w:val="FFFFFF" w:themeColor="background1"/>
                <w:szCs w:val="20"/>
              </w:rPr>
              <w:t>By who:</w:t>
            </w:r>
            <w:r w:rsidR="00D5216F">
              <w:rPr>
                <w:rFonts w:ascii="Arial" w:hAnsi="Arial" w:cs="Arial"/>
                <w:b/>
                <w:color w:val="FFFFFF" w:themeColor="background1"/>
                <w:szCs w:val="20"/>
              </w:rPr>
              <w:t xml:space="preserve"> / Evidence submitted</w:t>
            </w:r>
          </w:p>
        </w:tc>
        <w:tc>
          <w:tcPr>
            <w:tcW w:w="2174" w:type="dxa"/>
            <w:shd w:val="clear" w:color="auto" w:fill="00B050"/>
            <w:tcMar>
              <w:left w:w="108" w:type="dxa"/>
            </w:tcMar>
          </w:tcPr>
          <w:p w14:paraId="755305BD" w14:textId="77777777" w:rsidR="00514F7E" w:rsidRPr="00DC2F48" w:rsidRDefault="00EE10DE">
            <w:pPr>
              <w:spacing w:after="0" w:line="240" w:lineRule="auto"/>
              <w:rPr>
                <w:rFonts w:ascii="Arial" w:hAnsi="Arial" w:cs="Arial"/>
                <w:b/>
                <w:color w:val="FFFFFF" w:themeColor="background1"/>
                <w:szCs w:val="20"/>
              </w:rPr>
            </w:pPr>
            <w:r w:rsidRPr="00DC2F48">
              <w:rPr>
                <w:rFonts w:ascii="Arial" w:hAnsi="Arial" w:cs="Arial"/>
                <w:b/>
                <w:color w:val="FFFFFF" w:themeColor="background1"/>
                <w:szCs w:val="20"/>
              </w:rPr>
              <w:t>By When:</w:t>
            </w:r>
          </w:p>
        </w:tc>
        <w:tc>
          <w:tcPr>
            <w:tcW w:w="1750" w:type="dxa"/>
            <w:shd w:val="clear" w:color="auto" w:fill="00B050"/>
            <w:tcMar>
              <w:left w:w="108" w:type="dxa"/>
            </w:tcMar>
          </w:tcPr>
          <w:p w14:paraId="0D1007EB" w14:textId="77777777" w:rsidR="00514F7E" w:rsidRPr="00DC2F48" w:rsidRDefault="00EE10DE">
            <w:pPr>
              <w:spacing w:after="0" w:line="240" w:lineRule="auto"/>
              <w:rPr>
                <w:rFonts w:ascii="Arial" w:hAnsi="Arial" w:cs="Arial"/>
                <w:b/>
                <w:color w:val="FFFFFF" w:themeColor="background1"/>
                <w:szCs w:val="20"/>
              </w:rPr>
            </w:pPr>
            <w:r w:rsidRPr="00DC2F48">
              <w:rPr>
                <w:rFonts w:ascii="Arial" w:hAnsi="Arial" w:cs="Arial"/>
                <w:b/>
                <w:color w:val="FFFFFF" w:themeColor="background1"/>
                <w:szCs w:val="20"/>
              </w:rPr>
              <w:t>Status/Traffic Light:</w:t>
            </w:r>
          </w:p>
        </w:tc>
      </w:tr>
      <w:tr w:rsidR="00514F7E" w:rsidRPr="00DC2F48" w14:paraId="494E54E5" w14:textId="77777777" w:rsidTr="005F2EFA">
        <w:tc>
          <w:tcPr>
            <w:tcW w:w="20513" w:type="dxa"/>
            <w:gridSpan w:val="6"/>
            <w:shd w:val="clear" w:color="auto" w:fill="FFFF00"/>
            <w:tcMar>
              <w:left w:w="108" w:type="dxa"/>
            </w:tcMar>
          </w:tcPr>
          <w:p w14:paraId="684B54EA" w14:textId="77777777" w:rsidR="00514F7E" w:rsidRPr="005F2EFA" w:rsidRDefault="00EE10DE">
            <w:pPr>
              <w:spacing w:after="0" w:line="240" w:lineRule="auto"/>
              <w:rPr>
                <w:rFonts w:ascii="Arial" w:hAnsi="Arial" w:cs="Arial"/>
                <w:b/>
                <w:color w:val="000000" w:themeColor="text1"/>
                <w:szCs w:val="20"/>
              </w:rPr>
            </w:pPr>
            <w:r w:rsidRPr="005F2EFA">
              <w:rPr>
                <w:rFonts w:ascii="Arial" w:hAnsi="Arial" w:cs="Arial"/>
                <w:b/>
                <w:color w:val="000000" w:themeColor="text1"/>
                <w:szCs w:val="20"/>
              </w:rPr>
              <w:t>Theme: Knowledge &amp; Understanding</w:t>
            </w:r>
            <w:r w:rsidR="00416AA2" w:rsidRPr="005F2EFA">
              <w:rPr>
                <w:rFonts w:ascii="Arial" w:hAnsi="Arial" w:cs="Arial"/>
                <w:b/>
                <w:color w:val="000000" w:themeColor="text1"/>
                <w:szCs w:val="20"/>
              </w:rPr>
              <w:t xml:space="preserve"> (current points </w:t>
            </w:r>
            <w:r w:rsidR="00294B36" w:rsidRPr="005F2EFA">
              <w:rPr>
                <w:rFonts w:ascii="Arial" w:hAnsi="Arial" w:cs="Arial"/>
                <w:b/>
                <w:color w:val="000000" w:themeColor="text1"/>
                <w:szCs w:val="20"/>
              </w:rPr>
              <w:t>total =</w:t>
            </w:r>
            <w:r w:rsidR="00485336">
              <w:rPr>
                <w:rFonts w:ascii="Arial" w:hAnsi="Arial" w:cs="Arial"/>
                <w:b/>
                <w:color w:val="000000" w:themeColor="text1"/>
                <w:szCs w:val="20"/>
              </w:rPr>
              <w:t>13</w:t>
            </w:r>
            <w:r w:rsidR="00773ADE" w:rsidRPr="005F2EFA">
              <w:rPr>
                <w:rFonts w:ascii="Arial" w:hAnsi="Arial" w:cs="Arial"/>
                <w:b/>
                <w:color w:val="000000" w:themeColor="text1"/>
                <w:szCs w:val="20"/>
              </w:rPr>
              <w:t>/3</w:t>
            </w:r>
            <w:r w:rsidR="00D5216F">
              <w:rPr>
                <w:rFonts w:ascii="Arial" w:hAnsi="Arial" w:cs="Arial"/>
                <w:b/>
                <w:color w:val="000000" w:themeColor="text1"/>
                <w:szCs w:val="20"/>
              </w:rPr>
              <w:t>8</w:t>
            </w:r>
            <w:r w:rsidR="00473712" w:rsidRPr="005F2EFA">
              <w:rPr>
                <w:rFonts w:ascii="Arial" w:hAnsi="Arial" w:cs="Arial"/>
                <w:b/>
                <w:color w:val="000000" w:themeColor="text1"/>
                <w:szCs w:val="20"/>
              </w:rPr>
              <w:t>)</w:t>
            </w:r>
          </w:p>
          <w:p w14:paraId="2D058F11" w14:textId="77777777" w:rsidR="00514F7E" w:rsidRPr="00DC2F48" w:rsidRDefault="00514F7E">
            <w:pPr>
              <w:spacing w:after="0" w:line="240" w:lineRule="auto"/>
              <w:rPr>
                <w:rFonts w:ascii="Arial" w:hAnsi="Arial" w:cs="Arial"/>
                <w:b/>
                <w:sz w:val="20"/>
                <w:szCs w:val="20"/>
              </w:rPr>
            </w:pPr>
          </w:p>
        </w:tc>
      </w:tr>
      <w:tr w:rsidR="00514F7E" w:rsidRPr="00DC2F48" w14:paraId="08EBA508" w14:textId="77777777" w:rsidTr="009E76E0">
        <w:tc>
          <w:tcPr>
            <w:tcW w:w="20513" w:type="dxa"/>
            <w:gridSpan w:val="6"/>
            <w:shd w:val="clear" w:color="auto" w:fill="D9D9D9" w:themeFill="background1" w:themeFillShade="D9"/>
            <w:tcMar>
              <w:left w:w="108" w:type="dxa"/>
            </w:tcMar>
          </w:tcPr>
          <w:p w14:paraId="5D1BA73D" w14:textId="77777777" w:rsidR="00514F7E" w:rsidRPr="00DC2F48" w:rsidRDefault="00EE10DE">
            <w:pPr>
              <w:spacing w:after="0" w:line="240" w:lineRule="auto"/>
              <w:rPr>
                <w:rFonts w:ascii="Arial" w:hAnsi="Arial" w:cs="Arial"/>
                <w:b/>
                <w:sz w:val="20"/>
                <w:szCs w:val="20"/>
              </w:rPr>
            </w:pPr>
            <w:r w:rsidRPr="00DC2F48">
              <w:rPr>
                <w:rFonts w:ascii="Arial" w:hAnsi="Arial" w:cs="Arial"/>
                <w:i/>
                <w:sz w:val="20"/>
                <w:szCs w:val="20"/>
              </w:rPr>
              <w:t>Mandatory Criteria</w:t>
            </w:r>
          </w:p>
        </w:tc>
      </w:tr>
      <w:tr w:rsidR="00514F7E" w:rsidRPr="00DC2F48" w14:paraId="47017AF6" w14:textId="77777777" w:rsidTr="00521722">
        <w:tc>
          <w:tcPr>
            <w:tcW w:w="4757" w:type="dxa"/>
            <w:shd w:val="clear" w:color="auto" w:fill="auto"/>
            <w:tcMar>
              <w:left w:w="108" w:type="dxa"/>
            </w:tcMar>
          </w:tcPr>
          <w:p w14:paraId="5326DD86" w14:textId="77777777" w:rsidR="00514F7E" w:rsidRPr="00DC2F48" w:rsidRDefault="00EE10DE">
            <w:pPr>
              <w:pStyle w:val="ListParagraph"/>
              <w:numPr>
                <w:ilvl w:val="0"/>
                <w:numId w:val="2"/>
              </w:numPr>
              <w:spacing w:after="0" w:line="240" w:lineRule="auto"/>
              <w:rPr>
                <w:rFonts w:ascii="Arial" w:hAnsi="Arial" w:cs="Arial"/>
              </w:rPr>
            </w:pPr>
            <w:r w:rsidRPr="00DC2F48">
              <w:rPr>
                <w:rFonts w:ascii="Arial" w:hAnsi="Arial" w:cs="Arial"/>
              </w:rPr>
              <w:t xml:space="preserve">The </w:t>
            </w:r>
            <w:r w:rsidR="00C20E67" w:rsidRPr="00DC2F48">
              <w:rPr>
                <w:rFonts w:ascii="Arial" w:hAnsi="Arial" w:cs="Arial"/>
              </w:rPr>
              <w:t>Guild</w:t>
            </w:r>
            <w:r w:rsidRPr="00DC2F48">
              <w:rPr>
                <w:rFonts w:ascii="Arial" w:hAnsi="Arial" w:cs="Arial"/>
              </w:rPr>
              <w:t xml:space="preserve"> has carried out relevant </w:t>
            </w:r>
            <w:hyperlink r:id="rId8" w:anchor="primaryresearch" w:history="1">
              <w:r w:rsidRPr="00DC2F48">
                <w:rPr>
                  <w:rStyle w:val="InternetLink"/>
                  <w:rFonts w:ascii="Arial" w:hAnsi="Arial" w:cs="Arial"/>
                </w:rPr>
                <w:t>primary research</w:t>
              </w:r>
            </w:hyperlink>
            <w:r w:rsidRPr="00DC2F48">
              <w:rPr>
                <w:rFonts w:ascii="Arial" w:hAnsi="Arial" w:cs="Arial"/>
              </w:rPr>
              <w:t xml:space="preserve"> amongst its students to inform its sustainability work, and has published the findings. (8)</w:t>
            </w:r>
          </w:p>
        </w:tc>
        <w:tc>
          <w:tcPr>
            <w:tcW w:w="4369" w:type="dxa"/>
            <w:shd w:val="clear" w:color="auto" w:fill="auto"/>
            <w:tcMar>
              <w:left w:w="108" w:type="dxa"/>
            </w:tcMar>
          </w:tcPr>
          <w:p w14:paraId="150D51AC" w14:textId="77777777" w:rsidR="00514F7E" w:rsidRPr="00DC2F48" w:rsidRDefault="005F2EFA">
            <w:pPr>
              <w:spacing w:after="0" w:line="240" w:lineRule="auto"/>
              <w:rPr>
                <w:rFonts w:ascii="Arial" w:hAnsi="Arial" w:cs="Arial"/>
                <w:sz w:val="20"/>
                <w:szCs w:val="20"/>
              </w:rPr>
            </w:pPr>
            <w:r>
              <w:rPr>
                <w:rFonts w:ascii="Arial" w:hAnsi="Arial" w:cs="Arial"/>
                <w:sz w:val="20"/>
                <w:szCs w:val="20"/>
              </w:rPr>
              <w:t xml:space="preserve">Using </w:t>
            </w:r>
            <w:r w:rsidR="0045218D">
              <w:rPr>
                <w:rFonts w:ascii="Arial" w:hAnsi="Arial" w:cs="Arial"/>
                <w:sz w:val="20"/>
                <w:szCs w:val="20"/>
              </w:rPr>
              <w:t xml:space="preserve">previous </w:t>
            </w:r>
            <w:r w:rsidR="0045218D" w:rsidRPr="00DC2F48">
              <w:rPr>
                <w:rFonts w:ascii="Arial" w:hAnsi="Arial" w:cs="Arial"/>
                <w:sz w:val="20"/>
                <w:szCs w:val="20"/>
              </w:rPr>
              <w:t>research</w:t>
            </w:r>
            <w:r w:rsidR="00C669FA" w:rsidRPr="00DC2F48">
              <w:rPr>
                <w:rFonts w:ascii="Arial" w:hAnsi="Arial" w:cs="Arial"/>
                <w:sz w:val="20"/>
                <w:szCs w:val="20"/>
              </w:rPr>
              <w:t xml:space="preserve"> and writing a narrative around it</w:t>
            </w:r>
          </w:p>
          <w:p w14:paraId="3B02EDDB" w14:textId="77777777" w:rsidR="00C669FA" w:rsidRPr="00DC2F48" w:rsidRDefault="00C669FA">
            <w:pPr>
              <w:spacing w:after="0" w:line="240" w:lineRule="auto"/>
              <w:rPr>
                <w:rFonts w:ascii="Arial" w:hAnsi="Arial" w:cs="Arial"/>
                <w:sz w:val="20"/>
                <w:szCs w:val="20"/>
              </w:rPr>
            </w:pPr>
          </w:p>
          <w:p w14:paraId="7A6BB123" w14:textId="77777777" w:rsidR="00C669FA" w:rsidRPr="00DC2F48" w:rsidRDefault="00C669FA">
            <w:pPr>
              <w:spacing w:after="0" w:line="240" w:lineRule="auto"/>
              <w:rPr>
                <w:rFonts w:ascii="Arial" w:hAnsi="Arial" w:cs="Arial"/>
                <w:sz w:val="20"/>
                <w:szCs w:val="20"/>
              </w:rPr>
            </w:pPr>
            <w:r w:rsidRPr="00DC2F48">
              <w:rPr>
                <w:rFonts w:ascii="Arial" w:hAnsi="Arial" w:cs="Arial"/>
                <w:sz w:val="20"/>
                <w:szCs w:val="20"/>
              </w:rPr>
              <w:t>Community Wardens student survey and focus groups data</w:t>
            </w:r>
          </w:p>
        </w:tc>
        <w:tc>
          <w:tcPr>
            <w:tcW w:w="4484" w:type="dxa"/>
            <w:shd w:val="clear" w:color="auto" w:fill="auto"/>
            <w:tcMar>
              <w:left w:w="108" w:type="dxa"/>
            </w:tcMar>
          </w:tcPr>
          <w:p w14:paraId="10778FF7" w14:textId="77777777" w:rsidR="00A46BEC" w:rsidRPr="00DC2F48" w:rsidRDefault="005F2EFA" w:rsidP="00C669FA">
            <w:pPr>
              <w:spacing w:after="0" w:line="240" w:lineRule="auto"/>
              <w:rPr>
                <w:rFonts w:ascii="Arial" w:hAnsi="Arial" w:cs="Arial"/>
                <w:sz w:val="20"/>
                <w:szCs w:val="20"/>
              </w:rPr>
            </w:pPr>
            <w:r>
              <w:rPr>
                <w:rFonts w:ascii="Arial" w:hAnsi="Arial" w:cs="Arial"/>
                <w:sz w:val="20"/>
                <w:szCs w:val="20"/>
              </w:rPr>
              <w:t>Previous</w:t>
            </w:r>
            <w:r w:rsidR="00C669FA" w:rsidRPr="00DC2F48">
              <w:rPr>
                <w:rFonts w:ascii="Arial" w:hAnsi="Arial" w:cs="Arial"/>
                <w:sz w:val="20"/>
                <w:szCs w:val="20"/>
              </w:rPr>
              <w:t xml:space="preserve"> research </w:t>
            </w:r>
          </w:p>
          <w:p w14:paraId="55DAC122" w14:textId="77777777" w:rsidR="00C669FA" w:rsidRPr="00DC2F48" w:rsidRDefault="00C669FA" w:rsidP="00C669FA">
            <w:pPr>
              <w:spacing w:after="0" w:line="240" w:lineRule="auto"/>
              <w:rPr>
                <w:rFonts w:ascii="Arial" w:hAnsi="Arial" w:cs="Arial"/>
                <w:sz w:val="20"/>
                <w:szCs w:val="20"/>
              </w:rPr>
            </w:pPr>
          </w:p>
          <w:p w14:paraId="44301D5A" w14:textId="77777777" w:rsidR="00C669FA" w:rsidRPr="00DC2F48" w:rsidRDefault="00C669FA" w:rsidP="00C669FA">
            <w:pPr>
              <w:spacing w:after="0" w:line="240" w:lineRule="auto"/>
              <w:rPr>
                <w:rFonts w:ascii="Arial" w:hAnsi="Arial" w:cs="Arial"/>
                <w:sz w:val="20"/>
                <w:szCs w:val="20"/>
              </w:rPr>
            </w:pPr>
          </w:p>
          <w:p w14:paraId="04E2E409" w14:textId="77777777" w:rsidR="00C669FA" w:rsidRPr="00DC2F48" w:rsidRDefault="00C669FA" w:rsidP="00C669FA">
            <w:pPr>
              <w:spacing w:after="0" w:line="240" w:lineRule="auto"/>
              <w:rPr>
                <w:rFonts w:ascii="Arial" w:hAnsi="Arial" w:cs="Arial"/>
                <w:sz w:val="20"/>
                <w:szCs w:val="20"/>
              </w:rPr>
            </w:pPr>
            <w:r w:rsidRPr="00DC2F48">
              <w:rPr>
                <w:rFonts w:ascii="Arial" w:hAnsi="Arial" w:cs="Arial"/>
                <w:sz w:val="20"/>
                <w:szCs w:val="20"/>
              </w:rPr>
              <w:t>Report on student survey</w:t>
            </w:r>
          </w:p>
        </w:tc>
        <w:tc>
          <w:tcPr>
            <w:tcW w:w="2979" w:type="dxa"/>
            <w:shd w:val="clear" w:color="auto" w:fill="auto"/>
            <w:tcMar>
              <w:left w:w="108" w:type="dxa"/>
            </w:tcMar>
          </w:tcPr>
          <w:p w14:paraId="0F52D4AF" w14:textId="77777777" w:rsidR="00294B36" w:rsidRPr="00DC2F48" w:rsidRDefault="00294B36" w:rsidP="00A46BEC">
            <w:pPr>
              <w:spacing w:after="0" w:line="240" w:lineRule="auto"/>
              <w:rPr>
                <w:rFonts w:ascii="Arial" w:hAnsi="Arial" w:cs="Arial"/>
                <w:sz w:val="20"/>
                <w:szCs w:val="20"/>
              </w:rPr>
            </w:pPr>
          </w:p>
          <w:p w14:paraId="77B605E0" w14:textId="77777777" w:rsidR="00294B36" w:rsidRPr="00DC2F48" w:rsidRDefault="00294B36" w:rsidP="00A46BEC">
            <w:pPr>
              <w:spacing w:after="0" w:line="240" w:lineRule="auto"/>
              <w:rPr>
                <w:rFonts w:ascii="Arial" w:hAnsi="Arial" w:cs="Arial"/>
                <w:sz w:val="20"/>
                <w:szCs w:val="20"/>
              </w:rPr>
            </w:pPr>
          </w:p>
          <w:p w14:paraId="1D0C6D72" w14:textId="77777777" w:rsidR="00C669FA" w:rsidRPr="00DC2F48" w:rsidRDefault="00C669FA" w:rsidP="00A46BEC">
            <w:pPr>
              <w:spacing w:after="0" w:line="240" w:lineRule="auto"/>
              <w:rPr>
                <w:rFonts w:ascii="Arial" w:hAnsi="Arial" w:cs="Arial"/>
                <w:sz w:val="20"/>
                <w:szCs w:val="20"/>
              </w:rPr>
            </w:pPr>
          </w:p>
          <w:p w14:paraId="00CF66B0" w14:textId="77777777" w:rsidR="00C669FA" w:rsidRPr="00DC2F48" w:rsidRDefault="00C669FA" w:rsidP="00A46BEC">
            <w:pPr>
              <w:spacing w:after="0" w:line="240" w:lineRule="auto"/>
              <w:rPr>
                <w:rFonts w:ascii="Arial" w:hAnsi="Arial" w:cs="Arial"/>
                <w:sz w:val="20"/>
                <w:szCs w:val="20"/>
              </w:rPr>
            </w:pPr>
          </w:p>
        </w:tc>
        <w:tc>
          <w:tcPr>
            <w:tcW w:w="2174" w:type="dxa"/>
            <w:shd w:val="clear" w:color="auto" w:fill="auto"/>
            <w:tcMar>
              <w:left w:w="108" w:type="dxa"/>
            </w:tcMar>
          </w:tcPr>
          <w:p w14:paraId="2FA33139" w14:textId="77777777" w:rsidR="00514F7E" w:rsidRPr="00DC2F48" w:rsidRDefault="00C669FA">
            <w:pPr>
              <w:spacing w:after="0" w:line="240" w:lineRule="auto"/>
              <w:rPr>
                <w:rFonts w:ascii="Arial" w:hAnsi="Arial" w:cs="Arial"/>
                <w:sz w:val="20"/>
                <w:szCs w:val="20"/>
              </w:rPr>
            </w:pPr>
            <w:r w:rsidRPr="00DC2F48">
              <w:rPr>
                <w:rFonts w:ascii="Arial" w:hAnsi="Arial" w:cs="Arial"/>
                <w:sz w:val="20"/>
                <w:szCs w:val="20"/>
              </w:rPr>
              <w:t xml:space="preserve">End Of April </w:t>
            </w:r>
          </w:p>
          <w:p w14:paraId="22A435E5" w14:textId="77777777" w:rsidR="00C669FA" w:rsidRPr="00DC2F48" w:rsidRDefault="00C669FA">
            <w:pPr>
              <w:spacing w:after="0" w:line="240" w:lineRule="auto"/>
              <w:rPr>
                <w:rFonts w:ascii="Arial" w:hAnsi="Arial" w:cs="Arial"/>
                <w:sz w:val="20"/>
                <w:szCs w:val="20"/>
              </w:rPr>
            </w:pPr>
          </w:p>
          <w:p w14:paraId="10B45D89" w14:textId="77777777" w:rsidR="00C669FA" w:rsidRPr="00DC2F48" w:rsidRDefault="00C669FA">
            <w:pPr>
              <w:spacing w:after="0" w:line="240" w:lineRule="auto"/>
              <w:rPr>
                <w:rFonts w:ascii="Arial" w:hAnsi="Arial" w:cs="Arial"/>
                <w:sz w:val="20"/>
                <w:szCs w:val="20"/>
              </w:rPr>
            </w:pPr>
          </w:p>
          <w:p w14:paraId="7275099A" w14:textId="77777777" w:rsidR="00C669FA" w:rsidRPr="00DC2F48" w:rsidRDefault="00C669FA">
            <w:pPr>
              <w:spacing w:after="0" w:line="240" w:lineRule="auto"/>
              <w:rPr>
                <w:rFonts w:ascii="Arial" w:hAnsi="Arial" w:cs="Arial"/>
                <w:sz w:val="20"/>
                <w:szCs w:val="20"/>
              </w:rPr>
            </w:pPr>
            <w:r w:rsidRPr="00DC2F48">
              <w:rPr>
                <w:rFonts w:ascii="Arial" w:hAnsi="Arial" w:cs="Arial"/>
                <w:sz w:val="20"/>
                <w:szCs w:val="20"/>
              </w:rPr>
              <w:t>End of April</w:t>
            </w:r>
          </w:p>
          <w:p w14:paraId="0EFE3D51" w14:textId="77777777" w:rsidR="00514F7E" w:rsidRPr="00DC2F48" w:rsidRDefault="00514F7E" w:rsidP="00A46BEC">
            <w:pPr>
              <w:spacing w:after="0" w:line="240" w:lineRule="auto"/>
              <w:rPr>
                <w:rFonts w:ascii="Arial" w:hAnsi="Arial" w:cs="Arial"/>
                <w:sz w:val="20"/>
                <w:szCs w:val="20"/>
              </w:rPr>
            </w:pPr>
          </w:p>
        </w:tc>
        <w:tc>
          <w:tcPr>
            <w:tcW w:w="1750" w:type="dxa"/>
            <w:shd w:val="clear" w:color="auto" w:fill="FFC000"/>
            <w:tcMar>
              <w:left w:w="108" w:type="dxa"/>
            </w:tcMar>
          </w:tcPr>
          <w:p w14:paraId="4A82F88F" w14:textId="77777777" w:rsidR="00514F7E" w:rsidRPr="00521722" w:rsidRDefault="00521722">
            <w:pPr>
              <w:spacing w:after="0" w:line="240" w:lineRule="auto"/>
              <w:rPr>
                <w:rFonts w:ascii="Arial" w:hAnsi="Arial" w:cs="Arial"/>
                <w:b/>
                <w:sz w:val="20"/>
                <w:szCs w:val="20"/>
              </w:rPr>
            </w:pPr>
            <w:r w:rsidRPr="00521722">
              <w:rPr>
                <w:rFonts w:ascii="Arial" w:hAnsi="Arial" w:cs="Arial"/>
                <w:b/>
                <w:sz w:val="20"/>
                <w:szCs w:val="20"/>
              </w:rPr>
              <w:t>80%</w:t>
            </w:r>
          </w:p>
          <w:p w14:paraId="1D865F44" w14:textId="77777777" w:rsidR="00521722" w:rsidRPr="00DC2F48" w:rsidRDefault="00521722">
            <w:pPr>
              <w:spacing w:after="0" w:line="240" w:lineRule="auto"/>
              <w:rPr>
                <w:rFonts w:ascii="Arial" w:hAnsi="Arial" w:cs="Arial"/>
                <w:b/>
                <w:color w:val="FFFF00"/>
                <w:sz w:val="20"/>
                <w:szCs w:val="20"/>
              </w:rPr>
            </w:pPr>
            <w:r w:rsidRPr="00521722">
              <w:rPr>
                <w:rFonts w:ascii="Arial" w:hAnsi="Arial" w:cs="Arial"/>
                <w:b/>
                <w:sz w:val="20"/>
                <w:szCs w:val="20"/>
              </w:rPr>
              <w:t>(8)</w:t>
            </w:r>
          </w:p>
        </w:tc>
      </w:tr>
      <w:tr w:rsidR="00514F7E" w:rsidRPr="00DC2F48" w14:paraId="390AB920" w14:textId="77777777" w:rsidTr="009E76E0">
        <w:trPr>
          <w:trHeight w:val="76"/>
        </w:trPr>
        <w:tc>
          <w:tcPr>
            <w:tcW w:w="20513" w:type="dxa"/>
            <w:gridSpan w:val="6"/>
            <w:shd w:val="clear" w:color="auto" w:fill="D9D9D9" w:themeFill="background1" w:themeFillShade="D9"/>
            <w:tcMar>
              <w:left w:w="108" w:type="dxa"/>
            </w:tcMar>
          </w:tcPr>
          <w:p w14:paraId="1ED6FF3E" w14:textId="77777777" w:rsidR="00514F7E" w:rsidRPr="00DC2F48" w:rsidRDefault="00EE10DE">
            <w:pPr>
              <w:spacing w:after="0" w:line="240" w:lineRule="auto"/>
              <w:rPr>
                <w:rFonts w:ascii="Arial" w:hAnsi="Arial" w:cs="Arial"/>
                <w:sz w:val="20"/>
                <w:szCs w:val="20"/>
              </w:rPr>
            </w:pPr>
            <w:r w:rsidRPr="00DC2F48">
              <w:rPr>
                <w:rFonts w:ascii="Arial" w:hAnsi="Arial" w:cs="Arial"/>
                <w:i/>
                <w:sz w:val="20"/>
                <w:szCs w:val="20"/>
              </w:rPr>
              <w:t>Optional Criteria</w:t>
            </w:r>
          </w:p>
        </w:tc>
      </w:tr>
      <w:tr w:rsidR="00514F7E" w:rsidRPr="00DC2F48" w14:paraId="7250D92D" w14:textId="77777777" w:rsidTr="008733F9">
        <w:tc>
          <w:tcPr>
            <w:tcW w:w="4757" w:type="dxa"/>
            <w:shd w:val="clear" w:color="auto" w:fill="auto"/>
            <w:tcMar>
              <w:left w:w="108" w:type="dxa"/>
            </w:tcMar>
          </w:tcPr>
          <w:p w14:paraId="6B6CE507" w14:textId="77777777" w:rsidR="00514F7E" w:rsidRPr="00DC2F48" w:rsidRDefault="00EE10DE">
            <w:pPr>
              <w:pStyle w:val="ListParagraph"/>
              <w:numPr>
                <w:ilvl w:val="0"/>
                <w:numId w:val="3"/>
              </w:numPr>
              <w:spacing w:after="0" w:line="240" w:lineRule="auto"/>
              <w:rPr>
                <w:rFonts w:ascii="Arial" w:hAnsi="Arial" w:cs="Arial"/>
              </w:rPr>
            </w:pPr>
            <w:r w:rsidRPr="00DC2F48">
              <w:rPr>
                <w:rFonts w:ascii="Arial" w:hAnsi="Arial" w:cs="Arial"/>
              </w:rPr>
              <w:t xml:space="preserve">The union has proactively promoted the annual national </w:t>
            </w:r>
            <w:hyperlink r:id="rId9" w:anchor="nussustainabilityskillssurvey" w:history="1">
              <w:r w:rsidRPr="00DC2F48">
                <w:rPr>
                  <w:rStyle w:val="InternetLink"/>
                  <w:rFonts w:ascii="Arial" w:hAnsi="Arial" w:cs="Arial"/>
                </w:rPr>
                <w:t>NUS sustainability skills survey</w:t>
              </w:r>
            </w:hyperlink>
            <w:r w:rsidRPr="00DC2F48">
              <w:rPr>
                <w:rFonts w:ascii="Arial" w:hAnsi="Arial" w:cs="Arial"/>
              </w:rPr>
              <w:t>, taking place Nov-Dec 2</w:t>
            </w:r>
            <w:r w:rsidR="00541D55">
              <w:rPr>
                <w:rFonts w:ascii="Arial" w:hAnsi="Arial" w:cs="Arial"/>
              </w:rPr>
              <w:t>022</w:t>
            </w:r>
            <w:r w:rsidRPr="00DC2F48">
              <w:rPr>
                <w:rFonts w:ascii="Arial" w:hAnsi="Arial" w:cs="Arial"/>
              </w:rPr>
              <w:t>, amongst its students, and contributed a good number of respondents. (7)</w:t>
            </w:r>
          </w:p>
        </w:tc>
        <w:tc>
          <w:tcPr>
            <w:tcW w:w="4369" w:type="dxa"/>
            <w:shd w:val="clear" w:color="auto" w:fill="auto"/>
            <w:tcMar>
              <w:left w:w="108" w:type="dxa"/>
            </w:tcMar>
          </w:tcPr>
          <w:p w14:paraId="4B9B26AB"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 xml:space="preserve">Nus have given us the details – the Guild </w:t>
            </w:r>
            <w:r w:rsidR="00541D55">
              <w:rPr>
                <w:rFonts w:ascii="Arial" w:hAnsi="Arial" w:cs="Arial"/>
                <w:sz w:val="20"/>
                <w:szCs w:val="20"/>
              </w:rPr>
              <w:t xml:space="preserve">is in the process </w:t>
            </w:r>
            <w:r w:rsidRPr="00DC2F48">
              <w:rPr>
                <w:rFonts w:ascii="Arial" w:hAnsi="Arial" w:cs="Arial"/>
                <w:sz w:val="20"/>
                <w:szCs w:val="20"/>
              </w:rPr>
              <w:t>promoted it</w:t>
            </w:r>
          </w:p>
          <w:p w14:paraId="1A2741F8" w14:textId="77777777" w:rsidR="00514F7E" w:rsidRPr="00DC2F48" w:rsidRDefault="00514F7E">
            <w:pPr>
              <w:spacing w:after="0" w:line="240" w:lineRule="auto"/>
              <w:rPr>
                <w:rFonts w:ascii="Arial" w:hAnsi="Arial" w:cs="Arial"/>
                <w:sz w:val="20"/>
                <w:szCs w:val="20"/>
              </w:rPr>
            </w:pPr>
          </w:p>
          <w:p w14:paraId="6F1A8462" w14:textId="77777777" w:rsidR="00514F7E" w:rsidRPr="00DC2F48" w:rsidRDefault="004B2F4E">
            <w:pPr>
              <w:spacing w:after="0" w:line="240" w:lineRule="auto"/>
              <w:rPr>
                <w:rFonts w:ascii="Arial" w:hAnsi="Arial" w:cs="Arial"/>
                <w:sz w:val="20"/>
                <w:szCs w:val="20"/>
              </w:rPr>
            </w:pPr>
            <w:r w:rsidRPr="00DC2F48">
              <w:rPr>
                <w:rFonts w:ascii="Arial" w:hAnsi="Arial" w:cs="Arial"/>
                <w:sz w:val="20"/>
                <w:szCs w:val="20"/>
              </w:rPr>
              <w:t xml:space="preserve"> </w:t>
            </w:r>
          </w:p>
        </w:tc>
        <w:tc>
          <w:tcPr>
            <w:tcW w:w="4484" w:type="dxa"/>
            <w:shd w:val="clear" w:color="auto" w:fill="auto"/>
            <w:tcMar>
              <w:left w:w="108" w:type="dxa"/>
            </w:tcMar>
          </w:tcPr>
          <w:p w14:paraId="675593C4" w14:textId="77777777" w:rsidR="00514F7E" w:rsidRDefault="00EE10DE">
            <w:pPr>
              <w:spacing w:after="0" w:line="240" w:lineRule="auto"/>
              <w:rPr>
                <w:rFonts w:ascii="Arial" w:hAnsi="Arial" w:cs="Arial"/>
                <w:sz w:val="20"/>
                <w:szCs w:val="20"/>
              </w:rPr>
            </w:pPr>
            <w:r w:rsidRPr="00DC2F48">
              <w:rPr>
                <w:rFonts w:ascii="Arial" w:hAnsi="Arial" w:cs="Arial"/>
                <w:sz w:val="20"/>
                <w:szCs w:val="20"/>
              </w:rPr>
              <w:t xml:space="preserve"> </w:t>
            </w:r>
            <w:r w:rsidR="00541D55">
              <w:rPr>
                <w:rFonts w:ascii="Arial" w:hAnsi="Arial" w:cs="Arial"/>
                <w:sz w:val="20"/>
                <w:szCs w:val="20"/>
              </w:rPr>
              <w:t>LM and C&amp;M are working on promoting this – require 100+ for full marks and results</w:t>
            </w:r>
          </w:p>
          <w:p w14:paraId="5912C342" w14:textId="77777777" w:rsidR="00610A7C" w:rsidRDefault="00610A7C">
            <w:pPr>
              <w:spacing w:after="0" w:line="240" w:lineRule="auto"/>
              <w:rPr>
                <w:rFonts w:ascii="Arial" w:hAnsi="Arial" w:cs="Arial"/>
                <w:sz w:val="20"/>
                <w:szCs w:val="20"/>
              </w:rPr>
            </w:pPr>
          </w:p>
          <w:p w14:paraId="3FD99AE3" w14:textId="77777777" w:rsidR="00610A7C" w:rsidRDefault="00610A7C">
            <w:pPr>
              <w:spacing w:after="0" w:line="240" w:lineRule="auto"/>
              <w:rPr>
                <w:rFonts w:ascii="Arial" w:hAnsi="Arial" w:cs="Arial"/>
                <w:sz w:val="20"/>
                <w:szCs w:val="20"/>
              </w:rPr>
            </w:pPr>
            <w:r>
              <w:rPr>
                <w:rFonts w:ascii="Arial" w:hAnsi="Arial" w:cs="Arial"/>
                <w:sz w:val="20"/>
                <w:szCs w:val="20"/>
              </w:rPr>
              <w:t>Highest results achieved of 270 – Data has been requested</w:t>
            </w:r>
          </w:p>
          <w:p w14:paraId="1A17BD20" w14:textId="77777777" w:rsidR="0045218D" w:rsidRDefault="0045218D">
            <w:pPr>
              <w:spacing w:after="0" w:line="240" w:lineRule="auto"/>
              <w:rPr>
                <w:rFonts w:ascii="Arial" w:hAnsi="Arial" w:cs="Arial"/>
                <w:sz w:val="20"/>
                <w:szCs w:val="20"/>
              </w:rPr>
            </w:pPr>
          </w:p>
          <w:p w14:paraId="1BBF331E" w14:textId="77777777" w:rsidR="0045218D" w:rsidRDefault="0045218D">
            <w:pPr>
              <w:spacing w:after="0" w:line="240" w:lineRule="auto"/>
              <w:rPr>
                <w:rFonts w:ascii="Arial" w:hAnsi="Arial" w:cs="Arial"/>
                <w:sz w:val="20"/>
                <w:szCs w:val="20"/>
              </w:rPr>
            </w:pPr>
            <w:r>
              <w:rPr>
                <w:rFonts w:ascii="Arial" w:hAnsi="Arial" w:cs="Arial"/>
                <w:sz w:val="20"/>
                <w:szCs w:val="20"/>
              </w:rPr>
              <w:t>Data needs to be published and Guild website updated</w:t>
            </w:r>
          </w:p>
          <w:p w14:paraId="1118CC1C" w14:textId="77777777" w:rsidR="00D5216F" w:rsidRDefault="00D5216F">
            <w:pPr>
              <w:spacing w:after="0" w:line="240" w:lineRule="auto"/>
              <w:rPr>
                <w:rFonts w:ascii="Arial" w:hAnsi="Arial" w:cs="Arial"/>
                <w:sz w:val="20"/>
                <w:szCs w:val="20"/>
              </w:rPr>
            </w:pPr>
          </w:p>
          <w:p w14:paraId="7F5B0936" w14:textId="77777777" w:rsidR="00D5216F" w:rsidRPr="00DC2F48" w:rsidRDefault="00D5216F">
            <w:pPr>
              <w:spacing w:after="0" w:line="240" w:lineRule="auto"/>
              <w:rPr>
                <w:rFonts w:ascii="Arial" w:hAnsi="Arial" w:cs="Arial"/>
                <w:sz w:val="20"/>
                <w:szCs w:val="20"/>
              </w:rPr>
            </w:pPr>
            <w:r>
              <w:rPr>
                <w:rFonts w:ascii="Arial" w:hAnsi="Arial" w:cs="Arial"/>
                <w:sz w:val="20"/>
                <w:szCs w:val="20"/>
              </w:rPr>
              <w:t xml:space="preserve">Need to be published </w:t>
            </w:r>
          </w:p>
        </w:tc>
        <w:tc>
          <w:tcPr>
            <w:tcW w:w="2979" w:type="dxa"/>
            <w:shd w:val="clear" w:color="auto" w:fill="auto"/>
            <w:tcMar>
              <w:left w:w="108" w:type="dxa"/>
            </w:tcMar>
          </w:tcPr>
          <w:p w14:paraId="627D61EA" w14:textId="77777777" w:rsidR="00514F7E" w:rsidRPr="00DC2F48" w:rsidRDefault="00541D55">
            <w:pPr>
              <w:spacing w:after="0" w:line="240" w:lineRule="auto"/>
              <w:rPr>
                <w:rFonts w:ascii="Arial" w:hAnsi="Arial" w:cs="Arial"/>
                <w:sz w:val="20"/>
                <w:szCs w:val="20"/>
              </w:rPr>
            </w:pPr>
            <w:r>
              <w:rPr>
                <w:rFonts w:ascii="Arial" w:hAnsi="Arial" w:cs="Arial"/>
                <w:sz w:val="20"/>
                <w:szCs w:val="20"/>
              </w:rPr>
              <w:t xml:space="preserve">Lee &amp; </w:t>
            </w:r>
            <w:r w:rsidR="0045218D">
              <w:rPr>
                <w:rFonts w:ascii="Arial" w:hAnsi="Arial" w:cs="Arial"/>
                <w:sz w:val="20"/>
                <w:szCs w:val="20"/>
              </w:rPr>
              <w:t>C&amp;M</w:t>
            </w:r>
          </w:p>
        </w:tc>
        <w:tc>
          <w:tcPr>
            <w:tcW w:w="2174" w:type="dxa"/>
            <w:shd w:val="clear" w:color="auto" w:fill="auto"/>
            <w:tcMar>
              <w:left w:w="108" w:type="dxa"/>
            </w:tcMar>
          </w:tcPr>
          <w:p w14:paraId="7F222D3D" w14:textId="7D9AE076" w:rsidR="00514F7E" w:rsidRPr="00DC2F48" w:rsidRDefault="0045218D">
            <w:pPr>
              <w:spacing w:after="0" w:line="240" w:lineRule="auto"/>
              <w:rPr>
                <w:rFonts w:ascii="Arial" w:hAnsi="Arial" w:cs="Arial"/>
                <w:sz w:val="20"/>
                <w:szCs w:val="20"/>
              </w:rPr>
            </w:pPr>
            <w:r>
              <w:rPr>
                <w:rFonts w:ascii="Arial" w:hAnsi="Arial" w:cs="Arial"/>
                <w:sz w:val="20"/>
                <w:szCs w:val="20"/>
              </w:rPr>
              <w:t>End of Dec 2</w:t>
            </w:r>
            <w:r w:rsidR="008733F9">
              <w:rPr>
                <w:rFonts w:ascii="Arial" w:hAnsi="Arial" w:cs="Arial"/>
                <w:sz w:val="20"/>
                <w:szCs w:val="20"/>
              </w:rPr>
              <w:t>4</w:t>
            </w:r>
          </w:p>
        </w:tc>
        <w:tc>
          <w:tcPr>
            <w:tcW w:w="1750" w:type="dxa"/>
            <w:shd w:val="clear" w:color="auto" w:fill="00B050"/>
            <w:tcMar>
              <w:left w:w="108" w:type="dxa"/>
            </w:tcMar>
          </w:tcPr>
          <w:p w14:paraId="5D2E7831" w14:textId="77777777" w:rsidR="00514F7E" w:rsidRPr="00610A7C" w:rsidRDefault="0045218D">
            <w:pPr>
              <w:spacing w:after="0" w:line="240" w:lineRule="auto"/>
              <w:rPr>
                <w:rFonts w:ascii="Arial" w:hAnsi="Arial" w:cs="Arial"/>
                <w:b/>
                <w:sz w:val="20"/>
                <w:szCs w:val="20"/>
              </w:rPr>
            </w:pPr>
            <w:r>
              <w:rPr>
                <w:rFonts w:ascii="Arial" w:hAnsi="Arial" w:cs="Arial"/>
                <w:b/>
                <w:sz w:val="20"/>
                <w:szCs w:val="20"/>
              </w:rPr>
              <w:t>80%</w:t>
            </w:r>
          </w:p>
          <w:p w14:paraId="5AC5D387" w14:textId="77777777" w:rsidR="00610A7C" w:rsidRPr="00DC2F48" w:rsidRDefault="00D5216F">
            <w:pPr>
              <w:spacing w:after="0" w:line="240" w:lineRule="auto"/>
              <w:rPr>
                <w:rFonts w:ascii="Arial" w:hAnsi="Arial" w:cs="Arial"/>
                <w:b/>
                <w:sz w:val="20"/>
                <w:szCs w:val="20"/>
              </w:rPr>
            </w:pPr>
            <w:r>
              <w:rPr>
                <w:rFonts w:ascii="Arial" w:hAnsi="Arial" w:cs="Arial"/>
                <w:b/>
                <w:sz w:val="20"/>
                <w:szCs w:val="20"/>
              </w:rPr>
              <w:t>(5)</w:t>
            </w:r>
          </w:p>
        </w:tc>
      </w:tr>
      <w:tr w:rsidR="00514F7E" w:rsidRPr="00DC2F48" w14:paraId="5BA6DBC2" w14:textId="77777777" w:rsidTr="008733F9">
        <w:tc>
          <w:tcPr>
            <w:tcW w:w="4757" w:type="dxa"/>
            <w:shd w:val="clear" w:color="auto" w:fill="auto"/>
            <w:tcMar>
              <w:left w:w="108" w:type="dxa"/>
            </w:tcMar>
          </w:tcPr>
          <w:p w14:paraId="22A88C36" w14:textId="77777777" w:rsidR="00514F7E" w:rsidRPr="00DC2F48" w:rsidRDefault="00EE10DE">
            <w:pPr>
              <w:pStyle w:val="ListParagraph"/>
              <w:numPr>
                <w:ilvl w:val="0"/>
                <w:numId w:val="3"/>
              </w:numPr>
              <w:spacing w:after="0" w:line="240" w:lineRule="auto"/>
              <w:rPr>
                <w:rFonts w:ascii="Arial" w:hAnsi="Arial" w:cs="Arial"/>
              </w:rPr>
            </w:pPr>
            <w:r w:rsidRPr="00DC2F48">
              <w:rPr>
                <w:rFonts w:ascii="Arial" w:hAnsi="Arial" w:cs="Arial"/>
              </w:rPr>
              <w:t>The union has engaged its course reps in understanding how sustainability is covered in the formal curriculum, and is building an evidence base on this. (5)</w:t>
            </w:r>
          </w:p>
        </w:tc>
        <w:tc>
          <w:tcPr>
            <w:tcW w:w="4369" w:type="dxa"/>
            <w:shd w:val="clear" w:color="auto" w:fill="auto"/>
            <w:tcMar>
              <w:left w:w="108" w:type="dxa"/>
            </w:tcMar>
          </w:tcPr>
          <w:p w14:paraId="3717A6A5"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Re</w:t>
            </w:r>
            <w:r w:rsidR="00744265" w:rsidRPr="00DC2F48">
              <w:rPr>
                <w:rFonts w:ascii="Arial" w:hAnsi="Arial" w:cs="Arial"/>
                <w:sz w:val="20"/>
                <w:szCs w:val="20"/>
              </w:rPr>
              <w:t xml:space="preserve">ps </w:t>
            </w:r>
            <w:r w:rsidR="00541D55">
              <w:rPr>
                <w:rFonts w:ascii="Arial" w:hAnsi="Arial" w:cs="Arial"/>
                <w:sz w:val="20"/>
                <w:szCs w:val="20"/>
              </w:rPr>
              <w:t xml:space="preserve">have </w:t>
            </w:r>
            <w:r w:rsidR="00744265" w:rsidRPr="00DC2F48">
              <w:rPr>
                <w:rFonts w:ascii="Arial" w:hAnsi="Arial" w:cs="Arial"/>
                <w:sz w:val="20"/>
                <w:szCs w:val="20"/>
              </w:rPr>
              <w:t xml:space="preserve">received sustainability </w:t>
            </w:r>
          </w:p>
        </w:tc>
        <w:tc>
          <w:tcPr>
            <w:tcW w:w="4484" w:type="dxa"/>
            <w:shd w:val="clear" w:color="auto" w:fill="auto"/>
            <w:tcMar>
              <w:left w:w="108" w:type="dxa"/>
            </w:tcMar>
          </w:tcPr>
          <w:p w14:paraId="2160D62B"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Campaigns Coordinator to develop the evidence w</w:t>
            </w:r>
            <w:r w:rsidR="00744265" w:rsidRPr="00DC2F48">
              <w:rPr>
                <w:rFonts w:ascii="Arial" w:hAnsi="Arial" w:cs="Arial"/>
                <w:sz w:val="20"/>
                <w:szCs w:val="20"/>
              </w:rPr>
              <w:t xml:space="preserve">ith </w:t>
            </w:r>
            <w:r w:rsidR="00A12CF6" w:rsidRPr="00DC2F48">
              <w:rPr>
                <w:rFonts w:ascii="Arial" w:hAnsi="Arial" w:cs="Arial"/>
                <w:sz w:val="20"/>
                <w:szCs w:val="20"/>
              </w:rPr>
              <w:t xml:space="preserve">the </w:t>
            </w:r>
            <w:r w:rsidR="0045218D" w:rsidRPr="00DC2F48">
              <w:rPr>
                <w:rFonts w:ascii="Arial" w:hAnsi="Arial" w:cs="Arial"/>
                <w:sz w:val="20"/>
                <w:szCs w:val="20"/>
              </w:rPr>
              <w:t>senior representation</w:t>
            </w:r>
            <w:r w:rsidR="00A12CF6" w:rsidRPr="00DC2F48">
              <w:rPr>
                <w:rFonts w:ascii="Arial" w:hAnsi="Arial" w:cs="Arial"/>
                <w:sz w:val="20"/>
                <w:szCs w:val="20"/>
              </w:rPr>
              <w:t xml:space="preserve"> coordinator</w:t>
            </w:r>
            <w:r w:rsidRPr="00DC2F48">
              <w:rPr>
                <w:rFonts w:ascii="Arial" w:hAnsi="Arial" w:cs="Arial"/>
                <w:sz w:val="20"/>
                <w:szCs w:val="20"/>
              </w:rPr>
              <w:t xml:space="preserve"> </w:t>
            </w:r>
          </w:p>
          <w:p w14:paraId="1B04FB60" w14:textId="77777777" w:rsidR="00A12CF6" w:rsidRPr="00DC2F48" w:rsidRDefault="00A12CF6">
            <w:pPr>
              <w:spacing w:after="0" w:line="240" w:lineRule="auto"/>
              <w:rPr>
                <w:rFonts w:ascii="Arial" w:hAnsi="Arial" w:cs="Arial"/>
                <w:sz w:val="20"/>
                <w:szCs w:val="20"/>
              </w:rPr>
            </w:pPr>
          </w:p>
          <w:p w14:paraId="292C5DDB" w14:textId="77777777" w:rsidR="00A12CF6" w:rsidRPr="00DC2F48" w:rsidRDefault="00A12CF6">
            <w:pPr>
              <w:spacing w:after="0" w:line="240" w:lineRule="auto"/>
              <w:rPr>
                <w:rFonts w:ascii="Arial" w:hAnsi="Arial" w:cs="Arial"/>
                <w:sz w:val="20"/>
                <w:szCs w:val="20"/>
              </w:rPr>
            </w:pPr>
            <w:r w:rsidRPr="00DC2F48">
              <w:rPr>
                <w:rFonts w:ascii="Arial" w:hAnsi="Arial" w:cs="Arial"/>
                <w:sz w:val="20"/>
                <w:szCs w:val="20"/>
              </w:rPr>
              <w:t>Upload power point presentation</w:t>
            </w:r>
          </w:p>
        </w:tc>
        <w:tc>
          <w:tcPr>
            <w:tcW w:w="2979" w:type="dxa"/>
            <w:shd w:val="clear" w:color="auto" w:fill="auto"/>
            <w:tcMar>
              <w:left w:w="108" w:type="dxa"/>
            </w:tcMar>
          </w:tcPr>
          <w:p w14:paraId="26195514" w14:textId="77777777" w:rsidR="00A12CF6" w:rsidRPr="00DC2F48" w:rsidRDefault="00A12CF6">
            <w:pPr>
              <w:spacing w:after="0" w:line="240" w:lineRule="auto"/>
              <w:rPr>
                <w:rFonts w:ascii="Arial" w:hAnsi="Arial" w:cs="Arial"/>
                <w:sz w:val="20"/>
                <w:szCs w:val="20"/>
              </w:rPr>
            </w:pPr>
          </w:p>
          <w:p w14:paraId="34E1B4C9" w14:textId="77777777" w:rsidR="00A12CF6" w:rsidRPr="00DC2F48" w:rsidRDefault="00A12CF6">
            <w:pPr>
              <w:spacing w:after="0" w:line="240" w:lineRule="auto"/>
              <w:rPr>
                <w:rFonts w:ascii="Arial" w:hAnsi="Arial" w:cs="Arial"/>
                <w:sz w:val="20"/>
                <w:szCs w:val="20"/>
              </w:rPr>
            </w:pPr>
          </w:p>
          <w:p w14:paraId="51E158A9" w14:textId="77777777" w:rsidR="00A12CF6" w:rsidRPr="00DC2F48" w:rsidRDefault="00A12CF6">
            <w:pPr>
              <w:spacing w:after="0" w:line="240" w:lineRule="auto"/>
              <w:rPr>
                <w:rFonts w:ascii="Arial" w:hAnsi="Arial" w:cs="Arial"/>
                <w:sz w:val="20"/>
                <w:szCs w:val="20"/>
              </w:rPr>
            </w:pPr>
          </w:p>
          <w:p w14:paraId="4D133CD6" w14:textId="77777777" w:rsidR="00A12CF6" w:rsidRPr="00DC2F48" w:rsidRDefault="00A12CF6">
            <w:pPr>
              <w:spacing w:after="0" w:line="240" w:lineRule="auto"/>
              <w:rPr>
                <w:rFonts w:ascii="Arial" w:hAnsi="Arial" w:cs="Arial"/>
                <w:sz w:val="20"/>
                <w:szCs w:val="20"/>
              </w:rPr>
            </w:pPr>
          </w:p>
        </w:tc>
        <w:tc>
          <w:tcPr>
            <w:tcW w:w="2174" w:type="dxa"/>
            <w:shd w:val="clear" w:color="auto" w:fill="auto"/>
            <w:tcMar>
              <w:left w:w="108" w:type="dxa"/>
            </w:tcMar>
          </w:tcPr>
          <w:p w14:paraId="7611B7BA" w14:textId="3CBA99E8" w:rsidR="00514F7E" w:rsidRPr="00DC2F48" w:rsidRDefault="009A4D5A">
            <w:pPr>
              <w:spacing w:after="0" w:line="240" w:lineRule="auto"/>
              <w:rPr>
                <w:rFonts w:ascii="Arial" w:hAnsi="Arial" w:cs="Arial"/>
                <w:sz w:val="20"/>
                <w:szCs w:val="20"/>
              </w:rPr>
            </w:pPr>
            <w:r w:rsidRPr="00DC2F48">
              <w:rPr>
                <w:rFonts w:ascii="Arial" w:hAnsi="Arial" w:cs="Arial"/>
                <w:sz w:val="20"/>
                <w:szCs w:val="20"/>
              </w:rPr>
              <w:t>March</w:t>
            </w:r>
            <w:r w:rsidR="00EE10DE" w:rsidRPr="00DC2F48">
              <w:rPr>
                <w:rFonts w:ascii="Arial" w:hAnsi="Arial" w:cs="Arial"/>
                <w:sz w:val="20"/>
                <w:szCs w:val="20"/>
              </w:rPr>
              <w:t xml:space="preserve"> 2</w:t>
            </w:r>
            <w:r w:rsidR="0070286F">
              <w:rPr>
                <w:rFonts w:ascii="Arial" w:hAnsi="Arial" w:cs="Arial"/>
                <w:sz w:val="20"/>
                <w:szCs w:val="20"/>
              </w:rPr>
              <w:t>02</w:t>
            </w:r>
            <w:r w:rsidR="008733F9">
              <w:rPr>
                <w:rFonts w:ascii="Arial" w:hAnsi="Arial" w:cs="Arial"/>
                <w:sz w:val="20"/>
                <w:szCs w:val="20"/>
              </w:rPr>
              <w:t>5</w:t>
            </w:r>
          </w:p>
          <w:p w14:paraId="20C2608B" w14:textId="77777777" w:rsidR="00A12CF6" w:rsidRPr="00DC2F48" w:rsidRDefault="00A12CF6">
            <w:pPr>
              <w:spacing w:after="0" w:line="240" w:lineRule="auto"/>
              <w:rPr>
                <w:rFonts w:ascii="Arial" w:hAnsi="Arial" w:cs="Arial"/>
                <w:sz w:val="20"/>
                <w:szCs w:val="20"/>
              </w:rPr>
            </w:pPr>
          </w:p>
          <w:p w14:paraId="5BFE85A4" w14:textId="77777777" w:rsidR="00A12CF6" w:rsidRPr="00DC2F48" w:rsidRDefault="00A12CF6">
            <w:pPr>
              <w:spacing w:after="0" w:line="240" w:lineRule="auto"/>
              <w:rPr>
                <w:rFonts w:ascii="Arial" w:hAnsi="Arial" w:cs="Arial"/>
                <w:sz w:val="20"/>
                <w:szCs w:val="20"/>
              </w:rPr>
            </w:pPr>
          </w:p>
          <w:p w14:paraId="4E59D9EA" w14:textId="77777777" w:rsidR="00A12CF6" w:rsidRPr="00DC2F48" w:rsidRDefault="00A12CF6">
            <w:pPr>
              <w:spacing w:after="0" w:line="240" w:lineRule="auto"/>
              <w:rPr>
                <w:rFonts w:ascii="Arial" w:hAnsi="Arial" w:cs="Arial"/>
                <w:sz w:val="20"/>
                <w:szCs w:val="20"/>
              </w:rPr>
            </w:pPr>
          </w:p>
        </w:tc>
        <w:tc>
          <w:tcPr>
            <w:tcW w:w="1750" w:type="dxa"/>
            <w:shd w:val="clear" w:color="auto" w:fill="00B050"/>
            <w:tcMar>
              <w:left w:w="108" w:type="dxa"/>
            </w:tcMar>
          </w:tcPr>
          <w:p w14:paraId="6809D114" w14:textId="77777777" w:rsidR="00514F7E" w:rsidRPr="00DC2F48" w:rsidRDefault="00514F7E">
            <w:pPr>
              <w:spacing w:after="0" w:line="240" w:lineRule="auto"/>
              <w:rPr>
                <w:rFonts w:ascii="Arial" w:hAnsi="Arial" w:cs="Arial"/>
                <w:b/>
                <w:sz w:val="20"/>
                <w:szCs w:val="20"/>
              </w:rPr>
            </w:pPr>
          </w:p>
        </w:tc>
      </w:tr>
      <w:tr w:rsidR="00514F7E" w:rsidRPr="00DC2F48" w14:paraId="6644D81C" w14:textId="77777777" w:rsidTr="008733F9">
        <w:tc>
          <w:tcPr>
            <w:tcW w:w="4757" w:type="dxa"/>
            <w:shd w:val="clear" w:color="auto" w:fill="auto"/>
            <w:tcMar>
              <w:left w:w="108" w:type="dxa"/>
            </w:tcMar>
          </w:tcPr>
          <w:p w14:paraId="2B49861B" w14:textId="77777777" w:rsidR="00514F7E" w:rsidRPr="00DC2F48" w:rsidRDefault="00EE10DE">
            <w:pPr>
              <w:pStyle w:val="ListParagraph"/>
              <w:numPr>
                <w:ilvl w:val="0"/>
                <w:numId w:val="3"/>
              </w:numPr>
              <w:spacing w:after="0" w:line="240" w:lineRule="auto"/>
              <w:rPr>
                <w:rFonts w:ascii="Arial" w:hAnsi="Arial" w:cs="Arial"/>
              </w:rPr>
            </w:pPr>
            <w:r w:rsidRPr="00DC2F48">
              <w:rPr>
                <w:rFonts w:ascii="Arial" w:hAnsi="Arial" w:cs="Arial"/>
              </w:rPr>
              <w:t>The union has successfully worked with the institution to embed sustainability into their existing monitoring and evaluation processes. ( 5)</w:t>
            </w:r>
          </w:p>
        </w:tc>
        <w:tc>
          <w:tcPr>
            <w:tcW w:w="4369" w:type="dxa"/>
            <w:shd w:val="clear" w:color="auto" w:fill="auto"/>
            <w:tcMar>
              <w:left w:w="108" w:type="dxa"/>
            </w:tcMar>
          </w:tcPr>
          <w:p w14:paraId="3EAA917A"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Sustainability task group</w:t>
            </w:r>
          </w:p>
          <w:p w14:paraId="309BBCBA" w14:textId="77777777" w:rsidR="00514F7E" w:rsidRPr="00DC2F48" w:rsidRDefault="00514F7E">
            <w:pPr>
              <w:spacing w:after="0" w:line="240" w:lineRule="auto"/>
              <w:rPr>
                <w:rFonts w:ascii="Arial" w:hAnsi="Arial" w:cs="Arial"/>
                <w:sz w:val="20"/>
                <w:szCs w:val="20"/>
              </w:rPr>
            </w:pPr>
          </w:p>
          <w:p w14:paraId="61A40961" w14:textId="77777777" w:rsidR="00514F7E" w:rsidRPr="00DC2F48" w:rsidRDefault="002113D0">
            <w:pPr>
              <w:spacing w:after="0" w:line="240" w:lineRule="auto"/>
              <w:rPr>
                <w:rFonts w:ascii="Arial" w:hAnsi="Arial" w:cs="Arial"/>
                <w:sz w:val="20"/>
                <w:szCs w:val="20"/>
              </w:rPr>
            </w:pPr>
            <w:r w:rsidRPr="00DC2F48">
              <w:rPr>
                <w:rFonts w:ascii="Arial" w:hAnsi="Arial" w:cs="Arial"/>
                <w:sz w:val="20"/>
                <w:szCs w:val="20"/>
              </w:rPr>
              <w:t>(At least 4</w:t>
            </w:r>
            <w:r w:rsidR="00EE10DE" w:rsidRPr="00DC2F48">
              <w:rPr>
                <w:rFonts w:ascii="Arial" w:hAnsi="Arial" w:cs="Arial"/>
                <w:sz w:val="20"/>
                <w:szCs w:val="20"/>
              </w:rPr>
              <w:t xml:space="preserve"> points available by these attempts to engage with the Institution</w:t>
            </w:r>
            <w:r w:rsidR="00A12CF6" w:rsidRPr="00DC2F48">
              <w:rPr>
                <w:rFonts w:ascii="Arial" w:hAnsi="Arial" w:cs="Arial"/>
                <w:sz w:val="20"/>
                <w:szCs w:val="20"/>
              </w:rPr>
              <w:t xml:space="preserve"> but working with UOB sustainability manager this could be developed so that more points could be attained</w:t>
            </w:r>
            <w:r w:rsidR="00EE10DE" w:rsidRPr="00DC2F48">
              <w:rPr>
                <w:rFonts w:ascii="Arial" w:hAnsi="Arial" w:cs="Arial"/>
                <w:sz w:val="20"/>
                <w:szCs w:val="20"/>
              </w:rPr>
              <w:t>)</w:t>
            </w:r>
          </w:p>
        </w:tc>
        <w:tc>
          <w:tcPr>
            <w:tcW w:w="4484" w:type="dxa"/>
            <w:shd w:val="clear" w:color="auto" w:fill="auto"/>
            <w:tcMar>
              <w:left w:w="108" w:type="dxa"/>
            </w:tcMar>
          </w:tcPr>
          <w:p w14:paraId="6D08B7F6" w14:textId="77777777" w:rsidR="00514F7E" w:rsidRPr="00DC2F48" w:rsidRDefault="002113D0">
            <w:pPr>
              <w:spacing w:after="0" w:line="240" w:lineRule="auto"/>
              <w:rPr>
                <w:rFonts w:ascii="Arial" w:hAnsi="Arial" w:cs="Arial"/>
                <w:sz w:val="20"/>
                <w:szCs w:val="20"/>
              </w:rPr>
            </w:pPr>
            <w:r w:rsidRPr="00DC2F48">
              <w:rPr>
                <w:rFonts w:ascii="Arial" w:hAnsi="Arial" w:cs="Arial"/>
                <w:sz w:val="20"/>
                <w:szCs w:val="20"/>
              </w:rPr>
              <w:t>Upload the sustainability task group action plan which the Guild helped to shape</w:t>
            </w:r>
          </w:p>
        </w:tc>
        <w:tc>
          <w:tcPr>
            <w:tcW w:w="2979" w:type="dxa"/>
            <w:shd w:val="clear" w:color="auto" w:fill="auto"/>
            <w:tcMar>
              <w:left w:w="108" w:type="dxa"/>
            </w:tcMar>
          </w:tcPr>
          <w:p w14:paraId="02863D86" w14:textId="77777777" w:rsidR="00514F7E" w:rsidRPr="00DC2F48" w:rsidRDefault="00514F7E">
            <w:pPr>
              <w:spacing w:after="0" w:line="240" w:lineRule="auto"/>
              <w:rPr>
                <w:rFonts w:ascii="Arial" w:hAnsi="Arial" w:cs="Arial"/>
                <w:sz w:val="20"/>
                <w:szCs w:val="20"/>
              </w:rPr>
            </w:pPr>
          </w:p>
        </w:tc>
        <w:tc>
          <w:tcPr>
            <w:tcW w:w="2174" w:type="dxa"/>
            <w:shd w:val="clear" w:color="auto" w:fill="auto"/>
            <w:tcMar>
              <w:left w:w="108" w:type="dxa"/>
            </w:tcMar>
          </w:tcPr>
          <w:p w14:paraId="72F2F98B" w14:textId="413A5362" w:rsidR="00514F7E" w:rsidRPr="00DC2F48" w:rsidRDefault="009A4D5A" w:rsidP="009A4D5A">
            <w:pPr>
              <w:spacing w:after="0" w:line="240" w:lineRule="auto"/>
              <w:rPr>
                <w:rFonts w:ascii="Arial" w:hAnsi="Arial" w:cs="Arial"/>
                <w:sz w:val="20"/>
                <w:szCs w:val="20"/>
              </w:rPr>
            </w:pPr>
            <w:r w:rsidRPr="00DC2F48">
              <w:rPr>
                <w:rFonts w:ascii="Arial" w:hAnsi="Arial" w:cs="Arial"/>
                <w:sz w:val="20"/>
                <w:szCs w:val="20"/>
              </w:rPr>
              <w:t xml:space="preserve">April </w:t>
            </w:r>
            <w:r w:rsidR="00EE10DE" w:rsidRPr="00DC2F48">
              <w:rPr>
                <w:rFonts w:ascii="Arial" w:hAnsi="Arial" w:cs="Arial"/>
                <w:sz w:val="20"/>
                <w:szCs w:val="20"/>
              </w:rPr>
              <w:t>20</w:t>
            </w:r>
            <w:r w:rsidR="0070286F">
              <w:rPr>
                <w:rFonts w:ascii="Arial" w:hAnsi="Arial" w:cs="Arial"/>
                <w:sz w:val="20"/>
                <w:szCs w:val="20"/>
              </w:rPr>
              <w:t>2</w:t>
            </w:r>
            <w:r w:rsidR="008733F9">
              <w:rPr>
                <w:rFonts w:ascii="Arial" w:hAnsi="Arial" w:cs="Arial"/>
                <w:sz w:val="20"/>
                <w:szCs w:val="20"/>
              </w:rPr>
              <w:t>5</w:t>
            </w:r>
          </w:p>
        </w:tc>
        <w:tc>
          <w:tcPr>
            <w:tcW w:w="1750" w:type="dxa"/>
            <w:shd w:val="clear" w:color="auto" w:fill="FFC000"/>
            <w:tcMar>
              <w:left w:w="108" w:type="dxa"/>
            </w:tcMar>
          </w:tcPr>
          <w:p w14:paraId="6E5C4EB8" w14:textId="77777777" w:rsidR="00514F7E" w:rsidRPr="00DC2F48" w:rsidRDefault="00514F7E">
            <w:pPr>
              <w:spacing w:after="0" w:line="240" w:lineRule="auto"/>
              <w:rPr>
                <w:rFonts w:ascii="Arial" w:hAnsi="Arial" w:cs="Arial"/>
                <w:b/>
                <w:sz w:val="20"/>
                <w:szCs w:val="20"/>
              </w:rPr>
            </w:pPr>
          </w:p>
        </w:tc>
      </w:tr>
      <w:tr w:rsidR="00514F7E" w:rsidRPr="00DC2F48" w14:paraId="5562C4E6" w14:textId="77777777" w:rsidTr="00541D55">
        <w:tc>
          <w:tcPr>
            <w:tcW w:w="20513" w:type="dxa"/>
            <w:gridSpan w:val="6"/>
            <w:shd w:val="clear" w:color="auto" w:fill="FFFF00"/>
            <w:tcMar>
              <w:left w:w="108" w:type="dxa"/>
            </w:tcMar>
          </w:tcPr>
          <w:p w14:paraId="7A23A055" w14:textId="77777777" w:rsidR="00514F7E" w:rsidRPr="00541D55" w:rsidRDefault="00EE10DE">
            <w:pPr>
              <w:spacing w:after="0" w:line="240" w:lineRule="auto"/>
              <w:rPr>
                <w:rFonts w:ascii="Arial" w:hAnsi="Arial" w:cs="Arial"/>
                <w:b/>
                <w:color w:val="000000" w:themeColor="text1"/>
                <w:szCs w:val="20"/>
              </w:rPr>
            </w:pPr>
            <w:r w:rsidRPr="00541D55">
              <w:rPr>
                <w:rFonts w:ascii="Arial" w:hAnsi="Arial" w:cs="Arial"/>
                <w:b/>
                <w:color w:val="000000" w:themeColor="text1"/>
                <w:szCs w:val="20"/>
              </w:rPr>
              <w:t>Theme: Leadership &amp; Strategy</w:t>
            </w:r>
            <w:r w:rsidR="002D0E63" w:rsidRPr="00541D55">
              <w:rPr>
                <w:rFonts w:ascii="Arial" w:hAnsi="Arial" w:cs="Arial"/>
                <w:b/>
                <w:color w:val="000000" w:themeColor="text1"/>
                <w:szCs w:val="20"/>
              </w:rPr>
              <w:t xml:space="preserve"> (current points total =</w:t>
            </w:r>
            <w:r w:rsidR="00D5216F">
              <w:rPr>
                <w:rFonts w:ascii="Arial" w:hAnsi="Arial" w:cs="Arial"/>
                <w:b/>
                <w:color w:val="000000" w:themeColor="text1"/>
                <w:szCs w:val="20"/>
              </w:rPr>
              <w:t>4</w:t>
            </w:r>
            <w:r w:rsidR="00D27886">
              <w:rPr>
                <w:rFonts w:ascii="Arial" w:hAnsi="Arial" w:cs="Arial"/>
                <w:b/>
                <w:color w:val="000000" w:themeColor="text1"/>
                <w:szCs w:val="20"/>
              </w:rPr>
              <w:t>0</w:t>
            </w:r>
            <w:r w:rsidR="001D60EB" w:rsidRPr="00541D55">
              <w:rPr>
                <w:rFonts w:ascii="Arial" w:hAnsi="Arial" w:cs="Arial"/>
                <w:b/>
                <w:color w:val="000000" w:themeColor="text1"/>
                <w:szCs w:val="20"/>
              </w:rPr>
              <w:t>/55</w:t>
            </w:r>
            <w:r w:rsidR="00473712" w:rsidRPr="00541D55">
              <w:rPr>
                <w:rFonts w:ascii="Arial" w:hAnsi="Arial" w:cs="Arial"/>
                <w:b/>
                <w:color w:val="000000" w:themeColor="text1"/>
                <w:szCs w:val="20"/>
              </w:rPr>
              <w:t>)</w:t>
            </w:r>
          </w:p>
          <w:p w14:paraId="43CAC7E0" w14:textId="77777777" w:rsidR="00514F7E" w:rsidRPr="00DC2F48" w:rsidRDefault="00514F7E">
            <w:pPr>
              <w:spacing w:after="0" w:line="240" w:lineRule="auto"/>
              <w:rPr>
                <w:rFonts w:ascii="Arial" w:hAnsi="Arial" w:cs="Arial"/>
                <w:b/>
                <w:sz w:val="20"/>
                <w:szCs w:val="20"/>
              </w:rPr>
            </w:pPr>
          </w:p>
        </w:tc>
      </w:tr>
      <w:tr w:rsidR="00514F7E" w:rsidRPr="00DC2F48" w14:paraId="34CE4BA1" w14:textId="77777777" w:rsidTr="009E76E0">
        <w:tc>
          <w:tcPr>
            <w:tcW w:w="20513" w:type="dxa"/>
            <w:gridSpan w:val="6"/>
            <w:shd w:val="clear" w:color="auto" w:fill="D9D9D9" w:themeFill="background1" w:themeFillShade="D9"/>
            <w:tcMar>
              <w:left w:w="108" w:type="dxa"/>
            </w:tcMar>
          </w:tcPr>
          <w:p w14:paraId="4928944E" w14:textId="77777777" w:rsidR="00514F7E" w:rsidRPr="00DC2F48" w:rsidRDefault="00EE10DE">
            <w:pPr>
              <w:spacing w:after="0" w:line="240" w:lineRule="auto"/>
              <w:rPr>
                <w:rFonts w:ascii="Arial" w:hAnsi="Arial" w:cs="Arial"/>
                <w:b/>
                <w:sz w:val="20"/>
                <w:szCs w:val="20"/>
              </w:rPr>
            </w:pPr>
            <w:r w:rsidRPr="00DC2F48">
              <w:rPr>
                <w:rFonts w:ascii="Arial" w:hAnsi="Arial" w:cs="Arial"/>
                <w:i/>
                <w:sz w:val="20"/>
                <w:szCs w:val="20"/>
              </w:rPr>
              <w:t>Mandatory Criteria</w:t>
            </w:r>
          </w:p>
        </w:tc>
      </w:tr>
      <w:tr w:rsidR="00514F7E" w:rsidRPr="00DC2F48" w14:paraId="13777D60" w14:textId="77777777" w:rsidTr="00D5216F">
        <w:tc>
          <w:tcPr>
            <w:tcW w:w="4757" w:type="dxa"/>
            <w:shd w:val="clear" w:color="auto" w:fill="auto"/>
            <w:tcMar>
              <w:left w:w="108" w:type="dxa"/>
            </w:tcMar>
          </w:tcPr>
          <w:p w14:paraId="69382A6A" w14:textId="77777777" w:rsidR="00514F7E" w:rsidRPr="00DC2F48" w:rsidRDefault="00EE10DE">
            <w:pPr>
              <w:pStyle w:val="ListParagraph"/>
              <w:numPr>
                <w:ilvl w:val="0"/>
                <w:numId w:val="4"/>
              </w:numPr>
              <w:spacing w:after="0" w:line="240" w:lineRule="auto"/>
              <w:rPr>
                <w:rFonts w:ascii="Arial" w:hAnsi="Arial" w:cs="Arial"/>
                <w:i/>
                <w:sz w:val="20"/>
                <w:szCs w:val="20"/>
              </w:rPr>
            </w:pPr>
            <w:r w:rsidRPr="00DC2F48">
              <w:rPr>
                <w:rFonts w:ascii="Arial" w:hAnsi="Arial" w:cs="Arial"/>
              </w:rPr>
              <w:t>The union has one or more elected representative that proactively champions sustainability. ( 10)</w:t>
            </w:r>
          </w:p>
        </w:tc>
        <w:tc>
          <w:tcPr>
            <w:tcW w:w="4369" w:type="dxa"/>
            <w:shd w:val="clear" w:color="auto" w:fill="auto"/>
            <w:tcMar>
              <w:left w:w="108" w:type="dxa"/>
            </w:tcMar>
          </w:tcPr>
          <w:p w14:paraId="2AC016ED"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Evidence exists. E&amp;E officer</w:t>
            </w:r>
          </w:p>
          <w:p w14:paraId="263C4396"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Sports officer, a suitable narrative needs to be written</w:t>
            </w:r>
            <w:r w:rsidR="00773ADE" w:rsidRPr="00DC2F48">
              <w:rPr>
                <w:rFonts w:ascii="Arial" w:hAnsi="Arial" w:cs="Arial"/>
                <w:sz w:val="20"/>
                <w:szCs w:val="20"/>
              </w:rPr>
              <w:t xml:space="preserve"> (main sustainability campaign, Go Green week &amp; UOB sustainability group</w:t>
            </w:r>
            <w:r w:rsidRPr="00DC2F48">
              <w:rPr>
                <w:rFonts w:ascii="Arial" w:hAnsi="Arial" w:cs="Arial"/>
                <w:sz w:val="20"/>
                <w:szCs w:val="20"/>
              </w:rPr>
              <w:t>.</w:t>
            </w:r>
          </w:p>
          <w:p w14:paraId="70F9A1E3" w14:textId="77777777" w:rsidR="00514F7E" w:rsidRPr="00DC2F48" w:rsidRDefault="00514F7E">
            <w:pPr>
              <w:spacing w:after="0" w:line="240" w:lineRule="auto"/>
              <w:rPr>
                <w:rFonts w:ascii="Arial" w:hAnsi="Arial" w:cs="Arial"/>
                <w:b/>
                <w:sz w:val="20"/>
                <w:szCs w:val="20"/>
              </w:rPr>
            </w:pPr>
          </w:p>
        </w:tc>
        <w:tc>
          <w:tcPr>
            <w:tcW w:w="4484" w:type="dxa"/>
            <w:shd w:val="clear" w:color="auto" w:fill="auto"/>
            <w:tcMar>
              <w:left w:w="108" w:type="dxa"/>
            </w:tcMar>
          </w:tcPr>
          <w:p w14:paraId="33C47DD9" w14:textId="77777777" w:rsidR="00EF3B86" w:rsidRPr="00DC2F48" w:rsidRDefault="00EE10DE">
            <w:pPr>
              <w:spacing w:after="0" w:line="240" w:lineRule="auto"/>
              <w:rPr>
                <w:rFonts w:ascii="Arial" w:hAnsi="Arial" w:cs="Arial"/>
                <w:sz w:val="20"/>
                <w:szCs w:val="20"/>
              </w:rPr>
            </w:pPr>
            <w:r w:rsidRPr="00DC2F48">
              <w:rPr>
                <w:rFonts w:ascii="Arial" w:hAnsi="Arial" w:cs="Arial"/>
                <w:sz w:val="20"/>
                <w:szCs w:val="20"/>
              </w:rPr>
              <w:t xml:space="preserve">Need to clearly demonstrate how they have championed sustainability this year – encourage record keeping around activity and events. </w:t>
            </w:r>
          </w:p>
          <w:p w14:paraId="141CB564" w14:textId="708FCD63" w:rsidR="00514F7E" w:rsidRPr="00DC2F48" w:rsidRDefault="00EE10DE">
            <w:pPr>
              <w:spacing w:after="0" w:line="240" w:lineRule="auto"/>
              <w:rPr>
                <w:rFonts w:ascii="Arial" w:hAnsi="Arial" w:cs="Arial"/>
                <w:sz w:val="20"/>
                <w:szCs w:val="20"/>
              </w:rPr>
            </w:pPr>
            <w:r w:rsidRPr="00DC2F48">
              <w:rPr>
                <w:rFonts w:ascii="Arial" w:hAnsi="Arial" w:cs="Arial"/>
                <w:sz w:val="20"/>
                <w:szCs w:val="20"/>
              </w:rPr>
              <w:t>w</w:t>
            </w:r>
            <w:r w:rsidR="00C74CD2" w:rsidRPr="00DC2F48">
              <w:rPr>
                <w:rFonts w:ascii="Arial" w:hAnsi="Arial" w:cs="Arial"/>
                <w:sz w:val="20"/>
                <w:szCs w:val="20"/>
              </w:rPr>
              <w:t>rite a narrative by end of April 202</w:t>
            </w:r>
            <w:r w:rsidR="008733F9">
              <w:rPr>
                <w:rFonts w:ascii="Arial" w:hAnsi="Arial" w:cs="Arial"/>
                <w:sz w:val="20"/>
                <w:szCs w:val="20"/>
              </w:rPr>
              <w:t>5</w:t>
            </w:r>
          </w:p>
        </w:tc>
        <w:tc>
          <w:tcPr>
            <w:tcW w:w="2979" w:type="dxa"/>
            <w:shd w:val="clear" w:color="auto" w:fill="auto"/>
            <w:tcMar>
              <w:left w:w="108" w:type="dxa"/>
            </w:tcMar>
          </w:tcPr>
          <w:p w14:paraId="2C6782B7" w14:textId="77777777" w:rsidR="00EF3B86" w:rsidRDefault="00D5216F">
            <w:pPr>
              <w:spacing w:after="0" w:line="240" w:lineRule="auto"/>
              <w:rPr>
                <w:rFonts w:ascii="Arial" w:hAnsi="Arial" w:cs="Arial"/>
                <w:sz w:val="20"/>
                <w:szCs w:val="20"/>
              </w:rPr>
            </w:pPr>
            <w:r>
              <w:rPr>
                <w:rFonts w:ascii="Arial" w:hAnsi="Arial" w:cs="Arial"/>
                <w:sz w:val="20"/>
                <w:szCs w:val="20"/>
              </w:rPr>
              <w:t>Lee</w:t>
            </w:r>
          </w:p>
          <w:p w14:paraId="1A0E619A" w14:textId="77777777" w:rsidR="00D5216F" w:rsidRDefault="00D5216F">
            <w:pPr>
              <w:spacing w:after="0" w:line="240" w:lineRule="auto"/>
              <w:rPr>
                <w:rFonts w:ascii="Arial" w:hAnsi="Arial" w:cs="Arial"/>
                <w:sz w:val="20"/>
                <w:szCs w:val="20"/>
              </w:rPr>
            </w:pPr>
            <w:r>
              <w:rPr>
                <w:rFonts w:ascii="Arial" w:hAnsi="Arial" w:cs="Arial"/>
                <w:sz w:val="20"/>
                <w:szCs w:val="20"/>
              </w:rPr>
              <w:t>Evidence:</w:t>
            </w:r>
          </w:p>
          <w:p w14:paraId="34C3107C" w14:textId="77777777" w:rsidR="00D5216F" w:rsidRDefault="00D5216F">
            <w:pPr>
              <w:spacing w:after="0" w:line="240" w:lineRule="auto"/>
              <w:rPr>
                <w:rFonts w:ascii="Arial" w:hAnsi="Arial" w:cs="Arial"/>
                <w:sz w:val="20"/>
                <w:szCs w:val="20"/>
              </w:rPr>
            </w:pPr>
            <w:r>
              <w:rPr>
                <w:rFonts w:ascii="Arial" w:hAnsi="Arial" w:cs="Arial"/>
                <w:sz w:val="20"/>
                <w:szCs w:val="20"/>
              </w:rPr>
              <w:t>TOR</w:t>
            </w:r>
          </w:p>
          <w:p w14:paraId="3A5C4016" w14:textId="77777777" w:rsidR="00D5216F" w:rsidRDefault="00D5216F">
            <w:pPr>
              <w:spacing w:after="0" w:line="240" w:lineRule="auto"/>
              <w:rPr>
                <w:rFonts w:ascii="Arial" w:hAnsi="Arial" w:cs="Arial"/>
                <w:sz w:val="20"/>
                <w:szCs w:val="20"/>
              </w:rPr>
            </w:pPr>
            <w:r>
              <w:rPr>
                <w:rFonts w:ascii="Arial" w:hAnsi="Arial" w:cs="Arial"/>
                <w:sz w:val="20"/>
                <w:szCs w:val="20"/>
              </w:rPr>
              <w:t>RD</w:t>
            </w:r>
          </w:p>
          <w:p w14:paraId="00135A12" w14:textId="77777777" w:rsidR="00D5216F" w:rsidRDefault="00D5216F">
            <w:pPr>
              <w:spacing w:after="0" w:line="240" w:lineRule="auto"/>
              <w:rPr>
                <w:rFonts w:ascii="Arial" w:hAnsi="Arial" w:cs="Arial"/>
                <w:sz w:val="20"/>
                <w:szCs w:val="20"/>
              </w:rPr>
            </w:pPr>
            <w:r>
              <w:rPr>
                <w:rFonts w:ascii="Arial" w:hAnsi="Arial" w:cs="Arial"/>
                <w:sz w:val="20"/>
                <w:szCs w:val="20"/>
              </w:rPr>
              <w:t>FM JD</w:t>
            </w:r>
          </w:p>
          <w:p w14:paraId="0173225C" w14:textId="77777777" w:rsidR="00D5216F" w:rsidRDefault="00D5216F">
            <w:pPr>
              <w:spacing w:after="0" w:line="240" w:lineRule="auto"/>
              <w:rPr>
                <w:rFonts w:ascii="Arial" w:hAnsi="Arial" w:cs="Arial"/>
                <w:sz w:val="20"/>
                <w:szCs w:val="20"/>
              </w:rPr>
            </w:pPr>
            <w:r>
              <w:rPr>
                <w:rFonts w:ascii="Arial" w:hAnsi="Arial" w:cs="Arial"/>
                <w:sz w:val="20"/>
                <w:szCs w:val="20"/>
              </w:rPr>
              <w:t>Boot Camp White Paper</w:t>
            </w:r>
          </w:p>
          <w:p w14:paraId="38F9D148" w14:textId="77777777" w:rsidR="00D5216F" w:rsidRDefault="00D5216F">
            <w:pPr>
              <w:spacing w:after="0" w:line="240" w:lineRule="auto"/>
              <w:rPr>
                <w:rFonts w:ascii="Arial" w:hAnsi="Arial" w:cs="Arial"/>
                <w:sz w:val="20"/>
                <w:szCs w:val="20"/>
              </w:rPr>
            </w:pPr>
            <w:proofErr w:type="gramStart"/>
            <w:r>
              <w:rPr>
                <w:rFonts w:ascii="Arial" w:hAnsi="Arial" w:cs="Arial"/>
                <w:sz w:val="20"/>
                <w:szCs w:val="20"/>
              </w:rPr>
              <w:t>Non Sab JD</w:t>
            </w:r>
            <w:proofErr w:type="gramEnd"/>
          </w:p>
          <w:p w14:paraId="62DE7E94" w14:textId="77777777" w:rsidR="00D5216F" w:rsidRPr="00DC2F48" w:rsidRDefault="00D5216F">
            <w:pPr>
              <w:spacing w:after="0" w:line="240" w:lineRule="auto"/>
              <w:rPr>
                <w:rFonts w:ascii="Arial" w:hAnsi="Arial" w:cs="Arial"/>
                <w:sz w:val="20"/>
                <w:szCs w:val="20"/>
              </w:rPr>
            </w:pPr>
            <w:r>
              <w:rPr>
                <w:rFonts w:ascii="Arial" w:hAnsi="Arial" w:cs="Arial"/>
                <w:sz w:val="20"/>
                <w:szCs w:val="20"/>
              </w:rPr>
              <w:t xml:space="preserve">Link to SO on Guild Website </w:t>
            </w:r>
          </w:p>
          <w:p w14:paraId="0CAAE49C" w14:textId="77777777" w:rsidR="00EF3B86" w:rsidRPr="00DC2F48" w:rsidRDefault="00EF3B86">
            <w:pPr>
              <w:spacing w:after="0" w:line="240" w:lineRule="auto"/>
              <w:rPr>
                <w:rFonts w:ascii="Arial" w:hAnsi="Arial" w:cs="Arial"/>
                <w:sz w:val="20"/>
                <w:szCs w:val="20"/>
              </w:rPr>
            </w:pPr>
          </w:p>
          <w:p w14:paraId="1310FD48" w14:textId="77777777" w:rsidR="00EF3B86" w:rsidRPr="00DC2F48" w:rsidRDefault="00EF3B86">
            <w:pPr>
              <w:spacing w:after="0" w:line="240" w:lineRule="auto"/>
              <w:rPr>
                <w:rFonts w:ascii="Arial" w:hAnsi="Arial" w:cs="Arial"/>
                <w:sz w:val="20"/>
                <w:szCs w:val="20"/>
              </w:rPr>
            </w:pPr>
          </w:p>
          <w:p w14:paraId="0DD16703" w14:textId="77777777" w:rsidR="00EF3B86" w:rsidRPr="00DC2F48" w:rsidRDefault="00EF3B86">
            <w:pPr>
              <w:spacing w:after="0" w:line="240" w:lineRule="auto"/>
              <w:rPr>
                <w:rFonts w:ascii="Arial" w:hAnsi="Arial" w:cs="Arial"/>
                <w:sz w:val="20"/>
                <w:szCs w:val="20"/>
              </w:rPr>
            </w:pPr>
          </w:p>
        </w:tc>
        <w:tc>
          <w:tcPr>
            <w:tcW w:w="2174" w:type="dxa"/>
            <w:shd w:val="clear" w:color="auto" w:fill="auto"/>
            <w:tcMar>
              <w:left w:w="108" w:type="dxa"/>
            </w:tcMar>
          </w:tcPr>
          <w:p w14:paraId="356985E1" w14:textId="512E9685" w:rsidR="00514F7E" w:rsidRPr="00DC2F48" w:rsidRDefault="00773ADE">
            <w:pPr>
              <w:spacing w:after="0" w:line="240" w:lineRule="auto"/>
              <w:rPr>
                <w:rFonts w:ascii="Arial" w:hAnsi="Arial" w:cs="Arial"/>
                <w:sz w:val="20"/>
                <w:szCs w:val="20"/>
              </w:rPr>
            </w:pPr>
            <w:r w:rsidRPr="00DC2F48">
              <w:rPr>
                <w:rFonts w:ascii="Arial" w:hAnsi="Arial" w:cs="Arial"/>
                <w:sz w:val="20"/>
                <w:szCs w:val="20"/>
              </w:rPr>
              <w:t>March 202</w:t>
            </w:r>
            <w:r w:rsidR="008733F9">
              <w:rPr>
                <w:rFonts w:ascii="Arial" w:hAnsi="Arial" w:cs="Arial"/>
                <w:sz w:val="20"/>
                <w:szCs w:val="20"/>
              </w:rPr>
              <w:t>5</w:t>
            </w:r>
          </w:p>
          <w:p w14:paraId="2C41CD86" w14:textId="77777777" w:rsidR="00EF3B86" w:rsidRPr="00DC2F48" w:rsidRDefault="00EF3B86">
            <w:pPr>
              <w:spacing w:after="0" w:line="240" w:lineRule="auto"/>
              <w:rPr>
                <w:rFonts w:ascii="Arial" w:hAnsi="Arial" w:cs="Arial"/>
                <w:sz w:val="20"/>
                <w:szCs w:val="20"/>
              </w:rPr>
            </w:pPr>
          </w:p>
          <w:p w14:paraId="73765DC6" w14:textId="77777777" w:rsidR="00EF3B86" w:rsidRPr="00DC2F48" w:rsidRDefault="00EF3B86">
            <w:pPr>
              <w:spacing w:after="0" w:line="240" w:lineRule="auto"/>
              <w:rPr>
                <w:rFonts w:ascii="Arial" w:hAnsi="Arial" w:cs="Arial"/>
                <w:sz w:val="20"/>
                <w:szCs w:val="20"/>
              </w:rPr>
            </w:pPr>
          </w:p>
          <w:p w14:paraId="1EF87BCE" w14:textId="77777777" w:rsidR="00EF3B86" w:rsidRPr="00DC2F48" w:rsidRDefault="00EF3B86">
            <w:pPr>
              <w:spacing w:after="0" w:line="240" w:lineRule="auto"/>
              <w:rPr>
                <w:rFonts w:ascii="Arial" w:hAnsi="Arial" w:cs="Arial"/>
                <w:sz w:val="20"/>
                <w:szCs w:val="20"/>
              </w:rPr>
            </w:pPr>
          </w:p>
          <w:p w14:paraId="3DB23F84" w14:textId="5ECC8BE9" w:rsidR="00EF3B86" w:rsidRPr="00DC2F48" w:rsidRDefault="00C74CD2">
            <w:pPr>
              <w:spacing w:after="0" w:line="240" w:lineRule="auto"/>
              <w:rPr>
                <w:rFonts w:ascii="Arial" w:hAnsi="Arial" w:cs="Arial"/>
                <w:sz w:val="20"/>
                <w:szCs w:val="20"/>
              </w:rPr>
            </w:pPr>
            <w:r w:rsidRPr="00DC2F48">
              <w:rPr>
                <w:rFonts w:ascii="Arial" w:hAnsi="Arial" w:cs="Arial"/>
                <w:sz w:val="20"/>
                <w:szCs w:val="20"/>
              </w:rPr>
              <w:t xml:space="preserve">April </w:t>
            </w:r>
            <w:r w:rsidR="00773ADE" w:rsidRPr="00DC2F48">
              <w:rPr>
                <w:rFonts w:ascii="Arial" w:hAnsi="Arial" w:cs="Arial"/>
                <w:sz w:val="20"/>
                <w:szCs w:val="20"/>
              </w:rPr>
              <w:t>202</w:t>
            </w:r>
            <w:r w:rsidR="008733F9">
              <w:rPr>
                <w:rFonts w:ascii="Arial" w:hAnsi="Arial" w:cs="Arial"/>
                <w:sz w:val="20"/>
                <w:szCs w:val="20"/>
              </w:rPr>
              <w:t>5</w:t>
            </w:r>
          </w:p>
        </w:tc>
        <w:tc>
          <w:tcPr>
            <w:tcW w:w="1750" w:type="dxa"/>
            <w:shd w:val="clear" w:color="auto" w:fill="00B050"/>
            <w:tcMar>
              <w:left w:w="108" w:type="dxa"/>
            </w:tcMar>
          </w:tcPr>
          <w:p w14:paraId="7A3B6ED6" w14:textId="77777777" w:rsidR="00514F7E" w:rsidRDefault="00D5216F">
            <w:pPr>
              <w:spacing w:after="0" w:line="240" w:lineRule="auto"/>
              <w:rPr>
                <w:rFonts w:ascii="Arial" w:hAnsi="Arial" w:cs="Arial"/>
                <w:b/>
                <w:sz w:val="20"/>
                <w:szCs w:val="20"/>
              </w:rPr>
            </w:pPr>
            <w:r>
              <w:rPr>
                <w:rFonts w:ascii="Arial" w:hAnsi="Arial" w:cs="Arial"/>
                <w:b/>
                <w:sz w:val="20"/>
                <w:szCs w:val="20"/>
              </w:rPr>
              <w:t>100%</w:t>
            </w:r>
          </w:p>
          <w:p w14:paraId="5517F74F" w14:textId="77777777" w:rsidR="00D5216F" w:rsidRPr="00DC2F48" w:rsidRDefault="00D5216F">
            <w:pPr>
              <w:spacing w:after="0" w:line="240" w:lineRule="auto"/>
              <w:rPr>
                <w:rFonts w:ascii="Arial" w:hAnsi="Arial" w:cs="Arial"/>
                <w:b/>
                <w:sz w:val="20"/>
                <w:szCs w:val="20"/>
              </w:rPr>
            </w:pPr>
            <w:r>
              <w:rPr>
                <w:rFonts w:ascii="Arial" w:hAnsi="Arial" w:cs="Arial"/>
                <w:b/>
                <w:sz w:val="20"/>
                <w:szCs w:val="20"/>
              </w:rPr>
              <w:t>(10)</w:t>
            </w:r>
          </w:p>
        </w:tc>
      </w:tr>
      <w:tr w:rsidR="00514F7E" w:rsidRPr="00DC2F48" w14:paraId="6872A4C6" w14:textId="77777777" w:rsidTr="00D5216F">
        <w:tc>
          <w:tcPr>
            <w:tcW w:w="4757" w:type="dxa"/>
            <w:shd w:val="clear" w:color="auto" w:fill="auto"/>
            <w:tcMar>
              <w:left w:w="108" w:type="dxa"/>
            </w:tcMar>
          </w:tcPr>
          <w:p w14:paraId="6A118006" w14:textId="77777777" w:rsidR="00514F7E" w:rsidRPr="00DC2F48" w:rsidRDefault="00BC0213" w:rsidP="00BC0213">
            <w:pPr>
              <w:pStyle w:val="ListParagraph"/>
              <w:numPr>
                <w:ilvl w:val="0"/>
                <w:numId w:val="4"/>
              </w:numPr>
              <w:spacing w:after="0" w:line="240" w:lineRule="auto"/>
              <w:rPr>
                <w:rFonts w:ascii="Arial" w:hAnsi="Arial" w:cs="Arial"/>
              </w:rPr>
            </w:pPr>
            <w:r w:rsidRPr="00DC2F48">
              <w:rPr>
                <w:rFonts w:ascii="Arial" w:hAnsi="Arial" w:cs="Arial"/>
              </w:rPr>
              <w:t xml:space="preserve"> </w:t>
            </w:r>
            <w:r w:rsidR="00EE10DE" w:rsidRPr="00DC2F48">
              <w:rPr>
                <w:rFonts w:ascii="Arial" w:hAnsi="Arial" w:cs="Arial"/>
              </w:rPr>
              <w:t>The union has an active and productive sustainability committee or working group. (10)</w:t>
            </w:r>
          </w:p>
        </w:tc>
        <w:tc>
          <w:tcPr>
            <w:tcW w:w="4369" w:type="dxa"/>
            <w:shd w:val="clear" w:color="auto" w:fill="auto"/>
            <w:tcMar>
              <w:left w:w="108" w:type="dxa"/>
            </w:tcMar>
          </w:tcPr>
          <w:p w14:paraId="3C695034"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E&amp;E committee with regular minutes</w:t>
            </w:r>
          </w:p>
        </w:tc>
        <w:tc>
          <w:tcPr>
            <w:tcW w:w="4484" w:type="dxa"/>
            <w:shd w:val="clear" w:color="auto" w:fill="auto"/>
            <w:tcMar>
              <w:left w:w="108" w:type="dxa"/>
            </w:tcMar>
          </w:tcPr>
          <w:p w14:paraId="2F36B58E"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 xml:space="preserve">Copy of </w:t>
            </w:r>
            <w:r w:rsidR="00541D55">
              <w:rPr>
                <w:rFonts w:ascii="Arial" w:hAnsi="Arial" w:cs="Arial"/>
                <w:sz w:val="20"/>
                <w:szCs w:val="20"/>
              </w:rPr>
              <w:t xml:space="preserve">all </w:t>
            </w:r>
            <w:r w:rsidRPr="00DC2F48">
              <w:rPr>
                <w:rFonts w:ascii="Arial" w:hAnsi="Arial" w:cs="Arial"/>
                <w:sz w:val="20"/>
                <w:szCs w:val="20"/>
              </w:rPr>
              <w:t xml:space="preserve">agenda and minutes as evidence. </w:t>
            </w:r>
          </w:p>
        </w:tc>
        <w:tc>
          <w:tcPr>
            <w:tcW w:w="2979" w:type="dxa"/>
            <w:shd w:val="clear" w:color="auto" w:fill="auto"/>
            <w:tcMar>
              <w:left w:w="108" w:type="dxa"/>
            </w:tcMar>
          </w:tcPr>
          <w:p w14:paraId="60DFDA2E" w14:textId="77777777" w:rsidR="00514F7E" w:rsidRDefault="00D5216F">
            <w:pPr>
              <w:spacing w:after="0" w:line="240" w:lineRule="auto"/>
              <w:rPr>
                <w:rFonts w:ascii="Arial" w:hAnsi="Arial" w:cs="Arial"/>
                <w:sz w:val="20"/>
                <w:szCs w:val="20"/>
              </w:rPr>
            </w:pPr>
            <w:r>
              <w:rPr>
                <w:rFonts w:ascii="Arial" w:hAnsi="Arial" w:cs="Arial"/>
                <w:sz w:val="20"/>
                <w:szCs w:val="20"/>
              </w:rPr>
              <w:t>All</w:t>
            </w:r>
          </w:p>
          <w:p w14:paraId="06C20F80" w14:textId="77777777" w:rsidR="00D5216F" w:rsidRDefault="00D5216F">
            <w:pPr>
              <w:spacing w:after="0" w:line="240" w:lineRule="auto"/>
              <w:rPr>
                <w:rFonts w:ascii="Arial" w:hAnsi="Arial" w:cs="Arial"/>
                <w:sz w:val="20"/>
                <w:szCs w:val="20"/>
              </w:rPr>
            </w:pPr>
            <w:r>
              <w:rPr>
                <w:rFonts w:ascii="Arial" w:hAnsi="Arial" w:cs="Arial"/>
                <w:sz w:val="20"/>
                <w:szCs w:val="20"/>
              </w:rPr>
              <w:t>Evidence</w:t>
            </w:r>
            <w:r w:rsidR="0066061D">
              <w:rPr>
                <w:rFonts w:ascii="Arial" w:hAnsi="Arial" w:cs="Arial"/>
                <w:sz w:val="20"/>
                <w:szCs w:val="20"/>
              </w:rPr>
              <w:t>:</w:t>
            </w:r>
          </w:p>
          <w:p w14:paraId="5DD94D7B" w14:textId="77777777" w:rsidR="0066061D" w:rsidRDefault="0066061D">
            <w:pPr>
              <w:spacing w:after="0" w:line="240" w:lineRule="auto"/>
              <w:rPr>
                <w:rFonts w:ascii="Arial" w:hAnsi="Arial" w:cs="Arial"/>
                <w:sz w:val="20"/>
                <w:szCs w:val="20"/>
              </w:rPr>
            </w:pPr>
            <w:r>
              <w:rPr>
                <w:rFonts w:ascii="Arial" w:hAnsi="Arial" w:cs="Arial"/>
                <w:sz w:val="20"/>
                <w:szCs w:val="20"/>
              </w:rPr>
              <w:t>Action Tracker</w:t>
            </w:r>
          </w:p>
          <w:p w14:paraId="747E596C" w14:textId="77777777" w:rsidR="0066061D" w:rsidRDefault="0066061D">
            <w:pPr>
              <w:spacing w:after="0" w:line="240" w:lineRule="auto"/>
              <w:rPr>
                <w:rFonts w:ascii="Arial" w:hAnsi="Arial" w:cs="Arial"/>
                <w:sz w:val="20"/>
                <w:szCs w:val="20"/>
              </w:rPr>
            </w:pPr>
            <w:r>
              <w:rPr>
                <w:rFonts w:ascii="Arial" w:hAnsi="Arial" w:cs="Arial"/>
                <w:sz w:val="20"/>
                <w:szCs w:val="20"/>
              </w:rPr>
              <w:t xml:space="preserve">Committee Notes </w:t>
            </w:r>
          </w:p>
          <w:p w14:paraId="2E397A19" w14:textId="77777777" w:rsidR="0066061D" w:rsidRDefault="0066061D">
            <w:pPr>
              <w:spacing w:after="0" w:line="240" w:lineRule="auto"/>
              <w:rPr>
                <w:rFonts w:ascii="Arial" w:hAnsi="Arial" w:cs="Arial"/>
                <w:sz w:val="20"/>
                <w:szCs w:val="20"/>
              </w:rPr>
            </w:pPr>
            <w:r>
              <w:rPr>
                <w:rFonts w:ascii="Arial" w:hAnsi="Arial" w:cs="Arial"/>
                <w:sz w:val="20"/>
                <w:szCs w:val="20"/>
              </w:rPr>
              <w:t>TOR</w:t>
            </w:r>
          </w:p>
          <w:p w14:paraId="6E0DE047" w14:textId="77777777" w:rsidR="00D5216F" w:rsidRDefault="00D5216F">
            <w:pPr>
              <w:spacing w:after="0" w:line="240" w:lineRule="auto"/>
              <w:rPr>
                <w:rFonts w:ascii="Arial" w:hAnsi="Arial" w:cs="Arial"/>
                <w:sz w:val="20"/>
                <w:szCs w:val="20"/>
              </w:rPr>
            </w:pPr>
            <w:r>
              <w:rPr>
                <w:rFonts w:ascii="Arial" w:hAnsi="Arial" w:cs="Arial"/>
                <w:sz w:val="20"/>
                <w:szCs w:val="20"/>
              </w:rPr>
              <w:t xml:space="preserve"> </w:t>
            </w:r>
          </w:p>
          <w:p w14:paraId="256203C6" w14:textId="77777777" w:rsidR="00D5216F" w:rsidRPr="00DC2F48" w:rsidRDefault="00D5216F">
            <w:pPr>
              <w:spacing w:after="0" w:line="240" w:lineRule="auto"/>
              <w:rPr>
                <w:rFonts w:ascii="Arial" w:hAnsi="Arial" w:cs="Arial"/>
                <w:sz w:val="20"/>
                <w:szCs w:val="20"/>
              </w:rPr>
            </w:pPr>
          </w:p>
        </w:tc>
        <w:tc>
          <w:tcPr>
            <w:tcW w:w="2174" w:type="dxa"/>
            <w:shd w:val="clear" w:color="auto" w:fill="auto"/>
            <w:tcMar>
              <w:left w:w="108" w:type="dxa"/>
            </w:tcMar>
          </w:tcPr>
          <w:p w14:paraId="3C377FB2" w14:textId="3AF1BBE4" w:rsidR="00514F7E" w:rsidRPr="00DC2F48" w:rsidRDefault="00EE10DE">
            <w:pPr>
              <w:spacing w:after="0" w:line="240" w:lineRule="auto"/>
              <w:rPr>
                <w:rFonts w:ascii="Arial" w:hAnsi="Arial" w:cs="Arial"/>
                <w:sz w:val="20"/>
                <w:szCs w:val="20"/>
              </w:rPr>
            </w:pPr>
            <w:r w:rsidRPr="00DC2F48">
              <w:rPr>
                <w:rFonts w:ascii="Arial" w:hAnsi="Arial" w:cs="Arial"/>
                <w:sz w:val="20"/>
                <w:szCs w:val="20"/>
              </w:rPr>
              <w:t>February 20</w:t>
            </w:r>
            <w:r w:rsidR="0070286F">
              <w:rPr>
                <w:rFonts w:ascii="Arial" w:hAnsi="Arial" w:cs="Arial"/>
                <w:sz w:val="20"/>
                <w:szCs w:val="20"/>
              </w:rPr>
              <w:t>2</w:t>
            </w:r>
            <w:r w:rsidR="008733F9">
              <w:rPr>
                <w:rFonts w:ascii="Arial" w:hAnsi="Arial" w:cs="Arial"/>
                <w:sz w:val="20"/>
                <w:szCs w:val="20"/>
              </w:rPr>
              <w:t>5</w:t>
            </w:r>
          </w:p>
        </w:tc>
        <w:tc>
          <w:tcPr>
            <w:tcW w:w="1750" w:type="dxa"/>
            <w:shd w:val="clear" w:color="auto" w:fill="00B050"/>
            <w:tcMar>
              <w:left w:w="108" w:type="dxa"/>
            </w:tcMar>
          </w:tcPr>
          <w:p w14:paraId="382AB56B" w14:textId="77777777" w:rsidR="00514F7E" w:rsidRDefault="00D5216F">
            <w:pPr>
              <w:spacing w:after="0" w:line="240" w:lineRule="auto"/>
              <w:rPr>
                <w:rFonts w:ascii="Arial" w:hAnsi="Arial" w:cs="Arial"/>
                <w:b/>
                <w:sz w:val="20"/>
                <w:szCs w:val="20"/>
              </w:rPr>
            </w:pPr>
            <w:r>
              <w:rPr>
                <w:rFonts w:ascii="Arial" w:hAnsi="Arial" w:cs="Arial"/>
                <w:b/>
                <w:sz w:val="20"/>
                <w:szCs w:val="20"/>
              </w:rPr>
              <w:t>100%</w:t>
            </w:r>
          </w:p>
          <w:p w14:paraId="597E96F9" w14:textId="77777777" w:rsidR="00D5216F" w:rsidRPr="00DC2F48" w:rsidRDefault="00D5216F">
            <w:pPr>
              <w:spacing w:after="0" w:line="240" w:lineRule="auto"/>
              <w:rPr>
                <w:rFonts w:ascii="Arial" w:hAnsi="Arial" w:cs="Arial"/>
                <w:b/>
                <w:sz w:val="20"/>
                <w:szCs w:val="20"/>
              </w:rPr>
            </w:pPr>
            <w:r>
              <w:rPr>
                <w:rFonts w:ascii="Arial" w:hAnsi="Arial" w:cs="Arial"/>
                <w:b/>
                <w:sz w:val="20"/>
                <w:szCs w:val="20"/>
              </w:rPr>
              <w:t>(10)</w:t>
            </w:r>
          </w:p>
        </w:tc>
      </w:tr>
      <w:tr w:rsidR="00514F7E" w:rsidRPr="00DC2F48" w14:paraId="27294377" w14:textId="77777777" w:rsidTr="0066061D">
        <w:tc>
          <w:tcPr>
            <w:tcW w:w="4757" w:type="dxa"/>
            <w:shd w:val="clear" w:color="auto" w:fill="auto"/>
            <w:tcMar>
              <w:left w:w="108" w:type="dxa"/>
            </w:tcMar>
          </w:tcPr>
          <w:p w14:paraId="1128235D" w14:textId="77777777" w:rsidR="00514F7E" w:rsidRPr="00DC2F48" w:rsidRDefault="00EE10DE" w:rsidP="00BC0213">
            <w:pPr>
              <w:pStyle w:val="ListParagraph"/>
              <w:numPr>
                <w:ilvl w:val="0"/>
                <w:numId w:val="4"/>
              </w:numPr>
              <w:spacing w:after="0" w:line="240" w:lineRule="auto"/>
              <w:rPr>
                <w:rFonts w:ascii="Arial" w:hAnsi="Arial" w:cs="Arial"/>
              </w:rPr>
            </w:pPr>
            <w:r w:rsidRPr="00DC2F48">
              <w:rPr>
                <w:rFonts w:ascii="Arial" w:hAnsi="Arial" w:cs="Arial"/>
              </w:rPr>
              <w:lastRenderedPageBreak/>
              <w:t>There is demonstrable commitment to sustainability from one or more senior member of staff in the union. (5)</w:t>
            </w:r>
          </w:p>
        </w:tc>
        <w:tc>
          <w:tcPr>
            <w:tcW w:w="4369" w:type="dxa"/>
            <w:shd w:val="clear" w:color="auto" w:fill="auto"/>
            <w:tcMar>
              <w:left w:w="108" w:type="dxa"/>
            </w:tcMar>
          </w:tcPr>
          <w:p w14:paraId="4BE15BAF" w14:textId="77777777" w:rsidR="00514F7E" w:rsidRPr="00DC2F48" w:rsidRDefault="00514F7E">
            <w:pPr>
              <w:spacing w:after="0" w:line="240" w:lineRule="auto"/>
              <w:rPr>
                <w:rFonts w:ascii="Arial" w:hAnsi="Arial" w:cs="Arial"/>
                <w:sz w:val="20"/>
                <w:szCs w:val="20"/>
              </w:rPr>
            </w:pPr>
          </w:p>
        </w:tc>
        <w:tc>
          <w:tcPr>
            <w:tcW w:w="4484" w:type="dxa"/>
            <w:shd w:val="clear" w:color="auto" w:fill="auto"/>
            <w:tcMar>
              <w:left w:w="108" w:type="dxa"/>
            </w:tcMar>
          </w:tcPr>
          <w:p w14:paraId="1F872B8F" w14:textId="77777777" w:rsidR="00514F7E" w:rsidRPr="00DC2F48" w:rsidRDefault="00541D55">
            <w:pPr>
              <w:spacing w:after="0" w:line="240" w:lineRule="auto"/>
              <w:rPr>
                <w:rFonts w:ascii="Arial" w:hAnsi="Arial" w:cs="Arial"/>
                <w:sz w:val="20"/>
                <w:szCs w:val="20"/>
              </w:rPr>
            </w:pPr>
            <w:r>
              <w:rPr>
                <w:rFonts w:ascii="Arial" w:hAnsi="Arial" w:cs="Arial"/>
                <w:sz w:val="20"/>
                <w:szCs w:val="20"/>
              </w:rPr>
              <w:t>Lee &amp; Nick</w:t>
            </w:r>
            <w:r w:rsidR="00EE10DE" w:rsidRPr="00DC2F48">
              <w:rPr>
                <w:rFonts w:ascii="Arial" w:hAnsi="Arial" w:cs="Arial"/>
                <w:sz w:val="20"/>
                <w:szCs w:val="20"/>
              </w:rPr>
              <w:t xml:space="preserve"> to write narrative around SMT support </w:t>
            </w:r>
            <w:r w:rsidR="00C74CD2" w:rsidRPr="00DC2F48">
              <w:rPr>
                <w:rFonts w:ascii="Arial" w:hAnsi="Arial" w:cs="Arial"/>
                <w:sz w:val="20"/>
                <w:szCs w:val="20"/>
              </w:rPr>
              <w:t>by end of April</w:t>
            </w:r>
          </w:p>
        </w:tc>
        <w:tc>
          <w:tcPr>
            <w:tcW w:w="2979" w:type="dxa"/>
            <w:shd w:val="clear" w:color="auto" w:fill="auto"/>
            <w:tcMar>
              <w:left w:w="108" w:type="dxa"/>
            </w:tcMar>
          </w:tcPr>
          <w:p w14:paraId="1F9EBE67" w14:textId="77777777" w:rsidR="00514F7E" w:rsidRDefault="00541D55">
            <w:pPr>
              <w:spacing w:after="0" w:line="240" w:lineRule="auto"/>
              <w:rPr>
                <w:rFonts w:ascii="Arial" w:hAnsi="Arial" w:cs="Arial"/>
                <w:sz w:val="20"/>
                <w:szCs w:val="20"/>
              </w:rPr>
            </w:pPr>
            <w:r>
              <w:rPr>
                <w:rFonts w:ascii="Arial" w:hAnsi="Arial" w:cs="Arial"/>
                <w:sz w:val="20"/>
                <w:szCs w:val="20"/>
              </w:rPr>
              <w:t>Lee &amp; Nick</w:t>
            </w:r>
          </w:p>
          <w:p w14:paraId="27FB4AC3" w14:textId="77777777" w:rsidR="00F05DBE" w:rsidRDefault="00F05DBE">
            <w:pPr>
              <w:spacing w:after="0" w:line="240" w:lineRule="auto"/>
              <w:rPr>
                <w:rFonts w:ascii="Arial" w:hAnsi="Arial" w:cs="Arial"/>
                <w:sz w:val="20"/>
                <w:szCs w:val="20"/>
              </w:rPr>
            </w:pPr>
            <w:r>
              <w:rPr>
                <w:rFonts w:ascii="Arial" w:hAnsi="Arial" w:cs="Arial"/>
                <w:sz w:val="20"/>
                <w:szCs w:val="20"/>
              </w:rPr>
              <w:t>Evidence:</w:t>
            </w:r>
          </w:p>
          <w:p w14:paraId="6E6FF068" w14:textId="77777777" w:rsidR="00F05DBE" w:rsidRDefault="00F05DBE">
            <w:pPr>
              <w:spacing w:after="0" w:line="240" w:lineRule="auto"/>
              <w:rPr>
                <w:rFonts w:ascii="Arial" w:hAnsi="Arial" w:cs="Arial"/>
                <w:sz w:val="20"/>
                <w:szCs w:val="20"/>
              </w:rPr>
            </w:pPr>
            <w:r>
              <w:rPr>
                <w:rFonts w:ascii="Arial" w:hAnsi="Arial" w:cs="Arial"/>
                <w:sz w:val="20"/>
                <w:szCs w:val="20"/>
              </w:rPr>
              <w:t xml:space="preserve">Request of Funds to </w:t>
            </w:r>
            <w:proofErr w:type="spellStart"/>
            <w:r>
              <w:rPr>
                <w:rFonts w:ascii="Arial" w:hAnsi="Arial" w:cs="Arial"/>
                <w:sz w:val="20"/>
                <w:szCs w:val="20"/>
              </w:rPr>
              <w:t>HoF</w:t>
            </w:r>
            <w:proofErr w:type="spellEnd"/>
          </w:p>
          <w:p w14:paraId="5766B041" w14:textId="77777777" w:rsidR="00F05DBE" w:rsidRDefault="00F05DBE">
            <w:pPr>
              <w:spacing w:after="0" w:line="240" w:lineRule="auto"/>
              <w:rPr>
                <w:rFonts w:ascii="Arial" w:hAnsi="Arial" w:cs="Arial"/>
                <w:sz w:val="20"/>
                <w:szCs w:val="20"/>
              </w:rPr>
            </w:pPr>
            <w:r>
              <w:rPr>
                <w:rFonts w:ascii="Arial" w:hAnsi="Arial" w:cs="Arial"/>
                <w:sz w:val="20"/>
                <w:szCs w:val="20"/>
              </w:rPr>
              <w:t xml:space="preserve">Available funds incentives from </w:t>
            </w:r>
            <w:proofErr w:type="spellStart"/>
            <w:r>
              <w:rPr>
                <w:rFonts w:ascii="Arial" w:hAnsi="Arial" w:cs="Arial"/>
                <w:sz w:val="20"/>
                <w:szCs w:val="20"/>
              </w:rPr>
              <w:t>HoF</w:t>
            </w:r>
            <w:proofErr w:type="spellEnd"/>
          </w:p>
          <w:p w14:paraId="19848BCD" w14:textId="77777777" w:rsidR="00F05DBE" w:rsidRDefault="00F05DBE">
            <w:pPr>
              <w:spacing w:after="0" w:line="240" w:lineRule="auto"/>
              <w:rPr>
                <w:rFonts w:ascii="Arial" w:hAnsi="Arial" w:cs="Arial"/>
                <w:sz w:val="20"/>
                <w:szCs w:val="20"/>
              </w:rPr>
            </w:pPr>
            <w:r>
              <w:rPr>
                <w:rFonts w:ascii="Arial" w:hAnsi="Arial" w:cs="Arial"/>
                <w:sz w:val="20"/>
                <w:szCs w:val="20"/>
              </w:rPr>
              <w:t>Meeting Notes to confirm HOF involvement</w:t>
            </w:r>
          </w:p>
          <w:p w14:paraId="0CF3F751" w14:textId="77777777" w:rsidR="00F05DBE" w:rsidRDefault="00F05DBE">
            <w:pPr>
              <w:spacing w:after="0" w:line="240" w:lineRule="auto"/>
              <w:rPr>
                <w:rFonts w:ascii="Arial" w:hAnsi="Arial" w:cs="Arial"/>
                <w:sz w:val="20"/>
                <w:szCs w:val="20"/>
              </w:rPr>
            </w:pPr>
            <w:r>
              <w:rPr>
                <w:rFonts w:ascii="Arial" w:hAnsi="Arial" w:cs="Arial"/>
                <w:sz w:val="20"/>
                <w:szCs w:val="20"/>
              </w:rPr>
              <w:t>Net Zero Boot Camp notes from CEO</w:t>
            </w:r>
          </w:p>
          <w:p w14:paraId="0663889D" w14:textId="77777777" w:rsidR="00F05DBE" w:rsidRDefault="00F05DBE">
            <w:pPr>
              <w:spacing w:after="0" w:line="240" w:lineRule="auto"/>
              <w:rPr>
                <w:rFonts w:ascii="Arial" w:hAnsi="Arial" w:cs="Arial"/>
                <w:sz w:val="20"/>
                <w:szCs w:val="20"/>
              </w:rPr>
            </w:pPr>
            <w:r>
              <w:rPr>
                <w:rFonts w:ascii="Arial" w:hAnsi="Arial" w:cs="Arial"/>
                <w:sz w:val="20"/>
                <w:szCs w:val="20"/>
              </w:rPr>
              <w:t>Net Zero White Paper from CEO</w:t>
            </w:r>
          </w:p>
          <w:p w14:paraId="337CACA1" w14:textId="77777777" w:rsidR="00F05DBE" w:rsidRPr="00DC2F48" w:rsidRDefault="00F05DBE">
            <w:pPr>
              <w:spacing w:after="0" w:line="240" w:lineRule="auto"/>
              <w:rPr>
                <w:rFonts w:ascii="Arial" w:hAnsi="Arial" w:cs="Arial"/>
                <w:sz w:val="20"/>
                <w:szCs w:val="20"/>
              </w:rPr>
            </w:pPr>
            <w:r w:rsidRPr="00F05DBE">
              <w:rPr>
                <w:rFonts w:ascii="Arial" w:hAnsi="Arial" w:cs="Arial"/>
                <w:sz w:val="20"/>
                <w:szCs w:val="20"/>
                <w:highlight w:val="yellow"/>
              </w:rPr>
              <w:t>LMTW</w:t>
            </w:r>
          </w:p>
        </w:tc>
        <w:tc>
          <w:tcPr>
            <w:tcW w:w="2174" w:type="dxa"/>
            <w:shd w:val="clear" w:color="auto" w:fill="auto"/>
            <w:tcMar>
              <w:left w:w="108" w:type="dxa"/>
            </w:tcMar>
          </w:tcPr>
          <w:p w14:paraId="50F75BCD" w14:textId="3A689063" w:rsidR="00514F7E" w:rsidRPr="00DC2F48" w:rsidRDefault="00C74CD2">
            <w:pPr>
              <w:spacing w:after="0" w:line="240" w:lineRule="auto"/>
              <w:rPr>
                <w:rFonts w:ascii="Arial" w:hAnsi="Arial" w:cs="Arial"/>
                <w:sz w:val="20"/>
                <w:szCs w:val="20"/>
              </w:rPr>
            </w:pPr>
            <w:r w:rsidRPr="00DC2F48">
              <w:rPr>
                <w:rFonts w:ascii="Arial" w:hAnsi="Arial" w:cs="Arial"/>
                <w:sz w:val="20"/>
                <w:szCs w:val="20"/>
              </w:rPr>
              <w:t xml:space="preserve">April </w:t>
            </w:r>
            <w:r w:rsidR="00247C25" w:rsidRPr="00DC2F48">
              <w:rPr>
                <w:rFonts w:ascii="Arial" w:hAnsi="Arial" w:cs="Arial"/>
                <w:sz w:val="20"/>
                <w:szCs w:val="20"/>
              </w:rPr>
              <w:t>2</w:t>
            </w:r>
            <w:r w:rsidR="0070286F">
              <w:rPr>
                <w:rFonts w:ascii="Arial" w:hAnsi="Arial" w:cs="Arial"/>
                <w:sz w:val="20"/>
                <w:szCs w:val="20"/>
              </w:rPr>
              <w:t>02</w:t>
            </w:r>
            <w:r w:rsidR="008733F9">
              <w:rPr>
                <w:rFonts w:ascii="Arial" w:hAnsi="Arial" w:cs="Arial"/>
                <w:sz w:val="20"/>
                <w:szCs w:val="20"/>
              </w:rPr>
              <w:t>5</w:t>
            </w:r>
          </w:p>
        </w:tc>
        <w:tc>
          <w:tcPr>
            <w:tcW w:w="1750" w:type="dxa"/>
            <w:shd w:val="clear" w:color="auto" w:fill="00B050"/>
            <w:tcMar>
              <w:left w:w="108" w:type="dxa"/>
            </w:tcMar>
          </w:tcPr>
          <w:p w14:paraId="3C89B3F8" w14:textId="77777777" w:rsidR="00514F7E" w:rsidRDefault="00F05DBE">
            <w:pPr>
              <w:spacing w:after="0" w:line="240" w:lineRule="auto"/>
              <w:rPr>
                <w:rFonts w:ascii="Arial" w:hAnsi="Arial" w:cs="Arial"/>
                <w:b/>
                <w:sz w:val="20"/>
                <w:szCs w:val="20"/>
              </w:rPr>
            </w:pPr>
            <w:r>
              <w:rPr>
                <w:rFonts w:ascii="Arial" w:hAnsi="Arial" w:cs="Arial"/>
                <w:b/>
                <w:sz w:val="20"/>
                <w:szCs w:val="20"/>
              </w:rPr>
              <w:t>100%</w:t>
            </w:r>
          </w:p>
          <w:p w14:paraId="09CA0B89" w14:textId="77777777" w:rsidR="00F05DBE" w:rsidRPr="00DC2F48" w:rsidRDefault="00F05DBE">
            <w:pPr>
              <w:spacing w:after="0" w:line="240" w:lineRule="auto"/>
              <w:rPr>
                <w:rFonts w:ascii="Arial" w:hAnsi="Arial" w:cs="Arial"/>
                <w:b/>
                <w:sz w:val="20"/>
                <w:szCs w:val="20"/>
              </w:rPr>
            </w:pPr>
            <w:r>
              <w:rPr>
                <w:rFonts w:ascii="Arial" w:hAnsi="Arial" w:cs="Arial"/>
                <w:b/>
                <w:sz w:val="20"/>
                <w:szCs w:val="20"/>
              </w:rPr>
              <w:t>(5)</w:t>
            </w:r>
          </w:p>
        </w:tc>
      </w:tr>
      <w:tr w:rsidR="00514F7E" w:rsidRPr="00DC2F48" w14:paraId="01C6C73D" w14:textId="77777777" w:rsidTr="00F05DBE">
        <w:tc>
          <w:tcPr>
            <w:tcW w:w="4757" w:type="dxa"/>
            <w:shd w:val="clear" w:color="auto" w:fill="auto"/>
            <w:tcMar>
              <w:left w:w="108" w:type="dxa"/>
            </w:tcMar>
          </w:tcPr>
          <w:p w14:paraId="750DE4A6" w14:textId="77777777" w:rsidR="00514F7E" w:rsidRPr="00DC2F48" w:rsidRDefault="00EE10DE" w:rsidP="00BC0213">
            <w:pPr>
              <w:pStyle w:val="ListParagraph"/>
              <w:numPr>
                <w:ilvl w:val="0"/>
                <w:numId w:val="4"/>
              </w:numPr>
              <w:spacing w:after="0" w:line="240" w:lineRule="auto"/>
              <w:rPr>
                <w:rFonts w:ascii="Arial" w:hAnsi="Arial" w:cs="Arial"/>
              </w:rPr>
            </w:pPr>
            <w:r w:rsidRPr="00DC2F48">
              <w:rPr>
                <w:rFonts w:ascii="Arial" w:hAnsi="Arial" w:cs="Arial"/>
              </w:rPr>
              <w:t>Sustainability is substantively included in the union’s strategic plan.(10)</w:t>
            </w:r>
          </w:p>
        </w:tc>
        <w:tc>
          <w:tcPr>
            <w:tcW w:w="4369" w:type="dxa"/>
            <w:shd w:val="clear" w:color="auto" w:fill="auto"/>
            <w:tcMar>
              <w:left w:w="108" w:type="dxa"/>
            </w:tcMar>
          </w:tcPr>
          <w:p w14:paraId="3109ABE4"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Evidence exists -Green Impact is included in the enablers – it is substantially included in some departmental plans such as Facilities.</w:t>
            </w:r>
          </w:p>
        </w:tc>
        <w:tc>
          <w:tcPr>
            <w:tcW w:w="4484" w:type="dxa"/>
            <w:shd w:val="clear" w:color="auto" w:fill="auto"/>
            <w:tcMar>
              <w:left w:w="108" w:type="dxa"/>
            </w:tcMar>
          </w:tcPr>
          <w:p w14:paraId="5B141FC5" w14:textId="77777777" w:rsidR="00514F7E" w:rsidRPr="00DC2F48" w:rsidRDefault="00541D55">
            <w:pPr>
              <w:spacing w:after="0" w:line="240" w:lineRule="auto"/>
              <w:rPr>
                <w:rFonts w:ascii="Arial" w:hAnsi="Arial" w:cs="Arial"/>
                <w:sz w:val="20"/>
                <w:szCs w:val="20"/>
              </w:rPr>
            </w:pPr>
            <w:r>
              <w:rPr>
                <w:rFonts w:ascii="Arial" w:hAnsi="Arial" w:cs="Arial"/>
                <w:sz w:val="20"/>
                <w:szCs w:val="20"/>
              </w:rPr>
              <w:t>Lee to</w:t>
            </w:r>
            <w:r w:rsidR="00247C25" w:rsidRPr="00DC2F48">
              <w:rPr>
                <w:rFonts w:ascii="Arial" w:hAnsi="Arial" w:cs="Arial"/>
                <w:sz w:val="20"/>
                <w:szCs w:val="20"/>
              </w:rPr>
              <w:t xml:space="preserve"> uploaded section of the plan – regarded as complete</w:t>
            </w:r>
            <w:r w:rsidR="00EE10DE" w:rsidRPr="00DC2F48">
              <w:rPr>
                <w:rFonts w:ascii="Arial" w:hAnsi="Arial" w:cs="Arial"/>
                <w:sz w:val="20"/>
                <w:szCs w:val="20"/>
              </w:rPr>
              <w:t xml:space="preserve">  </w:t>
            </w:r>
          </w:p>
        </w:tc>
        <w:tc>
          <w:tcPr>
            <w:tcW w:w="2979" w:type="dxa"/>
            <w:shd w:val="clear" w:color="auto" w:fill="auto"/>
            <w:tcMar>
              <w:left w:w="108" w:type="dxa"/>
            </w:tcMar>
          </w:tcPr>
          <w:p w14:paraId="2E13AF85" w14:textId="77777777" w:rsidR="00514F7E" w:rsidRDefault="0070286F">
            <w:pPr>
              <w:spacing w:after="0" w:line="240" w:lineRule="auto"/>
              <w:rPr>
                <w:rFonts w:ascii="Arial" w:hAnsi="Arial" w:cs="Arial"/>
                <w:sz w:val="20"/>
                <w:szCs w:val="20"/>
              </w:rPr>
            </w:pPr>
            <w:r>
              <w:rPr>
                <w:rFonts w:ascii="Arial" w:hAnsi="Arial" w:cs="Arial"/>
                <w:sz w:val="20"/>
                <w:szCs w:val="20"/>
              </w:rPr>
              <w:t>Lee</w:t>
            </w:r>
          </w:p>
          <w:p w14:paraId="44414AD2" w14:textId="77777777" w:rsidR="00F05DBE" w:rsidRDefault="00F05DBE">
            <w:pPr>
              <w:spacing w:after="0" w:line="240" w:lineRule="auto"/>
              <w:rPr>
                <w:rFonts w:ascii="Arial" w:hAnsi="Arial" w:cs="Arial"/>
                <w:sz w:val="20"/>
                <w:szCs w:val="20"/>
              </w:rPr>
            </w:pPr>
            <w:r>
              <w:rPr>
                <w:rFonts w:ascii="Arial" w:hAnsi="Arial" w:cs="Arial"/>
                <w:sz w:val="20"/>
                <w:szCs w:val="20"/>
              </w:rPr>
              <w:t xml:space="preserve">C&amp;M Comms </w:t>
            </w:r>
          </w:p>
          <w:p w14:paraId="17E03B66" w14:textId="77777777" w:rsidR="00F05DBE" w:rsidRDefault="00F05DBE">
            <w:pPr>
              <w:spacing w:after="0" w:line="240" w:lineRule="auto"/>
              <w:rPr>
                <w:rFonts w:ascii="Arial" w:hAnsi="Arial" w:cs="Arial"/>
                <w:sz w:val="20"/>
                <w:szCs w:val="20"/>
              </w:rPr>
            </w:pPr>
            <w:r>
              <w:rPr>
                <w:rFonts w:ascii="Arial" w:hAnsi="Arial" w:cs="Arial"/>
                <w:sz w:val="20"/>
                <w:szCs w:val="20"/>
              </w:rPr>
              <w:t>E&amp;E Comms</w:t>
            </w:r>
          </w:p>
          <w:p w14:paraId="10537B1E" w14:textId="77777777" w:rsidR="00F05DBE" w:rsidRDefault="00F05DBE">
            <w:pPr>
              <w:spacing w:after="0" w:line="240" w:lineRule="auto"/>
              <w:rPr>
                <w:rFonts w:ascii="Arial" w:hAnsi="Arial" w:cs="Arial"/>
                <w:sz w:val="20"/>
                <w:szCs w:val="20"/>
              </w:rPr>
            </w:pPr>
            <w:proofErr w:type="spellStart"/>
            <w:r>
              <w:rPr>
                <w:rFonts w:ascii="Arial" w:hAnsi="Arial" w:cs="Arial"/>
                <w:sz w:val="20"/>
                <w:szCs w:val="20"/>
              </w:rPr>
              <w:t>HoF</w:t>
            </w:r>
            <w:proofErr w:type="spellEnd"/>
            <w:r>
              <w:rPr>
                <w:rFonts w:ascii="Arial" w:hAnsi="Arial" w:cs="Arial"/>
                <w:sz w:val="20"/>
                <w:szCs w:val="20"/>
              </w:rPr>
              <w:t xml:space="preserve"> Coms</w:t>
            </w:r>
          </w:p>
          <w:p w14:paraId="6DA6F72D" w14:textId="77777777" w:rsidR="00F05DBE" w:rsidRDefault="00F05DBE">
            <w:pPr>
              <w:spacing w:after="0" w:line="240" w:lineRule="auto"/>
              <w:rPr>
                <w:rFonts w:ascii="Arial" w:hAnsi="Arial" w:cs="Arial"/>
                <w:sz w:val="20"/>
                <w:szCs w:val="20"/>
              </w:rPr>
            </w:pPr>
            <w:r>
              <w:rPr>
                <w:rFonts w:ascii="Arial" w:hAnsi="Arial" w:cs="Arial"/>
                <w:sz w:val="20"/>
                <w:szCs w:val="20"/>
              </w:rPr>
              <w:t>S-Plan Final Doc</w:t>
            </w:r>
          </w:p>
          <w:p w14:paraId="39656BEA" w14:textId="77777777" w:rsidR="00F05DBE" w:rsidRDefault="00F05DBE">
            <w:pPr>
              <w:spacing w:after="0" w:line="240" w:lineRule="auto"/>
              <w:rPr>
                <w:rFonts w:ascii="Arial" w:hAnsi="Arial" w:cs="Arial"/>
                <w:sz w:val="20"/>
                <w:szCs w:val="20"/>
              </w:rPr>
            </w:pPr>
            <w:r>
              <w:rPr>
                <w:rFonts w:ascii="Arial" w:hAnsi="Arial" w:cs="Arial"/>
                <w:sz w:val="20"/>
                <w:szCs w:val="20"/>
              </w:rPr>
              <w:t xml:space="preserve">Staff Forum Slide Deck </w:t>
            </w:r>
          </w:p>
          <w:p w14:paraId="02E9BF83" w14:textId="77777777" w:rsidR="00F05DBE" w:rsidRPr="00DC2F48" w:rsidRDefault="00F05DBE">
            <w:pPr>
              <w:spacing w:after="0" w:line="240" w:lineRule="auto"/>
              <w:rPr>
                <w:rFonts w:ascii="Arial" w:hAnsi="Arial" w:cs="Arial"/>
                <w:sz w:val="20"/>
                <w:szCs w:val="20"/>
              </w:rPr>
            </w:pPr>
            <w:r w:rsidRPr="00F05DBE">
              <w:rPr>
                <w:rFonts w:ascii="Arial" w:hAnsi="Arial" w:cs="Arial"/>
                <w:sz w:val="20"/>
                <w:szCs w:val="20"/>
                <w:highlight w:val="yellow"/>
              </w:rPr>
              <w:t>LMTW</w:t>
            </w:r>
          </w:p>
        </w:tc>
        <w:tc>
          <w:tcPr>
            <w:tcW w:w="2174" w:type="dxa"/>
            <w:shd w:val="clear" w:color="auto" w:fill="auto"/>
            <w:tcMar>
              <w:left w:w="108" w:type="dxa"/>
            </w:tcMar>
          </w:tcPr>
          <w:p w14:paraId="5C64AD59" w14:textId="0EA5F320" w:rsidR="00514F7E" w:rsidRPr="00DC2F48" w:rsidRDefault="00247C25">
            <w:pPr>
              <w:spacing w:after="0" w:line="240" w:lineRule="auto"/>
              <w:rPr>
                <w:rFonts w:ascii="Arial" w:hAnsi="Arial" w:cs="Arial"/>
                <w:sz w:val="20"/>
                <w:szCs w:val="20"/>
              </w:rPr>
            </w:pPr>
            <w:r w:rsidRPr="00DC2F48">
              <w:rPr>
                <w:rFonts w:ascii="Arial" w:hAnsi="Arial" w:cs="Arial"/>
                <w:sz w:val="20"/>
                <w:szCs w:val="20"/>
              </w:rPr>
              <w:t>January 2</w:t>
            </w:r>
            <w:r w:rsidR="0070286F">
              <w:rPr>
                <w:rFonts w:ascii="Arial" w:hAnsi="Arial" w:cs="Arial"/>
                <w:sz w:val="20"/>
                <w:szCs w:val="20"/>
              </w:rPr>
              <w:t>02</w:t>
            </w:r>
            <w:r w:rsidR="008733F9">
              <w:rPr>
                <w:rFonts w:ascii="Arial" w:hAnsi="Arial" w:cs="Arial"/>
                <w:sz w:val="20"/>
                <w:szCs w:val="20"/>
              </w:rPr>
              <w:t>5</w:t>
            </w:r>
          </w:p>
        </w:tc>
        <w:tc>
          <w:tcPr>
            <w:tcW w:w="1750" w:type="dxa"/>
            <w:shd w:val="clear" w:color="auto" w:fill="00B050"/>
            <w:tcMar>
              <w:left w:w="108" w:type="dxa"/>
            </w:tcMar>
          </w:tcPr>
          <w:p w14:paraId="1D5B2859" w14:textId="77777777" w:rsidR="00514F7E" w:rsidRDefault="00F05DBE">
            <w:pPr>
              <w:spacing w:after="0" w:line="240" w:lineRule="auto"/>
              <w:rPr>
                <w:rFonts w:ascii="Arial" w:hAnsi="Arial" w:cs="Arial"/>
                <w:b/>
                <w:sz w:val="20"/>
                <w:szCs w:val="20"/>
              </w:rPr>
            </w:pPr>
            <w:r>
              <w:rPr>
                <w:rFonts w:ascii="Arial" w:hAnsi="Arial" w:cs="Arial"/>
                <w:b/>
                <w:sz w:val="20"/>
                <w:szCs w:val="20"/>
              </w:rPr>
              <w:t>100%</w:t>
            </w:r>
          </w:p>
          <w:p w14:paraId="4D278FDC" w14:textId="77777777" w:rsidR="00F05DBE" w:rsidRPr="00DC2F48" w:rsidRDefault="00F05DBE">
            <w:pPr>
              <w:spacing w:after="0" w:line="240" w:lineRule="auto"/>
              <w:rPr>
                <w:rFonts w:ascii="Arial" w:hAnsi="Arial" w:cs="Arial"/>
                <w:b/>
                <w:sz w:val="20"/>
                <w:szCs w:val="20"/>
              </w:rPr>
            </w:pPr>
            <w:r>
              <w:rPr>
                <w:rFonts w:ascii="Arial" w:hAnsi="Arial" w:cs="Arial"/>
                <w:b/>
                <w:sz w:val="20"/>
                <w:szCs w:val="20"/>
              </w:rPr>
              <w:t>(10)</w:t>
            </w:r>
          </w:p>
        </w:tc>
      </w:tr>
      <w:tr w:rsidR="00514F7E" w:rsidRPr="00DC2F48" w14:paraId="0E21F06A" w14:textId="77777777" w:rsidTr="008733F9">
        <w:tc>
          <w:tcPr>
            <w:tcW w:w="4757" w:type="dxa"/>
            <w:shd w:val="clear" w:color="auto" w:fill="auto"/>
            <w:tcMar>
              <w:left w:w="108" w:type="dxa"/>
            </w:tcMar>
          </w:tcPr>
          <w:p w14:paraId="41D61A3F" w14:textId="77777777" w:rsidR="00514F7E" w:rsidRPr="00DC2F48" w:rsidRDefault="00EE10DE" w:rsidP="00BC0213">
            <w:pPr>
              <w:pStyle w:val="ListParagraph"/>
              <w:numPr>
                <w:ilvl w:val="0"/>
                <w:numId w:val="4"/>
              </w:numPr>
              <w:spacing w:after="0" w:line="240" w:lineRule="auto"/>
              <w:rPr>
                <w:rFonts w:ascii="Arial" w:hAnsi="Arial" w:cs="Arial"/>
              </w:rPr>
            </w:pPr>
            <w:r w:rsidRPr="00DC2F48">
              <w:rPr>
                <w:rFonts w:ascii="Arial" w:hAnsi="Arial" w:cs="Arial"/>
              </w:rPr>
              <w:t>The union has proactively and constructively engaged senior institutional leaders and/or trustees in sustainability, resulting in positive outputs (10)</w:t>
            </w:r>
          </w:p>
        </w:tc>
        <w:tc>
          <w:tcPr>
            <w:tcW w:w="4369" w:type="dxa"/>
            <w:shd w:val="clear" w:color="auto" w:fill="auto"/>
            <w:tcMar>
              <w:left w:w="108" w:type="dxa"/>
            </w:tcMar>
          </w:tcPr>
          <w:p w14:paraId="4DB9A75F"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Sustainability task group</w:t>
            </w:r>
            <w:r w:rsidR="00541D55">
              <w:rPr>
                <w:rFonts w:ascii="Arial" w:hAnsi="Arial" w:cs="Arial"/>
                <w:sz w:val="20"/>
                <w:szCs w:val="20"/>
              </w:rPr>
              <w:t>?</w:t>
            </w:r>
          </w:p>
          <w:p w14:paraId="6656D91A" w14:textId="77777777" w:rsidR="00514F7E" w:rsidRPr="00DC2F48" w:rsidRDefault="00514F7E">
            <w:pPr>
              <w:spacing w:after="0" w:line="240" w:lineRule="auto"/>
              <w:rPr>
                <w:rFonts w:ascii="Arial" w:hAnsi="Arial" w:cs="Arial"/>
                <w:sz w:val="20"/>
                <w:szCs w:val="20"/>
              </w:rPr>
            </w:pPr>
          </w:p>
          <w:p w14:paraId="2CD3A25F" w14:textId="77777777" w:rsidR="00514F7E" w:rsidRPr="00DC2F48" w:rsidRDefault="00D061A6">
            <w:pPr>
              <w:spacing w:after="0" w:line="240" w:lineRule="auto"/>
              <w:rPr>
                <w:rFonts w:ascii="Arial" w:hAnsi="Arial" w:cs="Arial"/>
                <w:sz w:val="20"/>
                <w:szCs w:val="20"/>
              </w:rPr>
            </w:pPr>
            <w:r w:rsidRPr="00DC2F48">
              <w:rPr>
                <w:rFonts w:ascii="Arial" w:hAnsi="Arial" w:cs="Arial"/>
                <w:sz w:val="20"/>
                <w:szCs w:val="20"/>
              </w:rPr>
              <w:t>Relationship with UOB sustainability manager</w:t>
            </w:r>
          </w:p>
        </w:tc>
        <w:tc>
          <w:tcPr>
            <w:tcW w:w="4484" w:type="dxa"/>
            <w:shd w:val="clear" w:color="auto" w:fill="auto"/>
            <w:tcMar>
              <w:left w:w="108" w:type="dxa"/>
            </w:tcMar>
          </w:tcPr>
          <w:p w14:paraId="4E08EDE1" w14:textId="77777777" w:rsidR="00514F7E" w:rsidRPr="00DC2F48" w:rsidRDefault="00D061A6">
            <w:pPr>
              <w:spacing w:after="0" w:line="240" w:lineRule="auto"/>
              <w:rPr>
                <w:rFonts w:ascii="Arial" w:hAnsi="Arial" w:cs="Arial"/>
                <w:sz w:val="20"/>
                <w:szCs w:val="20"/>
              </w:rPr>
            </w:pPr>
            <w:r w:rsidRPr="00DC2F48">
              <w:rPr>
                <w:rFonts w:ascii="Arial" w:hAnsi="Arial" w:cs="Arial"/>
                <w:sz w:val="20"/>
                <w:szCs w:val="20"/>
              </w:rPr>
              <w:t xml:space="preserve">Notes of meetings </w:t>
            </w:r>
          </w:p>
          <w:p w14:paraId="479AA2A3" w14:textId="77777777" w:rsidR="00D061A6" w:rsidRPr="00DC2F48" w:rsidRDefault="00D061A6">
            <w:pPr>
              <w:spacing w:after="0" w:line="240" w:lineRule="auto"/>
              <w:rPr>
                <w:rFonts w:ascii="Arial" w:hAnsi="Arial" w:cs="Arial"/>
                <w:sz w:val="20"/>
                <w:szCs w:val="20"/>
              </w:rPr>
            </w:pPr>
            <w:r w:rsidRPr="00DC2F48">
              <w:rPr>
                <w:rFonts w:ascii="Arial" w:hAnsi="Arial" w:cs="Arial"/>
                <w:sz w:val="20"/>
                <w:szCs w:val="20"/>
              </w:rPr>
              <w:t xml:space="preserve"> Go green week workshops</w:t>
            </w:r>
            <w:r w:rsidR="001D60EB" w:rsidRPr="00DC2F48">
              <w:rPr>
                <w:rFonts w:ascii="Arial" w:hAnsi="Arial" w:cs="Arial"/>
                <w:sz w:val="20"/>
                <w:szCs w:val="20"/>
              </w:rPr>
              <w:t xml:space="preserve"> re student feedback, this is regarded as a major output.</w:t>
            </w:r>
          </w:p>
        </w:tc>
        <w:tc>
          <w:tcPr>
            <w:tcW w:w="2979" w:type="dxa"/>
            <w:shd w:val="clear" w:color="auto" w:fill="auto"/>
            <w:tcMar>
              <w:left w:w="108" w:type="dxa"/>
            </w:tcMar>
          </w:tcPr>
          <w:p w14:paraId="125E0F26" w14:textId="77777777" w:rsidR="00514F7E" w:rsidRPr="00DC2F48" w:rsidRDefault="00B00B5B">
            <w:pPr>
              <w:spacing w:after="0" w:line="240" w:lineRule="auto"/>
              <w:rPr>
                <w:rFonts w:ascii="Arial" w:hAnsi="Arial" w:cs="Arial"/>
                <w:sz w:val="20"/>
                <w:szCs w:val="20"/>
              </w:rPr>
            </w:pPr>
            <w:r>
              <w:rPr>
                <w:rFonts w:ascii="Arial" w:hAnsi="Arial" w:cs="Arial"/>
                <w:sz w:val="20"/>
                <w:szCs w:val="20"/>
              </w:rPr>
              <w:t xml:space="preserve">Lee &amp; </w:t>
            </w:r>
            <w:r w:rsidR="00D27886">
              <w:rPr>
                <w:rFonts w:ascii="Arial" w:hAnsi="Arial" w:cs="Arial"/>
                <w:sz w:val="20"/>
                <w:szCs w:val="20"/>
              </w:rPr>
              <w:t>Florrie</w:t>
            </w:r>
          </w:p>
        </w:tc>
        <w:tc>
          <w:tcPr>
            <w:tcW w:w="2174" w:type="dxa"/>
            <w:shd w:val="clear" w:color="auto" w:fill="auto"/>
            <w:tcMar>
              <w:left w:w="108" w:type="dxa"/>
            </w:tcMar>
          </w:tcPr>
          <w:p w14:paraId="3D77E6AB" w14:textId="590D1B3B" w:rsidR="00514F7E" w:rsidRPr="00DC2F48" w:rsidRDefault="00D061A6">
            <w:pPr>
              <w:spacing w:after="0" w:line="240" w:lineRule="auto"/>
              <w:rPr>
                <w:rFonts w:ascii="Arial" w:hAnsi="Arial" w:cs="Arial"/>
                <w:sz w:val="20"/>
                <w:szCs w:val="20"/>
              </w:rPr>
            </w:pPr>
            <w:r w:rsidRPr="00DC2F48">
              <w:rPr>
                <w:rFonts w:ascii="Arial" w:hAnsi="Arial" w:cs="Arial"/>
                <w:sz w:val="20"/>
                <w:szCs w:val="20"/>
              </w:rPr>
              <w:t xml:space="preserve">January </w:t>
            </w:r>
            <w:r w:rsidR="0070286F">
              <w:rPr>
                <w:rFonts w:ascii="Arial" w:hAnsi="Arial" w:cs="Arial"/>
                <w:sz w:val="20"/>
                <w:szCs w:val="20"/>
              </w:rPr>
              <w:t>–</w:t>
            </w:r>
            <w:r w:rsidRPr="00DC2F48">
              <w:rPr>
                <w:rFonts w:ascii="Arial" w:hAnsi="Arial" w:cs="Arial"/>
                <w:sz w:val="20"/>
                <w:szCs w:val="20"/>
              </w:rPr>
              <w:t xml:space="preserve"> </w:t>
            </w:r>
            <w:r w:rsidR="00127EA2">
              <w:rPr>
                <w:rFonts w:ascii="Arial" w:hAnsi="Arial" w:cs="Arial"/>
                <w:sz w:val="20"/>
                <w:szCs w:val="20"/>
              </w:rPr>
              <w:t xml:space="preserve">April </w:t>
            </w:r>
            <w:r w:rsidR="0070286F">
              <w:rPr>
                <w:rFonts w:ascii="Arial" w:hAnsi="Arial" w:cs="Arial"/>
                <w:sz w:val="20"/>
                <w:szCs w:val="20"/>
              </w:rPr>
              <w:t>202</w:t>
            </w:r>
            <w:r w:rsidR="008733F9">
              <w:rPr>
                <w:rFonts w:ascii="Arial" w:hAnsi="Arial" w:cs="Arial"/>
                <w:sz w:val="20"/>
                <w:szCs w:val="20"/>
              </w:rPr>
              <w:t>5</w:t>
            </w:r>
          </w:p>
        </w:tc>
        <w:tc>
          <w:tcPr>
            <w:tcW w:w="1750" w:type="dxa"/>
            <w:shd w:val="clear" w:color="auto" w:fill="00B050"/>
            <w:tcMar>
              <w:left w:w="108" w:type="dxa"/>
            </w:tcMar>
          </w:tcPr>
          <w:p w14:paraId="3BD8FB00" w14:textId="77777777" w:rsidR="00514F7E" w:rsidRPr="00DC2F48" w:rsidRDefault="00514F7E">
            <w:pPr>
              <w:spacing w:after="0" w:line="240" w:lineRule="auto"/>
              <w:rPr>
                <w:rFonts w:ascii="Arial" w:hAnsi="Arial" w:cs="Arial"/>
                <w:b/>
                <w:color w:val="FF0000"/>
                <w:sz w:val="20"/>
                <w:szCs w:val="20"/>
              </w:rPr>
            </w:pPr>
          </w:p>
        </w:tc>
      </w:tr>
      <w:tr w:rsidR="00514F7E" w:rsidRPr="00DC2F48" w14:paraId="6CD26053" w14:textId="77777777" w:rsidTr="009E76E0">
        <w:tc>
          <w:tcPr>
            <w:tcW w:w="20513" w:type="dxa"/>
            <w:gridSpan w:val="6"/>
            <w:shd w:val="clear" w:color="auto" w:fill="D9D9D9" w:themeFill="background1" w:themeFillShade="D9"/>
            <w:tcMar>
              <w:left w:w="108" w:type="dxa"/>
            </w:tcMar>
          </w:tcPr>
          <w:p w14:paraId="4710DBF0" w14:textId="77777777" w:rsidR="00514F7E" w:rsidRPr="00DC2F48" w:rsidRDefault="00EE10DE">
            <w:pPr>
              <w:pStyle w:val="ListParagraph"/>
              <w:spacing w:after="0" w:line="240" w:lineRule="auto"/>
              <w:rPr>
                <w:rFonts w:ascii="Arial" w:hAnsi="Arial" w:cs="Arial"/>
                <w:b/>
                <w:sz w:val="20"/>
                <w:szCs w:val="20"/>
              </w:rPr>
            </w:pPr>
            <w:r w:rsidRPr="00DC2F48">
              <w:rPr>
                <w:rFonts w:ascii="Arial" w:hAnsi="Arial" w:cs="Arial"/>
                <w:i/>
                <w:sz w:val="20"/>
                <w:szCs w:val="20"/>
              </w:rPr>
              <w:t>Optional Criteria</w:t>
            </w:r>
          </w:p>
        </w:tc>
      </w:tr>
      <w:tr w:rsidR="00514F7E" w:rsidRPr="00DC2F48" w14:paraId="38D5465F" w14:textId="77777777" w:rsidTr="00D27886">
        <w:tc>
          <w:tcPr>
            <w:tcW w:w="4757" w:type="dxa"/>
            <w:shd w:val="clear" w:color="auto" w:fill="auto"/>
            <w:tcMar>
              <w:left w:w="108" w:type="dxa"/>
            </w:tcMar>
          </w:tcPr>
          <w:p w14:paraId="5DC63DB2" w14:textId="77777777" w:rsidR="00514F7E" w:rsidRPr="00DC2F48" w:rsidRDefault="00EE10DE" w:rsidP="00BC0213">
            <w:pPr>
              <w:pStyle w:val="ListParagraph"/>
              <w:numPr>
                <w:ilvl w:val="0"/>
                <w:numId w:val="4"/>
              </w:numPr>
              <w:spacing w:after="0" w:line="240" w:lineRule="auto"/>
              <w:rPr>
                <w:rFonts w:ascii="Arial" w:hAnsi="Arial" w:cs="Arial"/>
                <w:b/>
                <w:sz w:val="20"/>
                <w:szCs w:val="20"/>
              </w:rPr>
            </w:pPr>
            <w:r w:rsidRPr="00DC2F48">
              <w:rPr>
                <w:rFonts w:ascii="Arial" w:hAnsi="Arial" w:cs="Arial"/>
              </w:rPr>
              <w:t>The institution substantively refers to sustainability in their strategic plan and/or teaching and learning plan and/or graduate attributes. (10)</w:t>
            </w:r>
          </w:p>
        </w:tc>
        <w:tc>
          <w:tcPr>
            <w:tcW w:w="4369" w:type="dxa"/>
            <w:shd w:val="clear" w:color="auto" w:fill="auto"/>
            <w:tcMar>
              <w:left w:w="108" w:type="dxa"/>
            </w:tcMar>
          </w:tcPr>
          <w:p w14:paraId="1939C516" w14:textId="77777777" w:rsidR="00514F7E" w:rsidRPr="00DC2F48" w:rsidRDefault="001D60EB">
            <w:pPr>
              <w:spacing w:after="0" w:line="240" w:lineRule="auto"/>
              <w:rPr>
                <w:rFonts w:ascii="Arial" w:hAnsi="Arial" w:cs="Arial"/>
                <w:sz w:val="20"/>
                <w:szCs w:val="20"/>
              </w:rPr>
            </w:pPr>
            <w:r w:rsidRPr="00DC2F48">
              <w:rPr>
                <w:rFonts w:ascii="Arial" w:hAnsi="Arial" w:cs="Arial"/>
                <w:sz w:val="20"/>
                <w:szCs w:val="20"/>
              </w:rPr>
              <w:t>Potential to lobby through UOB sustainability manager to sit on workgroups to develop strategic framework</w:t>
            </w:r>
          </w:p>
          <w:p w14:paraId="584A944A" w14:textId="77777777" w:rsidR="00514F7E" w:rsidRPr="00DC2F48" w:rsidRDefault="00514F7E">
            <w:pPr>
              <w:spacing w:after="0" w:line="240" w:lineRule="auto"/>
              <w:rPr>
                <w:rFonts w:ascii="Arial" w:hAnsi="Arial" w:cs="Arial"/>
                <w:sz w:val="20"/>
                <w:szCs w:val="20"/>
              </w:rPr>
            </w:pPr>
          </w:p>
          <w:p w14:paraId="4027B6AC" w14:textId="77777777" w:rsidR="00514F7E" w:rsidRPr="00DC2F48" w:rsidRDefault="00514F7E">
            <w:pPr>
              <w:spacing w:after="0" w:line="240" w:lineRule="auto"/>
              <w:rPr>
                <w:rFonts w:ascii="Arial" w:hAnsi="Arial" w:cs="Arial"/>
                <w:sz w:val="20"/>
                <w:szCs w:val="20"/>
              </w:rPr>
            </w:pPr>
          </w:p>
        </w:tc>
        <w:tc>
          <w:tcPr>
            <w:tcW w:w="4484" w:type="dxa"/>
            <w:shd w:val="clear" w:color="auto" w:fill="auto"/>
            <w:tcMar>
              <w:left w:w="108" w:type="dxa"/>
            </w:tcMar>
          </w:tcPr>
          <w:p w14:paraId="4E97AB84" w14:textId="77777777" w:rsidR="002770D4" w:rsidRPr="00DC2F48" w:rsidRDefault="001D60EB">
            <w:pPr>
              <w:spacing w:after="0" w:line="240" w:lineRule="auto"/>
              <w:rPr>
                <w:rFonts w:ascii="Arial" w:hAnsi="Arial" w:cs="Arial"/>
                <w:sz w:val="20"/>
                <w:szCs w:val="20"/>
              </w:rPr>
            </w:pPr>
            <w:r w:rsidRPr="00DC2F48">
              <w:rPr>
                <w:rFonts w:ascii="Arial" w:hAnsi="Arial" w:cs="Arial"/>
                <w:sz w:val="20"/>
                <w:szCs w:val="20"/>
              </w:rPr>
              <w:t xml:space="preserve">UOB sustainability manager and Sports officer  to see how this can be achieved </w:t>
            </w:r>
          </w:p>
          <w:p w14:paraId="2B9BC849" w14:textId="77777777" w:rsidR="00BC0213" w:rsidRPr="00DC2F48" w:rsidRDefault="00BC0213">
            <w:pPr>
              <w:spacing w:after="0" w:line="240" w:lineRule="auto"/>
              <w:rPr>
                <w:rFonts w:ascii="Arial" w:hAnsi="Arial" w:cs="Arial"/>
                <w:sz w:val="20"/>
                <w:szCs w:val="20"/>
              </w:rPr>
            </w:pPr>
          </w:p>
        </w:tc>
        <w:tc>
          <w:tcPr>
            <w:tcW w:w="2979" w:type="dxa"/>
            <w:shd w:val="clear" w:color="auto" w:fill="auto"/>
            <w:tcMar>
              <w:left w:w="108" w:type="dxa"/>
            </w:tcMar>
          </w:tcPr>
          <w:p w14:paraId="125F707D" w14:textId="77777777" w:rsidR="00514F7E" w:rsidRPr="00DC2F48" w:rsidRDefault="00541D55">
            <w:pPr>
              <w:spacing w:after="0" w:line="240" w:lineRule="auto"/>
              <w:rPr>
                <w:rFonts w:ascii="Arial" w:hAnsi="Arial" w:cs="Arial"/>
                <w:sz w:val="20"/>
                <w:szCs w:val="20"/>
              </w:rPr>
            </w:pPr>
            <w:r>
              <w:rPr>
                <w:rFonts w:ascii="Arial" w:hAnsi="Arial" w:cs="Arial"/>
                <w:sz w:val="20"/>
                <w:szCs w:val="20"/>
              </w:rPr>
              <w:t>Florrie</w:t>
            </w:r>
          </w:p>
          <w:p w14:paraId="726B2853" w14:textId="77777777" w:rsidR="002770D4" w:rsidRPr="00DC2F48" w:rsidRDefault="002770D4">
            <w:pPr>
              <w:spacing w:after="0" w:line="240" w:lineRule="auto"/>
              <w:rPr>
                <w:rFonts w:ascii="Arial" w:hAnsi="Arial" w:cs="Arial"/>
                <w:sz w:val="20"/>
                <w:szCs w:val="20"/>
              </w:rPr>
            </w:pPr>
          </w:p>
          <w:p w14:paraId="13F6EBD8" w14:textId="77777777" w:rsidR="002770D4" w:rsidRPr="00DC2F48" w:rsidRDefault="002770D4">
            <w:pPr>
              <w:spacing w:after="0" w:line="240" w:lineRule="auto"/>
              <w:rPr>
                <w:rFonts w:ascii="Arial" w:hAnsi="Arial" w:cs="Arial"/>
                <w:sz w:val="20"/>
                <w:szCs w:val="20"/>
              </w:rPr>
            </w:pPr>
          </w:p>
        </w:tc>
        <w:tc>
          <w:tcPr>
            <w:tcW w:w="2174" w:type="dxa"/>
            <w:shd w:val="clear" w:color="auto" w:fill="auto"/>
            <w:tcMar>
              <w:left w:w="108" w:type="dxa"/>
            </w:tcMar>
          </w:tcPr>
          <w:p w14:paraId="02C28255" w14:textId="6985D76F" w:rsidR="00514F7E" w:rsidRPr="00DC2F48" w:rsidRDefault="00E43543">
            <w:pPr>
              <w:spacing w:after="0" w:line="240" w:lineRule="auto"/>
              <w:rPr>
                <w:rFonts w:ascii="Arial" w:hAnsi="Arial" w:cs="Arial"/>
                <w:sz w:val="20"/>
                <w:szCs w:val="20"/>
              </w:rPr>
            </w:pPr>
            <w:proofErr w:type="gramStart"/>
            <w:r w:rsidRPr="00DC2F48">
              <w:rPr>
                <w:rFonts w:ascii="Arial" w:hAnsi="Arial" w:cs="Arial"/>
                <w:sz w:val="20"/>
                <w:szCs w:val="20"/>
              </w:rPr>
              <w:t xml:space="preserve">March </w:t>
            </w:r>
            <w:r w:rsidR="001D60EB" w:rsidRPr="00DC2F48">
              <w:rPr>
                <w:rFonts w:ascii="Arial" w:hAnsi="Arial" w:cs="Arial"/>
                <w:sz w:val="20"/>
                <w:szCs w:val="20"/>
              </w:rPr>
              <w:t xml:space="preserve"> 202</w:t>
            </w:r>
            <w:r w:rsidR="008733F9">
              <w:rPr>
                <w:rFonts w:ascii="Arial" w:hAnsi="Arial" w:cs="Arial"/>
                <w:sz w:val="20"/>
                <w:szCs w:val="20"/>
              </w:rPr>
              <w:t>5</w:t>
            </w:r>
            <w:proofErr w:type="gramEnd"/>
          </w:p>
        </w:tc>
        <w:tc>
          <w:tcPr>
            <w:tcW w:w="1750" w:type="dxa"/>
            <w:shd w:val="clear" w:color="auto" w:fill="FFC000"/>
            <w:tcMar>
              <w:left w:w="108" w:type="dxa"/>
            </w:tcMar>
          </w:tcPr>
          <w:p w14:paraId="7B0EA794" w14:textId="77777777" w:rsidR="00514F7E" w:rsidRDefault="00D27886">
            <w:pPr>
              <w:spacing w:after="0" w:line="240" w:lineRule="auto"/>
              <w:rPr>
                <w:rFonts w:ascii="Arial" w:hAnsi="Arial" w:cs="Arial"/>
                <w:b/>
                <w:sz w:val="20"/>
                <w:szCs w:val="20"/>
              </w:rPr>
            </w:pPr>
            <w:r>
              <w:rPr>
                <w:rFonts w:ascii="Arial" w:hAnsi="Arial" w:cs="Arial"/>
                <w:b/>
                <w:sz w:val="20"/>
                <w:szCs w:val="20"/>
              </w:rPr>
              <w:t>50%</w:t>
            </w:r>
          </w:p>
          <w:p w14:paraId="7C3FDB84" w14:textId="77777777" w:rsidR="00D27886" w:rsidRPr="00DC2F48" w:rsidRDefault="00D27886">
            <w:pPr>
              <w:spacing w:after="0" w:line="240" w:lineRule="auto"/>
              <w:rPr>
                <w:rFonts w:ascii="Arial" w:hAnsi="Arial" w:cs="Arial"/>
                <w:b/>
                <w:sz w:val="20"/>
                <w:szCs w:val="20"/>
              </w:rPr>
            </w:pPr>
            <w:r>
              <w:rPr>
                <w:rFonts w:ascii="Arial" w:hAnsi="Arial" w:cs="Arial"/>
                <w:b/>
                <w:sz w:val="20"/>
                <w:szCs w:val="20"/>
              </w:rPr>
              <w:t>(5)</w:t>
            </w:r>
          </w:p>
        </w:tc>
      </w:tr>
      <w:tr w:rsidR="00D937E0" w:rsidRPr="00DC2F48" w14:paraId="4C6EEECA" w14:textId="77777777" w:rsidTr="00BC0213">
        <w:tc>
          <w:tcPr>
            <w:tcW w:w="4757" w:type="dxa"/>
            <w:shd w:val="clear" w:color="auto" w:fill="auto"/>
            <w:tcMar>
              <w:left w:w="108" w:type="dxa"/>
            </w:tcMar>
          </w:tcPr>
          <w:p w14:paraId="68F9883F" w14:textId="77777777" w:rsidR="00D937E0" w:rsidRPr="00541D55" w:rsidRDefault="00D937E0" w:rsidP="00BC0213">
            <w:pPr>
              <w:spacing w:after="0" w:line="240" w:lineRule="auto"/>
              <w:rPr>
                <w:rFonts w:ascii="Arial" w:hAnsi="Arial" w:cs="Arial"/>
                <w:color w:val="000000" w:themeColor="text1"/>
              </w:rPr>
            </w:pPr>
          </w:p>
        </w:tc>
        <w:tc>
          <w:tcPr>
            <w:tcW w:w="4369" w:type="dxa"/>
            <w:shd w:val="clear" w:color="auto" w:fill="auto"/>
            <w:tcMar>
              <w:left w:w="108" w:type="dxa"/>
            </w:tcMar>
          </w:tcPr>
          <w:p w14:paraId="47ECBBA4" w14:textId="77777777" w:rsidR="00D937E0" w:rsidRPr="00DC2F48" w:rsidRDefault="00D937E0">
            <w:pPr>
              <w:spacing w:after="0" w:line="240" w:lineRule="auto"/>
              <w:rPr>
                <w:rFonts w:ascii="Arial" w:hAnsi="Arial" w:cs="Arial"/>
                <w:sz w:val="20"/>
                <w:szCs w:val="20"/>
              </w:rPr>
            </w:pPr>
          </w:p>
          <w:p w14:paraId="5FE76BDA" w14:textId="77777777" w:rsidR="00BC0213" w:rsidRPr="00DC2F48" w:rsidRDefault="00BC0213">
            <w:pPr>
              <w:spacing w:after="0" w:line="240" w:lineRule="auto"/>
              <w:rPr>
                <w:rFonts w:ascii="Arial" w:hAnsi="Arial" w:cs="Arial"/>
                <w:sz w:val="20"/>
                <w:szCs w:val="20"/>
              </w:rPr>
            </w:pPr>
          </w:p>
        </w:tc>
        <w:tc>
          <w:tcPr>
            <w:tcW w:w="4484" w:type="dxa"/>
            <w:shd w:val="clear" w:color="auto" w:fill="auto"/>
            <w:tcMar>
              <w:left w:w="108" w:type="dxa"/>
            </w:tcMar>
          </w:tcPr>
          <w:p w14:paraId="4C216BE7" w14:textId="77777777" w:rsidR="00D937E0" w:rsidRPr="00DC2F48" w:rsidRDefault="00D937E0">
            <w:pPr>
              <w:spacing w:after="0" w:line="240" w:lineRule="auto"/>
              <w:rPr>
                <w:rFonts w:ascii="Arial" w:hAnsi="Arial" w:cs="Arial"/>
                <w:sz w:val="20"/>
                <w:szCs w:val="20"/>
              </w:rPr>
            </w:pPr>
          </w:p>
        </w:tc>
        <w:tc>
          <w:tcPr>
            <w:tcW w:w="2979" w:type="dxa"/>
            <w:shd w:val="clear" w:color="auto" w:fill="auto"/>
            <w:tcMar>
              <w:left w:w="108" w:type="dxa"/>
            </w:tcMar>
          </w:tcPr>
          <w:p w14:paraId="3935515D" w14:textId="77777777" w:rsidR="00D937E0" w:rsidRPr="00DC2F48" w:rsidRDefault="00D937E0">
            <w:pPr>
              <w:spacing w:after="0" w:line="240" w:lineRule="auto"/>
              <w:rPr>
                <w:rFonts w:ascii="Arial" w:hAnsi="Arial" w:cs="Arial"/>
                <w:sz w:val="20"/>
                <w:szCs w:val="20"/>
              </w:rPr>
            </w:pPr>
          </w:p>
        </w:tc>
        <w:tc>
          <w:tcPr>
            <w:tcW w:w="2174" w:type="dxa"/>
            <w:shd w:val="clear" w:color="auto" w:fill="auto"/>
            <w:tcMar>
              <w:left w:w="108" w:type="dxa"/>
            </w:tcMar>
          </w:tcPr>
          <w:p w14:paraId="4D7F2B76" w14:textId="77777777" w:rsidR="00D937E0" w:rsidRPr="00DC2F48" w:rsidRDefault="00D937E0">
            <w:pPr>
              <w:spacing w:after="0" w:line="240" w:lineRule="auto"/>
              <w:rPr>
                <w:rFonts w:ascii="Arial" w:hAnsi="Arial" w:cs="Arial"/>
                <w:sz w:val="20"/>
                <w:szCs w:val="20"/>
              </w:rPr>
            </w:pPr>
          </w:p>
        </w:tc>
        <w:tc>
          <w:tcPr>
            <w:tcW w:w="1750" w:type="dxa"/>
            <w:shd w:val="clear" w:color="auto" w:fill="auto"/>
            <w:tcMar>
              <w:left w:w="108" w:type="dxa"/>
            </w:tcMar>
          </w:tcPr>
          <w:p w14:paraId="22B31D12" w14:textId="77777777" w:rsidR="00D937E0" w:rsidRPr="00DC2F48" w:rsidRDefault="00D937E0">
            <w:pPr>
              <w:spacing w:after="0" w:line="240" w:lineRule="auto"/>
              <w:rPr>
                <w:rFonts w:ascii="Arial" w:hAnsi="Arial" w:cs="Arial"/>
                <w:b/>
                <w:sz w:val="20"/>
                <w:szCs w:val="20"/>
              </w:rPr>
            </w:pPr>
          </w:p>
        </w:tc>
      </w:tr>
      <w:tr w:rsidR="00514F7E" w:rsidRPr="00DC2F48" w14:paraId="257A1612" w14:textId="77777777" w:rsidTr="00541D55">
        <w:tc>
          <w:tcPr>
            <w:tcW w:w="20513" w:type="dxa"/>
            <w:gridSpan w:val="6"/>
            <w:shd w:val="clear" w:color="auto" w:fill="FFFF00"/>
            <w:tcMar>
              <w:left w:w="108" w:type="dxa"/>
            </w:tcMar>
          </w:tcPr>
          <w:p w14:paraId="56CB9E83" w14:textId="77777777" w:rsidR="00514F7E" w:rsidRPr="00541D55" w:rsidRDefault="00EE10DE">
            <w:pPr>
              <w:spacing w:after="0" w:line="240" w:lineRule="auto"/>
              <w:rPr>
                <w:rFonts w:ascii="Arial" w:hAnsi="Arial" w:cs="Arial"/>
                <w:b/>
                <w:color w:val="000000" w:themeColor="text1"/>
                <w:szCs w:val="20"/>
              </w:rPr>
            </w:pPr>
            <w:r w:rsidRPr="00541D55">
              <w:rPr>
                <w:rFonts w:ascii="Arial" w:hAnsi="Arial" w:cs="Arial"/>
                <w:b/>
                <w:color w:val="000000" w:themeColor="text1"/>
                <w:szCs w:val="20"/>
              </w:rPr>
              <w:t>Theme: Partnership &amp; Policy</w:t>
            </w:r>
            <w:r w:rsidR="00BC0213" w:rsidRPr="00541D55">
              <w:rPr>
                <w:rFonts w:ascii="Arial" w:hAnsi="Arial" w:cs="Arial"/>
                <w:b/>
                <w:color w:val="000000" w:themeColor="text1"/>
                <w:szCs w:val="20"/>
              </w:rPr>
              <w:t xml:space="preserve"> (current points total = </w:t>
            </w:r>
            <w:r w:rsidR="00E2779E">
              <w:rPr>
                <w:rFonts w:ascii="Arial" w:hAnsi="Arial" w:cs="Arial"/>
                <w:b/>
                <w:color w:val="000000" w:themeColor="text1"/>
                <w:szCs w:val="20"/>
              </w:rPr>
              <w:t>16</w:t>
            </w:r>
            <w:r w:rsidR="00D42404" w:rsidRPr="00541D55">
              <w:rPr>
                <w:rFonts w:ascii="Arial" w:hAnsi="Arial" w:cs="Arial"/>
                <w:b/>
                <w:color w:val="000000" w:themeColor="text1"/>
                <w:szCs w:val="20"/>
              </w:rPr>
              <w:t>/75</w:t>
            </w:r>
            <w:r w:rsidR="00473712" w:rsidRPr="00541D55">
              <w:rPr>
                <w:rFonts w:ascii="Arial" w:hAnsi="Arial" w:cs="Arial"/>
                <w:b/>
                <w:color w:val="000000" w:themeColor="text1"/>
                <w:szCs w:val="20"/>
              </w:rPr>
              <w:t>)</w:t>
            </w:r>
          </w:p>
          <w:p w14:paraId="5C8CED57" w14:textId="77777777" w:rsidR="00514F7E" w:rsidRPr="00541D55" w:rsidRDefault="00514F7E">
            <w:pPr>
              <w:spacing w:after="0" w:line="240" w:lineRule="auto"/>
              <w:rPr>
                <w:rFonts w:ascii="Arial" w:hAnsi="Arial" w:cs="Arial"/>
                <w:b/>
                <w:color w:val="000000" w:themeColor="text1"/>
                <w:sz w:val="20"/>
                <w:szCs w:val="20"/>
              </w:rPr>
            </w:pPr>
          </w:p>
        </w:tc>
      </w:tr>
      <w:tr w:rsidR="00514F7E" w:rsidRPr="00DC2F48" w14:paraId="371B62FD" w14:textId="77777777" w:rsidTr="009E76E0">
        <w:tc>
          <w:tcPr>
            <w:tcW w:w="20513" w:type="dxa"/>
            <w:gridSpan w:val="6"/>
            <w:shd w:val="clear" w:color="auto" w:fill="D9D9D9" w:themeFill="background1" w:themeFillShade="D9"/>
            <w:tcMar>
              <w:left w:w="108" w:type="dxa"/>
            </w:tcMar>
          </w:tcPr>
          <w:p w14:paraId="57AD86DB" w14:textId="77777777" w:rsidR="00514F7E" w:rsidRPr="00DC2F48" w:rsidRDefault="00EE10DE">
            <w:pPr>
              <w:spacing w:after="0" w:line="240" w:lineRule="auto"/>
              <w:rPr>
                <w:rFonts w:ascii="Arial" w:hAnsi="Arial" w:cs="Arial"/>
                <w:b/>
                <w:sz w:val="20"/>
                <w:szCs w:val="20"/>
              </w:rPr>
            </w:pPr>
            <w:r w:rsidRPr="00DC2F48">
              <w:rPr>
                <w:rFonts w:ascii="Arial" w:hAnsi="Arial" w:cs="Arial"/>
                <w:i/>
                <w:sz w:val="20"/>
                <w:szCs w:val="20"/>
              </w:rPr>
              <w:t>Mandatory Criteria</w:t>
            </w:r>
          </w:p>
        </w:tc>
      </w:tr>
      <w:tr w:rsidR="00514F7E" w:rsidRPr="00DC2F48" w14:paraId="7647ED31" w14:textId="77777777" w:rsidTr="00D27886">
        <w:tc>
          <w:tcPr>
            <w:tcW w:w="4757" w:type="dxa"/>
            <w:shd w:val="clear" w:color="auto" w:fill="auto"/>
            <w:tcMar>
              <w:left w:w="108" w:type="dxa"/>
            </w:tcMar>
          </w:tcPr>
          <w:p w14:paraId="30B15F2D" w14:textId="77777777" w:rsidR="00514F7E" w:rsidRPr="00DC2F48" w:rsidRDefault="00EE10DE">
            <w:pPr>
              <w:pStyle w:val="ListParagraph"/>
              <w:numPr>
                <w:ilvl w:val="0"/>
                <w:numId w:val="6"/>
              </w:numPr>
              <w:spacing w:after="0" w:line="240" w:lineRule="auto"/>
              <w:rPr>
                <w:rFonts w:ascii="Arial" w:hAnsi="Arial" w:cs="Arial"/>
                <w:i/>
                <w:sz w:val="20"/>
                <w:szCs w:val="20"/>
              </w:rPr>
            </w:pPr>
            <w:r w:rsidRPr="00DC2F48">
              <w:rPr>
                <w:rFonts w:ascii="Arial" w:hAnsi="Arial" w:cs="Arial"/>
              </w:rPr>
              <w:t>The union’s website contains information on what the union is doing on sustainability, and how students can get involved. The information is easy to find, up to date and engaging. (10)</w:t>
            </w:r>
          </w:p>
        </w:tc>
        <w:tc>
          <w:tcPr>
            <w:tcW w:w="4369" w:type="dxa"/>
            <w:shd w:val="clear" w:color="auto" w:fill="auto"/>
            <w:tcMar>
              <w:left w:w="108" w:type="dxa"/>
            </w:tcMar>
          </w:tcPr>
          <w:p w14:paraId="1F9CFDF8"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The evidence exists There is a web page on the Guild’s website but a review is required led by C&amp;M.</w:t>
            </w:r>
          </w:p>
        </w:tc>
        <w:tc>
          <w:tcPr>
            <w:tcW w:w="4484" w:type="dxa"/>
            <w:shd w:val="clear" w:color="auto" w:fill="auto"/>
            <w:tcMar>
              <w:left w:w="108" w:type="dxa"/>
            </w:tcMar>
          </w:tcPr>
          <w:p w14:paraId="64C7C48B"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 xml:space="preserve">The web page is being reviewed </w:t>
            </w:r>
            <w:r w:rsidR="00541D55">
              <w:rPr>
                <w:rFonts w:ascii="Arial" w:hAnsi="Arial" w:cs="Arial"/>
                <w:sz w:val="20"/>
                <w:szCs w:val="20"/>
              </w:rPr>
              <w:t xml:space="preserve">weekly </w:t>
            </w:r>
            <w:r w:rsidRPr="00DC2F48">
              <w:rPr>
                <w:rFonts w:ascii="Arial" w:hAnsi="Arial" w:cs="Arial"/>
                <w:sz w:val="20"/>
                <w:szCs w:val="20"/>
              </w:rPr>
              <w:t>and this work agreed in Communications Coordinator work schedule – some input from members of E&amp;E committee required and key document updated (E&amp;E&amp;P, environmental impacts and smart action plans)</w:t>
            </w:r>
          </w:p>
          <w:p w14:paraId="5ECC0433" w14:textId="77777777" w:rsidR="00514F7E" w:rsidRPr="00DC2F48" w:rsidRDefault="00541D55">
            <w:pPr>
              <w:spacing w:after="0" w:line="240" w:lineRule="auto"/>
              <w:rPr>
                <w:rFonts w:ascii="Arial" w:hAnsi="Arial" w:cs="Arial"/>
                <w:sz w:val="20"/>
                <w:szCs w:val="20"/>
              </w:rPr>
            </w:pPr>
            <w:r>
              <w:rPr>
                <w:rFonts w:ascii="Arial" w:hAnsi="Arial" w:cs="Arial"/>
                <w:sz w:val="20"/>
                <w:szCs w:val="20"/>
              </w:rPr>
              <w:t>E&amp;E Policy is on webpage</w:t>
            </w:r>
          </w:p>
          <w:p w14:paraId="53CA1475" w14:textId="77777777" w:rsidR="00514F7E" w:rsidRPr="00DC2F48" w:rsidRDefault="00514F7E">
            <w:pPr>
              <w:spacing w:after="0" w:line="240" w:lineRule="auto"/>
              <w:rPr>
                <w:rFonts w:ascii="Arial" w:hAnsi="Arial" w:cs="Arial"/>
                <w:sz w:val="20"/>
                <w:szCs w:val="20"/>
              </w:rPr>
            </w:pPr>
          </w:p>
          <w:p w14:paraId="0A7FB6FB" w14:textId="77777777" w:rsidR="00514F7E" w:rsidRPr="00DC2F48" w:rsidRDefault="00514F7E">
            <w:pPr>
              <w:spacing w:after="0" w:line="240" w:lineRule="auto"/>
              <w:rPr>
                <w:rFonts w:ascii="Arial" w:hAnsi="Arial" w:cs="Arial"/>
                <w:sz w:val="20"/>
                <w:szCs w:val="20"/>
              </w:rPr>
            </w:pPr>
          </w:p>
        </w:tc>
        <w:tc>
          <w:tcPr>
            <w:tcW w:w="2979" w:type="dxa"/>
            <w:shd w:val="clear" w:color="auto" w:fill="auto"/>
            <w:tcMar>
              <w:left w:w="108" w:type="dxa"/>
            </w:tcMar>
          </w:tcPr>
          <w:p w14:paraId="609B72EE"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 xml:space="preserve">C&amp;M/ </w:t>
            </w:r>
            <w:r w:rsidR="0070286F">
              <w:rPr>
                <w:rFonts w:ascii="Arial" w:hAnsi="Arial" w:cs="Arial"/>
                <w:sz w:val="20"/>
                <w:szCs w:val="20"/>
              </w:rPr>
              <w:t>Lee</w:t>
            </w:r>
          </w:p>
          <w:p w14:paraId="4694F3B2" w14:textId="77777777" w:rsidR="00514F7E" w:rsidRPr="00DC2F48" w:rsidRDefault="00514F7E">
            <w:pPr>
              <w:spacing w:after="0" w:line="240" w:lineRule="auto"/>
              <w:rPr>
                <w:rFonts w:ascii="Arial" w:hAnsi="Arial" w:cs="Arial"/>
                <w:sz w:val="20"/>
                <w:szCs w:val="20"/>
              </w:rPr>
            </w:pPr>
          </w:p>
          <w:p w14:paraId="5B55C855" w14:textId="77777777" w:rsidR="00514F7E" w:rsidRPr="00DC2F48" w:rsidRDefault="00514F7E">
            <w:pPr>
              <w:spacing w:after="0" w:line="240" w:lineRule="auto"/>
              <w:rPr>
                <w:rFonts w:ascii="Arial" w:hAnsi="Arial" w:cs="Arial"/>
                <w:sz w:val="20"/>
                <w:szCs w:val="20"/>
              </w:rPr>
            </w:pPr>
          </w:p>
          <w:p w14:paraId="04F34876" w14:textId="77777777" w:rsidR="00514F7E" w:rsidRPr="00DC2F48" w:rsidRDefault="00514F7E">
            <w:pPr>
              <w:spacing w:after="0" w:line="240" w:lineRule="auto"/>
              <w:rPr>
                <w:rFonts w:ascii="Arial" w:hAnsi="Arial" w:cs="Arial"/>
                <w:sz w:val="20"/>
                <w:szCs w:val="20"/>
              </w:rPr>
            </w:pPr>
          </w:p>
          <w:p w14:paraId="042F99B5" w14:textId="77777777" w:rsidR="00514F7E" w:rsidRPr="00DC2F48" w:rsidRDefault="00514F7E">
            <w:pPr>
              <w:spacing w:after="0" w:line="240" w:lineRule="auto"/>
              <w:rPr>
                <w:rFonts w:ascii="Arial" w:hAnsi="Arial" w:cs="Arial"/>
                <w:sz w:val="20"/>
                <w:szCs w:val="20"/>
              </w:rPr>
            </w:pPr>
          </w:p>
        </w:tc>
        <w:tc>
          <w:tcPr>
            <w:tcW w:w="2174" w:type="dxa"/>
            <w:shd w:val="clear" w:color="auto" w:fill="auto"/>
            <w:tcMar>
              <w:left w:w="108" w:type="dxa"/>
            </w:tcMar>
          </w:tcPr>
          <w:p w14:paraId="31286921" w14:textId="69E7C212" w:rsidR="00514F7E" w:rsidRPr="00DC2F48" w:rsidRDefault="00E60B46">
            <w:pPr>
              <w:spacing w:after="0" w:line="240" w:lineRule="auto"/>
              <w:rPr>
                <w:rFonts w:ascii="Arial" w:hAnsi="Arial" w:cs="Arial"/>
                <w:sz w:val="20"/>
                <w:szCs w:val="20"/>
              </w:rPr>
            </w:pPr>
            <w:proofErr w:type="gramStart"/>
            <w:r w:rsidRPr="00DC2F48">
              <w:rPr>
                <w:rFonts w:ascii="Arial" w:hAnsi="Arial" w:cs="Arial"/>
                <w:sz w:val="20"/>
                <w:szCs w:val="20"/>
              </w:rPr>
              <w:t>February  202</w:t>
            </w:r>
            <w:r w:rsidR="008733F9">
              <w:rPr>
                <w:rFonts w:ascii="Arial" w:hAnsi="Arial" w:cs="Arial"/>
                <w:sz w:val="20"/>
                <w:szCs w:val="20"/>
              </w:rPr>
              <w:t>5</w:t>
            </w:r>
            <w:proofErr w:type="gramEnd"/>
          </w:p>
          <w:p w14:paraId="7655EF8D" w14:textId="77777777" w:rsidR="00514F7E" w:rsidRPr="00DC2F48" w:rsidRDefault="00514F7E">
            <w:pPr>
              <w:spacing w:after="0" w:line="240" w:lineRule="auto"/>
              <w:rPr>
                <w:rFonts w:ascii="Arial" w:hAnsi="Arial" w:cs="Arial"/>
                <w:sz w:val="20"/>
                <w:szCs w:val="20"/>
              </w:rPr>
            </w:pPr>
          </w:p>
          <w:p w14:paraId="59D3E8E2" w14:textId="77777777" w:rsidR="00514F7E" w:rsidRPr="00DC2F48" w:rsidRDefault="00514F7E">
            <w:pPr>
              <w:spacing w:after="0" w:line="240" w:lineRule="auto"/>
              <w:rPr>
                <w:rFonts w:ascii="Arial" w:hAnsi="Arial" w:cs="Arial"/>
                <w:sz w:val="20"/>
                <w:szCs w:val="20"/>
              </w:rPr>
            </w:pPr>
          </w:p>
          <w:p w14:paraId="319A1F43" w14:textId="77777777" w:rsidR="00514F7E" w:rsidRPr="00DC2F48" w:rsidRDefault="00514F7E">
            <w:pPr>
              <w:spacing w:after="0" w:line="240" w:lineRule="auto"/>
              <w:rPr>
                <w:rFonts w:ascii="Arial" w:hAnsi="Arial" w:cs="Arial"/>
                <w:sz w:val="20"/>
                <w:szCs w:val="20"/>
              </w:rPr>
            </w:pPr>
          </w:p>
          <w:p w14:paraId="00AE1C2B" w14:textId="77777777" w:rsidR="00514F7E" w:rsidRPr="00DC2F48" w:rsidRDefault="00514F7E">
            <w:pPr>
              <w:spacing w:after="0" w:line="240" w:lineRule="auto"/>
              <w:rPr>
                <w:rFonts w:ascii="Arial" w:hAnsi="Arial" w:cs="Arial"/>
                <w:sz w:val="20"/>
                <w:szCs w:val="20"/>
              </w:rPr>
            </w:pPr>
          </w:p>
        </w:tc>
        <w:tc>
          <w:tcPr>
            <w:tcW w:w="1750" w:type="dxa"/>
            <w:shd w:val="clear" w:color="auto" w:fill="FFC000"/>
            <w:tcMar>
              <w:left w:w="108" w:type="dxa"/>
            </w:tcMar>
          </w:tcPr>
          <w:p w14:paraId="327B5465" w14:textId="77777777" w:rsidR="00514F7E" w:rsidRDefault="00D27886">
            <w:pPr>
              <w:spacing w:after="0" w:line="240" w:lineRule="auto"/>
              <w:rPr>
                <w:rFonts w:ascii="Arial" w:hAnsi="Arial" w:cs="Arial"/>
                <w:b/>
                <w:sz w:val="20"/>
                <w:szCs w:val="20"/>
              </w:rPr>
            </w:pPr>
            <w:r>
              <w:rPr>
                <w:rFonts w:ascii="Arial" w:hAnsi="Arial" w:cs="Arial"/>
                <w:b/>
                <w:sz w:val="20"/>
                <w:szCs w:val="20"/>
              </w:rPr>
              <w:t>80%</w:t>
            </w:r>
          </w:p>
          <w:p w14:paraId="40617811" w14:textId="77777777" w:rsidR="00D27886" w:rsidRPr="00DC2F48" w:rsidRDefault="00D27886">
            <w:pPr>
              <w:spacing w:after="0" w:line="240" w:lineRule="auto"/>
              <w:rPr>
                <w:rFonts w:ascii="Arial" w:hAnsi="Arial" w:cs="Arial"/>
                <w:b/>
                <w:sz w:val="20"/>
                <w:szCs w:val="20"/>
              </w:rPr>
            </w:pPr>
            <w:r>
              <w:rPr>
                <w:rFonts w:ascii="Arial" w:hAnsi="Arial" w:cs="Arial"/>
                <w:b/>
                <w:sz w:val="20"/>
                <w:szCs w:val="20"/>
              </w:rPr>
              <w:t>(7)</w:t>
            </w:r>
          </w:p>
        </w:tc>
      </w:tr>
      <w:tr w:rsidR="00514F7E" w:rsidRPr="00DC2F48" w14:paraId="5F4360AC" w14:textId="77777777" w:rsidTr="005066EC">
        <w:tc>
          <w:tcPr>
            <w:tcW w:w="4757" w:type="dxa"/>
            <w:shd w:val="clear" w:color="auto" w:fill="auto"/>
            <w:tcMar>
              <w:left w:w="108" w:type="dxa"/>
            </w:tcMar>
          </w:tcPr>
          <w:p w14:paraId="40635E32" w14:textId="77777777" w:rsidR="00514F7E" w:rsidRPr="00DC2F48" w:rsidRDefault="00EE10DE">
            <w:pPr>
              <w:pStyle w:val="ListParagraph"/>
              <w:numPr>
                <w:ilvl w:val="0"/>
                <w:numId w:val="6"/>
              </w:numPr>
              <w:spacing w:after="0" w:line="240" w:lineRule="auto"/>
              <w:rPr>
                <w:rFonts w:ascii="Arial" w:hAnsi="Arial" w:cs="Arial"/>
              </w:rPr>
            </w:pPr>
            <w:r w:rsidRPr="00DC2F48">
              <w:rPr>
                <w:rFonts w:ascii="Arial" w:hAnsi="Arial" w:cs="Arial"/>
              </w:rPr>
              <w:t>The union adequately resources its sustainability work. (10)</w:t>
            </w:r>
          </w:p>
        </w:tc>
        <w:tc>
          <w:tcPr>
            <w:tcW w:w="4369" w:type="dxa"/>
            <w:shd w:val="clear" w:color="auto" w:fill="auto"/>
            <w:tcMar>
              <w:left w:w="108" w:type="dxa"/>
            </w:tcMar>
          </w:tcPr>
          <w:p w14:paraId="3F21857F"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Evidence exists - Salix fund</w:t>
            </w:r>
          </w:p>
          <w:p w14:paraId="040B311B"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Building wish list</w:t>
            </w:r>
          </w:p>
          <w:p w14:paraId="3C6795BA"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Facilities budget, Wardens &amp; Mentors</w:t>
            </w:r>
          </w:p>
          <w:p w14:paraId="6CE7CDE5" w14:textId="77777777" w:rsidR="002770D4" w:rsidRPr="00DC2F48" w:rsidRDefault="002770D4">
            <w:pPr>
              <w:spacing w:after="0" w:line="240" w:lineRule="auto"/>
              <w:rPr>
                <w:rFonts w:ascii="Arial" w:hAnsi="Arial" w:cs="Arial"/>
                <w:sz w:val="20"/>
                <w:szCs w:val="20"/>
              </w:rPr>
            </w:pPr>
            <w:r w:rsidRPr="00DC2F48">
              <w:rPr>
                <w:rFonts w:ascii="Arial" w:hAnsi="Arial" w:cs="Arial"/>
                <w:sz w:val="20"/>
                <w:szCs w:val="20"/>
              </w:rPr>
              <w:t>Campaigns budget</w:t>
            </w:r>
          </w:p>
        </w:tc>
        <w:tc>
          <w:tcPr>
            <w:tcW w:w="4484" w:type="dxa"/>
            <w:shd w:val="clear" w:color="auto" w:fill="auto"/>
            <w:tcMar>
              <w:left w:w="108" w:type="dxa"/>
            </w:tcMar>
          </w:tcPr>
          <w:p w14:paraId="13D2B56B" w14:textId="12326D72" w:rsidR="00514F7E" w:rsidRPr="00DC2F48" w:rsidRDefault="00EE10DE">
            <w:pPr>
              <w:spacing w:after="0" w:line="240" w:lineRule="auto"/>
              <w:rPr>
                <w:rFonts w:ascii="Arial" w:hAnsi="Arial" w:cs="Arial"/>
                <w:sz w:val="20"/>
                <w:szCs w:val="20"/>
              </w:rPr>
            </w:pPr>
            <w:r w:rsidRPr="00DC2F48">
              <w:rPr>
                <w:rFonts w:ascii="Arial" w:hAnsi="Arial" w:cs="Arial"/>
                <w:sz w:val="20"/>
                <w:szCs w:val="20"/>
              </w:rPr>
              <w:t>Develop a suitable na</w:t>
            </w:r>
            <w:r w:rsidR="0043313D" w:rsidRPr="00DC2F48">
              <w:rPr>
                <w:rFonts w:ascii="Arial" w:hAnsi="Arial" w:cs="Arial"/>
                <w:sz w:val="20"/>
                <w:szCs w:val="20"/>
              </w:rPr>
              <w:t>rrative by the end of April</w:t>
            </w:r>
            <w:r w:rsidR="00AE57A6" w:rsidRPr="00DC2F48">
              <w:rPr>
                <w:rFonts w:ascii="Arial" w:hAnsi="Arial" w:cs="Arial"/>
                <w:sz w:val="20"/>
                <w:szCs w:val="20"/>
              </w:rPr>
              <w:t xml:space="preserve"> 2</w:t>
            </w:r>
            <w:r w:rsidR="00541D55">
              <w:rPr>
                <w:rFonts w:ascii="Arial" w:hAnsi="Arial" w:cs="Arial"/>
                <w:sz w:val="20"/>
                <w:szCs w:val="20"/>
              </w:rPr>
              <w:t>02</w:t>
            </w:r>
            <w:r w:rsidR="008733F9">
              <w:rPr>
                <w:rFonts w:ascii="Arial" w:hAnsi="Arial" w:cs="Arial"/>
                <w:sz w:val="20"/>
                <w:szCs w:val="20"/>
              </w:rPr>
              <w:t>5</w:t>
            </w:r>
          </w:p>
        </w:tc>
        <w:tc>
          <w:tcPr>
            <w:tcW w:w="2979" w:type="dxa"/>
            <w:shd w:val="clear" w:color="auto" w:fill="auto"/>
            <w:tcMar>
              <w:left w:w="108" w:type="dxa"/>
            </w:tcMar>
          </w:tcPr>
          <w:p w14:paraId="15867AA7" w14:textId="77777777" w:rsidR="00514F7E" w:rsidRDefault="00541D55">
            <w:pPr>
              <w:spacing w:after="0" w:line="240" w:lineRule="auto"/>
              <w:rPr>
                <w:rFonts w:ascii="Arial" w:hAnsi="Arial" w:cs="Arial"/>
                <w:sz w:val="20"/>
                <w:szCs w:val="20"/>
              </w:rPr>
            </w:pPr>
            <w:r>
              <w:rPr>
                <w:rFonts w:ascii="Arial" w:hAnsi="Arial" w:cs="Arial"/>
                <w:sz w:val="20"/>
                <w:szCs w:val="20"/>
              </w:rPr>
              <w:t>Lee</w:t>
            </w:r>
          </w:p>
          <w:p w14:paraId="631C15A8" w14:textId="77777777" w:rsidR="00A87253" w:rsidRDefault="00FF4B39">
            <w:pPr>
              <w:spacing w:after="0" w:line="240" w:lineRule="auto"/>
              <w:rPr>
                <w:rFonts w:ascii="Arial" w:hAnsi="Arial" w:cs="Arial"/>
                <w:sz w:val="20"/>
                <w:szCs w:val="20"/>
              </w:rPr>
            </w:pPr>
            <w:r>
              <w:rPr>
                <w:rFonts w:ascii="Arial" w:hAnsi="Arial" w:cs="Arial"/>
                <w:sz w:val="20"/>
                <w:szCs w:val="20"/>
              </w:rPr>
              <w:t>Evidence</w:t>
            </w:r>
          </w:p>
          <w:p w14:paraId="4777C8B0" w14:textId="77777777" w:rsidR="00A87253" w:rsidRDefault="00A87253">
            <w:pPr>
              <w:spacing w:after="0" w:line="240" w:lineRule="auto"/>
              <w:rPr>
                <w:rFonts w:ascii="Arial" w:hAnsi="Arial" w:cs="Arial"/>
                <w:sz w:val="20"/>
                <w:szCs w:val="20"/>
              </w:rPr>
            </w:pPr>
            <w:r>
              <w:rPr>
                <w:rFonts w:ascii="Arial" w:hAnsi="Arial" w:cs="Arial"/>
                <w:sz w:val="20"/>
                <w:szCs w:val="20"/>
              </w:rPr>
              <w:t>FM – JD</w:t>
            </w:r>
          </w:p>
          <w:p w14:paraId="595AEF0A" w14:textId="77777777" w:rsidR="00A87253" w:rsidRDefault="00A87253">
            <w:pPr>
              <w:spacing w:after="0" w:line="240" w:lineRule="auto"/>
              <w:rPr>
                <w:rFonts w:ascii="Arial" w:hAnsi="Arial" w:cs="Arial"/>
                <w:sz w:val="20"/>
                <w:szCs w:val="20"/>
              </w:rPr>
            </w:pPr>
            <w:r>
              <w:rPr>
                <w:rFonts w:ascii="Arial" w:hAnsi="Arial" w:cs="Arial"/>
                <w:sz w:val="20"/>
                <w:szCs w:val="20"/>
              </w:rPr>
              <w:t>SO -JD</w:t>
            </w:r>
          </w:p>
          <w:p w14:paraId="10912A14" w14:textId="77777777" w:rsidR="005066EC" w:rsidRPr="00DC2F48" w:rsidRDefault="00A87253">
            <w:pPr>
              <w:spacing w:after="0" w:line="240" w:lineRule="auto"/>
              <w:rPr>
                <w:rFonts w:ascii="Arial" w:hAnsi="Arial" w:cs="Arial"/>
                <w:sz w:val="20"/>
                <w:szCs w:val="20"/>
              </w:rPr>
            </w:pPr>
            <w:r>
              <w:rPr>
                <w:rFonts w:ascii="Arial" w:hAnsi="Arial" w:cs="Arial"/>
                <w:sz w:val="20"/>
                <w:szCs w:val="20"/>
              </w:rPr>
              <w:t>Budget to show Environmental Budget available/funding</w:t>
            </w:r>
            <w:r w:rsidR="00FF4B39">
              <w:rPr>
                <w:rFonts w:ascii="Arial" w:hAnsi="Arial" w:cs="Arial"/>
                <w:sz w:val="20"/>
                <w:szCs w:val="20"/>
              </w:rPr>
              <w:t xml:space="preserve"> </w:t>
            </w:r>
          </w:p>
        </w:tc>
        <w:tc>
          <w:tcPr>
            <w:tcW w:w="2174" w:type="dxa"/>
            <w:shd w:val="clear" w:color="auto" w:fill="auto"/>
            <w:tcMar>
              <w:left w:w="108" w:type="dxa"/>
            </w:tcMar>
          </w:tcPr>
          <w:p w14:paraId="2C07F3C5" w14:textId="4285F1B0" w:rsidR="00514F7E" w:rsidRPr="00DC2F48" w:rsidRDefault="00AE57A6">
            <w:pPr>
              <w:spacing w:after="0" w:line="240" w:lineRule="auto"/>
              <w:rPr>
                <w:rFonts w:ascii="Arial" w:hAnsi="Arial" w:cs="Arial"/>
                <w:sz w:val="20"/>
                <w:szCs w:val="20"/>
              </w:rPr>
            </w:pPr>
            <w:r w:rsidRPr="00DC2F48">
              <w:rPr>
                <w:rFonts w:ascii="Arial" w:hAnsi="Arial" w:cs="Arial"/>
                <w:sz w:val="20"/>
                <w:szCs w:val="20"/>
              </w:rPr>
              <w:t>March 202</w:t>
            </w:r>
            <w:r w:rsidR="008733F9">
              <w:rPr>
                <w:rFonts w:ascii="Arial" w:hAnsi="Arial" w:cs="Arial"/>
                <w:sz w:val="20"/>
                <w:szCs w:val="20"/>
              </w:rPr>
              <w:t>5</w:t>
            </w:r>
          </w:p>
        </w:tc>
        <w:tc>
          <w:tcPr>
            <w:tcW w:w="1750" w:type="dxa"/>
            <w:shd w:val="clear" w:color="auto" w:fill="FFC000"/>
            <w:tcMar>
              <w:left w:w="108" w:type="dxa"/>
            </w:tcMar>
          </w:tcPr>
          <w:p w14:paraId="481F9060" w14:textId="77777777" w:rsidR="00514F7E" w:rsidRDefault="005066EC">
            <w:pPr>
              <w:spacing w:after="0" w:line="240" w:lineRule="auto"/>
              <w:rPr>
                <w:rFonts w:ascii="Arial" w:hAnsi="Arial" w:cs="Arial"/>
                <w:b/>
                <w:sz w:val="20"/>
                <w:szCs w:val="20"/>
              </w:rPr>
            </w:pPr>
            <w:r>
              <w:rPr>
                <w:rFonts w:ascii="Arial" w:hAnsi="Arial" w:cs="Arial"/>
                <w:b/>
                <w:sz w:val="20"/>
                <w:szCs w:val="20"/>
              </w:rPr>
              <w:t>60%</w:t>
            </w:r>
          </w:p>
          <w:p w14:paraId="7DF29B79" w14:textId="77777777" w:rsidR="00E2779E" w:rsidRPr="00DC2F48" w:rsidRDefault="00E2779E">
            <w:pPr>
              <w:spacing w:after="0" w:line="240" w:lineRule="auto"/>
              <w:rPr>
                <w:rFonts w:ascii="Arial" w:hAnsi="Arial" w:cs="Arial"/>
                <w:b/>
                <w:sz w:val="20"/>
                <w:szCs w:val="20"/>
              </w:rPr>
            </w:pPr>
            <w:r>
              <w:rPr>
                <w:rFonts w:ascii="Arial" w:hAnsi="Arial" w:cs="Arial"/>
                <w:b/>
                <w:sz w:val="20"/>
                <w:szCs w:val="20"/>
              </w:rPr>
              <w:t>(6)</w:t>
            </w:r>
          </w:p>
        </w:tc>
      </w:tr>
      <w:tr w:rsidR="00514F7E" w:rsidRPr="00DC2F48" w14:paraId="5ACC08E9" w14:textId="77777777" w:rsidTr="008733F9">
        <w:trPr>
          <w:trHeight w:val="1814"/>
        </w:trPr>
        <w:tc>
          <w:tcPr>
            <w:tcW w:w="4757" w:type="dxa"/>
            <w:shd w:val="clear" w:color="auto" w:fill="auto"/>
            <w:tcMar>
              <w:left w:w="108" w:type="dxa"/>
            </w:tcMar>
          </w:tcPr>
          <w:p w14:paraId="36E0A018" w14:textId="77777777" w:rsidR="00514F7E" w:rsidRPr="00DC2F48" w:rsidRDefault="00EE10DE">
            <w:pPr>
              <w:pStyle w:val="ListParagraph"/>
              <w:numPr>
                <w:ilvl w:val="0"/>
                <w:numId w:val="6"/>
              </w:numPr>
              <w:spacing w:after="0" w:line="240" w:lineRule="auto"/>
              <w:rPr>
                <w:rFonts w:ascii="Arial" w:hAnsi="Arial" w:cs="Arial"/>
              </w:rPr>
            </w:pPr>
            <w:r w:rsidRPr="00DC2F48">
              <w:rPr>
                <w:rFonts w:ascii="Arial" w:hAnsi="Arial" w:cs="Arial"/>
              </w:rPr>
              <w:lastRenderedPageBreak/>
              <w:t>The union actively supports staff in professional development on sustainability.</w:t>
            </w:r>
          </w:p>
          <w:p w14:paraId="626A8AFD" w14:textId="77777777" w:rsidR="00514F7E" w:rsidRPr="00DC2F48" w:rsidRDefault="00EE10DE">
            <w:pPr>
              <w:pStyle w:val="ListParagraph"/>
              <w:spacing w:after="0" w:line="240" w:lineRule="auto"/>
              <w:rPr>
                <w:rFonts w:ascii="Arial" w:hAnsi="Arial" w:cs="Arial"/>
              </w:rPr>
            </w:pPr>
            <w:r w:rsidRPr="00DC2F48">
              <w:rPr>
                <w:rFonts w:ascii="Arial" w:hAnsi="Arial" w:cs="Arial"/>
              </w:rPr>
              <w:t>(10)</w:t>
            </w:r>
          </w:p>
        </w:tc>
        <w:tc>
          <w:tcPr>
            <w:tcW w:w="4369" w:type="dxa"/>
            <w:shd w:val="clear" w:color="auto" w:fill="auto"/>
            <w:tcMar>
              <w:left w:w="108" w:type="dxa"/>
            </w:tcMar>
          </w:tcPr>
          <w:p w14:paraId="2C62F6AF" w14:textId="77777777" w:rsidR="00514F7E" w:rsidRPr="00DC2F48" w:rsidRDefault="002770D4">
            <w:pPr>
              <w:spacing w:after="0" w:line="240" w:lineRule="auto"/>
              <w:rPr>
                <w:rFonts w:ascii="Arial" w:hAnsi="Arial" w:cs="Arial"/>
                <w:sz w:val="20"/>
                <w:szCs w:val="20"/>
              </w:rPr>
            </w:pPr>
            <w:r w:rsidRPr="00DC2F48">
              <w:rPr>
                <w:rFonts w:ascii="Arial" w:hAnsi="Arial" w:cs="Arial"/>
                <w:sz w:val="20"/>
                <w:szCs w:val="20"/>
              </w:rPr>
              <w:t xml:space="preserve">Staff forum presentation </w:t>
            </w:r>
          </w:p>
          <w:p w14:paraId="6B9E6B31" w14:textId="77777777" w:rsidR="00514F7E" w:rsidRPr="00DC2F48" w:rsidRDefault="00514F7E">
            <w:pPr>
              <w:spacing w:after="0" w:line="240" w:lineRule="auto"/>
              <w:rPr>
                <w:rFonts w:ascii="Arial" w:hAnsi="Arial" w:cs="Arial"/>
                <w:sz w:val="20"/>
                <w:szCs w:val="20"/>
              </w:rPr>
            </w:pPr>
          </w:p>
          <w:p w14:paraId="37832BEA" w14:textId="77777777" w:rsidR="00514F7E" w:rsidRPr="00DC2F48" w:rsidRDefault="00514F7E">
            <w:pPr>
              <w:spacing w:after="0" w:line="240" w:lineRule="auto"/>
              <w:rPr>
                <w:rFonts w:ascii="Arial" w:hAnsi="Arial" w:cs="Arial"/>
                <w:sz w:val="20"/>
                <w:szCs w:val="20"/>
              </w:rPr>
            </w:pPr>
          </w:p>
          <w:p w14:paraId="3E388640"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Community Wardens complete training on sustainability, waste management and local authority procedures with guest speakers</w:t>
            </w:r>
            <w:r w:rsidR="00FC10E3" w:rsidRPr="00DC2F48">
              <w:rPr>
                <w:rFonts w:ascii="Arial" w:hAnsi="Arial" w:cs="Arial"/>
                <w:sz w:val="20"/>
                <w:szCs w:val="20"/>
              </w:rPr>
              <w:t xml:space="preserve"> and its P</w:t>
            </w:r>
            <w:r w:rsidR="00541D55">
              <w:rPr>
                <w:rFonts w:ascii="Arial" w:hAnsi="Arial" w:cs="Arial"/>
                <w:sz w:val="20"/>
                <w:szCs w:val="20"/>
              </w:rPr>
              <w:t>SP’s</w:t>
            </w:r>
          </w:p>
          <w:p w14:paraId="198321B7" w14:textId="77777777" w:rsidR="0043313D" w:rsidRPr="00DC2F48" w:rsidRDefault="0043313D">
            <w:pPr>
              <w:spacing w:after="0" w:line="240" w:lineRule="auto"/>
              <w:rPr>
                <w:rFonts w:ascii="Arial" w:hAnsi="Arial" w:cs="Arial"/>
                <w:sz w:val="20"/>
                <w:szCs w:val="20"/>
              </w:rPr>
            </w:pPr>
          </w:p>
          <w:p w14:paraId="56B12280" w14:textId="77777777" w:rsidR="0043313D" w:rsidRPr="00DC2F48" w:rsidRDefault="0043313D">
            <w:pPr>
              <w:spacing w:after="0" w:line="240" w:lineRule="auto"/>
              <w:rPr>
                <w:rFonts w:ascii="Arial" w:hAnsi="Arial" w:cs="Arial"/>
              </w:rPr>
            </w:pPr>
            <w:r w:rsidRPr="00DC2F48">
              <w:rPr>
                <w:rFonts w:ascii="Arial" w:hAnsi="Arial" w:cs="Arial"/>
                <w:sz w:val="20"/>
                <w:szCs w:val="20"/>
              </w:rPr>
              <w:t>Inductions</w:t>
            </w:r>
          </w:p>
        </w:tc>
        <w:tc>
          <w:tcPr>
            <w:tcW w:w="4484" w:type="dxa"/>
            <w:shd w:val="clear" w:color="auto" w:fill="auto"/>
            <w:tcMar>
              <w:left w:w="108" w:type="dxa"/>
            </w:tcMar>
          </w:tcPr>
          <w:p w14:paraId="64856B1B" w14:textId="77777777" w:rsidR="00514F7E" w:rsidRPr="00DC2F48" w:rsidRDefault="00EE10DE">
            <w:pPr>
              <w:spacing w:after="0" w:line="240" w:lineRule="auto"/>
              <w:rPr>
                <w:rFonts w:ascii="Arial" w:hAnsi="Arial" w:cs="Arial"/>
              </w:rPr>
            </w:pPr>
            <w:r w:rsidRPr="00DC2F48">
              <w:rPr>
                <w:rFonts w:ascii="Arial" w:hAnsi="Arial" w:cs="Arial"/>
                <w:sz w:val="20"/>
                <w:szCs w:val="20"/>
              </w:rPr>
              <w:t xml:space="preserve">Develop a presentation on sustainability for next staff forum in April </w:t>
            </w:r>
          </w:p>
          <w:p w14:paraId="6D6AC625" w14:textId="77777777" w:rsidR="00514F7E" w:rsidRPr="00DC2F48" w:rsidRDefault="00514F7E">
            <w:pPr>
              <w:spacing w:after="0" w:line="240" w:lineRule="auto"/>
              <w:rPr>
                <w:rFonts w:ascii="Arial" w:hAnsi="Arial" w:cs="Arial"/>
                <w:sz w:val="20"/>
                <w:szCs w:val="20"/>
              </w:rPr>
            </w:pPr>
          </w:p>
          <w:p w14:paraId="34406364"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Community Warden training plan</w:t>
            </w:r>
          </w:p>
          <w:p w14:paraId="2531C72D" w14:textId="77777777" w:rsidR="0043313D" w:rsidRPr="00DC2F48" w:rsidRDefault="0043313D">
            <w:pPr>
              <w:spacing w:after="0" w:line="240" w:lineRule="auto"/>
              <w:rPr>
                <w:rFonts w:ascii="Arial" w:hAnsi="Arial" w:cs="Arial"/>
                <w:sz w:val="20"/>
                <w:szCs w:val="20"/>
              </w:rPr>
            </w:pPr>
          </w:p>
          <w:p w14:paraId="01B2C6A5" w14:textId="77777777" w:rsidR="0043313D" w:rsidRPr="00DC2F48" w:rsidRDefault="0043313D">
            <w:pPr>
              <w:spacing w:after="0" w:line="240" w:lineRule="auto"/>
              <w:rPr>
                <w:rFonts w:ascii="Arial" w:hAnsi="Arial" w:cs="Arial"/>
                <w:sz w:val="20"/>
                <w:szCs w:val="20"/>
              </w:rPr>
            </w:pPr>
          </w:p>
          <w:p w14:paraId="427B4B62" w14:textId="77777777" w:rsidR="0043313D" w:rsidRPr="00DC2F48" w:rsidRDefault="0043313D">
            <w:pPr>
              <w:spacing w:after="0" w:line="240" w:lineRule="auto"/>
              <w:rPr>
                <w:rFonts w:ascii="Arial" w:hAnsi="Arial" w:cs="Arial"/>
                <w:sz w:val="20"/>
                <w:szCs w:val="20"/>
              </w:rPr>
            </w:pPr>
          </w:p>
          <w:p w14:paraId="0F07C539" w14:textId="77777777" w:rsidR="0043313D" w:rsidRPr="00DC2F48" w:rsidRDefault="0043313D">
            <w:pPr>
              <w:spacing w:after="0" w:line="240" w:lineRule="auto"/>
              <w:rPr>
                <w:rFonts w:ascii="Arial" w:hAnsi="Arial" w:cs="Arial"/>
                <w:sz w:val="20"/>
                <w:szCs w:val="20"/>
              </w:rPr>
            </w:pPr>
          </w:p>
          <w:p w14:paraId="3825E54A" w14:textId="77777777" w:rsidR="0043313D" w:rsidRPr="00DC2F48" w:rsidRDefault="0043313D">
            <w:pPr>
              <w:spacing w:after="0" w:line="240" w:lineRule="auto"/>
              <w:rPr>
                <w:rFonts w:ascii="Arial" w:hAnsi="Arial" w:cs="Arial"/>
              </w:rPr>
            </w:pPr>
            <w:r w:rsidRPr="00DC2F48">
              <w:rPr>
                <w:rFonts w:ascii="Arial" w:hAnsi="Arial" w:cs="Arial"/>
                <w:sz w:val="20"/>
                <w:szCs w:val="20"/>
              </w:rPr>
              <w:t xml:space="preserve">Section delivered to staff </w:t>
            </w:r>
          </w:p>
        </w:tc>
        <w:tc>
          <w:tcPr>
            <w:tcW w:w="2979" w:type="dxa"/>
            <w:shd w:val="clear" w:color="auto" w:fill="auto"/>
            <w:tcMar>
              <w:left w:w="108" w:type="dxa"/>
            </w:tcMar>
          </w:tcPr>
          <w:p w14:paraId="20DA0999" w14:textId="77777777" w:rsidR="00514F7E" w:rsidRPr="00DC2F48" w:rsidRDefault="00514F7E">
            <w:pPr>
              <w:spacing w:after="0" w:line="240" w:lineRule="auto"/>
              <w:rPr>
                <w:rFonts w:ascii="Arial" w:hAnsi="Arial" w:cs="Arial"/>
              </w:rPr>
            </w:pPr>
          </w:p>
          <w:p w14:paraId="67AEF185" w14:textId="77777777" w:rsidR="00514F7E" w:rsidRPr="00DC2F48" w:rsidRDefault="00514F7E">
            <w:pPr>
              <w:spacing w:after="0" w:line="240" w:lineRule="auto"/>
              <w:rPr>
                <w:rFonts w:ascii="Arial" w:hAnsi="Arial" w:cs="Arial"/>
                <w:sz w:val="20"/>
                <w:szCs w:val="20"/>
              </w:rPr>
            </w:pPr>
          </w:p>
          <w:p w14:paraId="3D746B56" w14:textId="77777777" w:rsidR="00514F7E" w:rsidRPr="00DC2F48" w:rsidRDefault="00514F7E">
            <w:pPr>
              <w:spacing w:after="0" w:line="240" w:lineRule="auto"/>
              <w:rPr>
                <w:rFonts w:ascii="Arial" w:hAnsi="Arial" w:cs="Arial"/>
                <w:sz w:val="20"/>
                <w:szCs w:val="20"/>
              </w:rPr>
            </w:pPr>
          </w:p>
          <w:p w14:paraId="36468AEC" w14:textId="77777777" w:rsidR="00514F7E" w:rsidRPr="00DC2F48" w:rsidRDefault="0043313D">
            <w:pPr>
              <w:spacing w:after="0" w:line="240" w:lineRule="auto"/>
              <w:rPr>
                <w:rFonts w:ascii="Arial" w:hAnsi="Arial" w:cs="Arial"/>
                <w:sz w:val="20"/>
                <w:szCs w:val="20"/>
              </w:rPr>
            </w:pPr>
            <w:r w:rsidRPr="00DC2F48">
              <w:rPr>
                <w:rFonts w:ascii="Arial" w:hAnsi="Arial" w:cs="Arial"/>
                <w:sz w:val="20"/>
                <w:szCs w:val="20"/>
              </w:rPr>
              <w:t>Rachel</w:t>
            </w:r>
          </w:p>
          <w:p w14:paraId="4B4C60EA" w14:textId="77777777" w:rsidR="0043313D" w:rsidRPr="00DC2F48" w:rsidRDefault="0043313D">
            <w:pPr>
              <w:spacing w:after="0" w:line="240" w:lineRule="auto"/>
              <w:rPr>
                <w:rFonts w:ascii="Arial" w:hAnsi="Arial" w:cs="Arial"/>
                <w:sz w:val="20"/>
                <w:szCs w:val="20"/>
              </w:rPr>
            </w:pPr>
          </w:p>
          <w:p w14:paraId="4C2EE166" w14:textId="77777777" w:rsidR="0043313D" w:rsidRPr="00DC2F48" w:rsidRDefault="0043313D">
            <w:pPr>
              <w:spacing w:after="0" w:line="240" w:lineRule="auto"/>
              <w:rPr>
                <w:rFonts w:ascii="Arial" w:hAnsi="Arial" w:cs="Arial"/>
                <w:sz w:val="20"/>
                <w:szCs w:val="20"/>
              </w:rPr>
            </w:pPr>
          </w:p>
          <w:p w14:paraId="3D89F194" w14:textId="77777777" w:rsidR="0043313D" w:rsidRPr="00DC2F48" w:rsidRDefault="0043313D">
            <w:pPr>
              <w:spacing w:after="0" w:line="240" w:lineRule="auto"/>
              <w:rPr>
                <w:rFonts w:ascii="Arial" w:hAnsi="Arial" w:cs="Arial"/>
                <w:sz w:val="20"/>
                <w:szCs w:val="20"/>
              </w:rPr>
            </w:pPr>
          </w:p>
          <w:p w14:paraId="70058757" w14:textId="77777777" w:rsidR="0043313D" w:rsidRPr="00DC2F48" w:rsidRDefault="0043313D">
            <w:pPr>
              <w:spacing w:after="0" w:line="240" w:lineRule="auto"/>
              <w:rPr>
                <w:rFonts w:ascii="Arial" w:hAnsi="Arial" w:cs="Arial"/>
                <w:sz w:val="20"/>
                <w:szCs w:val="20"/>
              </w:rPr>
            </w:pPr>
          </w:p>
          <w:p w14:paraId="1F2606E0" w14:textId="77777777" w:rsidR="0043313D" w:rsidRPr="00DC2F48" w:rsidRDefault="0070286F">
            <w:pPr>
              <w:spacing w:after="0" w:line="240" w:lineRule="auto"/>
              <w:rPr>
                <w:rFonts w:ascii="Arial" w:hAnsi="Arial" w:cs="Arial"/>
              </w:rPr>
            </w:pPr>
            <w:r>
              <w:rPr>
                <w:rFonts w:ascii="Arial" w:hAnsi="Arial" w:cs="Arial"/>
              </w:rPr>
              <w:t>Lee</w:t>
            </w:r>
          </w:p>
        </w:tc>
        <w:tc>
          <w:tcPr>
            <w:tcW w:w="2174" w:type="dxa"/>
            <w:shd w:val="clear" w:color="auto" w:fill="auto"/>
            <w:tcMar>
              <w:left w:w="108" w:type="dxa"/>
            </w:tcMar>
          </w:tcPr>
          <w:p w14:paraId="10E27301" w14:textId="77777777" w:rsidR="00514F7E" w:rsidRPr="00DC2F48" w:rsidRDefault="00514F7E">
            <w:pPr>
              <w:spacing w:after="0" w:line="240" w:lineRule="auto"/>
              <w:rPr>
                <w:rFonts w:ascii="Arial" w:hAnsi="Arial" w:cs="Arial"/>
              </w:rPr>
            </w:pPr>
          </w:p>
          <w:p w14:paraId="5A62A69B" w14:textId="77777777" w:rsidR="00514F7E" w:rsidRPr="00DC2F48" w:rsidRDefault="00514F7E">
            <w:pPr>
              <w:spacing w:after="0" w:line="240" w:lineRule="auto"/>
              <w:rPr>
                <w:rFonts w:ascii="Arial" w:hAnsi="Arial" w:cs="Arial"/>
                <w:sz w:val="20"/>
                <w:szCs w:val="20"/>
              </w:rPr>
            </w:pPr>
          </w:p>
          <w:p w14:paraId="159E7FD2" w14:textId="77777777" w:rsidR="00514F7E" w:rsidRPr="00DC2F48" w:rsidRDefault="00514F7E">
            <w:pPr>
              <w:spacing w:after="0" w:line="240" w:lineRule="auto"/>
              <w:rPr>
                <w:rFonts w:ascii="Arial" w:hAnsi="Arial" w:cs="Arial"/>
                <w:sz w:val="20"/>
                <w:szCs w:val="20"/>
              </w:rPr>
            </w:pPr>
          </w:p>
          <w:p w14:paraId="7C9A6A43" w14:textId="38A9C9F3" w:rsidR="00514F7E" w:rsidRPr="00DC2F48" w:rsidRDefault="00FC10E3">
            <w:pPr>
              <w:spacing w:after="0" w:line="240" w:lineRule="auto"/>
              <w:rPr>
                <w:rFonts w:ascii="Arial" w:hAnsi="Arial" w:cs="Arial"/>
                <w:sz w:val="20"/>
                <w:szCs w:val="20"/>
              </w:rPr>
            </w:pPr>
            <w:r w:rsidRPr="00DC2F48">
              <w:rPr>
                <w:rFonts w:ascii="Arial" w:hAnsi="Arial" w:cs="Arial"/>
                <w:sz w:val="20"/>
                <w:szCs w:val="20"/>
              </w:rPr>
              <w:t xml:space="preserve">March </w:t>
            </w:r>
            <w:r w:rsidR="00AE57A6" w:rsidRPr="00DC2F48">
              <w:rPr>
                <w:rFonts w:ascii="Arial" w:hAnsi="Arial" w:cs="Arial"/>
                <w:sz w:val="20"/>
                <w:szCs w:val="20"/>
              </w:rPr>
              <w:t>202</w:t>
            </w:r>
            <w:r w:rsidR="008733F9">
              <w:rPr>
                <w:rFonts w:ascii="Arial" w:hAnsi="Arial" w:cs="Arial"/>
                <w:sz w:val="20"/>
                <w:szCs w:val="20"/>
              </w:rPr>
              <w:t>5</w:t>
            </w:r>
          </w:p>
          <w:p w14:paraId="4AEB7769" w14:textId="77777777" w:rsidR="0043313D" w:rsidRPr="00DC2F48" w:rsidRDefault="0043313D">
            <w:pPr>
              <w:spacing w:after="0" w:line="240" w:lineRule="auto"/>
              <w:rPr>
                <w:rFonts w:ascii="Arial" w:hAnsi="Arial" w:cs="Arial"/>
                <w:sz w:val="20"/>
                <w:szCs w:val="20"/>
              </w:rPr>
            </w:pPr>
          </w:p>
          <w:p w14:paraId="4650E6B6" w14:textId="77777777" w:rsidR="0043313D" w:rsidRPr="00DC2F48" w:rsidRDefault="0043313D">
            <w:pPr>
              <w:spacing w:after="0" w:line="240" w:lineRule="auto"/>
              <w:rPr>
                <w:rFonts w:ascii="Arial" w:hAnsi="Arial" w:cs="Arial"/>
                <w:sz w:val="20"/>
                <w:szCs w:val="20"/>
              </w:rPr>
            </w:pPr>
          </w:p>
          <w:p w14:paraId="28AFBFB7" w14:textId="77777777" w:rsidR="0043313D" w:rsidRPr="00DC2F48" w:rsidRDefault="0043313D">
            <w:pPr>
              <w:spacing w:after="0" w:line="240" w:lineRule="auto"/>
              <w:rPr>
                <w:rFonts w:ascii="Arial" w:hAnsi="Arial" w:cs="Arial"/>
                <w:sz w:val="20"/>
                <w:szCs w:val="20"/>
              </w:rPr>
            </w:pPr>
          </w:p>
          <w:p w14:paraId="795AA306" w14:textId="77777777" w:rsidR="0043313D" w:rsidRPr="00DC2F48" w:rsidRDefault="0043313D">
            <w:pPr>
              <w:spacing w:after="0" w:line="240" w:lineRule="auto"/>
              <w:rPr>
                <w:rFonts w:ascii="Arial" w:hAnsi="Arial" w:cs="Arial"/>
                <w:sz w:val="20"/>
                <w:szCs w:val="20"/>
              </w:rPr>
            </w:pPr>
          </w:p>
          <w:p w14:paraId="252D0B54" w14:textId="15E60210" w:rsidR="0043313D" w:rsidRPr="00DC2F48" w:rsidRDefault="0043313D">
            <w:pPr>
              <w:spacing w:after="0" w:line="240" w:lineRule="auto"/>
              <w:rPr>
                <w:rFonts w:ascii="Arial" w:hAnsi="Arial" w:cs="Arial"/>
              </w:rPr>
            </w:pPr>
            <w:r w:rsidRPr="00DC2F48">
              <w:rPr>
                <w:rFonts w:ascii="Arial" w:hAnsi="Arial" w:cs="Arial"/>
                <w:sz w:val="20"/>
                <w:szCs w:val="20"/>
              </w:rPr>
              <w:t>April</w:t>
            </w:r>
            <w:r w:rsidR="0070286F">
              <w:rPr>
                <w:rFonts w:ascii="Arial" w:hAnsi="Arial" w:cs="Arial"/>
                <w:sz w:val="20"/>
                <w:szCs w:val="20"/>
              </w:rPr>
              <w:t xml:space="preserve"> 202</w:t>
            </w:r>
            <w:r w:rsidR="008733F9">
              <w:rPr>
                <w:rFonts w:ascii="Arial" w:hAnsi="Arial" w:cs="Arial"/>
                <w:sz w:val="20"/>
                <w:szCs w:val="20"/>
              </w:rPr>
              <w:t>5</w:t>
            </w:r>
          </w:p>
        </w:tc>
        <w:tc>
          <w:tcPr>
            <w:tcW w:w="1750" w:type="dxa"/>
            <w:shd w:val="clear" w:color="auto" w:fill="00B050"/>
            <w:tcMar>
              <w:left w:w="108" w:type="dxa"/>
            </w:tcMar>
          </w:tcPr>
          <w:p w14:paraId="4C184997" w14:textId="77777777" w:rsidR="00514F7E" w:rsidRPr="00DC2F48" w:rsidRDefault="00514F7E">
            <w:pPr>
              <w:spacing w:after="0" w:line="240" w:lineRule="auto"/>
              <w:rPr>
                <w:rFonts w:ascii="Arial" w:hAnsi="Arial" w:cs="Arial"/>
                <w:b/>
                <w:sz w:val="20"/>
                <w:szCs w:val="20"/>
              </w:rPr>
            </w:pPr>
          </w:p>
        </w:tc>
      </w:tr>
      <w:tr w:rsidR="00514F7E" w:rsidRPr="00DC2F48" w14:paraId="335DE20F" w14:textId="77777777" w:rsidTr="008733F9">
        <w:tc>
          <w:tcPr>
            <w:tcW w:w="4757" w:type="dxa"/>
            <w:shd w:val="clear" w:color="auto" w:fill="auto"/>
            <w:tcMar>
              <w:left w:w="108" w:type="dxa"/>
            </w:tcMar>
          </w:tcPr>
          <w:p w14:paraId="607EB16D" w14:textId="77777777" w:rsidR="00514F7E" w:rsidRPr="00DC2F48" w:rsidRDefault="00EE10DE">
            <w:pPr>
              <w:pStyle w:val="ListParagraph"/>
              <w:numPr>
                <w:ilvl w:val="0"/>
                <w:numId w:val="6"/>
              </w:numPr>
              <w:spacing w:after="0" w:line="240" w:lineRule="auto"/>
              <w:rPr>
                <w:rFonts w:ascii="Arial" w:hAnsi="Arial" w:cs="Arial"/>
              </w:rPr>
            </w:pPr>
            <w:r w:rsidRPr="00DC2F48">
              <w:rPr>
                <w:rFonts w:ascii="Arial" w:hAnsi="Arial" w:cs="Arial"/>
              </w:rPr>
              <w:t>The union has successfully engaged with its clubs, societies, and other student networks on sustainability. (6)</w:t>
            </w:r>
          </w:p>
        </w:tc>
        <w:tc>
          <w:tcPr>
            <w:tcW w:w="4369" w:type="dxa"/>
            <w:shd w:val="clear" w:color="auto" w:fill="auto"/>
            <w:tcMar>
              <w:left w:w="108" w:type="dxa"/>
            </w:tcMar>
          </w:tcPr>
          <w:p w14:paraId="77699A2E" w14:textId="77777777" w:rsidR="00514F7E" w:rsidRPr="00DC2F48" w:rsidRDefault="00EE10DE" w:rsidP="00AE57A6">
            <w:pPr>
              <w:spacing w:after="0" w:line="240" w:lineRule="auto"/>
              <w:rPr>
                <w:rFonts w:ascii="Arial" w:hAnsi="Arial" w:cs="Arial"/>
              </w:rPr>
            </w:pPr>
            <w:r w:rsidRPr="00DC2F48">
              <w:rPr>
                <w:rFonts w:ascii="Arial" w:hAnsi="Arial" w:cs="Arial"/>
                <w:sz w:val="20"/>
                <w:szCs w:val="20"/>
              </w:rPr>
              <w:t>Evidence available</w:t>
            </w:r>
            <w:r w:rsidR="00541D55">
              <w:rPr>
                <w:rFonts w:ascii="Arial" w:hAnsi="Arial" w:cs="Arial"/>
                <w:sz w:val="20"/>
                <w:szCs w:val="20"/>
              </w:rPr>
              <w:t xml:space="preserve"> Talk to SG </w:t>
            </w:r>
          </w:p>
        </w:tc>
        <w:tc>
          <w:tcPr>
            <w:tcW w:w="4484" w:type="dxa"/>
            <w:shd w:val="clear" w:color="auto" w:fill="auto"/>
            <w:tcMar>
              <w:left w:w="108" w:type="dxa"/>
            </w:tcMar>
          </w:tcPr>
          <w:p w14:paraId="294CD305" w14:textId="77777777" w:rsidR="00514F7E" w:rsidRPr="00DC2F48" w:rsidRDefault="00AE57A6">
            <w:pPr>
              <w:spacing w:after="0" w:line="240" w:lineRule="auto"/>
              <w:rPr>
                <w:rFonts w:ascii="Arial" w:hAnsi="Arial" w:cs="Arial"/>
                <w:sz w:val="20"/>
                <w:szCs w:val="20"/>
              </w:rPr>
            </w:pPr>
            <w:r w:rsidRPr="00DC2F48">
              <w:rPr>
                <w:rFonts w:ascii="Arial" w:hAnsi="Arial" w:cs="Arial"/>
                <w:sz w:val="20"/>
                <w:szCs w:val="20"/>
              </w:rPr>
              <w:t>Progress</w:t>
            </w:r>
            <w:r w:rsidR="00EE10DE" w:rsidRPr="00DC2F48">
              <w:rPr>
                <w:rFonts w:ascii="Arial" w:hAnsi="Arial" w:cs="Arial"/>
                <w:sz w:val="20"/>
                <w:szCs w:val="20"/>
              </w:rPr>
              <w:t xml:space="preserve"> from Tier structure to be written into the s</w:t>
            </w:r>
            <w:r w:rsidRPr="00DC2F48">
              <w:rPr>
                <w:rFonts w:ascii="Arial" w:hAnsi="Arial" w:cs="Arial"/>
                <w:sz w:val="20"/>
                <w:szCs w:val="20"/>
              </w:rPr>
              <w:t>ubmission by the end of January</w:t>
            </w:r>
          </w:p>
          <w:p w14:paraId="0348277C" w14:textId="77777777" w:rsidR="00901780" w:rsidRPr="00DC2F48" w:rsidRDefault="00901780">
            <w:pPr>
              <w:spacing w:after="0" w:line="240" w:lineRule="auto"/>
              <w:rPr>
                <w:rFonts w:ascii="Arial" w:hAnsi="Arial" w:cs="Arial"/>
                <w:sz w:val="20"/>
                <w:szCs w:val="20"/>
              </w:rPr>
            </w:pPr>
          </w:p>
          <w:p w14:paraId="021F6A29" w14:textId="77777777" w:rsidR="00901780" w:rsidRPr="00DC2F48" w:rsidRDefault="00541D55">
            <w:pPr>
              <w:spacing w:after="0" w:line="240" w:lineRule="auto"/>
              <w:rPr>
                <w:rFonts w:ascii="Arial" w:hAnsi="Arial" w:cs="Arial"/>
                <w:sz w:val="20"/>
                <w:szCs w:val="20"/>
              </w:rPr>
            </w:pPr>
            <w:r>
              <w:rPr>
                <w:rFonts w:ascii="Arial" w:hAnsi="Arial" w:cs="Arial"/>
                <w:sz w:val="20"/>
                <w:szCs w:val="20"/>
              </w:rPr>
              <w:t xml:space="preserve">Newsletters? </w:t>
            </w:r>
          </w:p>
          <w:p w14:paraId="0A385D86" w14:textId="77777777" w:rsidR="00514F7E" w:rsidRPr="00DC2F48" w:rsidRDefault="00514F7E">
            <w:pPr>
              <w:spacing w:after="0" w:line="240" w:lineRule="auto"/>
              <w:rPr>
                <w:rFonts w:ascii="Arial" w:hAnsi="Arial" w:cs="Arial"/>
                <w:sz w:val="20"/>
                <w:szCs w:val="20"/>
              </w:rPr>
            </w:pPr>
          </w:p>
          <w:p w14:paraId="2F6891C0" w14:textId="77777777" w:rsidR="00533B0D" w:rsidRPr="00DC2F48" w:rsidRDefault="00AE57A6">
            <w:pPr>
              <w:spacing w:after="0" w:line="240" w:lineRule="auto"/>
              <w:rPr>
                <w:rFonts w:ascii="Arial" w:hAnsi="Arial" w:cs="Arial"/>
                <w:sz w:val="20"/>
                <w:szCs w:val="20"/>
              </w:rPr>
            </w:pPr>
            <w:r w:rsidRPr="00DC2F48">
              <w:rPr>
                <w:rFonts w:ascii="Arial" w:hAnsi="Arial" w:cs="Arial"/>
                <w:sz w:val="20"/>
                <w:szCs w:val="20"/>
              </w:rPr>
              <w:t xml:space="preserve">Green Impact training for </w:t>
            </w:r>
            <w:proofErr w:type="gramStart"/>
            <w:r w:rsidRPr="00DC2F48">
              <w:rPr>
                <w:rFonts w:ascii="Arial" w:hAnsi="Arial" w:cs="Arial"/>
                <w:sz w:val="20"/>
                <w:szCs w:val="20"/>
              </w:rPr>
              <w:t>groups</w:t>
            </w:r>
            <w:r w:rsidR="00541D55">
              <w:rPr>
                <w:rFonts w:ascii="Arial" w:hAnsi="Arial" w:cs="Arial"/>
                <w:sz w:val="20"/>
                <w:szCs w:val="20"/>
              </w:rPr>
              <w:t xml:space="preserve"> ?</w:t>
            </w:r>
            <w:proofErr w:type="gramEnd"/>
            <w:r w:rsidR="00541D55">
              <w:rPr>
                <w:rFonts w:ascii="Arial" w:hAnsi="Arial" w:cs="Arial"/>
                <w:sz w:val="20"/>
                <w:szCs w:val="20"/>
              </w:rPr>
              <w:t xml:space="preserve"> </w:t>
            </w:r>
          </w:p>
          <w:p w14:paraId="59AC4E2E" w14:textId="77777777" w:rsidR="00514F7E" w:rsidRPr="00DC2F48" w:rsidRDefault="00514F7E">
            <w:pPr>
              <w:spacing w:after="0" w:line="240" w:lineRule="auto"/>
              <w:rPr>
                <w:rFonts w:ascii="Arial" w:hAnsi="Arial" w:cs="Arial"/>
                <w:sz w:val="20"/>
                <w:szCs w:val="20"/>
              </w:rPr>
            </w:pPr>
          </w:p>
        </w:tc>
        <w:tc>
          <w:tcPr>
            <w:tcW w:w="2979" w:type="dxa"/>
            <w:shd w:val="clear" w:color="auto" w:fill="auto"/>
            <w:tcMar>
              <w:left w:w="108" w:type="dxa"/>
            </w:tcMar>
          </w:tcPr>
          <w:p w14:paraId="424023C3" w14:textId="77777777" w:rsidR="00514F7E" w:rsidRPr="00DC2F48" w:rsidRDefault="00514F7E">
            <w:pPr>
              <w:spacing w:after="0" w:line="240" w:lineRule="auto"/>
              <w:rPr>
                <w:rFonts w:ascii="Arial" w:hAnsi="Arial" w:cs="Arial"/>
                <w:sz w:val="20"/>
                <w:szCs w:val="20"/>
              </w:rPr>
            </w:pPr>
          </w:p>
          <w:p w14:paraId="31A8BCA4" w14:textId="77777777" w:rsidR="00514F7E" w:rsidRPr="00DC2F48" w:rsidRDefault="00514F7E">
            <w:pPr>
              <w:spacing w:after="0" w:line="240" w:lineRule="auto"/>
              <w:rPr>
                <w:rFonts w:ascii="Arial" w:hAnsi="Arial" w:cs="Arial"/>
                <w:sz w:val="20"/>
                <w:szCs w:val="20"/>
              </w:rPr>
            </w:pPr>
          </w:p>
          <w:p w14:paraId="3159C063" w14:textId="77777777" w:rsidR="00514F7E" w:rsidRPr="00DC2F48" w:rsidRDefault="00514F7E">
            <w:pPr>
              <w:spacing w:after="0" w:line="240" w:lineRule="auto"/>
              <w:rPr>
                <w:rFonts w:ascii="Arial" w:hAnsi="Arial" w:cs="Arial"/>
                <w:sz w:val="20"/>
                <w:szCs w:val="20"/>
              </w:rPr>
            </w:pPr>
          </w:p>
        </w:tc>
        <w:tc>
          <w:tcPr>
            <w:tcW w:w="2174" w:type="dxa"/>
            <w:shd w:val="clear" w:color="auto" w:fill="auto"/>
            <w:tcMar>
              <w:left w:w="108" w:type="dxa"/>
            </w:tcMar>
          </w:tcPr>
          <w:p w14:paraId="5B366384" w14:textId="33E9D10B" w:rsidR="00514F7E" w:rsidRPr="00DC2F48" w:rsidRDefault="00AE57A6">
            <w:pPr>
              <w:spacing w:after="0" w:line="240" w:lineRule="auto"/>
              <w:rPr>
                <w:rFonts w:ascii="Arial" w:hAnsi="Arial" w:cs="Arial"/>
                <w:sz w:val="20"/>
                <w:szCs w:val="20"/>
              </w:rPr>
            </w:pPr>
            <w:r w:rsidRPr="00DC2F48">
              <w:rPr>
                <w:rFonts w:ascii="Arial" w:hAnsi="Arial" w:cs="Arial"/>
                <w:sz w:val="20"/>
                <w:szCs w:val="20"/>
              </w:rPr>
              <w:t>January 202</w:t>
            </w:r>
            <w:r w:rsidR="008733F9">
              <w:rPr>
                <w:rFonts w:ascii="Arial" w:hAnsi="Arial" w:cs="Arial"/>
                <w:sz w:val="20"/>
                <w:szCs w:val="20"/>
              </w:rPr>
              <w:t>5</w:t>
            </w:r>
          </w:p>
          <w:p w14:paraId="509498B7" w14:textId="77777777" w:rsidR="00514F7E" w:rsidRPr="00DC2F48" w:rsidRDefault="00514F7E">
            <w:pPr>
              <w:spacing w:after="0" w:line="240" w:lineRule="auto"/>
              <w:rPr>
                <w:rFonts w:ascii="Arial" w:hAnsi="Arial" w:cs="Arial"/>
                <w:sz w:val="20"/>
                <w:szCs w:val="20"/>
              </w:rPr>
            </w:pPr>
          </w:p>
          <w:p w14:paraId="6FB3958B" w14:textId="77777777" w:rsidR="00514F7E" w:rsidRPr="00DC2F48" w:rsidRDefault="00514F7E">
            <w:pPr>
              <w:spacing w:after="0" w:line="240" w:lineRule="auto"/>
              <w:rPr>
                <w:rFonts w:ascii="Arial" w:hAnsi="Arial" w:cs="Arial"/>
                <w:sz w:val="20"/>
                <w:szCs w:val="20"/>
              </w:rPr>
            </w:pPr>
          </w:p>
          <w:p w14:paraId="577CF95E" w14:textId="77777777" w:rsidR="00514F7E" w:rsidRPr="00DC2F48" w:rsidRDefault="00514F7E">
            <w:pPr>
              <w:spacing w:after="0" w:line="240" w:lineRule="auto"/>
              <w:rPr>
                <w:rFonts w:ascii="Arial" w:hAnsi="Arial" w:cs="Arial"/>
                <w:sz w:val="20"/>
                <w:szCs w:val="20"/>
              </w:rPr>
            </w:pPr>
          </w:p>
        </w:tc>
        <w:tc>
          <w:tcPr>
            <w:tcW w:w="1750" w:type="dxa"/>
            <w:shd w:val="clear" w:color="auto" w:fill="00B050"/>
            <w:tcMar>
              <w:left w:w="108" w:type="dxa"/>
            </w:tcMar>
          </w:tcPr>
          <w:p w14:paraId="70777F5C" w14:textId="77777777" w:rsidR="00514F7E" w:rsidRPr="00DC2F48" w:rsidRDefault="00514F7E">
            <w:pPr>
              <w:spacing w:after="0" w:line="240" w:lineRule="auto"/>
              <w:rPr>
                <w:rFonts w:ascii="Arial" w:hAnsi="Arial" w:cs="Arial"/>
                <w:b/>
                <w:sz w:val="20"/>
                <w:szCs w:val="20"/>
              </w:rPr>
            </w:pPr>
          </w:p>
        </w:tc>
      </w:tr>
      <w:tr w:rsidR="00514F7E" w:rsidRPr="00DC2F48" w14:paraId="4AD8A1B8" w14:textId="77777777" w:rsidTr="008733F9">
        <w:tc>
          <w:tcPr>
            <w:tcW w:w="4757" w:type="dxa"/>
            <w:shd w:val="clear" w:color="auto" w:fill="auto"/>
            <w:tcMar>
              <w:left w:w="108" w:type="dxa"/>
            </w:tcMar>
          </w:tcPr>
          <w:p w14:paraId="33B63A2F" w14:textId="77777777" w:rsidR="00514F7E" w:rsidRPr="00DC2F48" w:rsidRDefault="00EE10DE">
            <w:pPr>
              <w:pStyle w:val="ListParagraph"/>
              <w:numPr>
                <w:ilvl w:val="0"/>
                <w:numId w:val="6"/>
              </w:numPr>
              <w:spacing w:after="0" w:line="240" w:lineRule="auto"/>
              <w:rPr>
                <w:rFonts w:ascii="Arial" w:hAnsi="Arial" w:cs="Arial"/>
              </w:rPr>
            </w:pPr>
            <w:r w:rsidRPr="00DC2F48">
              <w:rPr>
                <w:rFonts w:ascii="Arial" w:hAnsi="Arial" w:cs="Arial"/>
              </w:rPr>
              <w:t>The union is actively working in partnership with the institution to attain and/or retain one or more external sustainability accreditation programme. (5)</w:t>
            </w:r>
          </w:p>
        </w:tc>
        <w:tc>
          <w:tcPr>
            <w:tcW w:w="4369" w:type="dxa"/>
            <w:shd w:val="clear" w:color="auto" w:fill="auto"/>
            <w:tcMar>
              <w:left w:w="108" w:type="dxa"/>
            </w:tcMar>
          </w:tcPr>
          <w:p w14:paraId="70E2E3A7"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Fairtrade working group</w:t>
            </w:r>
            <w:r w:rsidR="00383550" w:rsidRPr="00DC2F48">
              <w:rPr>
                <w:rFonts w:ascii="Arial" w:hAnsi="Arial" w:cs="Arial"/>
                <w:sz w:val="20"/>
                <w:szCs w:val="20"/>
              </w:rPr>
              <w:t xml:space="preserve"> – as accreditation is in progress complete</w:t>
            </w:r>
            <w:r w:rsidR="00541D55">
              <w:rPr>
                <w:rFonts w:ascii="Arial" w:hAnsi="Arial" w:cs="Arial"/>
                <w:sz w:val="20"/>
                <w:szCs w:val="20"/>
              </w:rPr>
              <w:t>d</w:t>
            </w:r>
            <w:r w:rsidR="00383550" w:rsidRPr="00DC2F48">
              <w:rPr>
                <w:rFonts w:ascii="Arial" w:hAnsi="Arial" w:cs="Arial"/>
                <w:sz w:val="20"/>
                <w:szCs w:val="20"/>
              </w:rPr>
              <w:t xml:space="preserve"> </w:t>
            </w:r>
            <w:r w:rsidR="00541D55">
              <w:rPr>
                <w:rFonts w:ascii="Arial" w:hAnsi="Arial" w:cs="Arial"/>
                <w:sz w:val="20"/>
                <w:szCs w:val="20"/>
              </w:rPr>
              <w:t>– LM to confirm</w:t>
            </w:r>
          </w:p>
        </w:tc>
        <w:tc>
          <w:tcPr>
            <w:tcW w:w="4484" w:type="dxa"/>
            <w:shd w:val="clear" w:color="auto" w:fill="auto"/>
            <w:tcMar>
              <w:left w:w="108" w:type="dxa"/>
            </w:tcMar>
          </w:tcPr>
          <w:p w14:paraId="4B4481EB" w14:textId="77777777" w:rsidR="00514F7E" w:rsidRPr="00DC2F48" w:rsidRDefault="00541D55">
            <w:pPr>
              <w:spacing w:after="0" w:line="240" w:lineRule="auto"/>
              <w:rPr>
                <w:rFonts w:ascii="Arial" w:hAnsi="Arial" w:cs="Arial"/>
                <w:sz w:val="20"/>
                <w:szCs w:val="20"/>
              </w:rPr>
            </w:pPr>
            <w:r>
              <w:rPr>
                <w:rFonts w:ascii="Arial" w:hAnsi="Arial" w:cs="Arial"/>
                <w:sz w:val="20"/>
                <w:szCs w:val="20"/>
              </w:rPr>
              <w:t>T</w:t>
            </w:r>
            <w:r w:rsidR="00EE10DE" w:rsidRPr="00DC2F48">
              <w:rPr>
                <w:rFonts w:ascii="Arial" w:hAnsi="Arial" w:cs="Arial"/>
                <w:sz w:val="20"/>
                <w:szCs w:val="20"/>
              </w:rPr>
              <w:t xml:space="preserve">o have meetings with University Fairtrade rep. </w:t>
            </w:r>
          </w:p>
          <w:p w14:paraId="1E38DEC7" w14:textId="77777777" w:rsidR="00514F7E" w:rsidRPr="00DC2F48" w:rsidRDefault="00514F7E">
            <w:pPr>
              <w:spacing w:after="0" w:line="240" w:lineRule="auto"/>
              <w:rPr>
                <w:rFonts w:ascii="Arial" w:hAnsi="Arial" w:cs="Arial"/>
                <w:sz w:val="20"/>
                <w:szCs w:val="20"/>
              </w:rPr>
            </w:pPr>
          </w:p>
          <w:p w14:paraId="06C739EF" w14:textId="77777777" w:rsidR="009F717F" w:rsidRPr="00DC2F48" w:rsidRDefault="00EE10DE" w:rsidP="00541D55">
            <w:pPr>
              <w:spacing w:after="0" w:line="240" w:lineRule="auto"/>
              <w:rPr>
                <w:rFonts w:ascii="Arial" w:hAnsi="Arial" w:cs="Arial"/>
                <w:sz w:val="20"/>
                <w:szCs w:val="20"/>
              </w:rPr>
            </w:pPr>
            <w:r w:rsidRPr="00DC2F48">
              <w:rPr>
                <w:rFonts w:ascii="Arial" w:hAnsi="Arial" w:cs="Arial"/>
                <w:sz w:val="20"/>
                <w:szCs w:val="20"/>
              </w:rPr>
              <w:t>Need to carry out at least one Fairtrade event at the Guild</w:t>
            </w:r>
            <w:r w:rsidR="00541D55">
              <w:rPr>
                <w:rFonts w:ascii="Arial" w:hAnsi="Arial" w:cs="Arial"/>
                <w:sz w:val="20"/>
                <w:szCs w:val="20"/>
              </w:rPr>
              <w:t>.</w:t>
            </w:r>
          </w:p>
        </w:tc>
        <w:tc>
          <w:tcPr>
            <w:tcW w:w="2979" w:type="dxa"/>
            <w:shd w:val="clear" w:color="auto" w:fill="auto"/>
            <w:tcMar>
              <w:left w:w="108" w:type="dxa"/>
            </w:tcMar>
          </w:tcPr>
          <w:p w14:paraId="24063DCC" w14:textId="77777777" w:rsidR="00514F7E" w:rsidRPr="00DC2F48" w:rsidRDefault="0070286F">
            <w:pPr>
              <w:spacing w:after="0" w:line="240" w:lineRule="auto"/>
              <w:rPr>
                <w:rFonts w:ascii="Arial" w:hAnsi="Arial" w:cs="Arial"/>
                <w:sz w:val="20"/>
                <w:szCs w:val="20"/>
              </w:rPr>
            </w:pPr>
            <w:r>
              <w:rPr>
                <w:rFonts w:ascii="Arial" w:hAnsi="Arial" w:cs="Arial"/>
                <w:sz w:val="20"/>
                <w:szCs w:val="20"/>
              </w:rPr>
              <w:t>Lee</w:t>
            </w:r>
          </w:p>
          <w:p w14:paraId="1E7D88E3" w14:textId="77777777" w:rsidR="00514F7E" w:rsidRPr="00DC2F48" w:rsidRDefault="00514F7E">
            <w:pPr>
              <w:spacing w:after="0" w:line="240" w:lineRule="auto"/>
              <w:rPr>
                <w:rFonts w:ascii="Arial" w:hAnsi="Arial" w:cs="Arial"/>
                <w:sz w:val="20"/>
                <w:szCs w:val="20"/>
              </w:rPr>
            </w:pPr>
          </w:p>
          <w:p w14:paraId="50F934C5" w14:textId="77777777" w:rsidR="00514F7E" w:rsidRPr="00DC2F48" w:rsidRDefault="00514F7E">
            <w:pPr>
              <w:spacing w:after="0" w:line="240" w:lineRule="auto"/>
              <w:rPr>
                <w:rFonts w:ascii="Arial" w:hAnsi="Arial" w:cs="Arial"/>
                <w:sz w:val="20"/>
                <w:szCs w:val="20"/>
              </w:rPr>
            </w:pPr>
          </w:p>
          <w:p w14:paraId="036A4E46" w14:textId="77777777" w:rsidR="00514F7E" w:rsidRPr="00DC2F48" w:rsidRDefault="00514F7E">
            <w:pPr>
              <w:spacing w:after="0" w:line="240" w:lineRule="auto"/>
              <w:rPr>
                <w:rFonts w:ascii="Arial" w:hAnsi="Arial" w:cs="Arial"/>
                <w:sz w:val="20"/>
                <w:szCs w:val="20"/>
              </w:rPr>
            </w:pPr>
          </w:p>
        </w:tc>
        <w:tc>
          <w:tcPr>
            <w:tcW w:w="2174" w:type="dxa"/>
            <w:shd w:val="clear" w:color="auto" w:fill="auto"/>
            <w:tcMar>
              <w:left w:w="108" w:type="dxa"/>
            </w:tcMar>
          </w:tcPr>
          <w:p w14:paraId="20498BB4" w14:textId="635EAB41" w:rsidR="00514F7E" w:rsidRPr="00DC2F48" w:rsidRDefault="00383550">
            <w:pPr>
              <w:spacing w:after="0" w:line="240" w:lineRule="auto"/>
              <w:rPr>
                <w:rFonts w:ascii="Arial" w:hAnsi="Arial" w:cs="Arial"/>
                <w:sz w:val="20"/>
                <w:szCs w:val="20"/>
              </w:rPr>
            </w:pPr>
            <w:r w:rsidRPr="00DC2F48">
              <w:rPr>
                <w:rFonts w:ascii="Arial" w:hAnsi="Arial" w:cs="Arial"/>
                <w:sz w:val="20"/>
                <w:szCs w:val="20"/>
              </w:rPr>
              <w:t>February/March 202</w:t>
            </w:r>
            <w:r w:rsidR="008733F9">
              <w:rPr>
                <w:rFonts w:ascii="Arial" w:hAnsi="Arial" w:cs="Arial"/>
                <w:sz w:val="20"/>
                <w:szCs w:val="20"/>
              </w:rPr>
              <w:t>5</w:t>
            </w:r>
          </w:p>
          <w:p w14:paraId="40813BAD" w14:textId="77777777" w:rsidR="00514F7E" w:rsidRPr="00DC2F48" w:rsidRDefault="00514F7E">
            <w:pPr>
              <w:spacing w:after="0" w:line="240" w:lineRule="auto"/>
              <w:rPr>
                <w:rFonts w:ascii="Arial" w:hAnsi="Arial" w:cs="Arial"/>
                <w:sz w:val="20"/>
                <w:szCs w:val="20"/>
              </w:rPr>
            </w:pPr>
          </w:p>
          <w:p w14:paraId="38DB3A09" w14:textId="4DA3570B" w:rsidR="00514F7E" w:rsidRPr="00DC2F48" w:rsidRDefault="00383550">
            <w:pPr>
              <w:spacing w:after="0" w:line="240" w:lineRule="auto"/>
              <w:rPr>
                <w:rFonts w:ascii="Arial" w:hAnsi="Arial" w:cs="Arial"/>
                <w:sz w:val="20"/>
                <w:szCs w:val="20"/>
              </w:rPr>
            </w:pPr>
            <w:r w:rsidRPr="00DC2F48">
              <w:rPr>
                <w:rFonts w:ascii="Arial" w:hAnsi="Arial" w:cs="Arial"/>
                <w:sz w:val="20"/>
                <w:szCs w:val="20"/>
              </w:rPr>
              <w:t>March 202</w:t>
            </w:r>
            <w:r w:rsidR="008733F9">
              <w:rPr>
                <w:rFonts w:ascii="Arial" w:hAnsi="Arial" w:cs="Arial"/>
                <w:sz w:val="20"/>
                <w:szCs w:val="20"/>
              </w:rPr>
              <w:t>5</w:t>
            </w:r>
          </w:p>
        </w:tc>
        <w:tc>
          <w:tcPr>
            <w:tcW w:w="1750" w:type="dxa"/>
            <w:shd w:val="clear" w:color="auto" w:fill="00B050"/>
            <w:tcMar>
              <w:left w:w="108" w:type="dxa"/>
            </w:tcMar>
          </w:tcPr>
          <w:p w14:paraId="4D4E2B1C" w14:textId="77777777" w:rsidR="00514F7E" w:rsidRPr="00DC2F48" w:rsidRDefault="00514F7E">
            <w:pPr>
              <w:spacing w:after="0" w:line="240" w:lineRule="auto"/>
              <w:rPr>
                <w:rFonts w:ascii="Arial" w:hAnsi="Arial" w:cs="Arial"/>
                <w:b/>
                <w:sz w:val="20"/>
                <w:szCs w:val="20"/>
              </w:rPr>
            </w:pPr>
          </w:p>
        </w:tc>
      </w:tr>
      <w:tr w:rsidR="00514F7E" w:rsidRPr="00DC2F48" w14:paraId="36CDEF3B" w14:textId="77777777" w:rsidTr="008733F9">
        <w:tc>
          <w:tcPr>
            <w:tcW w:w="4757" w:type="dxa"/>
            <w:shd w:val="clear" w:color="auto" w:fill="auto"/>
            <w:tcMar>
              <w:left w:w="108" w:type="dxa"/>
            </w:tcMar>
          </w:tcPr>
          <w:p w14:paraId="73C0F3CC" w14:textId="77777777" w:rsidR="00514F7E" w:rsidRPr="00DC2F48" w:rsidRDefault="00EE10DE">
            <w:pPr>
              <w:pStyle w:val="ListParagraph"/>
              <w:numPr>
                <w:ilvl w:val="0"/>
                <w:numId w:val="6"/>
              </w:numPr>
              <w:spacing w:after="0" w:line="240" w:lineRule="auto"/>
              <w:rPr>
                <w:rFonts w:ascii="Arial" w:hAnsi="Arial" w:cs="Arial"/>
              </w:rPr>
            </w:pPr>
            <w:r w:rsidRPr="00DC2F48">
              <w:rPr>
                <w:rFonts w:ascii="Arial" w:hAnsi="Arial" w:cs="Arial"/>
              </w:rPr>
              <w:t>The Union has proactively engaged with its Liberation Officers/groups on sustainability topics</w:t>
            </w:r>
          </w:p>
        </w:tc>
        <w:tc>
          <w:tcPr>
            <w:tcW w:w="4369" w:type="dxa"/>
            <w:shd w:val="clear" w:color="auto" w:fill="auto"/>
            <w:tcMar>
              <w:left w:w="108" w:type="dxa"/>
            </w:tcMar>
          </w:tcPr>
          <w:p w14:paraId="4C55BEC9" w14:textId="77777777" w:rsidR="00514F7E" w:rsidRPr="00DC2F48" w:rsidRDefault="00541D55">
            <w:pPr>
              <w:spacing w:after="0" w:line="240" w:lineRule="auto"/>
              <w:rPr>
                <w:rFonts w:ascii="Arial" w:hAnsi="Arial" w:cs="Arial"/>
                <w:sz w:val="20"/>
                <w:szCs w:val="20"/>
              </w:rPr>
            </w:pPr>
            <w:r>
              <w:rPr>
                <w:rFonts w:ascii="Arial" w:hAnsi="Arial" w:cs="Arial"/>
                <w:sz w:val="20"/>
                <w:szCs w:val="20"/>
              </w:rPr>
              <w:t>T</w:t>
            </w:r>
            <w:r w:rsidR="00CF03D1" w:rsidRPr="00DC2F48">
              <w:rPr>
                <w:rFonts w:ascii="Arial" w:hAnsi="Arial" w:cs="Arial"/>
                <w:sz w:val="20"/>
                <w:szCs w:val="20"/>
              </w:rPr>
              <w:t>o see if</w:t>
            </w:r>
            <w:r w:rsidR="00642762" w:rsidRPr="00DC2F48">
              <w:rPr>
                <w:rFonts w:ascii="Arial" w:hAnsi="Arial" w:cs="Arial"/>
                <w:sz w:val="20"/>
                <w:szCs w:val="20"/>
              </w:rPr>
              <w:t xml:space="preserve"> one of the liberation officers</w:t>
            </w:r>
            <w:r w:rsidR="00CF03D1" w:rsidRPr="00DC2F48">
              <w:rPr>
                <w:rFonts w:ascii="Arial" w:hAnsi="Arial" w:cs="Arial"/>
                <w:sz w:val="20"/>
                <w:szCs w:val="20"/>
              </w:rPr>
              <w:t xml:space="preserve"> can be represented on E&amp;E committee</w:t>
            </w:r>
            <w:r w:rsidR="00642762" w:rsidRPr="00DC2F48">
              <w:rPr>
                <w:rFonts w:ascii="Arial" w:hAnsi="Arial" w:cs="Arial"/>
                <w:sz w:val="20"/>
                <w:szCs w:val="20"/>
              </w:rPr>
              <w:t xml:space="preserve"> at FTOG</w:t>
            </w:r>
          </w:p>
        </w:tc>
        <w:tc>
          <w:tcPr>
            <w:tcW w:w="4484" w:type="dxa"/>
            <w:shd w:val="clear" w:color="auto" w:fill="auto"/>
            <w:tcMar>
              <w:left w:w="108" w:type="dxa"/>
            </w:tcMar>
          </w:tcPr>
          <w:p w14:paraId="10851198" w14:textId="77777777" w:rsidR="00514F7E" w:rsidRPr="00DC2F48" w:rsidRDefault="00541D55">
            <w:pPr>
              <w:spacing w:after="0" w:line="240" w:lineRule="auto"/>
              <w:rPr>
                <w:rFonts w:ascii="Arial" w:hAnsi="Arial" w:cs="Arial"/>
                <w:sz w:val="20"/>
                <w:szCs w:val="20"/>
              </w:rPr>
            </w:pPr>
            <w:r>
              <w:rPr>
                <w:rFonts w:ascii="Arial" w:hAnsi="Arial" w:cs="Arial"/>
                <w:sz w:val="20"/>
                <w:szCs w:val="20"/>
              </w:rPr>
              <w:t>T</w:t>
            </w:r>
            <w:r w:rsidR="00EE10DE" w:rsidRPr="00DC2F48">
              <w:rPr>
                <w:rFonts w:ascii="Arial" w:hAnsi="Arial" w:cs="Arial"/>
                <w:sz w:val="20"/>
                <w:szCs w:val="20"/>
              </w:rPr>
              <w:t>o discuss with Lib</w:t>
            </w:r>
            <w:r w:rsidR="00533B0D" w:rsidRPr="00DC2F48">
              <w:rPr>
                <w:rFonts w:ascii="Arial" w:hAnsi="Arial" w:cs="Arial"/>
                <w:sz w:val="20"/>
                <w:szCs w:val="20"/>
              </w:rPr>
              <w:t>e</w:t>
            </w:r>
            <w:r w:rsidR="005F1B63" w:rsidRPr="00DC2F48">
              <w:rPr>
                <w:rFonts w:ascii="Arial" w:hAnsi="Arial" w:cs="Arial"/>
                <w:sz w:val="20"/>
                <w:szCs w:val="20"/>
              </w:rPr>
              <w:t>ration groups</w:t>
            </w:r>
            <w:r w:rsidR="00642762" w:rsidRPr="00DC2F48">
              <w:rPr>
                <w:rFonts w:ascii="Arial" w:hAnsi="Arial" w:cs="Arial"/>
                <w:sz w:val="20"/>
                <w:szCs w:val="20"/>
              </w:rPr>
              <w:t xml:space="preserve"> at FTOG</w:t>
            </w:r>
          </w:p>
          <w:p w14:paraId="5C00AF43" w14:textId="77777777" w:rsidR="00642762" w:rsidRPr="00DC2F48" w:rsidRDefault="00642762">
            <w:pPr>
              <w:spacing w:after="0" w:line="240" w:lineRule="auto"/>
              <w:rPr>
                <w:rFonts w:ascii="Arial" w:hAnsi="Arial" w:cs="Arial"/>
                <w:sz w:val="20"/>
                <w:szCs w:val="20"/>
              </w:rPr>
            </w:pPr>
            <w:r w:rsidRPr="00DC2F48">
              <w:rPr>
                <w:rFonts w:ascii="Arial" w:hAnsi="Arial" w:cs="Arial"/>
                <w:sz w:val="20"/>
                <w:szCs w:val="20"/>
              </w:rPr>
              <w:t>Liberation officers sits on next E&amp;E committee</w:t>
            </w:r>
            <w:r w:rsidR="002F231B" w:rsidRPr="00DC2F48">
              <w:rPr>
                <w:rFonts w:ascii="Arial" w:hAnsi="Arial" w:cs="Arial"/>
                <w:sz w:val="20"/>
                <w:szCs w:val="20"/>
              </w:rPr>
              <w:t xml:space="preserve"> in May </w:t>
            </w:r>
          </w:p>
        </w:tc>
        <w:tc>
          <w:tcPr>
            <w:tcW w:w="2979" w:type="dxa"/>
            <w:shd w:val="clear" w:color="auto" w:fill="auto"/>
            <w:tcMar>
              <w:left w:w="108" w:type="dxa"/>
            </w:tcMar>
          </w:tcPr>
          <w:p w14:paraId="21507C47" w14:textId="77777777" w:rsidR="00514F7E" w:rsidRPr="00DC2F48" w:rsidRDefault="00514F7E" w:rsidP="00533B0D">
            <w:pPr>
              <w:spacing w:after="0" w:line="240" w:lineRule="auto"/>
              <w:rPr>
                <w:rFonts w:ascii="Arial" w:hAnsi="Arial" w:cs="Arial"/>
                <w:sz w:val="20"/>
                <w:szCs w:val="20"/>
              </w:rPr>
            </w:pPr>
          </w:p>
        </w:tc>
        <w:tc>
          <w:tcPr>
            <w:tcW w:w="2174" w:type="dxa"/>
            <w:shd w:val="clear" w:color="auto" w:fill="auto"/>
            <w:tcMar>
              <w:left w:w="108" w:type="dxa"/>
            </w:tcMar>
          </w:tcPr>
          <w:p w14:paraId="27BC6897" w14:textId="0A5845D8" w:rsidR="00514F7E" w:rsidRPr="00DC2F48" w:rsidRDefault="00642762">
            <w:pPr>
              <w:spacing w:after="0" w:line="240" w:lineRule="auto"/>
              <w:rPr>
                <w:rFonts w:ascii="Arial" w:hAnsi="Arial" w:cs="Arial"/>
                <w:sz w:val="20"/>
                <w:szCs w:val="20"/>
              </w:rPr>
            </w:pPr>
            <w:r w:rsidRPr="00DC2F48">
              <w:rPr>
                <w:rFonts w:ascii="Arial" w:hAnsi="Arial" w:cs="Arial"/>
                <w:sz w:val="20"/>
                <w:szCs w:val="20"/>
              </w:rPr>
              <w:t xml:space="preserve">January </w:t>
            </w:r>
            <w:r w:rsidR="0070286F">
              <w:rPr>
                <w:rFonts w:ascii="Arial" w:hAnsi="Arial" w:cs="Arial"/>
                <w:sz w:val="20"/>
                <w:szCs w:val="20"/>
              </w:rPr>
              <w:t>202</w:t>
            </w:r>
            <w:r w:rsidR="008733F9">
              <w:rPr>
                <w:rFonts w:ascii="Arial" w:hAnsi="Arial" w:cs="Arial"/>
                <w:sz w:val="20"/>
                <w:szCs w:val="20"/>
              </w:rPr>
              <w:t>5</w:t>
            </w:r>
          </w:p>
          <w:p w14:paraId="0205368F" w14:textId="77777777" w:rsidR="00642762" w:rsidRPr="00DC2F48" w:rsidRDefault="00642762">
            <w:pPr>
              <w:spacing w:after="0" w:line="240" w:lineRule="auto"/>
              <w:rPr>
                <w:rFonts w:ascii="Arial" w:hAnsi="Arial" w:cs="Arial"/>
                <w:sz w:val="20"/>
                <w:szCs w:val="20"/>
              </w:rPr>
            </w:pPr>
          </w:p>
          <w:p w14:paraId="1D0ACD4A" w14:textId="6E362807" w:rsidR="00642762" w:rsidRPr="00DC2F48" w:rsidRDefault="002F231B">
            <w:pPr>
              <w:spacing w:after="0" w:line="240" w:lineRule="auto"/>
              <w:rPr>
                <w:rFonts w:ascii="Arial" w:hAnsi="Arial" w:cs="Arial"/>
                <w:sz w:val="20"/>
                <w:szCs w:val="20"/>
              </w:rPr>
            </w:pPr>
            <w:r w:rsidRPr="00DC2F48">
              <w:rPr>
                <w:rFonts w:ascii="Arial" w:hAnsi="Arial" w:cs="Arial"/>
                <w:sz w:val="20"/>
                <w:szCs w:val="20"/>
              </w:rPr>
              <w:t xml:space="preserve">May </w:t>
            </w:r>
            <w:r w:rsidR="00642762" w:rsidRPr="00DC2F48">
              <w:rPr>
                <w:rFonts w:ascii="Arial" w:hAnsi="Arial" w:cs="Arial"/>
                <w:sz w:val="20"/>
                <w:szCs w:val="20"/>
              </w:rPr>
              <w:t>202</w:t>
            </w:r>
            <w:r w:rsidR="008733F9">
              <w:rPr>
                <w:rFonts w:ascii="Arial" w:hAnsi="Arial" w:cs="Arial"/>
                <w:sz w:val="20"/>
                <w:szCs w:val="20"/>
              </w:rPr>
              <w:t>5</w:t>
            </w:r>
          </w:p>
        </w:tc>
        <w:tc>
          <w:tcPr>
            <w:tcW w:w="1750" w:type="dxa"/>
            <w:shd w:val="clear" w:color="auto" w:fill="00B050"/>
            <w:tcMar>
              <w:left w:w="108" w:type="dxa"/>
            </w:tcMar>
          </w:tcPr>
          <w:p w14:paraId="42725259" w14:textId="77777777" w:rsidR="00514F7E" w:rsidRPr="00DC2F48" w:rsidRDefault="00514F7E">
            <w:pPr>
              <w:spacing w:after="0" w:line="240" w:lineRule="auto"/>
              <w:rPr>
                <w:rFonts w:ascii="Arial" w:hAnsi="Arial" w:cs="Arial"/>
                <w:b/>
                <w:sz w:val="20"/>
                <w:szCs w:val="20"/>
              </w:rPr>
            </w:pPr>
          </w:p>
        </w:tc>
      </w:tr>
      <w:tr w:rsidR="00514F7E" w:rsidRPr="00DC2F48" w14:paraId="0DEC1163" w14:textId="77777777" w:rsidTr="009E76E0">
        <w:tc>
          <w:tcPr>
            <w:tcW w:w="20513" w:type="dxa"/>
            <w:gridSpan w:val="6"/>
            <w:shd w:val="clear" w:color="auto" w:fill="D9D9D9" w:themeFill="background1" w:themeFillShade="D9"/>
            <w:tcMar>
              <w:left w:w="108" w:type="dxa"/>
            </w:tcMar>
          </w:tcPr>
          <w:p w14:paraId="155F8E8A" w14:textId="77777777" w:rsidR="00514F7E" w:rsidRPr="00DC2F48" w:rsidRDefault="00EE10DE">
            <w:pPr>
              <w:spacing w:after="0" w:line="240" w:lineRule="auto"/>
              <w:rPr>
                <w:rFonts w:ascii="Arial" w:hAnsi="Arial" w:cs="Arial"/>
                <w:b/>
                <w:sz w:val="20"/>
                <w:szCs w:val="20"/>
              </w:rPr>
            </w:pPr>
            <w:r w:rsidRPr="00DC2F48">
              <w:rPr>
                <w:rFonts w:ascii="Arial" w:hAnsi="Arial" w:cs="Arial"/>
                <w:i/>
                <w:sz w:val="20"/>
                <w:szCs w:val="20"/>
              </w:rPr>
              <w:t>Optional Criteria</w:t>
            </w:r>
          </w:p>
        </w:tc>
      </w:tr>
      <w:tr w:rsidR="00514F7E" w:rsidRPr="00DC2F48" w14:paraId="76C4FEBF" w14:textId="77777777" w:rsidTr="008733F9">
        <w:tc>
          <w:tcPr>
            <w:tcW w:w="4757" w:type="dxa"/>
            <w:shd w:val="clear" w:color="auto" w:fill="auto"/>
            <w:tcMar>
              <w:left w:w="108" w:type="dxa"/>
            </w:tcMar>
          </w:tcPr>
          <w:p w14:paraId="3463C0DB" w14:textId="77777777" w:rsidR="00514F7E" w:rsidRPr="00DC2F48" w:rsidRDefault="00EE10DE">
            <w:pPr>
              <w:pStyle w:val="ListParagraph"/>
              <w:numPr>
                <w:ilvl w:val="0"/>
                <w:numId w:val="7"/>
              </w:numPr>
              <w:spacing w:after="0" w:line="240" w:lineRule="auto"/>
              <w:rPr>
                <w:rFonts w:ascii="Arial" w:hAnsi="Arial" w:cs="Arial"/>
              </w:rPr>
            </w:pPr>
            <w:r w:rsidRPr="00DC2F48">
              <w:rPr>
                <w:rFonts w:ascii="Arial" w:hAnsi="Arial" w:cs="Arial"/>
              </w:rPr>
              <w:t>Sustainability is a popular category in the union’s teaching awards, with a variety of applications covering different disciplines.(5)</w:t>
            </w:r>
          </w:p>
        </w:tc>
        <w:tc>
          <w:tcPr>
            <w:tcW w:w="4369" w:type="dxa"/>
            <w:shd w:val="clear" w:color="auto" w:fill="auto"/>
            <w:tcMar>
              <w:left w:w="108" w:type="dxa"/>
            </w:tcMar>
          </w:tcPr>
          <w:p w14:paraId="71EA6CBE" w14:textId="77777777" w:rsidR="00514F7E" w:rsidRPr="00DC2F48" w:rsidRDefault="00514F7E">
            <w:pPr>
              <w:spacing w:after="0" w:line="240" w:lineRule="auto"/>
              <w:rPr>
                <w:rFonts w:ascii="Arial" w:hAnsi="Arial" w:cs="Arial"/>
                <w:sz w:val="20"/>
                <w:szCs w:val="20"/>
              </w:rPr>
            </w:pPr>
          </w:p>
        </w:tc>
        <w:tc>
          <w:tcPr>
            <w:tcW w:w="4484" w:type="dxa"/>
            <w:shd w:val="clear" w:color="auto" w:fill="auto"/>
            <w:tcMar>
              <w:left w:w="108" w:type="dxa"/>
            </w:tcMar>
          </w:tcPr>
          <w:p w14:paraId="495AB766" w14:textId="77777777" w:rsidR="00514F7E" w:rsidRPr="00DC2F48" w:rsidRDefault="00514F7E">
            <w:pPr>
              <w:spacing w:after="0" w:line="240" w:lineRule="auto"/>
              <w:rPr>
                <w:rFonts w:ascii="Arial" w:hAnsi="Arial" w:cs="Arial"/>
                <w:sz w:val="20"/>
                <w:szCs w:val="20"/>
              </w:rPr>
            </w:pPr>
          </w:p>
        </w:tc>
        <w:tc>
          <w:tcPr>
            <w:tcW w:w="2979" w:type="dxa"/>
            <w:shd w:val="clear" w:color="auto" w:fill="auto"/>
            <w:tcMar>
              <w:left w:w="108" w:type="dxa"/>
            </w:tcMar>
          </w:tcPr>
          <w:p w14:paraId="383A9FFE" w14:textId="77777777" w:rsidR="00514F7E" w:rsidRPr="00DC2F48" w:rsidRDefault="00514F7E">
            <w:pPr>
              <w:spacing w:after="0" w:line="240" w:lineRule="auto"/>
              <w:rPr>
                <w:rFonts w:ascii="Arial" w:hAnsi="Arial" w:cs="Arial"/>
                <w:sz w:val="20"/>
                <w:szCs w:val="20"/>
              </w:rPr>
            </w:pPr>
          </w:p>
        </w:tc>
        <w:tc>
          <w:tcPr>
            <w:tcW w:w="2174" w:type="dxa"/>
            <w:shd w:val="clear" w:color="auto" w:fill="auto"/>
            <w:tcMar>
              <w:left w:w="108" w:type="dxa"/>
            </w:tcMar>
          </w:tcPr>
          <w:p w14:paraId="3C18A83E" w14:textId="5D08A3F3" w:rsidR="00514F7E" w:rsidRPr="00DC2F48" w:rsidRDefault="0070286F">
            <w:pPr>
              <w:spacing w:after="0" w:line="240" w:lineRule="auto"/>
              <w:rPr>
                <w:rFonts w:ascii="Arial" w:hAnsi="Arial" w:cs="Arial"/>
                <w:sz w:val="20"/>
                <w:szCs w:val="20"/>
              </w:rPr>
            </w:pPr>
            <w:r>
              <w:rPr>
                <w:rFonts w:ascii="Arial" w:hAnsi="Arial" w:cs="Arial"/>
                <w:sz w:val="20"/>
                <w:szCs w:val="20"/>
              </w:rPr>
              <w:t>January 202</w:t>
            </w:r>
            <w:r w:rsidR="008733F9">
              <w:rPr>
                <w:rFonts w:ascii="Arial" w:hAnsi="Arial" w:cs="Arial"/>
                <w:sz w:val="20"/>
                <w:szCs w:val="20"/>
              </w:rPr>
              <w:t>5</w:t>
            </w:r>
          </w:p>
        </w:tc>
        <w:tc>
          <w:tcPr>
            <w:tcW w:w="1750" w:type="dxa"/>
            <w:shd w:val="clear" w:color="auto" w:fill="00B050"/>
            <w:tcMar>
              <w:left w:w="108" w:type="dxa"/>
            </w:tcMar>
          </w:tcPr>
          <w:p w14:paraId="18FB2B9E" w14:textId="77777777" w:rsidR="00514F7E" w:rsidRPr="00DC2F48" w:rsidRDefault="00514F7E">
            <w:pPr>
              <w:spacing w:after="0" w:line="240" w:lineRule="auto"/>
              <w:rPr>
                <w:rFonts w:ascii="Arial" w:hAnsi="Arial" w:cs="Arial"/>
                <w:b/>
                <w:sz w:val="20"/>
                <w:szCs w:val="20"/>
              </w:rPr>
            </w:pPr>
          </w:p>
        </w:tc>
      </w:tr>
      <w:tr w:rsidR="00514F7E" w:rsidRPr="00DC2F48" w14:paraId="36BC3957" w14:textId="77777777" w:rsidTr="008733F9">
        <w:tc>
          <w:tcPr>
            <w:tcW w:w="4757" w:type="dxa"/>
            <w:shd w:val="clear" w:color="auto" w:fill="auto"/>
            <w:tcMar>
              <w:left w:w="108" w:type="dxa"/>
            </w:tcMar>
          </w:tcPr>
          <w:p w14:paraId="7E6DE7FC" w14:textId="77777777" w:rsidR="00514F7E" w:rsidRPr="00DC2F48" w:rsidRDefault="00EE10DE">
            <w:pPr>
              <w:pStyle w:val="ListParagraph"/>
              <w:numPr>
                <w:ilvl w:val="0"/>
                <w:numId w:val="7"/>
              </w:numPr>
              <w:spacing w:after="0" w:line="240" w:lineRule="auto"/>
              <w:rPr>
                <w:rFonts w:ascii="Arial" w:hAnsi="Arial" w:cs="Arial"/>
              </w:rPr>
            </w:pPr>
            <w:r w:rsidRPr="00DC2F48">
              <w:rPr>
                <w:rFonts w:ascii="Arial" w:hAnsi="Arial" w:cs="Arial"/>
              </w:rPr>
              <w:t>The union has one or more active sustainability society or club. (5)</w:t>
            </w:r>
          </w:p>
        </w:tc>
        <w:tc>
          <w:tcPr>
            <w:tcW w:w="4369" w:type="dxa"/>
            <w:shd w:val="clear" w:color="auto" w:fill="auto"/>
            <w:tcMar>
              <w:left w:w="108" w:type="dxa"/>
            </w:tcMar>
          </w:tcPr>
          <w:p w14:paraId="59699F76" w14:textId="77777777" w:rsidR="00514F7E" w:rsidRPr="00DC2F48" w:rsidRDefault="00EE10DE">
            <w:pPr>
              <w:spacing w:after="0" w:line="240" w:lineRule="auto"/>
              <w:rPr>
                <w:rFonts w:ascii="Arial" w:hAnsi="Arial" w:cs="Arial"/>
              </w:rPr>
            </w:pPr>
            <w:r w:rsidRPr="00DC2F48">
              <w:rPr>
                <w:rFonts w:ascii="Arial" w:hAnsi="Arial" w:cs="Arial"/>
                <w:sz w:val="20"/>
                <w:szCs w:val="20"/>
              </w:rPr>
              <w:t xml:space="preserve">Evidence available. Check list of clubs from last year with </w:t>
            </w:r>
            <w:r w:rsidR="007E57BC">
              <w:rPr>
                <w:rFonts w:ascii="Arial" w:hAnsi="Arial" w:cs="Arial"/>
                <w:sz w:val="20"/>
                <w:szCs w:val="20"/>
              </w:rPr>
              <w:t>Student Groups Manager</w:t>
            </w:r>
          </w:p>
          <w:p w14:paraId="441767E1" w14:textId="77777777" w:rsidR="00514F7E" w:rsidRPr="00DC2F48" w:rsidRDefault="00514F7E">
            <w:pPr>
              <w:spacing w:after="0" w:line="240" w:lineRule="auto"/>
              <w:rPr>
                <w:rFonts w:ascii="Arial" w:hAnsi="Arial" w:cs="Arial"/>
                <w:sz w:val="20"/>
                <w:szCs w:val="20"/>
              </w:rPr>
            </w:pPr>
          </w:p>
          <w:p w14:paraId="50F8FFCC" w14:textId="77777777" w:rsidR="00514F7E" w:rsidRPr="00DC2F48" w:rsidRDefault="00EE10DE">
            <w:pPr>
              <w:spacing w:after="0" w:line="240" w:lineRule="auto"/>
              <w:rPr>
                <w:rFonts w:ascii="Arial" w:hAnsi="Arial" w:cs="Arial"/>
                <w:highlight w:val="yellow"/>
              </w:rPr>
            </w:pPr>
            <w:r w:rsidRPr="00DC2F48">
              <w:rPr>
                <w:rFonts w:ascii="Arial" w:hAnsi="Arial" w:cs="Arial"/>
                <w:sz w:val="20"/>
                <w:szCs w:val="20"/>
              </w:rPr>
              <w:t xml:space="preserve">Go Green Week – Conservation, </w:t>
            </w:r>
            <w:proofErr w:type="spellStart"/>
            <w:r w:rsidRPr="00DC2F48">
              <w:rPr>
                <w:rFonts w:ascii="Arial" w:hAnsi="Arial" w:cs="Arial"/>
                <w:sz w:val="20"/>
                <w:szCs w:val="20"/>
              </w:rPr>
              <w:t>VegSoc</w:t>
            </w:r>
            <w:proofErr w:type="spellEnd"/>
            <w:r w:rsidRPr="00DC2F48">
              <w:rPr>
                <w:rFonts w:ascii="Arial" w:hAnsi="Arial" w:cs="Arial"/>
                <w:sz w:val="20"/>
                <w:szCs w:val="20"/>
              </w:rPr>
              <w:t>, Environmental</w:t>
            </w:r>
            <w:r w:rsidR="007E57BC">
              <w:rPr>
                <w:rFonts w:ascii="Arial" w:hAnsi="Arial" w:cs="Arial"/>
                <w:sz w:val="20"/>
                <w:szCs w:val="20"/>
              </w:rPr>
              <w:t>?</w:t>
            </w:r>
          </w:p>
        </w:tc>
        <w:tc>
          <w:tcPr>
            <w:tcW w:w="4484" w:type="dxa"/>
            <w:shd w:val="clear" w:color="auto" w:fill="auto"/>
            <w:tcMar>
              <w:left w:w="108" w:type="dxa"/>
            </w:tcMar>
          </w:tcPr>
          <w:p w14:paraId="7B7A25E0" w14:textId="77777777" w:rsidR="00514F7E" w:rsidRPr="00DC2F48" w:rsidRDefault="007E57BC">
            <w:pPr>
              <w:spacing w:after="0" w:line="240" w:lineRule="auto"/>
              <w:rPr>
                <w:rFonts w:ascii="Arial" w:hAnsi="Arial" w:cs="Arial"/>
                <w:sz w:val="20"/>
                <w:szCs w:val="20"/>
              </w:rPr>
            </w:pPr>
            <w:r>
              <w:rPr>
                <w:rFonts w:ascii="Arial" w:hAnsi="Arial" w:cs="Arial"/>
                <w:sz w:val="20"/>
                <w:szCs w:val="20"/>
              </w:rPr>
              <w:t>T</w:t>
            </w:r>
            <w:r w:rsidR="00EE10DE" w:rsidRPr="00DC2F48">
              <w:rPr>
                <w:rFonts w:ascii="Arial" w:hAnsi="Arial" w:cs="Arial"/>
                <w:sz w:val="20"/>
                <w:szCs w:val="20"/>
              </w:rPr>
              <w:t xml:space="preserve">o </w:t>
            </w:r>
            <w:r w:rsidR="005F1B63" w:rsidRPr="00DC2F48">
              <w:rPr>
                <w:rFonts w:ascii="Arial" w:hAnsi="Arial" w:cs="Arial"/>
                <w:sz w:val="20"/>
                <w:szCs w:val="20"/>
              </w:rPr>
              <w:t xml:space="preserve">speak to managers to get list </w:t>
            </w:r>
          </w:p>
          <w:p w14:paraId="180BEA61" w14:textId="77777777" w:rsidR="00533B0D" w:rsidRPr="00DC2F48" w:rsidRDefault="00533B0D">
            <w:pPr>
              <w:spacing w:after="0" w:line="240" w:lineRule="auto"/>
              <w:rPr>
                <w:rFonts w:ascii="Arial" w:hAnsi="Arial" w:cs="Arial"/>
                <w:b/>
                <w:sz w:val="20"/>
                <w:szCs w:val="20"/>
              </w:rPr>
            </w:pPr>
          </w:p>
        </w:tc>
        <w:tc>
          <w:tcPr>
            <w:tcW w:w="2979" w:type="dxa"/>
            <w:shd w:val="clear" w:color="auto" w:fill="auto"/>
            <w:tcMar>
              <w:left w:w="108" w:type="dxa"/>
            </w:tcMar>
          </w:tcPr>
          <w:p w14:paraId="1C2B4336" w14:textId="77777777" w:rsidR="00514F7E" w:rsidRPr="00DC2F48" w:rsidRDefault="00514F7E">
            <w:pPr>
              <w:spacing w:after="0" w:line="240" w:lineRule="auto"/>
              <w:rPr>
                <w:rFonts w:ascii="Arial" w:hAnsi="Arial" w:cs="Arial"/>
                <w:b/>
                <w:sz w:val="20"/>
                <w:szCs w:val="20"/>
              </w:rPr>
            </w:pPr>
          </w:p>
        </w:tc>
        <w:tc>
          <w:tcPr>
            <w:tcW w:w="2174" w:type="dxa"/>
            <w:shd w:val="clear" w:color="auto" w:fill="auto"/>
            <w:tcMar>
              <w:left w:w="108" w:type="dxa"/>
            </w:tcMar>
          </w:tcPr>
          <w:p w14:paraId="42BE3C65" w14:textId="55815BD2" w:rsidR="00514F7E" w:rsidRPr="00DC2F48" w:rsidRDefault="007253D2">
            <w:pPr>
              <w:spacing w:after="0" w:line="240" w:lineRule="auto"/>
              <w:rPr>
                <w:rFonts w:ascii="Arial" w:hAnsi="Arial" w:cs="Arial"/>
                <w:b/>
                <w:sz w:val="20"/>
                <w:szCs w:val="20"/>
              </w:rPr>
            </w:pPr>
            <w:r w:rsidRPr="00DC2F48">
              <w:rPr>
                <w:rFonts w:ascii="Arial" w:hAnsi="Arial" w:cs="Arial"/>
                <w:sz w:val="20"/>
                <w:szCs w:val="20"/>
              </w:rPr>
              <w:t>February</w:t>
            </w:r>
            <w:r w:rsidR="00EE10DE" w:rsidRPr="00DC2F48">
              <w:rPr>
                <w:rFonts w:ascii="Arial" w:hAnsi="Arial" w:cs="Arial"/>
                <w:sz w:val="20"/>
                <w:szCs w:val="20"/>
              </w:rPr>
              <w:t xml:space="preserve"> </w:t>
            </w:r>
            <w:r w:rsidRPr="00DC2F48">
              <w:rPr>
                <w:rFonts w:ascii="Arial" w:hAnsi="Arial" w:cs="Arial"/>
                <w:sz w:val="20"/>
                <w:szCs w:val="20"/>
              </w:rPr>
              <w:t>202</w:t>
            </w:r>
            <w:r w:rsidR="008733F9">
              <w:rPr>
                <w:rFonts w:ascii="Arial" w:hAnsi="Arial" w:cs="Arial"/>
                <w:sz w:val="20"/>
                <w:szCs w:val="20"/>
              </w:rPr>
              <w:t>5</w:t>
            </w:r>
          </w:p>
        </w:tc>
        <w:tc>
          <w:tcPr>
            <w:tcW w:w="1750" w:type="dxa"/>
            <w:shd w:val="clear" w:color="auto" w:fill="00B050"/>
            <w:tcMar>
              <w:left w:w="108" w:type="dxa"/>
            </w:tcMar>
          </w:tcPr>
          <w:p w14:paraId="171FB700" w14:textId="77777777" w:rsidR="00514F7E" w:rsidRPr="00DC2F48" w:rsidRDefault="00514F7E">
            <w:pPr>
              <w:spacing w:after="0" w:line="240" w:lineRule="auto"/>
              <w:rPr>
                <w:rFonts w:ascii="Arial" w:hAnsi="Arial" w:cs="Arial"/>
                <w:b/>
                <w:sz w:val="20"/>
                <w:szCs w:val="20"/>
              </w:rPr>
            </w:pPr>
          </w:p>
        </w:tc>
      </w:tr>
      <w:tr w:rsidR="00514F7E" w:rsidRPr="00DC2F48" w14:paraId="0894ECB1" w14:textId="77777777" w:rsidTr="007A716E">
        <w:tc>
          <w:tcPr>
            <w:tcW w:w="4757" w:type="dxa"/>
            <w:shd w:val="clear" w:color="auto" w:fill="auto"/>
            <w:tcMar>
              <w:left w:w="108" w:type="dxa"/>
            </w:tcMar>
          </w:tcPr>
          <w:p w14:paraId="6DF09D3D" w14:textId="77777777" w:rsidR="00514F7E" w:rsidRPr="00DC2F48" w:rsidRDefault="00EE10DE">
            <w:pPr>
              <w:pStyle w:val="ListParagraph"/>
              <w:numPr>
                <w:ilvl w:val="0"/>
                <w:numId w:val="7"/>
              </w:numPr>
              <w:spacing w:after="0" w:line="240" w:lineRule="auto"/>
              <w:rPr>
                <w:rFonts w:ascii="Arial" w:hAnsi="Arial" w:cs="Arial"/>
              </w:rPr>
            </w:pPr>
            <w:r w:rsidRPr="00DC2F48">
              <w:rPr>
                <w:rFonts w:ascii="Arial" w:hAnsi="Arial" w:cs="Arial"/>
              </w:rPr>
              <w:t>Sustainability is referenced in the job descriptions of all new staff. (5)</w:t>
            </w:r>
          </w:p>
        </w:tc>
        <w:tc>
          <w:tcPr>
            <w:tcW w:w="4369" w:type="dxa"/>
            <w:shd w:val="clear" w:color="auto" w:fill="auto"/>
            <w:tcMar>
              <w:left w:w="108" w:type="dxa"/>
            </w:tcMar>
          </w:tcPr>
          <w:p w14:paraId="42CD16CF"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Currently in place.</w:t>
            </w:r>
          </w:p>
        </w:tc>
        <w:tc>
          <w:tcPr>
            <w:tcW w:w="4484" w:type="dxa"/>
            <w:shd w:val="clear" w:color="auto" w:fill="auto"/>
            <w:tcMar>
              <w:left w:w="108" w:type="dxa"/>
            </w:tcMar>
          </w:tcPr>
          <w:p w14:paraId="50F0E189" w14:textId="77777777" w:rsidR="00514F7E" w:rsidRPr="00DC2F48" w:rsidRDefault="007253D2">
            <w:pPr>
              <w:spacing w:after="0" w:line="240" w:lineRule="auto"/>
              <w:rPr>
                <w:rFonts w:ascii="Arial" w:hAnsi="Arial" w:cs="Arial"/>
                <w:sz w:val="20"/>
                <w:szCs w:val="20"/>
              </w:rPr>
            </w:pPr>
            <w:r w:rsidRPr="00DC2F48">
              <w:rPr>
                <w:rFonts w:ascii="Arial" w:hAnsi="Arial" w:cs="Arial"/>
                <w:sz w:val="20"/>
                <w:szCs w:val="20"/>
              </w:rPr>
              <w:t>Most recent</w:t>
            </w:r>
            <w:r w:rsidR="00EE10DE" w:rsidRPr="00DC2F48">
              <w:rPr>
                <w:rFonts w:ascii="Arial" w:hAnsi="Arial" w:cs="Arial"/>
                <w:sz w:val="20"/>
                <w:szCs w:val="20"/>
              </w:rPr>
              <w:t xml:space="preserve"> job description for evidence</w:t>
            </w:r>
          </w:p>
        </w:tc>
        <w:tc>
          <w:tcPr>
            <w:tcW w:w="2979" w:type="dxa"/>
            <w:shd w:val="clear" w:color="auto" w:fill="auto"/>
            <w:tcMar>
              <w:left w:w="108" w:type="dxa"/>
            </w:tcMar>
          </w:tcPr>
          <w:p w14:paraId="4409128C" w14:textId="77777777" w:rsidR="00514F7E" w:rsidRPr="00DC2F48" w:rsidRDefault="0070286F">
            <w:pPr>
              <w:spacing w:after="0" w:line="240" w:lineRule="auto"/>
              <w:rPr>
                <w:rFonts w:ascii="Arial" w:hAnsi="Arial" w:cs="Arial"/>
                <w:sz w:val="20"/>
                <w:szCs w:val="20"/>
              </w:rPr>
            </w:pPr>
            <w:r>
              <w:rPr>
                <w:rFonts w:ascii="Arial" w:hAnsi="Arial" w:cs="Arial"/>
                <w:sz w:val="20"/>
                <w:szCs w:val="20"/>
              </w:rPr>
              <w:t>Lee &amp; HR</w:t>
            </w:r>
          </w:p>
          <w:p w14:paraId="2B194D2B" w14:textId="77777777" w:rsidR="00514F7E" w:rsidRPr="00DC2F48" w:rsidRDefault="00514F7E">
            <w:pPr>
              <w:spacing w:after="0" w:line="240" w:lineRule="auto"/>
              <w:rPr>
                <w:rFonts w:ascii="Arial" w:hAnsi="Arial" w:cs="Arial"/>
                <w:sz w:val="20"/>
                <w:szCs w:val="20"/>
              </w:rPr>
            </w:pPr>
          </w:p>
          <w:p w14:paraId="04B228F7" w14:textId="77777777" w:rsidR="00514F7E" w:rsidRPr="00DC2F48" w:rsidRDefault="00514F7E">
            <w:pPr>
              <w:spacing w:after="0" w:line="240" w:lineRule="auto"/>
              <w:rPr>
                <w:rFonts w:ascii="Arial" w:hAnsi="Arial" w:cs="Arial"/>
                <w:sz w:val="20"/>
                <w:szCs w:val="20"/>
              </w:rPr>
            </w:pPr>
          </w:p>
        </w:tc>
        <w:tc>
          <w:tcPr>
            <w:tcW w:w="2174" w:type="dxa"/>
            <w:shd w:val="clear" w:color="auto" w:fill="auto"/>
            <w:tcMar>
              <w:left w:w="108" w:type="dxa"/>
            </w:tcMar>
          </w:tcPr>
          <w:p w14:paraId="41DA4400" w14:textId="155C2912" w:rsidR="00514F7E" w:rsidRPr="00DC2F48" w:rsidRDefault="007253D2">
            <w:pPr>
              <w:spacing w:after="0" w:line="240" w:lineRule="auto"/>
              <w:rPr>
                <w:rFonts w:ascii="Arial" w:hAnsi="Arial" w:cs="Arial"/>
                <w:sz w:val="20"/>
                <w:szCs w:val="20"/>
              </w:rPr>
            </w:pPr>
            <w:r w:rsidRPr="00DC2F48">
              <w:rPr>
                <w:rFonts w:ascii="Arial" w:hAnsi="Arial" w:cs="Arial"/>
                <w:sz w:val="20"/>
                <w:szCs w:val="20"/>
              </w:rPr>
              <w:t>Feb 202</w:t>
            </w:r>
            <w:r w:rsidR="008733F9">
              <w:rPr>
                <w:rFonts w:ascii="Arial" w:hAnsi="Arial" w:cs="Arial"/>
                <w:sz w:val="20"/>
                <w:szCs w:val="20"/>
              </w:rPr>
              <w:t>5</w:t>
            </w:r>
          </w:p>
        </w:tc>
        <w:tc>
          <w:tcPr>
            <w:tcW w:w="1750" w:type="dxa"/>
            <w:shd w:val="clear" w:color="auto" w:fill="FFC000"/>
            <w:tcMar>
              <w:left w:w="108" w:type="dxa"/>
            </w:tcMar>
          </w:tcPr>
          <w:p w14:paraId="6D6F9DA5" w14:textId="77777777" w:rsidR="00514F7E" w:rsidRDefault="006F7C05">
            <w:pPr>
              <w:spacing w:after="0" w:line="240" w:lineRule="auto"/>
              <w:rPr>
                <w:rFonts w:ascii="Arial" w:hAnsi="Arial" w:cs="Arial"/>
                <w:b/>
                <w:sz w:val="20"/>
                <w:szCs w:val="20"/>
              </w:rPr>
            </w:pPr>
            <w:r>
              <w:rPr>
                <w:rFonts w:ascii="Arial" w:hAnsi="Arial" w:cs="Arial"/>
                <w:b/>
                <w:sz w:val="20"/>
                <w:szCs w:val="20"/>
              </w:rPr>
              <w:t>50%</w:t>
            </w:r>
          </w:p>
          <w:p w14:paraId="6DFFC77D" w14:textId="77777777" w:rsidR="006F7C05" w:rsidRPr="00DC2F48" w:rsidRDefault="007A716E">
            <w:pPr>
              <w:spacing w:after="0" w:line="240" w:lineRule="auto"/>
              <w:rPr>
                <w:rFonts w:ascii="Arial" w:hAnsi="Arial" w:cs="Arial"/>
                <w:b/>
                <w:sz w:val="20"/>
                <w:szCs w:val="20"/>
              </w:rPr>
            </w:pPr>
            <w:r>
              <w:rPr>
                <w:rFonts w:ascii="Arial" w:hAnsi="Arial" w:cs="Arial"/>
                <w:b/>
                <w:sz w:val="20"/>
                <w:szCs w:val="20"/>
              </w:rPr>
              <w:t>(3)</w:t>
            </w:r>
          </w:p>
        </w:tc>
      </w:tr>
      <w:tr w:rsidR="00514F7E" w:rsidRPr="00DC2F48" w14:paraId="2AE8D3BE" w14:textId="77777777" w:rsidTr="008733F9">
        <w:tc>
          <w:tcPr>
            <w:tcW w:w="4757" w:type="dxa"/>
            <w:shd w:val="clear" w:color="auto" w:fill="auto"/>
            <w:tcMar>
              <w:left w:w="108" w:type="dxa"/>
            </w:tcMar>
          </w:tcPr>
          <w:p w14:paraId="5448F387" w14:textId="77777777" w:rsidR="00514F7E" w:rsidRPr="007E57BC" w:rsidRDefault="00EE10DE">
            <w:pPr>
              <w:pStyle w:val="ListParagraph"/>
              <w:numPr>
                <w:ilvl w:val="0"/>
                <w:numId w:val="7"/>
              </w:numPr>
              <w:spacing w:after="0" w:line="240" w:lineRule="auto"/>
              <w:rPr>
                <w:rFonts w:ascii="Arial" w:hAnsi="Arial" w:cs="Arial"/>
                <w:color w:val="000000" w:themeColor="text1"/>
              </w:rPr>
            </w:pPr>
            <w:r w:rsidRPr="007E57BC">
              <w:rPr>
                <w:rFonts w:ascii="Arial" w:hAnsi="Arial" w:cs="Arial"/>
                <w:color w:val="000000" w:themeColor="text1"/>
              </w:rPr>
              <w:t>The union has one or more active policy commitment relating to sustainability, passed within the last three years, and has published it. (5)</w:t>
            </w:r>
          </w:p>
        </w:tc>
        <w:tc>
          <w:tcPr>
            <w:tcW w:w="4369" w:type="dxa"/>
            <w:shd w:val="clear" w:color="auto" w:fill="auto"/>
            <w:tcMar>
              <w:left w:w="108" w:type="dxa"/>
            </w:tcMar>
          </w:tcPr>
          <w:p w14:paraId="0DB368D9"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 xml:space="preserve">Evidence available. </w:t>
            </w:r>
            <w:r w:rsidR="007E57BC">
              <w:rPr>
                <w:rFonts w:ascii="Arial" w:hAnsi="Arial" w:cs="Arial"/>
                <w:sz w:val="20"/>
                <w:szCs w:val="20"/>
              </w:rPr>
              <w:t>E&amp;E Policy - TOR</w:t>
            </w:r>
          </w:p>
        </w:tc>
        <w:tc>
          <w:tcPr>
            <w:tcW w:w="4484" w:type="dxa"/>
            <w:shd w:val="clear" w:color="auto" w:fill="auto"/>
            <w:tcMar>
              <w:left w:w="108" w:type="dxa"/>
            </w:tcMar>
          </w:tcPr>
          <w:p w14:paraId="36CA0867" w14:textId="77777777" w:rsidR="00AF6222" w:rsidRPr="00DC2F48" w:rsidRDefault="00AF6222">
            <w:pPr>
              <w:spacing w:after="0" w:line="240" w:lineRule="auto"/>
              <w:rPr>
                <w:rFonts w:ascii="Arial" w:hAnsi="Arial" w:cs="Arial"/>
                <w:sz w:val="20"/>
                <w:szCs w:val="20"/>
              </w:rPr>
            </w:pPr>
            <w:r w:rsidRPr="00DC2F48">
              <w:rPr>
                <w:rFonts w:ascii="Arial" w:hAnsi="Arial" w:cs="Arial"/>
                <w:sz w:val="20"/>
                <w:szCs w:val="20"/>
              </w:rPr>
              <w:t>E&amp;E policy going to</w:t>
            </w:r>
            <w:r w:rsidR="00D42404" w:rsidRPr="00DC2F48">
              <w:rPr>
                <w:rFonts w:ascii="Arial" w:hAnsi="Arial" w:cs="Arial"/>
                <w:sz w:val="20"/>
                <w:szCs w:val="20"/>
              </w:rPr>
              <w:t xml:space="preserve"> January</w:t>
            </w:r>
            <w:r w:rsidRPr="00DC2F48">
              <w:rPr>
                <w:rFonts w:ascii="Arial" w:hAnsi="Arial" w:cs="Arial"/>
                <w:sz w:val="20"/>
                <w:szCs w:val="20"/>
              </w:rPr>
              <w:t xml:space="preserve"> E&amp;E committee</w:t>
            </w:r>
          </w:p>
          <w:p w14:paraId="7FB11A66" w14:textId="77777777" w:rsidR="00D42404" w:rsidRPr="00DC2F48" w:rsidRDefault="00D42404">
            <w:pPr>
              <w:spacing w:after="0" w:line="240" w:lineRule="auto"/>
              <w:rPr>
                <w:rFonts w:ascii="Arial" w:hAnsi="Arial" w:cs="Arial"/>
                <w:sz w:val="20"/>
                <w:szCs w:val="20"/>
              </w:rPr>
            </w:pPr>
          </w:p>
          <w:p w14:paraId="484ECA18" w14:textId="5B4FA6C0" w:rsidR="00D42404" w:rsidRPr="00DC2F48" w:rsidRDefault="007E57BC" w:rsidP="00D42404">
            <w:pPr>
              <w:spacing w:after="0" w:line="240" w:lineRule="auto"/>
              <w:rPr>
                <w:rFonts w:ascii="Arial" w:hAnsi="Arial" w:cs="Arial"/>
                <w:sz w:val="20"/>
                <w:szCs w:val="20"/>
              </w:rPr>
            </w:pPr>
            <w:r>
              <w:rPr>
                <w:rFonts w:ascii="Arial" w:hAnsi="Arial" w:cs="Arial"/>
                <w:sz w:val="20"/>
                <w:szCs w:val="20"/>
              </w:rPr>
              <w:t>T</w:t>
            </w:r>
            <w:r w:rsidR="00D42404" w:rsidRPr="00DC2F48">
              <w:rPr>
                <w:rFonts w:ascii="Arial" w:hAnsi="Arial" w:cs="Arial"/>
                <w:sz w:val="20"/>
                <w:szCs w:val="20"/>
              </w:rPr>
              <w:t>o ensure the policy is up to date and included in the Guild website before the end of March 202</w:t>
            </w:r>
            <w:r w:rsidR="008733F9">
              <w:rPr>
                <w:rFonts w:ascii="Arial" w:hAnsi="Arial" w:cs="Arial"/>
                <w:sz w:val="20"/>
                <w:szCs w:val="20"/>
              </w:rPr>
              <w:t>5</w:t>
            </w:r>
          </w:p>
          <w:p w14:paraId="11ABCB1F" w14:textId="77777777" w:rsidR="00D42404" w:rsidRPr="00DC2F48" w:rsidRDefault="00D42404">
            <w:pPr>
              <w:spacing w:after="0" w:line="240" w:lineRule="auto"/>
              <w:rPr>
                <w:rFonts w:ascii="Arial" w:hAnsi="Arial" w:cs="Arial"/>
                <w:sz w:val="20"/>
                <w:szCs w:val="20"/>
              </w:rPr>
            </w:pPr>
          </w:p>
        </w:tc>
        <w:tc>
          <w:tcPr>
            <w:tcW w:w="2979" w:type="dxa"/>
            <w:shd w:val="clear" w:color="auto" w:fill="auto"/>
            <w:tcMar>
              <w:left w:w="108" w:type="dxa"/>
            </w:tcMar>
          </w:tcPr>
          <w:p w14:paraId="069C13EC" w14:textId="77777777" w:rsidR="00D42404" w:rsidRPr="00DC2F48" w:rsidRDefault="0070286F">
            <w:pPr>
              <w:spacing w:after="0" w:line="240" w:lineRule="auto"/>
              <w:rPr>
                <w:rFonts w:ascii="Arial" w:hAnsi="Arial" w:cs="Arial"/>
                <w:sz w:val="20"/>
                <w:szCs w:val="20"/>
              </w:rPr>
            </w:pPr>
            <w:r>
              <w:rPr>
                <w:rFonts w:ascii="Arial" w:hAnsi="Arial" w:cs="Arial"/>
                <w:sz w:val="20"/>
                <w:szCs w:val="20"/>
              </w:rPr>
              <w:t>Lee</w:t>
            </w:r>
          </w:p>
          <w:p w14:paraId="2CB4E5EE" w14:textId="77777777" w:rsidR="00D42404" w:rsidRPr="00DC2F48" w:rsidRDefault="00D42404">
            <w:pPr>
              <w:spacing w:after="0" w:line="240" w:lineRule="auto"/>
              <w:rPr>
                <w:rFonts w:ascii="Arial" w:hAnsi="Arial" w:cs="Arial"/>
                <w:sz w:val="20"/>
                <w:szCs w:val="20"/>
              </w:rPr>
            </w:pPr>
          </w:p>
          <w:p w14:paraId="32E5A0D8" w14:textId="77777777" w:rsidR="00D42404" w:rsidRPr="00DC2F48" w:rsidRDefault="00D42404">
            <w:pPr>
              <w:spacing w:after="0" w:line="240" w:lineRule="auto"/>
              <w:rPr>
                <w:rFonts w:ascii="Arial" w:hAnsi="Arial" w:cs="Arial"/>
                <w:sz w:val="20"/>
                <w:szCs w:val="20"/>
              </w:rPr>
            </w:pPr>
          </w:p>
          <w:p w14:paraId="2E585FF4" w14:textId="77777777" w:rsidR="00AF6222" w:rsidRPr="00DC2F48" w:rsidRDefault="00AF6222">
            <w:pPr>
              <w:spacing w:after="0" w:line="240" w:lineRule="auto"/>
              <w:rPr>
                <w:rFonts w:ascii="Arial" w:hAnsi="Arial" w:cs="Arial"/>
                <w:sz w:val="20"/>
                <w:szCs w:val="20"/>
              </w:rPr>
            </w:pPr>
          </w:p>
          <w:p w14:paraId="0F65D32F" w14:textId="77777777" w:rsidR="00AF6222" w:rsidRPr="00DC2F48" w:rsidRDefault="00AF6222">
            <w:pPr>
              <w:spacing w:after="0" w:line="240" w:lineRule="auto"/>
              <w:rPr>
                <w:rFonts w:ascii="Arial" w:hAnsi="Arial" w:cs="Arial"/>
                <w:sz w:val="20"/>
                <w:szCs w:val="20"/>
              </w:rPr>
            </w:pPr>
          </w:p>
          <w:p w14:paraId="506366C0" w14:textId="77777777" w:rsidR="00AF6222" w:rsidRPr="00DC2F48" w:rsidRDefault="00AF6222">
            <w:pPr>
              <w:spacing w:after="0" w:line="240" w:lineRule="auto"/>
              <w:rPr>
                <w:rFonts w:ascii="Arial" w:hAnsi="Arial" w:cs="Arial"/>
                <w:sz w:val="20"/>
                <w:szCs w:val="20"/>
              </w:rPr>
            </w:pPr>
          </w:p>
          <w:p w14:paraId="1069A1D4" w14:textId="77777777" w:rsidR="00AF6222" w:rsidRPr="00DC2F48" w:rsidRDefault="00AF6222">
            <w:pPr>
              <w:spacing w:after="0" w:line="240" w:lineRule="auto"/>
              <w:rPr>
                <w:rFonts w:ascii="Arial" w:hAnsi="Arial" w:cs="Arial"/>
                <w:sz w:val="20"/>
                <w:szCs w:val="20"/>
              </w:rPr>
            </w:pPr>
          </w:p>
        </w:tc>
        <w:tc>
          <w:tcPr>
            <w:tcW w:w="2174" w:type="dxa"/>
            <w:shd w:val="clear" w:color="auto" w:fill="auto"/>
            <w:tcMar>
              <w:left w:w="108" w:type="dxa"/>
            </w:tcMar>
          </w:tcPr>
          <w:p w14:paraId="3F71FFD5" w14:textId="1F3F8C11" w:rsidR="00514F7E" w:rsidRPr="00DC2F48" w:rsidRDefault="00D42404">
            <w:pPr>
              <w:spacing w:after="0" w:line="240" w:lineRule="auto"/>
              <w:rPr>
                <w:rFonts w:ascii="Arial" w:hAnsi="Arial" w:cs="Arial"/>
                <w:sz w:val="20"/>
                <w:szCs w:val="20"/>
              </w:rPr>
            </w:pPr>
            <w:r w:rsidRPr="00DC2F48">
              <w:rPr>
                <w:rFonts w:ascii="Arial" w:hAnsi="Arial" w:cs="Arial"/>
                <w:sz w:val="20"/>
                <w:szCs w:val="20"/>
              </w:rPr>
              <w:t>January</w:t>
            </w:r>
            <w:r w:rsidR="007253D2" w:rsidRPr="00DC2F48">
              <w:rPr>
                <w:rFonts w:ascii="Arial" w:hAnsi="Arial" w:cs="Arial"/>
                <w:sz w:val="20"/>
                <w:szCs w:val="20"/>
              </w:rPr>
              <w:t xml:space="preserve"> 202</w:t>
            </w:r>
            <w:r w:rsidR="008733F9">
              <w:rPr>
                <w:rFonts w:ascii="Arial" w:hAnsi="Arial" w:cs="Arial"/>
                <w:sz w:val="20"/>
                <w:szCs w:val="20"/>
              </w:rPr>
              <w:t>5</w:t>
            </w:r>
          </w:p>
          <w:p w14:paraId="1370629A" w14:textId="77777777" w:rsidR="00AF6222" w:rsidRPr="00DC2F48" w:rsidRDefault="00AF6222">
            <w:pPr>
              <w:spacing w:after="0" w:line="240" w:lineRule="auto"/>
              <w:rPr>
                <w:rFonts w:ascii="Arial" w:hAnsi="Arial" w:cs="Arial"/>
                <w:sz w:val="20"/>
                <w:szCs w:val="20"/>
              </w:rPr>
            </w:pPr>
          </w:p>
          <w:p w14:paraId="598367B7" w14:textId="77777777" w:rsidR="00AF6222" w:rsidRPr="00DC2F48" w:rsidRDefault="00AF6222">
            <w:pPr>
              <w:spacing w:after="0" w:line="240" w:lineRule="auto"/>
              <w:rPr>
                <w:rFonts w:ascii="Arial" w:hAnsi="Arial" w:cs="Arial"/>
                <w:sz w:val="20"/>
                <w:szCs w:val="20"/>
              </w:rPr>
            </w:pPr>
          </w:p>
          <w:p w14:paraId="212EB30C" w14:textId="1DBD1FA4" w:rsidR="00AF6222" w:rsidRPr="00DC2F48" w:rsidRDefault="00D42404">
            <w:pPr>
              <w:spacing w:after="0" w:line="240" w:lineRule="auto"/>
              <w:rPr>
                <w:rFonts w:ascii="Arial" w:hAnsi="Arial" w:cs="Arial"/>
                <w:sz w:val="20"/>
                <w:szCs w:val="20"/>
              </w:rPr>
            </w:pPr>
            <w:r w:rsidRPr="00DC2F48">
              <w:rPr>
                <w:rFonts w:ascii="Arial" w:hAnsi="Arial" w:cs="Arial"/>
                <w:sz w:val="20"/>
                <w:szCs w:val="20"/>
              </w:rPr>
              <w:t>March</w:t>
            </w:r>
            <w:r w:rsidR="007253D2" w:rsidRPr="00DC2F48">
              <w:rPr>
                <w:rFonts w:ascii="Arial" w:hAnsi="Arial" w:cs="Arial"/>
                <w:sz w:val="20"/>
                <w:szCs w:val="20"/>
              </w:rPr>
              <w:t xml:space="preserve"> 202</w:t>
            </w:r>
            <w:r w:rsidR="008733F9">
              <w:rPr>
                <w:rFonts w:ascii="Arial" w:hAnsi="Arial" w:cs="Arial"/>
                <w:sz w:val="20"/>
                <w:szCs w:val="20"/>
              </w:rPr>
              <w:t>5</w:t>
            </w:r>
          </w:p>
        </w:tc>
        <w:tc>
          <w:tcPr>
            <w:tcW w:w="1750" w:type="dxa"/>
            <w:shd w:val="clear" w:color="auto" w:fill="00B050"/>
            <w:tcMar>
              <w:left w:w="108" w:type="dxa"/>
            </w:tcMar>
          </w:tcPr>
          <w:p w14:paraId="1797857D" w14:textId="77777777" w:rsidR="00514F7E" w:rsidRPr="00DC2F48" w:rsidRDefault="00514F7E">
            <w:pPr>
              <w:spacing w:after="0" w:line="240" w:lineRule="auto"/>
              <w:rPr>
                <w:rFonts w:ascii="Arial" w:hAnsi="Arial" w:cs="Arial"/>
                <w:b/>
                <w:sz w:val="20"/>
                <w:szCs w:val="20"/>
              </w:rPr>
            </w:pPr>
          </w:p>
        </w:tc>
      </w:tr>
      <w:tr w:rsidR="00514F7E" w:rsidRPr="00DC2F48" w14:paraId="38BA58C5" w14:textId="77777777" w:rsidTr="007E57BC">
        <w:tc>
          <w:tcPr>
            <w:tcW w:w="20513" w:type="dxa"/>
            <w:gridSpan w:val="6"/>
            <w:shd w:val="clear" w:color="auto" w:fill="FFFF00"/>
            <w:tcMar>
              <w:left w:w="108" w:type="dxa"/>
            </w:tcMar>
          </w:tcPr>
          <w:p w14:paraId="410FF6DE" w14:textId="77777777" w:rsidR="00514F7E" w:rsidRPr="007E57BC" w:rsidRDefault="00EE10DE">
            <w:pPr>
              <w:spacing w:after="0" w:line="240" w:lineRule="auto"/>
              <w:rPr>
                <w:rFonts w:ascii="Arial" w:hAnsi="Arial" w:cs="Arial"/>
                <w:b/>
                <w:color w:val="000000" w:themeColor="text1"/>
                <w:szCs w:val="20"/>
              </w:rPr>
            </w:pPr>
            <w:r w:rsidRPr="007E57BC">
              <w:rPr>
                <w:rFonts w:ascii="Arial" w:hAnsi="Arial" w:cs="Arial"/>
                <w:b/>
                <w:color w:val="000000" w:themeColor="text1"/>
                <w:szCs w:val="20"/>
              </w:rPr>
              <w:t>Theme: SU Operations</w:t>
            </w:r>
            <w:r w:rsidR="009D35A3" w:rsidRPr="007E57BC">
              <w:rPr>
                <w:rFonts w:ascii="Arial" w:hAnsi="Arial" w:cs="Arial"/>
                <w:b/>
                <w:color w:val="000000" w:themeColor="text1"/>
                <w:szCs w:val="20"/>
              </w:rPr>
              <w:t xml:space="preserve"> (current p</w:t>
            </w:r>
            <w:r w:rsidR="00D1066F" w:rsidRPr="007E57BC">
              <w:rPr>
                <w:rFonts w:ascii="Arial" w:hAnsi="Arial" w:cs="Arial"/>
                <w:b/>
                <w:color w:val="000000" w:themeColor="text1"/>
                <w:szCs w:val="20"/>
              </w:rPr>
              <w:t xml:space="preserve">oints total = </w:t>
            </w:r>
            <w:r w:rsidR="007E57BC" w:rsidRPr="007E57BC">
              <w:rPr>
                <w:rFonts w:ascii="Arial" w:hAnsi="Arial" w:cs="Arial"/>
                <w:b/>
                <w:color w:val="000000" w:themeColor="text1"/>
                <w:szCs w:val="20"/>
              </w:rPr>
              <w:t>0</w:t>
            </w:r>
            <w:r w:rsidR="009D35A3" w:rsidRPr="007E57BC">
              <w:rPr>
                <w:rFonts w:ascii="Arial" w:hAnsi="Arial" w:cs="Arial"/>
                <w:b/>
                <w:color w:val="000000" w:themeColor="text1"/>
                <w:szCs w:val="20"/>
              </w:rPr>
              <w:t>/100</w:t>
            </w:r>
            <w:r w:rsidR="008E57FA" w:rsidRPr="007E57BC">
              <w:rPr>
                <w:rFonts w:ascii="Arial" w:hAnsi="Arial" w:cs="Arial"/>
                <w:b/>
                <w:color w:val="000000" w:themeColor="text1"/>
                <w:szCs w:val="20"/>
              </w:rPr>
              <w:t>)</w:t>
            </w:r>
          </w:p>
          <w:p w14:paraId="1C7E6A22" w14:textId="77777777" w:rsidR="00514F7E" w:rsidRPr="007E57BC" w:rsidRDefault="00514F7E">
            <w:pPr>
              <w:spacing w:after="0" w:line="240" w:lineRule="auto"/>
              <w:rPr>
                <w:rFonts w:ascii="Arial" w:hAnsi="Arial" w:cs="Arial"/>
                <w:b/>
                <w:color w:val="000000" w:themeColor="text1"/>
                <w:szCs w:val="20"/>
              </w:rPr>
            </w:pPr>
          </w:p>
        </w:tc>
      </w:tr>
      <w:tr w:rsidR="00514F7E" w:rsidRPr="00DC2F48" w14:paraId="04E5905E" w14:textId="77777777" w:rsidTr="009E76E0">
        <w:tc>
          <w:tcPr>
            <w:tcW w:w="20513" w:type="dxa"/>
            <w:gridSpan w:val="6"/>
            <w:shd w:val="clear" w:color="auto" w:fill="D9D9D9" w:themeFill="background1" w:themeFillShade="D9"/>
            <w:tcMar>
              <w:left w:w="108" w:type="dxa"/>
            </w:tcMar>
          </w:tcPr>
          <w:p w14:paraId="5FEC3CCE" w14:textId="77777777" w:rsidR="00514F7E" w:rsidRPr="00DC2F48" w:rsidRDefault="003D2BE7">
            <w:pPr>
              <w:spacing w:after="0" w:line="240" w:lineRule="auto"/>
              <w:rPr>
                <w:rFonts w:ascii="Arial" w:hAnsi="Arial" w:cs="Arial"/>
                <w:b/>
                <w:sz w:val="20"/>
                <w:szCs w:val="20"/>
              </w:rPr>
            </w:pPr>
            <w:r w:rsidRPr="00DC2F48">
              <w:rPr>
                <w:rFonts w:ascii="Arial" w:hAnsi="Arial" w:cs="Arial"/>
                <w:i/>
                <w:sz w:val="20"/>
                <w:szCs w:val="20"/>
              </w:rPr>
              <w:t xml:space="preserve"> -</w:t>
            </w:r>
            <w:r w:rsidR="00EE10DE" w:rsidRPr="00DC2F48">
              <w:rPr>
                <w:rFonts w:ascii="Arial" w:hAnsi="Arial" w:cs="Arial"/>
                <w:i/>
                <w:sz w:val="20"/>
                <w:szCs w:val="20"/>
              </w:rPr>
              <w:t>Mandatory Criteria</w:t>
            </w:r>
          </w:p>
        </w:tc>
      </w:tr>
      <w:tr w:rsidR="00514F7E" w:rsidRPr="00DC2F48" w14:paraId="05FE3537" w14:textId="77777777" w:rsidTr="008733F9">
        <w:tc>
          <w:tcPr>
            <w:tcW w:w="4757" w:type="dxa"/>
            <w:shd w:val="clear" w:color="auto" w:fill="auto"/>
            <w:tcMar>
              <w:left w:w="108" w:type="dxa"/>
            </w:tcMar>
          </w:tcPr>
          <w:p w14:paraId="75E01E57" w14:textId="77777777" w:rsidR="00514F7E" w:rsidRPr="00DC2F48" w:rsidRDefault="00EE10DE">
            <w:pPr>
              <w:pStyle w:val="ListParagraph"/>
              <w:numPr>
                <w:ilvl w:val="0"/>
                <w:numId w:val="8"/>
              </w:numPr>
              <w:spacing w:after="0" w:line="240" w:lineRule="auto"/>
              <w:rPr>
                <w:rFonts w:ascii="Arial" w:hAnsi="Arial" w:cs="Arial"/>
              </w:rPr>
            </w:pPr>
            <w:r w:rsidRPr="00DC2F48">
              <w:rPr>
                <w:rFonts w:ascii="Arial" w:hAnsi="Arial" w:cs="Arial"/>
              </w:rPr>
              <w:t xml:space="preserve">The union has identified its most significant negative </w:t>
            </w:r>
            <w:hyperlink r:id="rId10" w:anchor="environmentalimpacts" w:history="1">
              <w:r w:rsidRPr="00DC2F48">
                <w:rPr>
                  <w:rStyle w:val="InternetLink"/>
                  <w:rFonts w:ascii="Arial" w:hAnsi="Arial" w:cs="Arial"/>
                </w:rPr>
                <w:t>environmental impacts</w:t>
              </w:r>
            </w:hyperlink>
            <w:r w:rsidRPr="00DC2F48">
              <w:rPr>
                <w:rFonts w:ascii="Arial" w:hAnsi="Arial" w:cs="Arial"/>
              </w:rPr>
              <w:t>, and published them. (5)</w:t>
            </w:r>
          </w:p>
        </w:tc>
        <w:tc>
          <w:tcPr>
            <w:tcW w:w="4369" w:type="dxa"/>
            <w:shd w:val="clear" w:color="auto" w:fill="auto"/>
            <w:tcMar>
              <w:left w:w="108" w:type="dxa"/>
            </w:tcMar>
          </w:tcPr>
          <w:p w14:paraId="31F8F8A7"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Evidence available – existing document will require updating after completion of February discussions with Estates</w:t>
            </w:r>
          </w:p>
        </w:tc>
        <w:tc>
          <w:tcPr>
            <w:tcW w:w="4484" w:type="dxa"/>
            <w:shd w:val="clear" w:color="auto" w:fill="auto"/>
            <w:tcMar>
              <w:left w:w="108" w:type="dxa"/>
            </w:tcMar>
          </w:tcPr>
          <w:p w14:paraId="3767DAB0" w14:textId="0B4207B4" w:rsidR="00514F7E" w:rsidRPr="00DC2F48" w:rsidRDefault="007E57BC">
            <w:pPr>
              <w:spacing w:after="0" w:line="240" w:lineRule="auto"/>
              <w:rPr>
                <w:rFonts w:ascii="Arial" w:hAnsi="Arial" w:cs="Arial"/>
                <w:sz w:val="20"/>
                <w:szCs w:val="20"/>
              </w:rPr>
            </w:pPr>
            <w:r>
              <w:rPr>
                <w:rFonts w:ascii="Arial" w:hAnsi="Arial" w:cs="Arial"/>
                <w:sz w:val="20"/>
                <w:szCs w:val="20"/>
              </w:rPr>
              <w:t>Lee</w:t>
            </w:r>
            <w:r w:rsidR="00EE10DE" w:rsidRPr="00DC2F48">
              <w:rPr>
                <w:rFonts w:ascii="Arial" w:hAnsi="Arial" w:cs="Arial"/>
                <w:sz w:val="20"/>
                <w:szCs w:val="20"/>
              </w:rPr>
              <w:t xml:space="preserve"> to update document and publish on new look website sectio</w:t>
            </w:r>
            <w:r w:rsidR="003D2BE7" w:rsidRPr="00DC2F48">
              <w:rPr>
                <w:rFonts w:ascii="Arial" w:hAnsi="Arial" w:cs="Arial"/>
                <w:sz w:val="20"/>
                <w:szCs w:val="20"/>
              </w:rPr>
              <w:t>n before the end of March 202</w:t>
            </w:r>
            <w:r w:rsidR="008733F9">
              <w:rPr>
                <w:rFonts w:ascii="Arial" w:hAnsi="Arial" w:cs="Arial"/>
                <w:sz w:val="20"/>
                <w:szCs w:val="20"/>
              </w:rPr>
              <w:t>5</w:t>
            </w:r>
          </w:p>
          <w:p w14:paraId="263D585F" w14:textId="77777777" w:rsidR="00736029" w:rsidRPr="00DC2F48" w:rsidRDefault="00736029">
            <w:pPr>
              <w:spacing w:after="0" w:line="240" w:lineRule="auto"/>
              <w:rPr>
                <w:rFonts w:ascii="Arial" w:hAnsi="Arial" w:cs="Arial"/>
                <w:sz w:val="20"/>
                <w:szCs w:val="20"/>
              </w:rPr>
            </w:pPr>
          </w:p>
          <w:p w14:paraId="1A740476" w14:textId="77777777" w:rsidR="00736029" w:rsidRPr="00DC2F48" w:rsidRDefault="00736029">
            <w:pPr>
              <w:spacing w:after="0" w:line="240" w:lineRule="auto"/>
              <w:rPr>
                <w:rFonts w:ascii="Arial" w:hAnsi="Arial" w:cs="Arial"/>
                <w:sz w:val="20"/>
                <w:szCs w:val="20"/>
              </w:rPr>
            </w:pPr>
          </w:p>
        </w:tc>
        <w:tc>
          <w:tcPr>
            <w:tcW w:w="2979" w:type="dxa"/>
            <w:shd w:val="clear" w:color="auto" w:fill="auto"/>
            <w:tcMar>
              <w:left w:w="108" w:type="dxa"/>
            </w:tcMar>
          </w:tcPr>
          <w:p w14:paraId="6FDBF570" w14:textId="77777777" w:rsidR="00514F7E" w:rsidRPr="00DC2F48" w:rsidRDefault="0070286F">
            <w:pPr>
              <w:spacing w:after="0" w:line="240" w:lineRule="auto"/>
              <w:rPr>
                <w:rFonts w:ascii="Arial" w:hAnsi="Arial" w:cs="Arial"/>
                <w:sz w:val="20"/>
                <w:szCs w:val="20"/>
              </w:rPr>
            </w:pPr>
            <w:r>
              <w:rPr>
                <w:rFonts w:ascii="Arial" w:hAnsi="Arial" w:cs="Arial"/>
                <w:sz w:val="20"/>
                <w:szCs w:val="20"/>
              </w:rPr>
              <w:t>Lee</w:t>
            </w:r>
          </w:p>
          <w:p w14:paraId="6463A9F8" w14:textId="77777777" w:rsidR="00736029" w:rsidRPr="00DC2F48" w:rsidRDefault="00736029">
            <w:pPr>
              <w:spacing w:after="0" w:line="240" w:lineRule="auto"/>
              <w:rPr>
                <w:rFonts w:ascii="Arial" w:hAnsi="Arial" w:cs="Arial"/>
                <w:sz w:val="20"/>
                <w:szCs w:val="20"/>
              </w:rPr>
            </w:pPr>
          </w:p>
          <w:p w14:paraId="5E7C78AB" w14:textId="77777777" w:rsidR="00736029" w:rsidRPr="00DC2F48" w:rsidRDefault="00736029">
            <w:pPr>
              <w:spacing w:after="0" w:line="240" w:lineRule="auto"/>
              <w:rPr>
                <w:rFonts w:ascii="Arial" w:hAnsi="Arial" w:cs="Arial"/>
                <w:sz w:val="20"/>
                <w:szCs w:val="20"/>
              </w:rPr>
            </w:pPr>
          </w:p>
          <w:p w14:paraId="682E0F56" w14:textId="77777777" w:rsidR="00736029" w:rsidRPr="00DC2F48" w:rsidRDefault="00736029">
            <w:pPr>
              <w:spacing w:after="0" w:line="240" w:lineRule="auto"/>
              <w:rPr>
                <w:rFonts w:ascii="Arial" w:hAnsi="Arial" w:cs="Arial"/>
                <w:sz w:val="20"/>
                <w:szCs w:val="20"/>
              </w:rPr>
            </w:pPr>
          </w:p>
          <w:p w14:paraId="4A0F4091" w14:textId="77777777" w:rsidR="00736029" w:rsidRPr="00DC2F48" w:rsidRDefault="00736029">
            <w:pPr>
              <w:spacing w:after="0" w:line="240" w:lineRule="auto"/>
              <w:rPr>
                <w:rFonts w:ascii="Arial" w:hAnsi="Arial" w:cs="Arial"/>
                <w:sz w:val="20"/>
                <w:szCs w:val="20"/>
              </w:rPr>
            </w:pPr>
          </w:p>
        </w:tc>
        <w:tc>
          <w:tcPr>
            <w:tcW w:w="2174" w:type="dxa"/>
            <w:shd w:val="clear" w:color="auto" w:fill="auto"/>
            <w:tcMar>
              <w:left w:w="108" w:type="dxa"/>
            </w:tcMar>
          </w:tcPr>
          <w:p w14:paraId="462CCAD9" w14:textId="1A926C1D" w:rsidR="00514F7E" w:rsidRPr="00DC2F48" w:rsidRDefault="002C5348">
            <w:pPr>
              <w:spacing w:after="0" w:line="240" w:lineRule="auto"/>
              <w:rPr>
                <w:rFonts w:ascii="Arial" w:hAnsi="Arial" w:cs="Arial"/>
                <w:sz w:val="20"/>
                <w:szCs w:val="20"/>
              </w:rPr>
            </w:pPr>
            <w:r w:rsidRPr="00DC2F48">
              <w:rPr>
                <w:rFonts w:ascii="Arial" w:hAnsi="Arial" w:cs="Arial"/>
                <w:sz w:val="20"/>
                <w:szCs w:val="20"/>
              </w:rPr>
              <w:t>March 202</w:t>
            </w:r>
            <w:r w:rsidR="008733F9">
              <w:rPr>
                <w:rFonts w:ascii="Arial" w:hAnsi="Arial" w:cs="Arial"/>
                <w:sz w:val="20"/>
                <w:szCs w:val="20"/>
              </w:rPr>
              <w:t>5</w:t>
            </w:r>
          </w:p>
          <w:p w14:paraId="3F6ECE4F" w14:textId="77777777" w:rsidR="00736029" w:rsidRPr="00DC2F48" w:rsidRDefault="00736029">
            <w:pPr>
              <w:spacing w:after="0" w:line="240" w:lineRule="auto"/>
              <w:rPr>
                <w:rFonts w:ascii="Arial" w:hAnsi="Arial" w:cs="Arial"/>
                <w:sz w:val="20"/>
                <w:szCs w:val="20"/>
              </w:rPr>
            </w:pPr>
          </w:p>
          <w:p w14:paraId="18ED809F" w14:textId="77777777" w:rsidR="00736029" w:rsidRPr="00DC2F48" w:rsidRDefault="00736029">
            <w:pPr>
              <w:spacing w:after="0" w:line="240" w:lineRule="auto"/>
              <w:rPr>
                <w:rFonts w:ascii="Arial" w:hAnsi="Arial" w:cs="Arial"/>
                <w:sz w:val="20"/>
                <w:szCs w:val="20"/>
              </w:rPr>
            </w:pPr>
          </w:p>
          <w:p w14:paraId="6A6C1805" w14:textId="77777777" w:rsidR="00736029" w:rsidRPr="00DC2F48" w:rsidRDefault="00736029">
            <w:pPr>
              <w:spacing w:after="0" w:line="240" w:lineRule="auto"/>
              <w:rPr>
                <w:rFonts w:ascii="Arial" w:hAnsi="Arial" w:cs="Arial"/>
                <w:sz w:val="20"/>
                <w:szCs w:val="20"/>
              </w:rPr>
            </w:pPr>
          </w:p>
          <w:p w14:paraId="4FE263DD" w14:textId="77777777" w:rsidR="00736029" w:rsidRPr="00DC2F48" w:rsidRDefault="00736029">
            <w:pPr>
              <w:spacing w:after="0" w:line="240" w:lineRule="auto"/>
              <w:rPr>
                <w:rFonts w:ascii="Arial" w:hAnsi="Arial" w:cs="Arial"/>
                <w:sz w:val="20"/>
                <w:szCs w:val="20"/>
              </w:rPr>
            </w:pPr>
          </w:p>
        </w:tc>
        <w:tc>
          <w:tcPr>
            <w:tcW w:w="1750" w:type="dxa"/>
            <w:shd w:val="clear" w:color="auto" w:fill="FFC000"/>
            <w:tcMar>
              <w:left w:w="108" w:type="dxa"/>
            </w:tcMar>
          </w:tcPr>
          <w:p w14:paraId="3B1DEC47" w14:textId="77777777" w:rsidR="00514F7E" w:rsidRPr="00DC2F48" w:rsidRDefault="00514F7E">
            <w:pPr>
              <w:spacing w:after="0" w:line="240" w:lineRule="auto"/>
              <w:rPr>
                <w:rFonts w:ascii="Arial" w:hAnsi="Arial" w:cs="Arial"/>
                <w:b/>
                <w:sz w:val="20"/>
                <w:szCs w:val="20"/>
              </w:rPr>
            </w:pPr>
          </w:p>
        </w:tc>
      </w:tr>
      <w:tr w:rsidR="00514F7E" w:rsidRPr="00DC2F48" w14:paraId="45435B6F" w14:textId="77777777" w:rsidTr="008733F9">
        <w:tc>
          <w:tcPr>
            <w:tcW w:w="4757" w:type="dxa"/>
            <w:shd w:val="clear" w:color="auto" w:fill="auto"/>
            <w:tcMar>
              <w:left w:w="108" w:type="dxa"/>
            </w:tcMar>
          </w:tcPr>
          <w:p w14:paraId="044C3528" w14:textId="77777777" w:rsidR="00514F7E" w:rsidRPr="00DC2F48" w:rsidRDefault="00EE10DE" w:rsidP="003D2BE7">
            <w:pPr>
              <w:pStyle w:val="ListParagraph"/>
              <w:numPr>
                <w:ilvl w:val="0"/>
                <w:numId w:val="8"/>
              </w:numPr>
              <w:spacing w:after="0" w:line="240" w:lineRule="auto"/>
              <w:rPr>
                <w:rFonts w:ascii="Arial" w:hAnsi="Arial" w:cs="Arial"/>
              </w:rPr>
            </w:pPr>
            <w:r w:rsidRPr="00DC2F48">
              <w:rPr>
                <w:rFonts w:ascii="Arial" w:hAnsi="Arial" w:cs="Arial"/>
              </w:rPr>
              <w:t xml:space="preserve"> </w:t>
            </w:r>
            <w:r w:rsidR="003D2BE7" w:rsidRPr="00DC2F48">
              <w:rPr>
                <w:rFonts w:ascii="Arial" w:hAnsi="Arial" w:cs="Arial"/>
              </w:rPr>
              <w:t>The union has a book collection point for students and staff to swap with each other and/or donate</w:t>
            </w:r>
            <w:r w:rsidR="00FB4D32" w:rsidRPr="00DC2F48">
              <w:rPr>
                <w:rFonts w:ascii="Arial" w:hAnsi="Arial" w:cs="Arial"/>
              </w:rPr>
              <w:t xml:space="preserve"> (10)</w:t>
            </w:r>
            <w:r w:rsidR="003D2BE7" w:rsidRPr="00DC2F48">
              <w:rPr>
                <w:rFonts w:ascii="Arial" w:hAnsi="Arial" w:cs="Arial"/>
              </w:rPr>
              <w:t>.</w:t>
            </w:r>
          </w:p>
        </w:tc>
        <w:tc>
          <w:tcPr>
            <w:tcW w:w="4369" w:type="dxa"/>
            <w:shd w:val="clear" w:color="auto" w:fill="auto"/>
            <w:tcMar>
              <w:left w:w="108" w:type="dxa"/>
            </w:tcMar>
          </w:tcPr>
          <w:p w14:paraId="7A9FFF84" w14:textId="77777777" w:rsidR="00514F7E" w:rsidRPr="00DC2F48" w:rsidRDefault="002C5348">
            <w:pPr>
              <w:spacing w:after="0" w:line="240" w:lineRule="auto"/>
              <w:rPr>
                <w:rFonts w:ascii="Arial" w:hAnsi="Arial" w:cs="Arial"/>
                <w:sz w:val="20"/>
                <w:szCs w:val="20"/>
              </w:rPr>
            </w:pPr>
            <w:r w:rsidRPr="00DC2F48">
              <w:rPr>
                <w:rFonts w:ascii="Arial" w:hAnsi="Arial" w:cs="Arial"/>
                <w:sz w:val="20"/>
                <w:szCs w:val="20"/>
              </w:rPr>
              <w:t>Officers to agree book point in study space</w:t>
            </w:r>
          </w:p>
        </w:tc>
        <w:tc>
          <w:tcPr>
            <w:tcW w:w="4484" w:type="dxa"/>
            <w:shd w:val="clear" w:color="auto" w:fill="auto"/>
            <w:tcMar>
              <w:left w:w="108" w:type="dxa"/>
            </w:tcMar>
          </w:tcPr>
          <w:p w14:paraId="671A6FCD" w14:textId="77777777" w:rsidR="007E1061" w:rsidRPr="00DC2F48" w:rsidRDefault="002C5348">
            <w:pPr>
              <w:spacing w:after="0" w:line="240" w:lineRule="auto"/>
              <w:rPr>
                <w:rFonts w:ascii="Arial" w:hAnsi="Arial" w:cs="Arial"/>
                <w:sz w:val="20"/>
                <w:szCs w:val="20"/>
              </w:rPr>
            </w:pPr>
            <w:r w:rsidRPr="00DC2F48">
              <w:rPr>
                <w:rFonts w:ascii="Arial" w:hAnsi="Arial" w:cs="Arial"/>
                <w:sz w:val="20"/>
                <w:szCs w:val="20"/>
              </w:rPr>
              <w:t xml:space="preserve">Officers to </w:t>
            </w:r>
            <w:proofErr w:type="gramStart"/>
            <w:r w:rsidRPr="00DC2F48">
              <w:rPr>
                <w:rFonts w:ascii="Arial" w:hAnsi="Arial" w:cs="Arial"/>
                <w:sz w:val="20"/>
                <w:szCs w:val="20"/>
              </w:rPr>
              <w:t xml:space="preserve">Agree </w:t>
            </w:r>
            <w:r w:rsidR="007E57BC">
              <w:rPr>
                <w:rFonts w:ascii="Arial" w:hAnsi="Arial" w:cs="Arial"/>
                <w:sz w:val="20"/>
                <w:szCs w:val="20"/>
              </w:rPr>
              <w:t>?</w:t>
            </w:r>
            <w:proofErr w:type="gramEnd"/>
          </w:p>
        </w:tc>
        <w:tc>
          <w:tcPr>
            <w:tcW w:w="2979" w:type="dxa"/>
            <w:shd w:val="clear" w:color="auto" w:fill="auto"/>
            <w:tcMar>
              <w:left w:w="108" w:type="dxa"/>
            </w:tcMar>
          </w:tcPr>
          <w:p w14:paraId="7C3FE742" w14:textId="77777777" w:rsidR="007E1061" w:rsidRPr="00DC2F48" w:rsidRDefault="007E1061">
            <w:pPr>
              <w:spacing w:after="0" w:line="240" w:lineRule="auto"/>
              <w:rPr>
                <w:rFonts w:ascii="Arial" w:hAnsi="Arial" w:cs="Arial"/>
                <w:sz w:val="20"/>
                <w:szCs w:val="20"/>
              </w:rPr>
            </w:pPr>
          </w:p>
        </w:tc>
        <w:tc>
          <w:tcPr>
            <w:tcW w:w="2174" w:type="dxa"/>
            <w:shd w:val="clear" w:color="auto" w:fill="auto"/>
            <w:tcMar>
              <w:left w:w="108" w:type="dxa"/>
            </w:tcMar>
          </w:tcPr>
          <w:p w14:paraId="3A97BC5F" w14:textId="05544EC3" w:rsidR="00514F7E" w:rsidRPr="00DC2F48" w:rsidRDefault="002C5348" w:rsidP="003D2BE7">
            <w:pPr>
              <w:spacing w:after="0" w:line="240" w:lineRule="auto"/>
              <w:rPr>
                <w:rFonts w:ascii="Arial" w:hAnsi="Arial" w:cs="Arial"/>
                <w:sz w:val="20"/>
                <w:szCs w:val="20"/>
                <w:highlight w:val="yellow"/>
              </w:rPr>
            </w:pPr>
            <w:r w:rsidRPr="00DC2F48">
              <w:rPr>
                <w:rFonts w:ascii="Arial" w:hAnsi="Arial" w:cs="Arial"/>
                <w:sz w:val="20"/>
                <w:szCs w:val="20"/>
              </w:rPr>
              <w:t>March 202</w:t>
            </w:r>
            <w:r w:rsidR="008733F9">
              <w:rPr>
                <w:rFonts w:ascii="Arial" w:hAnsi="Arial" w:cs="Arial"/>
                <w:sz w:val="20"/>
                <w:szCs w:val="20"/>
              </w:rPr>
              <w:t>5</w:t>
            </w:r>
          </w:p>
        </w:tc>
        <w:tc>
          <w:tcPr>
            <w:tcW w:w="1750" w:type="dxa"/>
            <w:shd w:val="clear" w:color="auto" w:fill="FFC000"/>
            <w:tcMar>
              <w:left w:w="108" w:type="dxa"/>
            </w:tcMar>
          </w:tcPr>
          <w:p w14:paraId="6A2269D7" w14:textId="77777777" w:rsidR="00514F7E" w:rsidRPr="00DC2F48" w:rsidRDefault="00514F7E">
            <w:pPr>
              <w:spacing w:after="0" w:line="240" w:lineRule="auto"/>
              <w:rPr>
                <w:rFonts w:ascii="Arial" w:hAnsi="Arial" w:cs="Arial"/>
                <w:b/>
                <w:sz w:val="20"/>
                <w:szCs w:val="20"/>
              </w:rPr>
            </w:pPr>
          </w:p>
        </w:tc>
      </w:tr>
      <w:tr w:rsidR="00514F7E" w:rsidRPr="00DC2F48" w14:paraId="0F2D0711" w14:textId="77777777" w:rsidTr="008733F9">
        <w:tc>
          <w:tcPr>
            <w:tcW w:w="4757" w:type="dxa"/>
            <w:shd w:val="clear" w:color="auto" w:fill="auto"/>
            <w:tcMar>
              <w:left w:w="108" w:type="dxa"/>
            </w:tcMar>
          </w:tcPr>
          <w:p w14:paraId="4417949B" w14:textId="77777777" w:rsidR="00514F7E" w:rsidRPr="00DC2F48" w:rsidRDefault="003D2BE7">
            <w:pPr>
              <w:pStyle w:val="ListParagraph"/>
              <w:numPr>
                <w:ilvl w:val="0"/>
                <w:numId w:val="8"/>
              </w:numPr>
              <w:spacing w:after="0" w:line="240" w:lineRule="auto"/>
              <w:rPr>
                <w:rFonts w:ascii="Arial" w:hAnsi="Arial" w:cs="Arial"/>
              </w:rPr>
            </w:pPr>
            <w:r w:rsidRPr="00DC2F48">
              <w:rPr>
                <w:rFonts w:ascii="Arial" w:hAnsi="Arial" w:cs="Arial"/>
              </w:rPr>
              <w:lastRenderedPageBreak/>
              <w:t>The union delivers or supports a reuse and recycling initiative in student halls/accommodation to rehome unwanted items at the end of the academic year</w:t>
            </w:r>
            <w:r w:rsidR="00FB4D32" w:rsidRPr="00DC2F48">
              <w:rPr>
                <w:rFonts w:ascii="Arial" w:hAnsi="Arial" w:cs="Arial"/>
              </w:rPr>
              <w:t xml:space="preserve"> (10)</w:t>
            </w:r>
          </w:p>
        </w:tc>
        <w:tc>
          <w:tcPr>
            <w:tcW w:w="4369" w:type="dxa"/>
            <w:shd w:val="clear" w:color="auto" w:fill="auto"/>
            <w:tcMar>
              <w:left w:w="108" w:type="dxa"/>
            </w:tcMar>
          </w:tcPr>
          <w:p w14:paraId="57ACCBA2" w14:textId="77777777" w:rsidR="00514F7E" w:rsidRPr="00DC2F48" w:rsidRDefault="002C5348">
            <w:pPr>
              <w:spacing w:after="0" w:line="240" w:lineRule="auto"/>
              <w:rPr>
                <w:rFonts w:ascii="Arial" w:hAnsi="Arial" w:cs="Arial"/>
                <w:sz w:val="20"/>
                <w:szCs w:val="20"/>
              </w:rPr>
            </w:pPr>
            <w:r w:rsidRPr="00DC2F48">
              <w:rPr>
                <w:rFonts w:ascii="Arial" w:hAnsi="Arial" w:cs="Arial"/>
                <w:sz w:val="20"/>
                <w:szCs w:val="20"/>
              </w:rPr>
              <w:t>Hall reps initiative</w:t>
            </w:r>
          </w:p>
          <w:p w14:paraId="1B0CF114" w14:textId="77777777" w:rsidR="002C5348" w:rsidRPr="00DC2F48" w:rsidRDefault="002C5348">
            <w:pPr>
              <w:spacing w:after="0" w:line="240" w:lineRule="auto"/>
              <w:rPr>
                <w:rFonts w:ascii="Arial" w:hAnsi="Arial" w:cs="Arial"/>
                <w:sz w:val="20"/>
                <w:szCs w:val="20"/>
              </w:rPr>
            </w:pPr>
          </w:p>
          <w:p w14:paraId="5A893CF8" w14:textId="77777777" w:rsidR="002C5348" w:rsidRPr="00DC2F48" w:rsidRDefault="002C5348">
            <w:pPr>
              <w:spacing w:after="0" w:line="240" w:lineRule="auto"/>
              <w:rPr>
                <w:rFonts w:ascii="Arial" w:hAnsi="Arial" w:cs="Arial"/>
                <w:sz w:val="20"/>
                <w:szCs w:val="20"/>
              </w:rPr>
            </w:pPr>
            <w:r w:rsidRPr="00DC2F48">
              <w:rPr>
                <w:rFonts w:ascii="Arial" w:hAnsi="Arial" w:cs="Arial"/>
                <w:sz w:val="20"/>
                <w:szCs w:val="20"/>
              </w:rPr>
              <w:t>Junk busters</w:t>
            </w:r>
          </w:p>
        </w:tc>
        <w:tc>
          <w:tcPr>
            <w:tcW w:w="4484" w:type="dxa"/>
            <w:shd w:val="clear" w:color="auto" w:fill="auto"/>
            <w:tcMar>
              <w:left w:w="108" w:type="dxa"/>
            </w:tcMar>
          </w:tcPr>
          <w:p w14:paraId="5DF4D27B" w14:textId="77777777" w:rsidR="00514F7E" w:rsidRPr="00DC2F48" w:rsidRDefault="002C5348">
            <w:pPr>
              <w:spacing w:after="0" w:line="240" w:lineRule="auto"/>
              <w:rPr>
                <w:rFonts w:ascii="Arial" w:hAnsi="Arial" w:cs="Arial"/>
                <w:sz w:val="20"/>
                <w:szCs w:val="20"/>
              </w:rPr>
            </w:pPr>
            <w:r w:rsidRPr="00DC2F48">
              <w:rPr>
                <w:rFonts w:ascii="Arial" w:hAnsi="Arial" w:cs="Arial"/>
                <w:sz w:val="20"/>
                <w:szCs w:val="20"/>
              </w:rPr>
              <w:t xml:space="preserve">Student groups department to progress </w:t>
            </w:r>
          </w:p>
          <w:p w14:paraId="143B911A" w14:textId="77777777" w:rsidR="002C5348" w:rsidRPr="00DC2F48" w:rsidRDefault="002C5348">
            <w:pPr>
              <w:spacing w:after="0" w:line="240" w:lineRule="auto"/>
              <w:rPr>
                <w:rFonts w:ascii="Arial" w:hAnsi="Arial" w:cs="Arial"/>
                <w:sz w:val="20"/>
                <w:szCs w:val="20"/>
              </w:rPr>
            </w:pPr>
          </w:p>
          <w:p w14:paraId="4C3A52CF" w14:textId="77777777" w:rsidR="002C5348" w:rsidRPr="00DC2F48" w:rsidRDefault="002C5348">
            <w:pPr>
              <w:spacing w:after="0" w:line="240" w:lineRule="auto"/>
              <w:rPr>
                <w:rFonts w:ascii="Arial" w:hAnsi="Arial" w:cs="Arial"/>
                <w:sz w:val="20"/>
                <w:szCs w:val="20"/>
              </w:rPr>
            </w:pPr>
            <w:r w:rsidRPr="00DC2F48">
              <w:rPr>
                <w:rFonts w:ascii="Arial" w:hAnsi="Arial" w:cs="Arial"/>
                <w:sz w:val="20"/>
                <w:szCs w:val="20"/>
              </w:rPr>
              <w:t>Wardens &amp; mentors to progress</w:t>
            </w:r>
          </w:p>
        </w:tc>
        <w:tc>
          <w:tcPr>
            <w:tcW w:w="2979" w:type="dxa"/>
            <w:shd w:val="clear" w:color="auto" w:fill="auto"/>
            <w:tcMar>
              <w:left w:w="108" w:type="dxa"/>
            </w:tcMar>
          </w:tcPr>
          <w:p w14:paraId="7487AA29" w14:textId="77777777" w:rsidR="002C5348" w:rsidRPr="00DC2F48" w:rsidRDefault="002C5348">
            <w:pPr>
              <w:spacing w:after="0" w:line="240" w:lineRule="auto"/>
              <w:rPr>
                <w:rFonts w:ascii="Arial" w:hAnsi="Arial" w:cs="Arial"/>
                <w:sz w:val="20"/>
                <w:szCs w:val="20"/>
              </w:rPr>
            </w:pPr>
          </w:p>
        </w:tc>
        <w:tc>
          <w:tcPr>
            <w:tcW w:w="2174" w:type="dxa"/>
            <w:shd w:val="clear" w:color="auto" w:fill="auto"/>
            <w:tcMar>
              <w:left w:w="108" w:type="dxa"/>
            </w:tcMar>
          </w:tcPr>
          <w:p w14:paraId="1397D45E" w14:textId="518A6A71" w:rsidR="00514F7E" w:rsidRPr="00DC2F48" w:rsidRDefault="002C5348">
            <w:pPr>
              <w:spacing w:after="0" w:line="240" w:lineRule="auto"/>
              <w:rPr>
                <w:rFonts w:ascii="Arial" w:hAnsi="Arial" w:cs="Arial"/>
                <w:sz w:val="20"/>
                <w:szCs w:val="20"/>
              </w:rPr>
            </w:pPr>
            <w:r w:rsidRPr="00DC2F48">
              <w:rPr>
                <w:rFonts w:ascii="Arial" w:hAnsi="Arial" w:cs="Arial"/>
                <w:sz w:val="20"/>
                <w:szCs w:val="20"/>
              </w:rPr>
              <w:t>March 202</w:t>
            </w:r>
            <w:r w:rsidR="008733F9">
              <w:rPr>
                <w:rFonts w:ascii="Arial" w:hAnsi="Arial" w:cs="Arial"/>
                <w:sz w:val="20"/>
                <w:szCs w:val="20"/>
              </w:rPr>
              <w:t>5</w:t>
            </w:r>
          </w:p>
          <w:p w14:paraId="42BADC29" w14:textId="77777777" w:rsidR="002C5348" w:rsidRPr="00DC2F48" w:rsidRDefault="002C5348">
            <w:pPr>
              <w:spacing w:after="0" w:line="240" w:lineRule="auto"/>
              <w:rPr>
                <w:rFonts w:ascii="Arial" w:hAnsi="Arial" w:cs="Arial"/>
                <w:sz w:val="20"/>
                <w:szCs w:val="20"/>
              </w:rPr>
            </w:pPr>
          </w:p>
          <w:p w14:paraId="159CEBB6" w14:textId="2D52167C" w:rsidR="002C5348" w:rsidRPr="00DC2F48" w:rsidRDefault="002C5348">
            <w:pPr>
              <w:spacing w:after="0" w:line="240" w:lineRule="auto"/>
              <w:rPr>
                <w:rFonts w:ascii="Arial" w:hAnsi="Arial" w:cs="Arial"/>
                <w:sz w:val="20"/>
                <w:szCs w:val="20"/>
              </w:rPr>
            </w:pPr>
            <w:r w:rsidRPr="00DC2F48">
              <w:rPr>
                <w:rFonts w:ascii="Arial" w:hAnsi="Arial" w:cs="Arial"/>
                <w:sz w:val="20"/>
                <w:szCs w:val="20"/>
              </w:rPr>
              <w:t>March 202</w:t>
            </w:r>
            <w:r w:rsidR="008733F9">
              <w:rPr>
                <w:rFonts w:ascii="Arial" w:hAnsi="Arial" w:cs="Arial"/>
                <w:sz w:val="20"/>
                <w:szCs w:val="20"/>
              </w:rPr>
              <w:t>5</w:t>
            </w:r>
          </w:p>
        </w:tc>
        <w:tc>
          <w:tcPr>
            <w:tcW w:w="1750" w:type="dxa"/>
            <w:shd w:val="clear" w:color="auto" w:fill="00B050"/>
            <w:tcMar>
              <w:left w:w="108" w:type="dxa"/>
            </w:tcMar>
          </w:tcPr>
          <w:p w14:paraId="400B5E4A" w14:textId="77777777" w:rsidR="00514F7E" w:rsidRPr="00DC2F48" w:rsidRDefault="00514F7E">
            <w:pPr>
              <w:spacing w:after="0" w:line="240" w:lineRule="auto"/>
              <w:rPr>
                <w:rFonts w:ascii="Arial" w:hAnsi="Arial" w:cs="Arial"/>
                <w:b/>
                <w:sz w:val="20"/>
                <w:szCs w:val="20"/>
              </w:rPr>
            </w:pPr>
          </w:p>
        </w:tc>
      </w:tr>
      <w:tr w:rsidR="00514F7E" w:rsidRPr="00DC2F48" w14:paraId="6CEFA2BF" w14:textId="77777777" w:rsidTr="008733F9">
        <w:tc>
          <w:tcPr>
            <w:tcW w:w="4757" w:type="dxa"/>
            <w:shd w:val="clear" w:color="auto" w:fill="auto"/>
            <w:tcMar>
              <w:left w:w="108" w:type="dxa"/>
            </w:tcMar>
          </w:tcPr>
          <w:p w14:paraId="4D74C3E8" w14:textId="77777777" w:rsidR="00514F7E" w:rsidRPr="00DC2F48" w:rsidRDefault="003D2BE7">
            <w:pPr>
              <w:pStyle w:val="ListParagraph"/>
              <w:numPr>
                <w:ilvl w:val="0"/>
                <w:numId w:val="8"/>
              </w:numPr>
              <w:spacing w:after="0" w:line="240" w:lineRule="auto"/>
              <w:rPr>
                <w:rFonts w:ascii="Arial" w:hAnsi="Arial" w:cs="Arial"/>
              </w:rPr>
            </w:pPr>
            <w:r w:rsidRPr="00DC2F48">
              <w:rPr>
                <w:rFonts w:ascii="Arial" w:hAnsi="Arial" w:cs="Arial"/>
              </w:rPr>
              <w:t>The union provides and promotes sustainable beauty and/or personal hygiene products</w:t>
            </w:r>
            <w:r w:rsidR="00FB4D32" w:rsidRPr="00DC2F48">
              <w:rPr>
                <w:rFonts w:ascii="Arial" w:hAnsi="Arial" w:cs="Arial"/>
              </w:rPr>
              <w:t xml:space="preserve"> (10)</w:t>
            </w:r>
            <w:r w:rsidRPr="00DC2F48">
              <w:rPr>
                <w:rFonts w:ascii="Arial" w:hAnsi="Arial" w:cs="Arial"/>
              </w:rPr>
              <w:t>.</w:t>
            </w:r>
          </w:p>
        </w:tc>
        <w:tc>
          <w:tcPr>
            <w:tcW w:w="4369" w:type="dxa"/>
            <w:shd w:val="clear" w:color="auto" w:fill="auto"/>
            <w:tcMar>
              <w:left w:w="108" w:type="dxa"/>
            </w:tcMar>
          </w:tcPr>
          <w:p w14:paraId="138C85FB" w14:textId="77777777" w:rsidR="00164010" w:rsidRPr="00DC2F48" w:rsidRDefault="007E57BC">
            <w:pPr>
              <w:spacing w:after="0" w:line="240" w:lineRule="auto"/>
              <w:rPr>
                <w:rFonts w:ascii="Arial" w:hAnsi="Arial" w:cs="Arial"/>
                <w:sz w:val="20"/>
                <w:szCs w:val="20"/>
              </w:rPr>
            </w:pPr>
            <w:r>
              <w:rPr>
                <w:rFonts w:ascii="Arial" w:hAnsi="Arial" w:cs="Arial"/>
                <w:sz w:val="20"/>
                <w:szCs w:val="20"/>
              </w:rPr>
              <w:t>T</w:t>
            </w:r>
            <w:r w:rsidR="002C5348" w:rsidRPr="00DC2F48">
              <w:rPr>
                <w:rFonts w:ascii="Arial" w:hAnsi="Arial" w:cs="Arial"/>
                <w:sz w:val="20"/>
                <w:szCs w:val="20"/>
              </w:rPr>
              <w:t xml:space="preserve">o look at toilet provision </w:t>
            </w:r>
            <w:r w:rsidR="00742E0D" w:rsidRPr="00DC2F48">
              <w:rPr>
                <w:rFonts w:ascii="Arial" w:hAnsi="Arial" w:cs="Arial"/>
                <w:sz w:val="20"/>
                <w:szCs w:val="20"/>
              </w:rPr>
              <w:t>&amp; any other in-house evidence</w:t>
            </w:r>
            <w:r w:rsidR="00164010" w:rsidRPr="00DC2F48">
              <w:rPr>
                <w:rFonts w:ascii="Arial" w:hAnsi="Arial" w:cs="Arial"/>
                <w:sz w:val="20"/>
                <w:szCs w:val="20"/>
              </w:rPr>
              <w:t>.</w:t>
            </w:r>
          </w:p>
          <w:p w14:paraId="10FCBAD7" w14:textId="77777777" w:rsidR="00164010" w:rsidRPr="00DC2F48" w:rsidRDefault="00164010">
            <w:pPr>
              <w:spacing w:after="0" w:line="240" w:lineRule="auto"/>
              <w:rPr>
                <w:rFonts w:ascii="Arial" w:hAnsi="Arial" w:cs="Arial"/>
                <w:sz w:val="20"/>
                <w:szCs w:val="20"/>
              </w:rPr>
            </w:pPr>
          </w:p>
          <w:p w14:paraId="4A98769D" w14:textId="77777777" w:rsidR="00514F7E" w:rsidRPr="00DC2F48" w:rsidRDefault="007E57BC">
            <w:pPr>
              <w:spacing w:after="0" w:line="240" w:lineRule="auto"/>
              <w:rPr>
                <w:rFonts w:ascii="Arial" w:hAnsi="Arial" w:cs="Arial"/>
                <w:sz w:val="20"/>
                <w:szCs w:val="20"/>
              </w:rPr>
            </w:pPr>
            <w:r>
              <w:rPr>
                <w:rFonts w:ascii="Arial" w:hAnsi="Arial" w:cs="Arial"/>
                <w:sz w:val="20"/>
                <w:szCs w:val="20"/>
              </w:rPr>
              <w:t>W</w:t>
            </w:r>
            <w:r w:rsidR="00164010" w:rsidRPr="00DC2F48">
              <w:rPr>
                <w:rFonts w:ascii="Arial" w:hAnsi="Arial" w:cs="Arial"/>
                <w:sz w:val="20"/>
                <w:szCs w:val="20"/>
              </w:rPr>
              <w:t xml:space="preserve">e can already get two points just by making a statement around how we promote ethical purchases </w:t>
            </w:r>
            <w:r w:rsidR="0041587A" w:rsidRPr="00DC2F48">
              <w:rPr>
                <w:rFonts w:ascii="Arial" w:hAnsi="Arial" w:cs="Arial"/>
                <w:sz w:val="20"/>
                <w:szCs w:val="20"/>
              </w:rPr>
              <w:t>in go green week</w:t>
            </w:r>
          </w:p>
          <w:p w14:paraId="560B3AD4" w14:textId="77777777" w:rsidR="00514F7E" w:rsidRPr="00DC2F48" w:rsidRDefault="00514F7E">
            <w:pPr>
              <w:spacing w:after="0" w:line="240" w:lineRule="auto"/>
              <w:rPr>
                <w:rFonts w:ascii="Arial" w:hAnsi="Arial" w:cs="Arial"/>
                <w:sz w:val="20"/>
                <w:szCs w:val="20"/>
              </w:rPr>
            </w:pPr>
          </w:p>
        </w:tc>
        <w:tc>
          <w:tcPr>
            <w:tcW w:w="4484" w:type="dxa"/>
            <w:shd w:val="clear" w:color="auto" w:fill="auto"/>
            <w:tcMar>
              <w:left w:w="108" w:type="dxa"/>
            </w:tcMar>
          </w:tcPr>
          <w:p w14:paraId="07DCB009" w14:textId="77777777" w:rsidR="00514F7E" w:rsidRPr="00DC2F48" w:rsidRDefault="007E57BC" w:rsidP="003D2BE7">
            <w:pPr>
              <w:spacing w:after="0" w:line="240" w:lineRule="auto"/>
              <w:rPr>
                <w:rFonts w:ascii="Arial" w:hAnsi="Arial" w:cs="Arial"/>
                <w:sz w:val="20"/>
                <w:szCs w:val="20"/>
              </w:rPr>
            </w:pPr>
            <w:r>
              <w:rPr>
                <w:rFonts w:ascii="Arial" w:hAnsi="Arial" w:cs="Arial"/>
                <w:sz w:val="20"/>
                <w:szCs w:val="20"/>
              </w:rPr>
              <w:t xml:space="preserve">Lee </w:t>
            </w:r>
            <w:r w:rsidR="002C5348" w:rsidRPr="00DC2F48">
              <w:rPr>
                <w:rFonts w:ascii="Arial" w:hAnsi="Arial" w:cs="Arial"/>
                <w:sz w:val="20"/>
                <w:szCs w:val="20"/>
              </w:rPr>
              <w:t xml:space="preserve">to assess toilet provision with suppliers </w:t>
            </w:r>
          </w:p>
          <w:p w14:paraId="3859F4A7" w14:textId="77777777" w:rsidR="00164010" w:rsidRPr="00DC2F48" w:rsidRDefault="00164010" w:rsidP="003D2BE7">
            <w:pPr>
              <w:spacing w:after="0" w:line="240" w:lineRule="auto"/>
              <w:rPr>
                <w:rFonts w:ascii="Arial" w:hAnsi="Arial" w:cs="Arial"/>
                <w:sz w:val="20"/>
                <w:szCs w:val="20"/>
              </w:rPr>
            </w:pPr>
          </w:p>
          <w:p w14:paraId="6E0B8B06" w14:textId="77777777" w:rsidR="00EA7594" w:rsidRPr="00DC2F48" w:rsidRDefault="00EA7594" w:rsidP="003D2BE7">
            <w:pPr>
              <w:spacing w:after="0" w:line="240" w:lineRule="auto"/>
              <w:rPr>
                <w:rFonts w:ascii="Arial" w:hAnsi="Arial" w:cs="Arial"/>
                <w:sz w:val="20"/>
                <w:szCs w:val="20"/>
              </w:rPr>
            </w:pPr>
          </w:p>
          <w:p w14:paraId="4BE155A6" w14:textId="77777777" w:rsidR="00164010" w:rsidRPr="00DC2F48" w:rsidRDefault="007E57BC" w:rsidP="003D2BE7">
            <w:pPr>
              <w:spacing w:after="0" w:line="240" w:lineRule="auto"/>
              <w:rPr>
                <w:rFonts w:ascii="Arial" w:hAnsi="Arial" w:cs="Arial"/>
                <w:sz w:val="20"/>
                <w:szCs w:val="20"/>
              </w:rPr>
            </w:pPr>
            <w:r>
              <w:rPr>
                <w:rFonts w:ascii="Arial" w:hAnsi="Arial" w:cs="Arial"/>
                <w:sz w:val="20"/>
                <w:szCs w:val="20"/>
              </w:rPr>
              <w:t>S</w:t>
            </w:r>
            <w:r w:rsidR="00164010" w:rsidRPr="00DC2F48">
              <w:rPr>
                <w:rFonts w:ascii="Arial" w:hAnsi="Arial" w:cs="Arial"/>
                <w:sz w:val="20"/>
                <w:szCs w:val="20"/>
              </w:rPr>
              <w:t>peak to C&amp;M re their external clients</w:t>
            </w:r>
          </w:p>
        </w:tc>
        <w:tc>
          <w:tcPr>
            <w:tcW w:w="2979" w:type="dxa"/>
            <w:shd w:val="clear" w:color="auto" w:fill="auto"/>
            <w:tcMar>
              <w:left w:w="108" w:type="dxa"/>
            </w:tcMar>
          </w:tcPr>
          <w:p w14:paraId="1E9F8D82" w14:textId="77777777" w:rsidR="00514F7E" w:rsidRPr="00DC2F48" w:rsidRDefault="0070286F">
            <w:pPr>
              <w:spacing w:after="0" w:line="240" w:lineRule="auto"/>
              <w:rPr>
                <w:rFonts w:ascii="Arial" w:hAnsi="Arial" w:cs="Arial"/>
                <w:sz w:val="20"/>
                <w:szCs w:val="20"/>
              </w:rPr>
            </w:pPr>
            <w:r>
              <w:rPr>
                <w:rFonts w:ascii="Arial" w:hAnsi="Arial" w:cs="Arial"/>
                <w:sz w:val="20"/>
                <w:szCs w:val="20"/>
              </w:rPr>
              <w:t>Lee</w:t>
            </w:r>
          </w:p>
          <w:p w14:paraId="6A0483A6" w14:textId="77777777" w:rsidR="00164010" w:rsidRPr="00DC2F48" w:rsidRDefault="00164010">
            <w:pPr>
              <w:spacing w:after="0" w:line="240" w:lineRule="auto"/>
              <w:rPr>
                <w:rFonts w:ascii="Arial" w:hAnsi="Arial" w:cs="Arial"/>
                <w:sz w:val="20"/>
                <w:szCs w:val="20"/>
              </w:rPr>
            </w:pPr>
          </w:p>
          <w:p w14:paraId="4A3B65D3" w14:textId="77777777" w:rsidR="00EA7594" w:rsidRPr="00DC2F48" w:rsidRDefault="00EA7594">
            <w:pPr>
              <w:spacing w:after="0" w:line="240" w:lineRule="auto"/>
              <w:rPr>
                <w:rFonts w:ascii="Arial" w:hAnsi="Arial" w:cs="Arial"/>
                <w:sz w:val="20"/>
                <w:szCs w:val="20"/>
              </w:rPr>
            </w:pPr>
          </w:p>
          <w:p w14:paraId="63BE266B" w14:textId="77777777" w:rsidR="00164010" w:rsidRPr="00DC2F48" w:rsidRDefault="00164010">
            <w:pPr>
              <w:spacing w:after="0" w:line="240" w:lineRule="auto"/>
              <w:rPr>
                <w:rFonts w:ascii="Arial" w:hAnsi="Arial" w:cs="Arial"/>
                <w:sz w:val="20"/>
                <w:szCs w:val="20"/>
              </w:rPr>
            </w:pPr>
          </w:p>
        </w:tc>
        <w:tc>
          <w:tcPr>
            <w:tcW w:w="2174" w:type="dxa"/>
            <w:shd w:val="clear" w:color="auto" w:fill="auto"/>
            <w:tcMar>
              <w:left w:w="108" w:type="dxa"/>
            </w:tcMar>
          </w:tcPr>
          <w:p w14:paraId="10D4BDC0" w14:textId="35C23EA0" w:rsidR="00514F7E" w:rsidRPr="00DC2F48" w:rsidRDefault="002C5348">
            <w:pPr>
              <w:spacing w:after="0" w:line="240" w:lineRule="auto"/>
              <w:rPr>
                <w:rFonts w:ascii="Arial" w:hAnsi="Arial" w:cs="Arial"/>
                <w:sz w:val="20"/>
                <w:szCs w:val="20"/>
              </w:rPr>
            </w:pPr>
            <w:r w:rsidRPr="00DC2F48">
              <w:rPr>
                <w:rFonts w:ascii="Arial" w:hAnsi="Arial" w:cs="Arial"/>
                <w:sz w:val="20"/>
                <w:szCs w:val="20"/>
              </w:rPr>
              <w:t>February 202</w:t>
            </w:r>
            <w:r w:rsidR="008733F9">
              <w:rPr>
                <w:rFonts w:ascii="Arial" w:hAnsi="Arial" w:cs="Arial"/>
                <w:sz w:val="20"/>
                <w:szCs w:val="20"/>
              </w:rPr>
              <w:t>5</w:t>
            </w:r>
          </w:p>
        </w:tc>
        <w:tc>
          <w:tcPr>
            <w:tcW w:w="1750" w:type="dxa"/>
            <w:shd w:val="clear" w:color="auto" w:fill="00B050"/>
            <w:tcMar>
              <w:left w:w="108" w:type="dxa"/>
            </w:tcMar>
          </w:tcPr>
          <w:p w14:paraId="4C803149" w14:textId="77777777" w:rsidR="00514F7E" w:rsidRPr="00DC2F48" w:rsidRDefault="00514F7E">
            <w:pPr>
              <w:spacing w:after="0" w:line="240" w:lineRule="auto"/>
              <w:rPr>
                <w:rFonts w:ascii="Arial" w:hAnsi="Arial" w:cs="Arial"/>
                <w:b/>
                <w:sz w:val="20"/>
                <w:szCs w:val="20"/>
              </w:rPr>
            </w:pPr>
          </w:p>
        </w:tc>
      </w:tr>
      <w:tr w:rsidR="00514F7E" w:rsidRPr="00DC2F48" w14:paraId="0BA428E4" w14:textId="77777777" w:rsidTr="008733F9">
        <w:tc>
          <w:tcPr>
            <w:tcW w:w="4757" w:type="dxa"/>
            <w:shd w:val="clear" w:color="auto" w:fill="auto"/>
            <w:tcMar>
              <w:left w:w="108" w:type="dxa"/>
            </w:tcMar>
          </w:tcPr>
          <w:p w14:paraId="40436270" w14:textId="77777777" w:rsidR="00514F7E" w:rsidRPr="00DC2F48" w:rsidRDefault="00EE10DE">
            <w:pPr>
              <w:pStyle w:val="ListParagraph"/>
              <w:numPr>
                <w:ilvl w:val="0"/>
                <w:numId w:val="8"/>
              </w:numPr>
              <w:spacing w:after="0" w:line="240" w:lineRule="auto"/>
              <w:rPr>
                <w:rFonts w:ascii="Arial" w:hAnsi="Arial" w:cs="Arial"/>
              </w:rPr>
            </w:pPr>
            <w:r w:rsidRPr="00DC2F48">
              <w:rPr>
                <w:rFonts w:ascii="Arial" w:hAnsi="Arial" w:cs="Arial"/>
              </w:rPr>
              <w:t>The union is committed to Fairtrade clothing and products (</w:t>
            </w:r>
            <w:r w:rsidR="00FB4D32" w:rsidRPr="00DC2F48">
              <w:rPr>
                <w:rFonts w:ascii="Arial" w:hAnsi="Arial" w:cs="Arial"/>
              </w:rPr>
              <w:t>10)</w:t>
            </w:r>
          </w:p>
        </w:tc>
        <w:tc>
          <w:tcPr>
            <w:tcW w:w="4369" w:type="dxa"/>
            <w:shd w:val="clear" w:color="auto" w:fill="auto"/>
            <w:tcMar>
              <w:left w:w="108" w:type="dxa"/>
            </w:tcMar>
          </w:tcPr>
          <w:p w14:paraId="74242FA3" w14:textId="77777777" w:rsidR="00514F7E" w:rsidRPr="00DC2F48" w:rsidRDefault="00EE10DE" w:rsidP="00F34954">
            <w:pPr>
              <w:spacing w:after="0" w:line="240" w:lineRule="auto"/>
              <w:rPr>
                <w:rFonts w:ascii="Arial" w:hAnsi="Arial" w:cs="Arial"/>
                <w:sz w:val="20"/>
                <w:szCs w:val="20"/>
              </w:rPr>
            </w:pPr>
            <w:r w:rsidRPr="00DC2F48">
              <w:rPr>
                <w:rFonts w:ascii="Arial" w:hAnsi="Arial" w:cs="Arial"/>
                <w:sz w:val="20"/>
                <w:szCs w:val="20"/>
              </w:rPr>
              <w:t xml:space="preserve">Evidence is available -There is a commitment to Fairtrade. </w:t>
            </w:r>
          </w:p>
          <w:p w14:paraId="2B446EF6" w14:textId="77777777" w:rsidR="00F34954" w:rsidRPr="00DC2F48" w:rsidRDefault="00F34954" w:rsidP="00F34954">
            <w:pPr>
              <w:spacing w:after="0" w:line="240" w:lineRule="auto"/>
              <w:rPr>
                <w:rFonts w:ascii="Arial" w:hAnsi="Arial" w:cs="Arial"/>
                <w:sz w:val="20"/>
                <w:szCs w:val="20"/>
              </w:rPr>
            </w:pPr>
          </w:p>
          <w:p w14:paraId="7B6198D3" w14:textId="77777777" w:rsidR="00F34954" w:rsidRPr="00DC2F48" w:rsidRDefault="007E57BC" w:rsidP="00F34954">
            <w:pPr>
              <w:spacing w:after="0" w:line="240" w:lineRule="auto"/>
              <w:rPr>
                <w:rFonts w:ascii="Arial" w:hAnsi="Arial" w:cs="Arial"/>
                <w:sz w:val="20"/>
                <w:szCs w:val="20"/>
              </w:rPr>
            </w:pPr>
            <w:r>
              <w:rPr>
                <w:rFonts w:ascii="Arial" w:hAnsi="Arial" w:cs="Arial"/>
                <w:sz w:val="20"/>
                <w:szCs w:val="20"/>
              </w:rPr>
              <w:t xml:space="preserve">Guild </w:t>
            </w:r>
            <w:proofErr w:type="gramStart"/>
            <w:r>
              <w:rPr>
                <w:rFonts w:ascii="Arial" w:hAnsi="Arial" w:cs="Arial"/>
                <w:sz w:val="20"/>
                <w:szCs w:val="20"/>
              </w:rPr>
              <w:t xml:space="preserve">and </w:t>
            </w:r>
            <w:r w:rsidR="00F34954" w:rsidRPr="00DC2F48">
              <w:rPr>
                <w:rFonts w:ascii="Arial" w:hAnsi="Arial" w:cs="Arial"/>
                <w:sz w:val="20"/>
                <w:szCs w:val="20"/>
              </w:rPr>
              <w:t xml:space="preserve"> the</w:t>
            </w:r>
            <w:proofErr w:type="gramEnd"/>
            <w:r w:rsidR="00F34954" w:rsidRPr="00DC2F48">
              <w:rPr>
                <w:rFonts w:ascii="Arial" w:hAnsi="Arial" w:cs="Arial"/>
                <w:sz w:val="20"/>
                <w:szCs w:val="20"/>
              </w:rPr>
              <w:t xml:space="preserve"> University </w:t>
            </w:r>
            <w:r>
              <w:rPr>
                <w:rFonts w:ascii="Arial" w:hAnsi="Arial" w:cs="Arial"/>
                <w:sz w:val="20"/>
                <w:szCs w:val="20"/>
              </w:rPr>
              <w:t xml:space="preserve">has </w:t>
            </w:r>
            <w:r w:rsidR="00F34954" w:rsidRPr="00DC2F48">
              <w:rPr>
                <w:rFonts w:ascii="Arial" w:hAnsi="Arial" w:cs="Arial"/>
                <w:sz w:val="20"/>
                <w:szCs w:val="20"/>
              </w:rPr>
              <w:t xml:space="preserve"> a joint accreditation </w:t>
            </w:r>
            <w:r>
              <w:rPr>
                <w:rFonts w:ascii="Arial" w:hAnsi="Arial" w:cs="Arial"/>
                <w:sz w:val="20"/>
                <w:szCs w:val="20"/>
              </w:rPr>
              <w:t>– Lee to follow up</w:t>
            </w:r>
          </w:p>
        </w:tc>
        <w:tc>
          <w:tcPr>
            <w:tcW w:w="4484" w:type="dxa"/>
            <w:shd w:val="clear" w:color="auto" w:fill="auto"/>
            <w:tcMar>
              <w:left w:w="108" w:type="dxa"/>
            </w:tcMar>
          </w:tcPr>
          <w:p w14:paraId="6A30BF1A"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 xml:space="preserve">Fair trade assessment application with </w:t>
            </w:r>
            <w:proofErr w:type="gramStart"/>
            <w:r w:rsidRPr="00DC2F48">
              <w:rPr>
                <w:rFonts w:ascii="Arial" w:hAnsi="Arial" w:cs="Arial"/>
                <w:sz w:val="20"/>
                <w:szCs w:val="20"/>
              </w:rPr>
              <w:t>University</w:t>
            </w:r>
            <w:r w:rsidR="00D14877">
              <w:rPr>
                <w:rFonts w:ascii="Arial" w:hAnsi="Arial" w:cs="Arial"/>
                <w:sz w:val="20"/>
                <w:szCs w:val="20"/>
              </w:rPr>
              <w:t xml:space="preserve"> </w:t>
            </w:r>
            <w:r w:rsidR="007E57BC">
              <w:rPr>
                <w:rFonts w:ascii="Arial" w:hAnsi="Arial" w:cs="Arial"/>
                <w:sz w:val="20"/>
                <w:szCs w:val="20"/>
              </w:rPr>
              <w:t xml:space="preserve"> </w:t>
            </w:r>
            <w:r w:rsidR="00D14877">
              <w:rPr>
                <w:rFonts w:ascii="Arial" w:hAnsi="Arial" w:cs="Arial"/>
                <w:sz w:val="20"/>
                <w:szCs w:val="20"/>
              </w:rPr>
              <w:t>Lee</w:t>
            </w:r>
            <w:proofErr w:type="gramEnd"/>
            <w:r w:rsidR="00D14877">
              <w:rPr>
                <w:rFonts w:ascii="Arial" w:hAnsi="Arial" w:cs="Arial"/>
                <w:sz w:val="20"/>
                <w:szCs w:val="20"/>
              </w:rPr>
              <w:t xml:space="preserve"> </w:t>
            </w:r>
            <w:r w:rsidRPr="00DC2F48">
              <w:rPr>
                <w:rFonts w:ascii="Arial" w:hAnsi="Arial" w:cs="Arial"/>
                <w:sz w:val="20"/>
                <w:szCs w:val="20"/>
              </w:rPr>
              <w:t>– to collate.</w:t>
            </w:r>
          </w:p>
          <w:p w14:paraId="6B202A60" w14:textId="77777777" w:rsidR="00514F7E" w:rsidRPr="00DC2F48" w:rsidRDefault="00514F7E">
            <w:pPr>
              <w:spacing w:after="0" w:line="240" w:lineRule="auto"/>
              <w:rPr>
                <w:rFonts w:ascii="Arial" w:hAnsi="Arial" w:cs="Arial"/>
                <w:sz w:val="20"/>
                <w:szCs w:val="20"/>
              </w:rPr>
            </w:pPr>
          </w:p>
          <w:p w14:paraId="4C068E39"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 xml:space="preserve">List of Fairtrade items in the Guild as evidence </w:t>
            </w:r>
          </w:p>
        </w:tc>
        <w:tc>
          <w:tcPr>
            <w:tcW w:w="2979" w:type="dxa"/>
            <w:shd w:val="clear" w:color="auto" w:fill="auto"/>
            <w:tcMar>
              <w:left w:w="108" w:type="dxa"/>
            </w:tcMar>
          </w:tcPr>
          <w:p w14:paraId="328B0988" w14:textId="77777777" w:rsidR="00514F7E" w:rsidRPr="00DC2F48" w:rsidRDefault="0070286F">
            <w:pPr>
              <w:spacing w:after="0" w:line="240" w:lineRule="auto"/>
              <w:rPr>
                <w:rFonts w:ascii="Arial" w:hAnsi="Arial" w:cs="Arial"/>
                <w:sz w:val="20"/>
                <w:szCs w:val="20"/>
              </w:rPr>
            </w:pPr>
            <w:r>
              <w:rPr>
                <w:rFonts w:ascii="Arial" w:hAnsi="Arial" w:cs="Arial"/>
                <w:sz w:val="20"/>
                <w:szCs w:val="20"/>
              </w:rPr>
              <w:t>Lee &amp; HR</w:t>
            </w:r>
          </w:p>
        </w:tc>
        <w:tc>
          <w:tcPr>
            <w:tcW w:w="2174" w:type="dxa"/>
            <w:shd w:val="clear" w:color="auto" w:fill="auto"/>
            <w:tcMar>
              <w:left w:w="108" w:type="dxa"/>
            </w:tcMar>
          </w:tcPr>
          <w:p w14:paraId="1AF984AB" w14:textId="4DD6EE48" w:rsidR="00514F7E" w:rsidRPr="00DC2F48" w:rsidRDefault="00FB4D32">
            <w:pPr>
              <w:spacing w:after="0" w:line="240" w:lineRule="auto"/>
              <w:rPr>
                <w:rFonts w:ascii="Arial" w:hAnsi="Arial" w:cs="Arial"/>
                <w:sz w:val="20"/>
                <w:szCs w:val="20"/>
              </w:rPr>
            </w:pPr>
            <w:r w:rsidRPr="00DC2F48">
              <w:rPr>
                <w:rFonts w:ascii="Arial" w:hAnsi="Arial" w:cs="Arial"/>
                <w:sz w:val="20"/>
                <w:szCs w:val="20"/>
              </w:rPr>
              <w:t>March 202</w:t>
            </w:r>
            <w:r w:rsidR="008733F9">
              <w:rPr>
                <w:rFonts w:ascii="Arial" w:hAnsi="Arial" w:cs="Arial"/>
                <w:sz w:val="20"/>
                <w:szCs w:val="20"/>
              </w:rPr>
              <w:t>5</w:t>
            </w:r>
          </w:p>
        </w:tc>
        <w:tc>
          <w:tcPr>
            <w:tcW w:w="1750" w:type="dxa"/>
            <w:shd w:val="clear" w:color="auto" w:fill="00B050"/>
            <w:tcMar>
              <w:left w:w="108" w:type="dxa"/>
            </w:tcMar>
          </w:tcPr>
          <w:p w14:paraId="71635AED" w14:textId="77777777" w:rsidR="00514F7E" w:rsidRPr="00DC2F48" w:rsidRDefault="00514F7E">
            <w:pPr>
              <w:spacing w:after="0" w:line="240" w:lineRule="auto"/>
              <w:rPr>
                <w:rFonts w:ascii="Arial" w:hAnsi="Arial" w:cs="Arial"/>
                <w:b/>
                <w:sz w:val="20"/>
                <w:szCs w:val="20"/>
              </w:rPr>
            </w:pPr>
          </w:p>
        </w:tc>
      </w:tr>
      <w:tr w:rsidR="00514F7E" w:rsidRPr="00DC2F48" w14:paraId="4A88F07F" w14:textId="77777777" w:rsidTr="008733F9">
        <w:tc>
          <w:tcPr>
            <w:tcW w:w="4757" w:type="dxa"/>
            <w:shd w:val="clear" w:color="auto" w:fill="auto"/>
            <w:tcMar>
              <w:left w:w="108" w:type="dxa"/>
            </w:tcMar>
          </w:tcPr>
          <w:p w14:paraId="33C170CB" w14:textId="77777777" w:rsidR="00514F7E" w:rsidRPr="00DC2F48" w:rsidRDefault="00EE10DE">
            <w:pPr>
              <w:pStyle w:val="ListParagraph"/>
              <w:numPr>
                <w:ilvl w:val="0"/>
                <w:numId w:val="8"/>
              </w:numPr>
              <w:spacing w:after="0" w:line="240" w:lineRule="auto"/>
              <w:rPr>
                <w:rFonts w:ascii="Arial" w:hAnsi="Arial" w:cs="Arial"/>
              </w:rPr>
            </w:pPr>
            <w:r w:rsidRPr="00DC2F48">
              <w:rPr>
                <w:rFonts w:ascii="Arial" w:hAnsi="Arial" w:cs="Arial"/>
              </w:rPr>
              <w:t xml:space="preserve">The union has a </w:t>
            </w:r>
            <w:hyperlink r:id="rId11" w:anchor="smartactionplan" w:history="1">
              <w:r w:rsidRPr="00DC2F48">
                <w:rPr>
                  <w:rStyle w:val="InternetLink"/>
                  <w:rFonts w:ascii="Arial" w:hAnsi="Arial" w:cs="Arial"/>
                </w:rPr>
                <w:t>SMART action plan</w:t>
              </w:r>
            </w:hyperlink>
            <w:r w:rsidRPr="00DC2F48">
              <w:rPr>
                <w:rFonts w:ascii="Arial" w:hAnsi="Arial" w:cs="Arial"/>
              </w:rPr>
              <w:t xml:space="preserve"> on sustainability, and has published it. It should include both operational sustainability and campaigning and influencing. (15)</w:t>
            </w:r>
          </w:p>
        </w:tc>
        <w:tc>
          <w:tcPr>
            <w:tcW w:w="4369" w:type="dxa"/>
            <w:shd w:val="clear" w:color="auto" w:fill="auto"/>
            <w:tcMar>
              <w:left w:w="108" w:type="dxa"/>
            </w:tcMar>
          </w:tcPr>
          <w:p w14:paraId="1F10FDE8" w14:textId="77777777" w:rsidR="00514F7E" w:rsidRPr="00DC2F48" w:rsidRDefault="00514F7E">
            <w:pPr>
              <w:spacing w:after="0" w:line="240" w:lineRule="auto"/>
              <w:rPr>
                <w:rFonts w:ascii="Arial" w:hAnsi="Arial" w:cs="Arial"/>
                <w:sz w:val="20"/>
                <w:szCs w:val="20"/>
              </w:rPr>
            </w:pPr>
          </w:p>
        </w:tc>
        <w:tc>
          <w:tcPr>
            <w:tcW w:w="4484" w:type="dxa"/>
            <w:shd w:val="clear" w:color="auto" w:fill="auto"/>
            <w:tcMar>
              <w:left w:w="108" w:type="dxa"/>
            </w:tcMar>
          </w:tcPr>
          <w:p w14:paraId="69E95ECE" w14:textId="77777777" w:rsidR="00514F7E" w:rsidRPr="00DC2F48" w:rsidRDefault="006B47C4">
            <w:pPr>
              <w:spacing w:after="0" w:line="240" w:lineRule="auto"/>
              <w:rPr>
                <w:rFonts w:ascii="Arial" w:hAnsi="Arial" w:cs="Arial"/>
                <w:sz w:val="20"/>
                <w:szCs w:val="20"/>
              </w:rPr>
            </w:pPr>
            <w:r w:rsidRPr="00DC2F48">
              <w:rPr>
                <w:rFonts w:ascii="Arial" w:hAnsi="Arial" w:cs="Arial"/>
                <w:sz w:val="20"/>
                <w:szCs w:val="20"/>
              </w:rPr>
              <w:t>Updated Action for March</w:t>
            </w:r>
            <w:r w:rsidR="00EE10DE" w:rsidRPr="00DC2F48">
              <w:rPr>
                <w:rFonts w:ascii="Arial" w:hAnsi="Arial" w:cs="Arial"/>
                <w:sz w:val="20"/>
                <w:szCs w:val="20"/>
              </w:rPr>
              <w:t xml:space="preserve"> E&amp;E committee</w:t>
            </w:r>
          </w:p>
          <w:p w14:paraId="38E70783"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Make sure it is published on the website</w:t>
            </w:r>
          </w:p>
          <w:p w14:paraId="1217FE0A" w14:textId="77777777" w:rsidR="00BE2F17" w:rsidRPr="00DC2F48" w:rsidRDefault="00BE2F17">
            <w:pPr>
              <w:spacing w:after="0" w:line="240" w:lineRule="auto"/>
              <w:rPr>
                <w:rFonts w:ascii="Arial" w:hAnsi="Arial" w:cs="Arial"/>
                <w:sz w:val="20"/>
                <w:szCs w:val="20"/>
              </w:rPr>
            </w:pPr>
          </w:p>
          <w:p w14:paraId="3D798A1E" w14:textId="77777777" w:rsidR="00514F7E" w:rsidRPr="00DC2F48" w:rsidRDefault="00514F7E">
            <w:pPr>
              <w:spacing w:after="0" w:line="240" w:lineRule="auto"/>
              <w:rPr>
                <w:rFonts w:ascii="Arial" w:hAnsi="Arial" w:cs="Arial"/>
                <w:sz w:val="20"/>
                <w:szCs w:val="20"/>
              </w:rPr>
            </w:pPr>
          </w:p>
          <w:p w14:paraId="7AB47B7C" w14:textId="77777777" w:rsidR="00514F7E" w:rsidRPr="00DC2F48" w:rsidRDefault="00514F7E">
            <w:pPr>
              <w:spacing w:after="0" w:line="240" w:lineRule="auto"/>
              <w:rPr>
                <w:rFonts w:ascii="Arial" w:hAnsi="Arial" w:cs="Arial"/>
                <w:sz w:val="20"/>
                <w:szCs w:val="20"/>
              </w:rPr>
            </w:pPr>
          </w:p>
        </w:tc>
        <w:tc>
          <w:tcPr>
            <w:tcW w:w="2979" w:type="dxa"/>
            <w:shd w:val="clear" w:color="auto" w:fill="auto"/>
            <w:tcMar>
              <w:left w:w="108" w:type="dxa"/>
            </w:tcMar>
          </w:tcPr>
          <w:p w14:paraId="78F23509" w14:textId="77777777" w:rsidR="00514F7E" w:rsidRPr="00DC2F48" w:rsidRDefault="0070286F">
            <w:pPr>
              <w:spacing w:after="0" w:line="240" w:lineRule="auto"/>
              <w:rPr>
                <w:rFonts w:ascii="Arial" w:hAnsi="Arial" w:cs="Arial"/>
                <w:sz w:val="20"/>
                <w:szCs w:val="20"/>
              </w:rPr>
            </w:pPr>
            <w:r>
              <w:rPr>
                <w:rFonts w:ascii="Arial" w:hAnsi="Arial" w:cs="Arial"/>
                <w:sz w:val="20"/>
                <w:szCs w:val="20"/>
              </w:rPr>
              <w:t>Lee</w:t>
            </w:r>
          </w:p>
          <w:p w14:paraId="7EE9972C" w14:textId="77777777" w:rsidR="00514F7E" w:rsidRPr="00DC2F48" w:rsidRDefault="00514F7E">
            <w:pPr>
              <w:spacing w:after="0" w:line="240" w:lineRule="auto"/>
              <w:rPr>
                <w:rFonts w:ascii="Arial" w:hAnsi="Arial" w:cs="Arial"/>
                <w:sz w:val="20"/>
                <w:szCs w:val="20"/>
              </w:rPr>
            </w:pPr>
          </w:p>
          <w:p w14:paraId="62596B64" w14:textId="77777777" w:rsidR="00BE2F17" w:rsidRPr="00DC2F48" w:rsidRDefault="00BE2F17">
            <w:pPr>
              <w:spacing w:after="0" w:line="240" w:lineRule="auto"/>
              <w:rPr>
                <w:rFonts w:ascii="Arial" w:hAnsi="Arial" w:cs="Arial"/>
                <w:sz w:val="20"/>
                <w:szCs w:val="20"/>
              </w:rPr>
            </w:pPr>
          </w:p>
          <w:p w14:paraId="1B79D7A3" w14:textId="77777777" w:rsidR="00BE2F17" w:rsidRPr="00DC2F48" w:rsidRDefault="00BE2F17">
            <w:pPr>
              <w:spacing w:after="0" w:line="240" w:lineRule="auto"/>
              <w:rPr>
                <w:rFonts w:ascii="Arial" w:hAnsi="Arial" w:cs="Arial"/>
                <w:sz w:val="20"/>
                <w:szCs w:val="20"/>
              </w:rPr>
            </w:pPr>
          </w:p>
        </w:tc>
        <w:tc>
          <w:tcPr>
            <w:tcW w:w="2174" w:type="dxa"/>
            <w:shd w:val="clear" w:color="auto" w:fill="auto"/>
            <w:tcMar>
              <w:left w:w="108" w:type="dxa"/>
            </w:tcMar>
          </w:tcPr>
          <w:p w14:paraId="2C5248CE" w14:textId="53A88F57" w:rsidR="00514F7E" w:rsidRPr="00DC2F48" w:rsidRDefault="00FB4D32">
            <w:pPr>
              <w:spacing w:after="0" w:line="240" w:lineRule="auto"/>
              <w:rPr>
                <w:rFonts w:ascii="Arial" w:hAnsi="Arial" w:cs="Arial"/>
                <w:sz w:val="20"/>
                <w:szCs w:val="20"/>
              </w:rPr>
            </w:pPr>
            <w:r w:rsidRPr="00DC2F48">
              <w:rPr>
                <w:rFonts w:ascii="Arial" w:hAnsi="Arial" w:cs="Arial"/>
                <w:sz w:val="20"/>
                <w:szCs w:val="20"/>
              </w:rPr>
              <w:t>January 2020</w:t>
            </w:r>
            <w:r w:rsidR="008733F9">
              <w:rPr>
                <w:rFonts w:ascii="Arial" w:hAnsi="Arial" w:cs="Arial"/>
                <w:sz w:val="20"/>
                <w:szCs w:val="20"/>
              </w:rPr>
              <w:t>5</w:t>
            </w:r>
          </w:p>
          <w:p w14:paraId="6BBFD057" w14:textId="1F5BCB7B" w:rsidR="00514F7E" w:rsidRPr="00DC2F48" w:rsidRDefault="00FB4D32">
            <w:pPr>
              <w:spacing w:after="0" w:line="240" w:lineRule="auto"/>
              <w:rPr>
                <w:rFonts w:ascii="Arial" w:hAnsi="Arial" w:cs="Arial"/>
                <w:sz w:val="20"/>
                <w:szCs w:val="20"/>
              </w:rPr>
            </w:pPr>
            <w:proofErr w:type="gramStart"/>
            <w:r w:rsidRPr="00DC2F48">
              <w:rPr>
                <w:rFonts w:ascii="Arial" w:hAnsi="Arial" w:cs="Arial"/>
                <w:sz w:val="20"/>
                <w:szCs w:val="20"/>
              </w:rPr>
              <w:t>March  202</w:t>
            </w:r>
            <w:r w:rsidR="008733F9">
              <w:rPr>
                <w:rFonts w:ascii="Arial" w:hAnsi="Arial" w:cs="Arial"/>
                <w:sz w:val="20"/>
                <w:szCs w:val="20"/>
              </w:rPr>
              <w:t>5</w:t>
            </w:r>
            <w:proofErr w:type="gramEnd"/>
          </w:p>
          <w:p w14:paraId="38A87AB7" w14:textId="77777777" w:rsidR="00BE2F17" w:rsidRPr="00DC2F48" w:rsidRDefault="00BE2F17">
            <w:pPr>
              <w:spacing w:after="0" w:line="240" w:lineRule="auto"/>
              <w:rPr>
                <w:rFonts w:ascii="Arial" w:hAnsi="Arial" w:cs="Arial"/>
                <w:sz w:val="20"/>
                <w:szCs w:val="20"/>
              </w:rPr>
            </w:pPr>
          </w:p>
          <w:p w14:paraId="3278818B" w14:textId="77777777" w:rsidR="00BE2F17" w:rsidRPr="00DC2F48" w:rsidRDefault="00BE2F17">
            <w:pPr>
              <w:spacing w:after="0" w:line="240" w:lineRule="auto"/>
              <w:rPr>
                <w:rFonts w:ascii="Arial" w:hAnsi="Arial" w:cs="Arial"/>
                <w:sz w:val="20"/>
                <w:szCs w:val="20"/>
              </w:rPr>
            </w:pPr>
          </w:p>
        </w:tc>
        <w:tc>
          <w:tcPr>
            <w:tcW w:w="1750" w:type="dxa"/>
            <w:shd w:val="clear" w:color="auto" w:fill="00B050"/>
            <w:tcMar>
              <w:left w:w="108" w:type="dxa"/>
            </w:tcMar>
          </w:tcPr>
          <w:p w14:paraId="540E7AC6" w14:textId="77777777" w:rsidR="00514F7E" w:rsidRPr="00DC2F48" w:rsidRDefault="00514F7E">
            <w:pPr>
              <w:spacing w:after="0" w:line="240" w:lineRule="auto"/>
              <w:rPr>
                <w:rFonts w:ascii="Arial" w:hAnsi="Arial" w:cs="Arial"/>
                <w:b/>
                <w:color w:val="FFC000"/>
                <w:sz w:val="20"/>
                <w:szCs w:val="20"/>
              </w:rPr>
            </w:pPr>
          </w:p>
        </w:tc>
      </w:tr>
      <w:tr w:rsidR="00514F7E" w:rsidRPr="00DC2F48" w14:paraId="7D482EE1" w14:textId="77777777" w:rsidTr="00DC2F48">
        <w:tc>
          <w:tcPr>
            <w:tcW w:w="4757" w:type="dxa"/>
            <w:shd w:val="clear" w:color="auto" w:fill="auto"/>
            <w:tcMar>
              <w:left w:w="108" w:type="dxa"/>
            </w:tcMar>
          </w:tcPr>
          <w:p w14:paraId="027F0791" w14:textId="77777777" w:rsidR="00514F7E" w:rsidRPr="00DC2F48" w:rsidRDefault="00FB4D32">
            <w:pPr>
              <w:pStyle w:val="ListParagraph"/>
              <w:numPr>
                <w:ilvl w:val="0"/>
                <w:numId w:val="8"/>
              </w:numPr>
              <w:spacing w:after="0" w:line="240" w:lineRule="auto"/>
              <w:rPr>
                <w:rFonts w:ascii="Arial" w:hAnsi="Arial" w:cs="Arial"/>
              </w:rPr>
            </w:pPr>
            <w:r w:rsidRPr="00DC2F48">
              <w:rPr>
                <w:rFonts w:ascii="Arial" w:hAnsi="Arial" w:cs="Arial"/>
              </w:rPr>
              <w:t xml:space="preserve">The union has implemented energy efficiency measures to </w:t>
            </w:r>
            <w:r w:rsidR="00D14877" w:rsidRPr="00DC2F48">
              <w:rPr>
                <w:rFonts w:ascii="Arial" w:hAnsi="Arial" w:cs="Arial"/>
              </w:rPr>
              <w:t>reduce</w:t>
            </w:r>
            <w:r w:rsidRPr="00DC2F48">
              <w:rPr>
                <w:rFonts w:ascii="Arial" w:hAnsi="Arial" w:cs="Arial"/>
              </w:rPr>
              <w:t xml:space="preserve"> the amount of one or more utility over the last three years (10)</w:t>
            </w:r>
          </w:p>
        </w:tc>
        <w:tc>
          <w:tcPr>
            <w:tcW w:w="4369" w:type="dxa"/>
            <w:shd w:val="clear" w:color="auto" w:fill="auto"/>
            <w:tcMar>
              <w:left w:w="108" w:type="dxa"/>
            </w:tcMar>
          </w:tcPr>
          <w:p w14:paraId="5E51E778" w14:textId="77777777" w:rsidR="00514F7E" w:rsidRPr="00DC2F48" w:rsidRDefault="00514F7E">
            <w:pPr>
              <w:spacing w:after="0" w:line="240" w:lineRule="auto"/>
              <w:rPr>
                <w:rFonts w:ascii="Arial" w:hAnsi="Arial" w:cs="Arial"/>
                <w:sz w:val="20"/>
                <w:szCs w:val="20"/>
              </w:rPr>
            </w:pPr>
          </w:p>
        </w:tc>
        <w:tc>
          <w:tcPr>
            <w:tcW w:w="4484" w:type="dxa"/>
            <w:shd w:val="clear" w:color="auto" w:fill="auto"/>
            <w:tcMar>
              <w:left w:w="108" w:type="dxa"/>
            </w:tcMar>
          </w:tcPr>
          <w:p w14:paraId="0729BD5E" w14:textId="77777777" w:rsidR="00514F7E" w:rsidRPr="00DC2F48" w:rsidRDefault="00D14877">
            <w:pPr>
              <w:spacing w:after="0" w:line="240" w:lineRule="auto"/>
              <w:rPr>
                <w:rFonts w:ascii="Arial" w:hAnsi="Arial" w:cs="Arial"/>
                <w:sz w:val="20"/>
                <w:szCs w:val="20"/>
              </w:rPr>
            </w:pPr>
            <w:r>
              <w:rPr>
                <w:rFonts w:ascii="Arial" w:hAnsi="Arial" w:cs="Arial"/>
                <w:sz w:val="20"/>
                <w:szCs w:val="20"/>
              </w:rPr>
              <w:t>Lee</w:t>
            </w:r>
            <w:r w:rsidR="00EE10DE" w:rsidRPr="00DC2F48">
              <w:rPr>
                <w:rFonts w:ascii="Arial" w:hAnsi="Arial" w:cs="Arial"/>
                <w:sz w:val="20"/>
                <w:szCs w:val="20"/>
              </w:rPr>
              <w:t xml:space="preserve"> to continue to monitor each month and send out updates to staff praising and encouraging them to save energy.</w:t>
            </w:r>
          </w:p>
          <w:p w14:paraId="6752704D" w14:textId="77777777" w:rsidR="001566C6" w:rsidRPr="00DC2F48" w:rsidRDefault="001566C6">
            <w:pPr>
              <w:spacing w:after="0" w:line="240" w:lineRule="auto"/>
              <w:rPr>
                <w:rFonts w:ascii="Arial" w:hAnsi="Arial" w:cs="Arial"/>
                <w:sz w:val="20"/>
                <w:szCs w:val="20"/>
              </w:rPr>
            </w:pPr>
          </w:p>
        </w:tc>
        <w:tc>
          <w:tcPr>
            <w:tcW w:w="2979" w:type="dxa"/>
            <w:shd w:val="clear" w:color="auto" w:fill="auto"/>
            <w:tcMar>
              <w:left w:w="108" w:type="dxa"/>
            </w:tcMar>
          </w:tcPr>
          <w:p w14:paraId="60AB19CE" w14:textId="77777777" w:rsidR="001566C6" w:rsidRPr="00DC2F48" w:rsidRDefault="00D14877">
            <w:pPr>
              <w:spacing w:after="0" w:line="240" w:lineRule="auto"/>
              <w:rPr>
                <w:rFonts w:ascii="Arial" w:hAnsi="Arial" w:cs="Arial"/>
                <w:sz w:val="20"/>
                <w:szCs w:val="20"/>
              </w:rPr>
            </w:pPr>
            <w:r>
              <w:rPr>
                <w:rFonts w:ascii="Arial" w:hAnsi="Arial" w:cs="Arial"/>
                <w:sz w:val="20"/>
                <w:szCs w:val="20"/>
              </w:rPr>
              <w:t>Lee &amp; UoB Estates</w:t>
            </w:r>
          </w:p>
        </w:tc>
        <w:tc>
          <w:tcPr>
            <w:tcW w:w="2174" w:type="dxa"/>
            <w:shd w:val="clear" w:color="auto" w:fill="auto"/>
            <w:tcMar>
              <w:left w:w="108" w:type="dxa"/>
            </w:tcMar>
          </w:tcPr>
          <w:p w14:paraId="1F09D9E4" w14:textId="30CB9D02" w:rsidR="00514F7E" w:rsidRPr="00DC2F48" w:rsidRDefault="008733F9">
            <w:pPr>
              <w:spacing w:after="0" w:line="240" w:lineRule="auto"/>
              <w:rPr>
                <w:rFonts w:ascii="Arial" w:hAnsi="Arial" w:cs="Arial"/>
                <w:sz w:val="20"/>
                <w:szCs w:val="20"/>
              </w:rPr>
            </w:pPr>
            <w:r>
              <w:rPr>
                <w:rFonts w:ascii="Arial" w:hAnsi="Arial" w:cs="Arial"/>
                <w:sz w:val="20"/>
                <w:szCs w:val="20"/>
              </w:rPr>
              <w:t xml:space="preserve">Ongoing </w:t>
            </w:r>
          </w:p>
        </w:tc>
        <w:tc>
          <w:tcPr>
            <w:tcW w:w="1750" w:type="dxa"/>
            <w:shd w:val="clear" w:color="auto" w:fill="FF0000"/>
            <w:tcMar>
              <w:left w:w="108" w:type="dxa"/>
            </w:tcMar>
          </w:tcPr>
          <w:p w14:paraId="57F8C270" w14:textId="77777777" w:rsidR="00514F7E" w:rsidRPr="00DC2F48" w:rsidRDefault="00514F7E">
            <w:pPr>
              <w:spacing w:after="0" w:line="240" w:lineRule="auto"/>
              <w:rPr>
                <w:rFonts w:ascii="Arial" w:hAnsi="Arial" w:cs="Arial"/>
                <w:b/>
                <w:sz w:val="20"/>
                <w:szCs w:val="20"/>
              </w:rPr>
            </w:pPr>
          </w:p>
        </w:tc>
      </w:tr>
      <w:tr w:rsidR="00514F7E" w:rsidRPr="00DC2F48" w14:paraId="7391A139" w14:textId="77777777" w:rsidTr="008733F9">
        <w:tc>
          <w:tcPr>
            <w:tcW w:w="4757" w:type="dxa"/>
            <w:shd w:val="clear" w:color="auto" w:fill="auto"/>
            <w:tcMar>
              <w:left w:w="108" w:type="dxa"/>
            </w:tcMar>
          </w:tcPr>
          <w:p w14:paraId="553B7907" w14:textId="77777777" w:rsidR="00514F7E" w:rsidRPr="00DC2F48" w:rsidRDefault="00EE10DE">
            <w:pPr>
              <w:pStyle w:val="ListParagraph"/>
              <w:numPr>
                <w:ilvl w:val="0"/>
                <w:numId w:val="8"/>
              </w:numPr>
              <w:spacing w:after="0" w:line="240" w:lineRule="auto"/>
              <w:rPr>
                <w:rFonts w:ascii="Arial" w:hAnsi="Arial" w:cs="Arial"/>
              </w:rPr>
            </w:pPr>
            <w:r w:rsidRPr="00DC2F48">
              <w:rPr>
                <w:rFonts w:ascii="Arial" w:hAnsi="Arial" w:cs="Arial"/>
              </w:rPr>
              <w:t xml:space="preserve">The union is powered by more than 10% </w:t>
            </w:r>
            <w:hyperlink r:id="rId12" w:anchor="renewableenergy" w:history="1">
              <w:r w:rsidRPr="00DC2F48">
                <w:rPr>
                  <w:rStyle w:val="InternetLink"/>
                  <w:rFonts w:ascii="Arial" w:hAnsi="Arial" w:cs="Arial"/>
                </w:rPr>
                <w:t>renewable energy</w:t>
              </w:r>
            </w:hyperlink>
            <w:r w:rsidRPr="00DC2F48">
              <w:rPr>
                <w:rFonts w:ascii="Arial" w:hAnsi="Arial" w:cs="Arial"/>
              </w:rPr>
              <w:t xml:space="preserve"> either bought or generated and/or the union is working with the institutions to increase the percentage of renewables in its energy mix.(10)</w:t>
            </w:r>
          </w:p>
        </w:tc>
        <w:tc>
          <w:tcPr>
            <w:tcW w:w="4369" w:type="dxa"/>
            <w:shd w:val="clear" w:color="auto" w:fill="auto"/>
            <w:tcMar>
              <w:left w:w="108" w:type="dxa"/>
            </w:tcMar>
          </w:tcPr>
          <w:p w14:paraId="659EF528"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Estates have been requested to ensure a higher % of renewable energy in the energy mix</w:t>
            </w:r>
          </w:p>
        </w:tc>
        <w:tc>
          <w:tcPr>
            <w:tcW w:w="4484" w:type="dxa"/>
            <w:shd w:val="clear" w:color="auto" w:fill="auto"/>
            <w:tcMar>
              <w:left w:w="108" w:type="dxa"/>
            </w:tcMar>
          </w:tcPr>
          <w:p w14:paraId="1E2FE3CA" w14:textId="7505DEEC" w:rsidR="00514F7E" w:rsidRPr="00DC2F48" w:rsidRDefault="001566C6">
            <w:pPr>
              <w:spacing w:after="0" w:line="240" w:lineRule="auto"/>
              <w:rPr>
                <w:rFonts w:ascii="Arial" w:hAnsi="Arial" w:cs="Arial"/>
                <w:sz w:val="20"/>
                <w:szCs w:val="20"/>
              </w:rPr>
            </w:pPr>
            <w:r w:rsidRPr="00DC2F48">
              <w:rPr>
                <w:rFonts w:ascii="Arial" w:hAnsi="Arial" w:cs="Arial"/>
                <w:sz w:val="20"/>
                <w:szCs w:val="20"/>
              </w:rPr>
              <w:t>Estates to writ</w:t>
            </w:r>
            <w:r w:rsidR="00FB4D32" w:rsidRPr="00DC2F48">
              <w:rPr>
                <w:rFonts w:ascii="Arial" w:hAnsi="Arial" w:cs="Arial"/>
                <w:sz w:val="20"/>
                <w:szCs w:val="20"/>
              </w:rPr>
              <w:t>e a confirmation that there was</w:t>
            </w:r>
            <w:r w:rsidRPr="00DC2F48">
              <w:rPr>
                <w:rFonts w:ascii="Arial" w:hAnsi="Arial" w:cs="Arial"/>
                <w:sz w:val="20"/>
                <w:szCs w:val="20"/>
              </w:rPr>
              <w:t xml:space="preserve"> a large scale mo</w:t>
            </w:r>
            <w:r w:rsidR="00FB4D32" w:rsidRPr="00DC2F48">
              <w:rPr>
                <w:rFonts w:ascii="Arial" w:hAnsi="Arial" w:cs="Arial"/>
                <w:sz w:val="20"/>
                <w:szCs w:val="20"/>
              </w:rPr>
              <w:t>ve to renewable energy</w:t>
            </w:r>
            <w:r w:rsidRPr="00DC2F48">
              <w:rPr>
                <w:rFonts w:ascii="Arial" w:hAnsi="Arial" w:cs="Arial"/>
                <w:sz w:val="20"/>
                <w:szCs w:val="20"/>
              </w:rPr>
              <w:t xml:space="preserve"> in</w:t>
            </w:r>
            <w:r w:rsidR="00FB4D32" w:rsidRPr="00DC2F48">
              <w:rPr>
                <w:rFonts w:ascii="Arial" w:hAnsi="Arial" w:cs="Arial"/>
                <w:sz w:val="20"/>
                <w:szCs w:val="20"/>
              </w:rPr>
              <w:t xml:space="preserve"> </w:t>
            </w:r>
            <w:r w:rsidR="00A7092E">
              <w:rPr>
                <w:rFonts w:ascii="Arial" w:hAnsi="Arial" w:cs="Arial"/>
                <w:sz w:val="20"/>
                <w:szCs w:val="20"/>
              </w:rPr>
              <w:t>November</w:t>
            </w:r>
            <w:r w:rsidR="00FB4D32" w:rsidRPr="00DC2F48">
              <w:rPr>
                <w:rFonts w:ascii="Arial" w:hAnsi="Arial" w:cs="Arial"/>
                <w:sz w:val="20"/>
                <w:szCs w:val="20"/>
              </w:rPr>
              <w:t xml:space="preserve"> 20</w:t>
            </w:r>
            <w:r w:rsidR="00A7092E">
              <w:rPr>
                <w:rFonts w:ascii="Arial" w:hAnsi="Arial" w:cs="Arial"/>
                <w:sz w:val="20"/>
                <w:szCs w:val="20"/>
              </w:rPr>
              <w:t>2</w:t>
            </w:r>
            <w:r w:rsidR="008733F9">
              <w:rPr>
                <w:rFonts w:ascii="Arial" w:hAnsi="Arial" w:cs="Arial"/>
                <w:sz w:val="20"/>
                <w:szCs w:val="20"/>
              </w:rPr>
              <w:t>5</w:t>
            </w:r>
            <w:r w:rsidR="00FB4D32" w:rsidRPr="00DC2F48">
              <w:rPr>
                <w:rFonts w:ascii="Arial" w:hAnsi="Arial" w:cs="Arial"/>
                <w:sz w:val="20"/>
                <w:szCs w:val="20"/>
              </w:rPr>
              <w:t>– more than 80%</w:t>
            </w:r>
          </w:p>
        </w:tc>
        <w:tc>
          <w:tcPr>
            <w:tcW w:w="2979" w:type="dxa"/>
            <w:shd w:val="clear" w:color="auto" w:fill="auto"/>
            <w:tcMar>
              <w:left w:w="108" w:type="dxa"/>
            </w:tcMar>
          </w:tcPr>
          <w:p w14:paraId="2E427135" w14:textId="77777777" w:rsidR="00514F7E" w:rsidRPr="00DC2F48" w:rsidRDefault="0070286F">
            <w:pPr>
              <w:spacing w:after="0" w:line="240" w:lineRule="auto"/>
              <w:rPr>
                <w:rFonts w:ascii="Arial" w:hAnsi="Arial" w:cs="Arial"/>
                <w:sz w:val="20"/>
                <w:szCs w:val="20"/>
              </w:rPr>
            </w:pPr>
            <w:r>
              <w:rPr>
                <w:rFonts w:ascii="Arial" w:hAnsi="Arial" w:cs="Arial"/>
                <w:sz w:val="20"/>
                <w:szCs w:val="20"/>
              </w:rPr>
              <w:t>Lee &amp; UoB Estates</w:t>
            </w:r>
          </w:p>
          <w:p w14:paraId="45FDDA44" w14:textId="77777777" w:rsidR="00514F7E" w:rsidRPr="00DC2F48" w:rsidRDefault="00514F7E">
            <w:pPr>
              <w:spacing w:after="0" w:line="240" w:lineRule="auto"/>
              <w:rPr>
                <w:rFonts w:ascii="Arial" w:hAnsi="Arial" w:cs="Arial"/>
                <w:sz w:val="20"/>
                <w:szCs w:val="20"/>
              </w:rPr>
            </w:pPr>
          </w:p>
          <w:p w14:paraId="36AB3EA4" w14:textId="77777777" w:rsidR="00514F7E" w:rsidRPr="00DC2F48" w:rsidRDefault="00514F7E">
            <w:pPr>
              <w:spacing w:after="0" w:line="240" w:lineRule="auto"/>
              <w:rPr>
                <w:rFonts w:ascii="Arial" w:hAnsi="Arial" w:cs="Arial"/>
                <w:sz w:val="20"/>
                <w:szCs w:val="20"/>
              </w:rPr>
            </w:pPr>
          </w:p>
          <w:p w14:paraId="628EEE8C" w14:textId="77777777" w:rsidR="00514F7E" w:rsidRPr="00DC2F48" w:rsidRDefault="00514F7E">
            <w:pPr>
              <w:spacing w:after="0" w:line="240" w:lineRule="auto"/>
              <w:rPr>
                <w:rFonts w:ascii="Arial" w:hAnsi="Arial" w:cs="Arial"/>
                <w:sz w:val="20"/>
                <w:szCs w:val="20"/>
              </w:rPr>
            </w:pPr>
          </w:p>
          <w:p w14:paraId="206249F4" w14:textId="77777777" w:rsidR="00514F7E" w:rsidRPr="00DC2F48" w:rsidRDefault="00514F7E">
            <w:pPr>
              <w:spacing w:after="0" w:line="240" w:lineRule="auto"/>
              <w:rPr>
                <w:rFonts w:ascii="Arial" w:hAnsi="Arial" w:cs="Arial"/>
                <w:sz w:val="20"/>
                <w:szCs w:val="20"/>
              </w:rPr>
            </w:pPr>
          </w:p>
        </w:tc>
        <w:tc>
          <w:tcPr>
            <w:tcW w:w="2174" w:type="dxa"/>
            <w:shd w:val="clear" w:color="auto" w:fill="auto"/>
            <w:tcMar>
              <w:left w:w="108" w:type="dxa"/>
            </w:tcMar>
          </w:tcPr>
          <w:p w14:paraId="75BBC7FD" w14:textId="718183F9" w:rsidR="00514F7E" w:rsidRPr="00DC2F48" w:rsidRDefault="00FB4D32">
            <w:pPr>
              <w:spacing w:after="0" w:line="240" w:lineRule="auto"/>
              <w:rPr>
                <w:rFonts w:ascii="Arial" w:hAnsi="Arial" w:cs="Arial"/>
                <w:sz w:val="20"/>
                <w:szCs w:val="20"/>
              </w:rPr>
            </w:pPr>
            <w:r w:rsidRPr="00DC2F48">
              <w:rPr>
                <w:rFonts w:ascii="Arial" w:hAnsi="Arial" w:cs="Arial"/>
                <w:sz w:val="20"/>
                <w:szCs w:val="20"/>
              </w:rPr>
              <w:t>March 202</w:t>
            </w:r>
            <w:r w:rsidR="008733F9">
              <w:rPr>
                <w:rFonts w:ascii="Arial" w:hAnsi="Arial" w:cs="Arial"/>
                <w:sz w:val="20"/>
                <w:szCs w:val="20"/>
              </w:rPr>
              <w:t>5</w:t>
            </w:r>
          </w:p>
          <w:p w14:paraId="3FF43783" w14:textId="77777777" w:rsidR="00514F7E" w:rsidRPr="00DC2F48" w:rsidRDefault="00514F7E">
            <w:pPr>
              <w:spacing w:after="0" w:line="240" w:lineRule="auto"/>
              <w:rPr>
                <w:rFonts w:ascii="Arial" w:hAnsi="Arial" w:cs="Arial"/>
                <w:sz w:val="20"/>
                <w:szCs w:val="20"/>
              </w:rPr>
            </w:pPr>
          </w:p>
          <w:p w14:paraId="17026725" w14:textId="77777777" w:rsidR="00514F7E" w:rsidRPr="00DC2F48" w:rsidRDefault="00514F7E">
            <w:pPr>
              <w:spacing w:after="0" w:line="240" w:lineRule="auto"/>
              <w:rPr>
                <w:rFonts w:ascii="Arial" w:hAnsi="Arial" w:cs="Arial"/>
                <w:sz w:val="20"/>
                <w:szCs w:val="20"/>
              </w:rPr>
            </w:pPr>
          </w:p>
          <w:p w14:paraId="523BC604" w14:textId="77777777" w:rsidR="00514F7E" w:rsidRPr="00DC2F48" w:rsidRDefault="00514F7E">
            <w:pPr>
              <w:spacing w:after="0" w:line="240" w:lineRule="auto"/>
              <w:rPr>
                <w:rFonts w:ascii="Arial" w:hAnsi="Arial" w:cs="Arial"/>
                <w:sz w:val="20"/>
                <w:szCs w:val="20"/>
              </w:rPr>
            </w:pPr>
          </w:p>
          <w:p w14:paraId="5A285D8B" w14:textId="77777777" w:rsidR="00514F7E" w:rsidRPr="00DC2F48" w:rsidRDefault="00514F7E">
            <w:pPr>
              <w:spacing w:after="0" w:line="240" w:lineRule="auto"/>
              <w:rPr>
                <w:rFonts w:ascii="Arial" w:hAnsi="Arial" w:cs="Arial"/>
                <w:sz w:val="20"/>
                <w:szCs w:val="20"/>
              </w:rPr>
            </w:pPr>
          </w:p>
        </w:tc>
        <w:tc>
          <w:tcPr>
            <w:tcW w:w="1750" w:type="dxa"/>
            <w:shd w:val="clear" w:color="auto" w:fill="FFC000"/>
            <w:tcMar>
              <w:left w:w="108" w:type="dxa"/>
            </w:tcMar>
          </w:tcPr>
          <w:p w14:paraId="59999262" w14:textId="77777777" w:rsidR="00514F7E" w:rsidRPr="00DC2F48" w:rsidRDefault="00514F7E">
            <w:pPr>
              <w:spacing w:after="0" w:line="240" w:lineRule="auto"/>
              <w:rPr>
                <w:rFonts w:ascii="Arial" w:hAnsi="Arial" w:cs="Arial"/>
                <w:b/>
                <w:sz w:val="20"/>
                <w:szCs w:val="20"/>
              </w:rPr>
            </w:pPr>
          </w:p>
        </w:tc>
      </w:tr>
      <w:tr w:rsidR="00514F7E" w:rsidRPr="00DC2F48" w14:paraId="16F1F458" w14:textId="77777777" w:rsidTr="009E76E0">
        <w:tc>
          <w:tcPr>
            <w:tcW w:w="4757" w:type="dxa"/>
            <w:shd w:val="clear" w:color="auto" w:fill="auto"/>
            <w:tcMar>
              <w:left w:w="108" w:type="dxa"/>
            </w:tcMar>
          </w:tcPr>
          <w:p w14:paraId="34E30FED" w14:textId="77777777" w:rsidR="00514F7E" w:rsidRPr="00DC2F48" w:rsidRDefault="00EE10DE">
            <w:pPr>
              <w:spacing w:after="0" w:line="240" w:lineRule="auto"/>
              <w:rPr>
                <w:rFonts w:ascii="Arial" w:hAnsi="Arial" w:cs="Arial"/>
                <w:b/>
                <w:sz w:val="20"/>
                <w:szCs w:val="20"/>
              </w:rPr>
            </w:pPr>
            <w:r w:rsidRPr="00DC2F48">
              <w:rPr>
                <w:rFonts w:ascii="Arial" w:hAnsi="Arial" w:cs="Arial"/>
                <w:i/>
                <w:sz w:val="20"/>
                <w:szCs w:val="20"/>
              </w:rPr>
              <w:t>Optional Criteria</w:t>
            </w:r>
          </w:p>
        </w:tc>
        <w:tc>
          <w:tcPr>
            <w:tcW w:w="4369" w:type="dxa"/>
            <w:shd w:val="clear" w:color="auto" w:fill="auto"/>
            <w:tcMar>
              <w:left w:w="108" w:type="dxa"/>
            </w:tcMar>
          </w:tcPr>
          <w:p w14:paraId="05E6D9A2" w14:textId="77777777" w:rsidR="00514F7E" w:rsidRPr="00DC2F48" w:rsidRDefault="00514F7E">
            <w:pPr>
              <w:spacing w:after="0" w:line="240" w:lineRule="auto"/>
              <w:rPr>
                <w:rFonts w:ascii="Arial" w:hAnsi="Arial" w:cs="Arial"/>
                <w:sz w:val="20"/>
                <w:szCs w:val="20"/>
              </w:rPr>
            </w:pPr>
          </w:p>
        </w:tc>
        <w:tc>
          <w:tcPr>
            <w:tcW w:w="4484" w:type="dxa"/>
            <w:shd w:val="clear" w:color="auto" w:fill="auto"/>
            <w:tcMar>
              <w:left w:w="108" w:type="dxa"/>
            </w:tcMar>
          </w:tcPr>
          <w:p w14:paraId="0437C9DD" w14:textId="77777777" w:rsidR="00514F7E" w:rsidRPr="00DC2F48" w:rsidRDefault="00514F7E">
            <w:pPr>
              <w:spacing w:after="0" w:line="240" w:lineRule="auto"/>
              <w:rPr>
                <w:rFonts w:ascii="Arial" w:hAnsi="Arial" w:cs="Arial"/>
                <w:sz w:val="20"/>
                <w:szCs w:val="20"/>
              </w:rPr>
            </w:pPr>
          </w:p>
        </w:tc>
        <w:tc>
          <w:tcPr>
            <w:tcW w:w="2979" w:type="dxa"/>
            <w:shd w:val="clear" w:color="auto" w:fill="auto"/>
            <w:tcMar>
              <w:left w:w="108" w:type="dxa"/>
            </w:tcMar>
          </w:tcPr>
          <w:p w14:paraId="6B47C4A0" w14:textId="77777777" w:rsidR="00514F7E" w:rsidRPr="00DC2F48" w:rsidRDefault="00514F7E">
            <w:pPr>
              <w:spacing w:after="0" w:line="240" w:lineRule="auto"/>
              <w:rPr>
                <w:rFonts w:ascii="Arial" w:hAnsi="Arial" w:cs="Arial"/>
                <w:sz w:val="20"/>
                <w:szCs w:val="20"/>
              </w:rPr>
            </w:pPr>
          </w:p>
        </w:tc>
        <w:tc>
          <w:tcPr>
            <w:tcW w:w="2174" w:type="dxa"/>
            <w:shd w:val="clear" w:color="auto" w:fill="auto"/>
            <w:tcMar>
              <w:left w:w="108" w:type="dxa"/>
            </w:tcMar>
          </w:tcPr>
          <w:p w14:paraId="3B4F27CF" w14:textId="77777777" w:rsidR="00514F7E" w:rsidRPr="00DC2F48" w:rsidRDefault="00514F7E">
            <w:pPr>
              <w:spacing w:after="0" w:line="240" w:lineRule="auto"/>
              <w:rPr>
                <w:rFonts w:ascii="Arial" w:hAnsi="Arial" w:cs="Arial"/>
                <w:sz w:val="20"/>
                <w:szCs w:val="20"/>
              </w:rPr>
            </w:pPr>
          </w:p>
        </w:tc>
        <w:tc>
          <w:tcPr>
            <w:tcW w:w="1750" w:type="dxa"/>
            <w:shd w:val="clear" w:color="auto" w:fill="auto"/>
            <w:tcMar>
              <w:left w:w="108" w:type="dxa"/>
            </w:tcMar>
          </w:tcPr>
          <w:p w14:paraId="66B70970" w14:textId="77777777" w:rsidR="00514F7E" w:rsidRPr="00DC2F48" w:rsidRDefault="00514F7E">
            <w:pPr>
              <w:spacing w:after="0" w:line="240" w:lineRule="auto"/>
              <w:rPr>
                <w:rFonts w:ascii="Arial" w:hAnsi="Arial" w:cs="Arial"/>
                <w:b/>
                <w:sz w:val="20"/>
                <w:szCs w:val="20"/>
              </w:rPr>
            </w:pPr>
          </w:p>
        </w:tc>
      </w:tr>
      <w:tr w:rsidR="00514F7E" w:rsidRPr="00DC2F48" w14:paraId="7B73BC2C" w14:textId="77777777" w:rsidTr="009E76E0">
        <w:tc>
          <w:tcPr>
            <w:tcW w:w="20513" w:type="dxa"/>
            <w:gridSpan w:val="6"/>
            <w:shd w:val="clear" w:color="auto" w:fill="D9D9D9" w:themeFill="background1" w:themeFillShade="D9"/>
            <w:tcMar>
              <w:left w:w="108" w:type="dxa"/>
            </w:tcMar>
          </w:tcPr>
          <w:p w14:paraId="5B378199" w14:textId="77777777" w:rsidR="00514F7E" w:rsidRPr="00DC2F48" w:rsidRDefault="00514F7E">
            <w:pPr>
              <w:spacing w:after="0" w:line="240" w:lineRule="auto"/>
              <w:rPr>
                <w:rFonts w:ascii="Arial" w:hAnsi="Arial" w:cs="Arial"/>
                <w:b/>
                <w:sz w:val="20"/>
                <w:szCs w:val="20"/>
              </w:rPr>
            </w:pPr>
          </w:p>
        </w:tc>
      </w:tr>
      <w:tr w:rsidR="00514F7E" w:rsidRPr="00DC2F48" w14:paraId="6D97C204" w14:textId="77777777" w:rsidTr="008733F9">
        <w:tc>
          <w:tcPr>
            <w:tcW w:w="4757" w:type="dxa"/>
            <w:shd w:val="clear" w:color="auto" w:fill="auto"/>
            <w:tcMar>
              <w:left w:w="108" w:type="dxa"/>
            </w:tcMar>
          </w:tcPr>
          <w:p w14:paraId="2206CBE9" w14:textId="77777777" w:rsidR="00514F7E" w:rsidRPr="00DC2F48" w:rsidRDefault="00FB4D32">
            <w:pPr>
              <w:pStyle w:val="ListParagraph"/>
              <w:numPr>
                <w:ilvl w:val="0"/>
                <w:numId w:val="9"/>
              </w:numPr>
              <w:spacing w:after="0" w:line="240" w:lineRule="auto"/>
              <w:rPr>
                <w:rFonts w:ascii="Arial" w:hAnsi="Arial" w:cs="Arial"/>
                <w:b/>
                <w:sz w:val="20"/>
                <w:szCs w:val="20"/>
              </w:rPr>
            </w:pPr>
            <w:r w:rsidRPr="00DC2F48">
              <w:rPr>
                <w:rFonts w:ascii="Arial" w:hAnsi="Arial" w:cs="Arial"/>
              </w:rPr>
              <w:t>The union has a system in place to compost its waste organic matter from staff kitchens, beverage and/or catering facilities (10)</w:t>
            </w:r>
          </w:p>
        </w:tc>
        <w:tc>
          <w:tcPr>
            <w:tcW w:w="4369" w:type="dxa"/>
            <w:shd w:val="clear" w:color="auto" w:fill="auto"/>
            <w:tcMar>
              <w:left w:w="108" w:type="dxa"/>
            </w:tcMar>
          </w:tcPr>
          <w:p w14:paraId="79C98115" w14:textId="77777777" w:rsidR="00514F7E" w:rsidRPr="00DC2F48" w:rsidRDefault="00514F7E">
            <w:pPr>
              <w:spacing w:after="0" w:line="240" w:lineRule="auto"/>
              <w:rPr>
                <w:rFonts w:ascii="Arial" w:hAnsi="Arial" w:cs="Arial"/>
                <w:sz w:val="20"/>
                <w:szCs w:val="20"/>
              </w:rPr>
            </w:pPr>
          </w:p>
        </w:tc>
        <w:tc>
          <w:tcPr>
            <w:tcW w:w="4484" w:type="dxa"/>
            <w:shd w:val="clear" w:color="auto" w:fill="auto"/>
            <w:tcMar>
              <w:left w:w="108" w:type="dxa"/>
            </w:tcMar>
          </w:tcPr>
          <w:p w14:paraId="426A01DB" w14:textId="77777777" w:rsidR="00706C6C" w:rsidRPr="00DC2F48" w:rsidRDefault="00A7092E">
            <w:pPr>
              <w:spacing w:after="0" w:line="240" w:lineRule="auto"/>
              <w:rPr>
                <w:rFonts w:ascii="Arial" w:hAnsi="Arial" w:cs="Arial"/>
                <w:sz w:val="20"/>
                <w:szCs w:val="20"/>
              </w:rPr>
            </w:pPr>
            <w:r>
              <w:rPr>
                <w:rFonts w:ascii="Arial" w:hAnsi="Arial" w:cs="Arial"/>
                <w:sz w:val="20"/>
                <w:szCs w:val="20"/>
              </w:rPr>
              <w:t>Lee</w:t>
            </w:r>
            <w:r w:rsidR="009E3ECB" w:rsidRPr="00DC2F48">
              <w:rPr>
                <w:rFonts w:ascii="Arial" w:hAnsi="Arial" w:cs="Arial"/>
                <w:sz w:val="20"/>
                <w:szCs w:val="20"/>
              </w:rPr>
              <w:t xml:space="preserve"> to have discussions with </w:t>
            </w:r>
            <w:r>
              <w:rPr>
                <w:rFonts w:ascii="Arial" w:hAnsi="Arial" w:cs="Arial"/>
                <w:sz w:val="20"/>
                <w:szCs w:val="20"/>
              </w:rPr>
              <w:t xml:space="preserve">Veolia </w:t>
            </w:r>
            <w:r w:rsidR="009E3ECB" w:rsidRPr="00DC2F48">
              <w:rPr>
                <w:rFonts w:ascii="Arial" w:hAnsi="Arial" w:cs="Arial"/>
                <w:sz w:val="20"/>
                <w:szCs w:val="20"/>
              </w:rPr>
              <w:t xml:space="preserve"> </w:t>
            </w:r>
          </w:p>
        </w:tc>
        <w:tc>
          <w:tcPr>
            <w:tcW w:w="2979" w:type="dxa"/>
            <w:shd w:val="clear" w:color="auto" w:fill="auto"/>
            <w:tcMar>
              <w:left w:w="108" w:type="dxa"/>
            </w:tcMar>
          </w:tcPr>
          <w:p w14:paraId="77D618E1" w14:textId="77777777" w:rsidR="00514F7E" w:rsidRPr="00DC2F48" w:rsidRDefault="0070286F">
            <w:pPr>
              <w:spacing w:after="0" w:line="240" w:lineRule="auto"/>
              <w:rPr>
                <w:rFonts w:ascii="Arial" w:hAnsi="Arial" w:cs="Arial"/>
                <w:sz w:val="20"/>
                <w:szCs w:val="20"/>
              </w:rPr>
            </w:pPr>
            <w:r>
              <w:rPr>
                <w:rFonts w:ascii="Arial" w:hAnsi="Arial" w:cs="Arial"/>
                <w:sz w:val="20"/>
                <w:szCs w:val="20"/>
              </w:rPr>
              <w:t>Lee</w:t>
            </w:r>
          </w:p>
        </w:tc>
        <w:tc>
          <w:tcPr>
            <w:tcW w:w="2174" w:type="dxa"/>
            <w:shd w:val="clear" w:color="auto" w:fill="auto"/>
            <w:tcMar>
              <w:left w:w="108" w:type="dxa"/>
            </w:tcMar>
          </w:tcPr>
          <w:p w14:paraId="6B856646" w14:textId="23DB22E3" w:rsidR="00514F7E" w:rsidRPr="00DC2F48" w:rsidRDefault="009E3ECB">
            <w:pPr>
              <w:spacing w:after="0" w:line="240" w:lineRule="auto"/>
              <w:rPr>
                <w:rFonts w:ascii="Arial" w:hAnsi="Arial" w:cs="Arial"/>
                <w:sz w:val="20"/>
                <w:szCs w:val="20"/>
              </w:rPr>
            </w:pPr>
            <w:r w:rsidRPr="00DC2F48">
              <w:rPr>
                <w:rFonts w:ascii="Arial" w:hAnsi="Arial" w:cs="Arial"/>
                <w:sz w:val="20"/>
                <w:szCs w:val="20"/>
              </w:rPr>
              <w:t>January 202</w:t>
            </w:r>
            <w:r w:rsidR="008733F9">
              <w:rPr>
                <w:rFonts w:ascii="Arial" w:hAnsi="Arial" w:cs="Arial"/>
                <w:sz w:val="20"/>
                <w:szCs w:val="20"/>
              </w:rPr>
              <w:t>5</w:t>
            </w:r>
          </w:p>
        </w:tc>
        <w:tc>
          <w:tcPr>
            <w:tcW w:w="1750" w:type="dxa"/>
            <w:shd w:val="clear" w:color="auto" w:fill="00B050"/>
            <w:tcMar>
              <w:left w:w="108" w:type="dxa"/>
            </w:tcMar>
          </w:tcPr>
          <w:p w14:paraId="77B1730D" w14:textId="77777777" w:rsidR="00514F7E" w:rsidRPr="00DC2F48" w:rsidRDefault="00514F7E">
            <w:pPr>
              <w:spacing w:after="0" w:line="240" w:lineRule="auto"/>
              <w:rPr>
                <w:rFonts w:ascii="Arial" w:hAnsi="Arial" w:cs="Arial"/>
                <w:b/>
                <w:sz w:val="20"/>
                <w:szCs w:val="20"/>
              </w:rPr>
            </w:pPr>
          </w:p>
        </w:tc>
      </w:tr>
      <w:tr w:rsidR="00514F7E" w:rsidRPr="00DC2F48" w14:paraId="09FB5EFA" w14:textId="77777777" w:rsidTr="00DC2F48">
        <w:tc>
          <w:tcPr>
            <w:tcW w:w="4757" w:type="dxa"/>
            <w:shd w:val="clear" w:color="auto" w:fill="auto"/>
            <w:tcMar>
              <w:left w:w="108" w:type="dxa"/>
            </w:tcMar>
          </w:tcPr>
          <w:p w14:paraId="71FAFCE0" w14:textId="77777777" w:rsidR="00514F7E" w:rsidRPr="00DC2F48" w:rsidRDefault="00FB4D32">
            <w:pPr>
              <w:pStyle w:val="ListParagraph"/>
              <w:numPr>
                <w:ilvl w:val="0"/>
                <w:numId w:val="9"/>
              </w:numPr>
              <w:spacing w:after="0" w:line="240" w:lineRule="auto"/>
              <w:rPr>
                <w:rFonts w:ascii="Arial" w:hAnsi="Arial" w:cs="Arial"/>
              </w:rPr>
            </w:pPr>
            <w:r w:rsidRPr="00DC2F48">
              <w:rPr>
                <w:rFonts w:ascii="Arial" w:hAnsi="Arial" w:cs="Arial"/>
              </w:rPr>
              <w:t>The union does not use balloons and/or helium at events (10).</w:t>
            </w:r>
          </w:p>
        </w:tc>
        <w:tc>
          <w:tcPr>
            <w:tcW w:w="4369" w:type="dxa"/>
            <w:shd w:val="clear" w:color="auto" w:fill="auto"/>
            <w:tcMar>
              <w:left w:w="108" w:type="dxa"/>
            </w:tcMar>
          </w:tcPr>
          <w:p w14:paraId="44C40D18" w14:textId="77777777" w:rsidR="00514F7E" w:rsidRPr="00DC2F48" w:rsidRDefault="00514F7E">
            <w:pPr>
              <w:spacing w:after="0" w:line="240" w:lineRule="auto"/>
              <w:rPr>
                <w:rFonts w:ascii="Arial" w:hAnsi="Arial" w:cs="Arial"/>
              </w:rPr>
            </w:pPr>
          </w:p>
        </w:tc>
        <w:tc>
          <w:tcPr>
            <w:tcW w:w="4484" w:type="dxa"/>
            <w:shd w:val="clear" w:color="auto" w:fill="auto"/>
            <w:tcMar>
              <w:left w:w="108" w:type="dxa"/>
            </w:tcMar>
          </w:tcPr>
          <w:p w14:paraId="303724F7" w14:textId="77777777" w:rsidR="00514F7E" w:rsidRPr="00DC2F48" w:rsidRDefault="00A7092E">
            <w:pPr>
              <w:spacing w:after="0" w:line="240" w:lineRule="auto"/>
              <w:rPr>
                <w:rFonts w:ascii="Arial" w:hAnsi="Arial" w:cs="Arial"/>
                <w:sz w:val="20"/>
                <w:szCs w:val="20"/>
              </w:rPr>
            </w:pPr>
            <w:r>
              <w:rPr>
                <w:rFonts w:ascii="Arial" w:hAnsi="Arial" w:cs="Arial"/>
                <w:sz w:val="20"/>
                <w:szCs w:val="20"/>
              </w:rPr>
              <w:t>T</w:t>
            </w:r>
            <w:r w:rsidR="0067021C" w:rsidRPr="00DC2F48">
              <w:rPr>
                <w:rFonts w:ascii="Arial" w:hAnsi="Arial" w:cs="Arial"/>
                <w:sz w:val="20"/>
                <w:szCs w:val="20"/>
              </w:rPr>
              <w:t xml:space="preserve">o develop narrative around the policy on balloons </w:t>
            </w:r>
          </w:p>
        </w:tc>
        <w:tc>
          <w:tcPr>
            <w:tcW w:w="2979" w:type="dxa"/>
            <w:shd w:val="clear" w:color="auto" w:fill="auto"/>
            <w:tcMar>
              <w:left w:w="108" w:type="dxa"/>
            </w:tcMar>
          </w:tcPr>
          <w:p w14:paraId="4E91EA00" w14:textId="77777777" w:rsidR="00514F7E" w:rsidRPr="00DC2F48" w:rsidRDefault="0070286F">
            <w:pPr>
              <w:spacing w:after="0" w:line="240" w:lineRule="auto"/>
              <w:rPr>
                <w:rFonts w:ascii="Arial" w:hAnsi="Arial" w:cs="Arial"/>
                <w:sz w:val="20"/>
                <w:szCs w:val="20"/>
              </w:rPr>
            </w:pPr>
            <w:r>
              <w:rPr>
                <w:rFonts w:ascii="Arial" w:hAnsi="Arial" w:cs="Arial"/>
                <w:sz w:val="20"/>
                <w:szCs w:val="20"/>
              </w:rPr>
              <w:t>Lee</w:t>
            </w:r>
          </w:p>
        </w:tc>
        <w:tc>
          <w:tcPr>
            <w:tcW w:w="2174" w:type="dxa"/>
            <w:shd w:val="clear" w:color="auto" w:fill="auto"/>
            <w:tcMar>
              <w:left w:w="108" w:type="dxa"/>
            </w:tcMar>
          </w:tcPr>
          <w:p w14:paraId="4ECAECC6" w14:textId="392E98A1" w:rsidR="00514F7E" w:rsidRPr="00DC2F48" w:rsidRDefault="00A7092E">
            <w:pPr>
              <w:spacing w:after="0" w:line="240" w:lineRule="auto"/>
              <w:rPr>
                <w:rFonts w:ascii="Arial" w:hAnsi="Arial" w:cs="Arial"/>
                <w:sz w:val="20"/>
                <w:szCs w:val="20"/>
              </w:rPr>
            </w:pPr>
            <w:r w:rsidRPr="00DC2F48">
              <w:rPr>
                <w:rFonts w:ascii="Arial" w:hAnsi="Arial" w:cs="Arial"/>
                <w:sz w:val="20"/>
                <w:szCs w:val="20"/>
              </w:rPr>
              <w:t>April 202</w:t>
            </w:r>
            <w:r w:rsidR="008733F9">
              <w:rPr>
                <w:rFonts w:ascii="Arial" w:hAnsi="Arial" w:cs="Arial"/>
                <w:sz w:val="20"/>
                <w:szCs w:val="20"/>
              </w:rPr>
              <w:t>5</w:t>
            </w:r>
          </w:p>
        </w:tc>
        <w:tc>
          <w:tcPr>
            <w:tcW w:w="1750" w:type="dxa"/>
            <w:shd w:val="clear" w:color="auto" w:fill="FF0000"/>
            <w:tcMar>
              <w:left w:w="108" w:type="dxa"/>
            </w:tcMar>
          </w:tcPr>
          <w:p w14:paraId="59EA3B8C" w14:textId="77777777" w:rsidR="00514F7E" w:rsidRPr="00DC2F48" w:rsidRDefault="00514F7E">
            <w:pPr>
              <w:spacing w:after="0" w:line="240" w:lineRule="auto"/>
              <w:rPr>
                <w:rFonts w:ascii="Arial" w:hAnsi="Arial" w:cs="Arial"/>
                <w:b/>
                <w:sz w:val="20"/>
                <w:szCs w:val="20"/>
              </w:rPr>
            </w:pPr>
          </w:p>
        </w:tc>
      </w:tr>
      <w:tr w:rsidR="00514F7E" w:rsidRPr="00DC2F48" w14:paraId="36046FE7" w14:textId="77777777" w:rsidTr="007E57BC">
        <w:tc>
          <w:tcPr>
            <w:tcW w:w="20513" w:type="dxa"/>
            <w:gridSpan w:val="6"/>
            <w:shd w:val="clear" w:color="auto" w:fill="FFFF00"/>
            <w:tcMar>
              <w:left w:w="108" w:type="dxa"/>
            </w:tcMar>
          </w:tcPr>
          <w:p w14:paraId="0B774CA1" w14:textId="77777777" w:rsidR="00514F7E" w:rsidRPr="00DC2F48" w:rsidRDefault="00EE10DE">
            <w:pPr>
              <w:spacing w:after="0" w:line="240" w:lineRule="auto"/>
              <w:rPr>
                <w:rFonts w:ascii="Arial" w:hAnsi="Arial" w:cs="Arial"/>
                <w:b/>
                <w:color w:val="FFFFFF" w:themeColor="background1"/>
                <w:szCs w:val="20"/>
              </w:rPr>
            </w:pPr>
            <w:r w:rsidRPr="007E57BC">
              <w:rPr>
                <w:rFonts w:ascii="Arial" w:hAnsi="Arial" w:cs="Arial"/>
                <w:b/>
                <w:color w:val="000000" w:themeColor="text1"/>
                <w:szCs w:val="20"/>
              </w:rPr>
              <w:t>Theme: Outreach &amp; Collaboration</w:t>
            </w:r>
            <w:r w:rsidR="00D1066F" w:rsidRPr="007E57BC">
              <w:rPr>
                <w:rFonts w:ascii="Arial" w:hAnsi="Arial" w:cs="Arial"/>
                <w:b/>
                <w:color w:val="000000" w:themeColor="text1"/>
                <w:szCs w:val="20"/>
              </w:rPr>
              <w:t xml:space="preserve"> (current points total = </w:t>
            </w:r>
            <w:r w:rsidR="007E57BC" w:rsidRPr="007E57BC">
              <w:rPr>
                <w:rFonts w:ascii="Arial" w:hAnsi="Arial" w:cs="Arial"/>
                <w:b/>
                <w:color w:val="000000" w:themeColor="text1"/>
                <w:szCs w:val="20"/>
              </w:rPr>
              <w:t>0</w:t>
            </w:r>
            <w:r w:rsidR="00D1066F" w:rsidRPr="007E57BC">
              <w:rPr>
                <w:rFonts w:ascii="Arial" w:hAnsi="Arial" w:cs="Arial"/>
                <w:b/>
                <w:color w:val="000000" w:themeColor="text1"/>
                <w:szCs w:val="20"/>
              </w:rPr>
              <w:t>/30</w:t>
            </w:r>
            <w:r w:rsidR="009652B4" w:rsidRPr="007E57BC">
              <w:rPr>
                <w:rFonts w:ascii="Arial" w:hAnsi="Arial" w:cs="Arial"/>
                <w:b/>
                <w:color w:val="000000" w:themeColor="text1"/>
                <w:szCs w:val="20"/>
              </w:rPr>
              <w:t>)</w:t>
            </w:r>
          </w:p>
          <w:p w14:paraId="7AC36B9D" w14:textId="77777777" w:rsidR="00514F7E" w:rsidRPr="00DC2F48" w:rsidRDefault="00514F7E">
            <w:pPr>
              <w:spacing w:after="0" w:line="240" w:lineRule="auto"/>
              <w:rPr>
                <w:rFonts w:ascii="Arial" w:hAnsi="Arial" w:cs="Arial"/>
                <w:b/>
                <w:szCs w:val="20"/>
              </w:rPr>
            </w:pPr>
          </w:p>
        </w:tc>
      </w:tr>
      <w:tr w:rsidR="00514F7E" w:rsidRPr="00DC2F48" w14:paraId="08C237AB" w14:textId="77777777" w:rsidTr="009E76E0">
        <w:tc>
          <w:tcPr>
            <w:tcW w:w="20513" w:type="dxa"/>
            <w:gridSpan w:val="6"/>
            <w:shd w:val="clear" w:color="auto" w:fill="D9D9D9" w:themeFill="background1" w:themeFillShade="D9"/>
            <w:tcMar>
              <w:left w:w="108" w:type="dxa"/>
            </w:tcMar>
          </w:tcPr>
          <w:p w14:paraId="6345D326" w14:textId="77777777" w:rsidR="00514F7E" w:rsidRPr="00DC2F48" w:rsidRDefault="00EE10DE">
            <w:pPr>
              <w:spacing w:after="0" w:line="240" w:lineRule="auto"/>
              <w:rPr>
                <w:rFonts w:ascii="Arial" w:hAnsi="Arial" w:cs="Arial"/>
                <w:b/>
                <w:sz w:val="20"/>
                <w:szCs w:val="20"/>
              </w:rPr>
            </w:pPr>
            <w:r w:rsidRPr="00DC2F48">
              <w:rPr>
                <w:rFonts w:ascii="Arial" w:hAnsi="Arial" w:cs="Arial"/>
                <w:i/>
                <w:sz w:val="20"/>
                <w:szCs w:val="20"/>
              </w:rPr>
              <w:t>Mandatory Criteria</w:t>
            </w:r>
          </w:p>
        </w:tc>
      </w:tr>
      <w:tr w:rsidR="00514F7E" w:rsidRPr="00DC2F48" w14:paraId="5493A5F1" w14:textId="77777777" w:rsidTr="008733F9">
        <w:tc>
          <w:tcPr>
            <w:tcW w:w="4757" w:type="dxa"/>
            <w:shd w:val="clear" w:color="auto" w:fill="auto"/>
            <w:tcMar>
              <w:left w:w="108" w:type="dxa"/>
            </w:tcMar>
          </w:tcPr>
          <w:p w14:paraId="1DDE4CF3" w14:textId="77777777" w:rsidR="00514F7E" w:rsidRPr="00DC2F48" w:rsidRDefault="00EE10DE">
            <w:pPr>
              <w:pStyle w:val="ListParagraph"/>
              <w:numPr>
                <w:ilvl w:val="0"/>
                <w:numId w:val="10"/>
              </w:numPr>
              <w:spacing w:after="0" w:line="240" w:lineRule="auto"/>
              <w:rPr>
                <w:rFonts w:ascii="Arial" w:hAnsi="Arial" w:cs="Arial"/>
                <w:i/>
                <w:sz w:val="20"/>
                <w:szCs w:val="20"/>
              </w:rPr>
            </w:pPr>
            <w:r w:rsidRPr="00DC2F48">
              <w:rPr>
                <w:rFonts w:ascii="Arial" w:hAnsi="Arial" w:cs="Arial"/>
              </w:rPr>
              <w:t>The union has collaborated with, or supported, another students’ union (FE or HE) on sustainability (10).</w:t>
            </w:r>
          </w:p>
        </w:tc>
        <w:tc>
          <w:tcPr>
            <w:tcW w:w="4369" w:type="dxa"/>
            <w:shd w:val="clear" w:color="auto" w:fill="auto"/>
            <w:tcMar>
              <w:left w:w="108" w:type="dxa"/>
            </w:tcMar>
          </w:tcPr>
          <w:p w14:paraId="743AD819" w14:textId="77777777" w:rsidR="00514F7E" w:rsidRPr="00DC2F48" w:rsidRDefault="00850360">
            <w:pPr>
              <w:spacing w:after="0" w:line="240" w:lineRule="auto"/>
              <w:rPr>
                <w:rFonts w:ascii="Arial" w:hAnsi="Arial" w:cs="Arial"/>
                <w:sz w:val="20"/>
                <w:szCs w:val="20"/>
              </w:rPr>
            </w:pPr>
            <w:r w:rsidRPr="00DC2F48">
              <w:rPr>
                <w:rFonts w:ascii="Arial" w:hAnsi="Arial" w:cs="Arial"/>
                <w:sz w:val="20"/>
                <w:szCs w:val="20"/>
              </w:rPr>
              <w:t>Community wardens collaboration with Coventry</w:t>
            </w:r>
          </w:p>
        </w:tc>
        <w:tc>
          <w:tcPr>
            <w:tcW w:w="4484" w:type="dxa"/>
            <w:shd w:val="clear" w:color="auto" w:fill="auto"/>
            <w:tcMar>
              <w:left w:w="108" w:type="dxa"/>
            </w:tcMar>
          </w:tcPr>
          <w:p w14:paraId="10811E69" w14:textId="77777777" w:rsidR="00514F7E" w:rsidRPr="00DC2F48" w:rsidRDefault="00EE10DE">
            <w:pPr>
              <w:spacing w:after="0" w:line="240" w:lineRule="auto"/>
              <w:rPr>
                <w:rFonts w:ascii="Arial" w:hAnsi="Arial" w:cs="Arial"/>
              </w:rPr>
            </w:pPr>
            <w:r w:rsidRPr="00DC2F48">
              <w:rPr>
                <w:rFonts w:ascii="Arial" w:hAnsi="Arial" w:cs="Arial"/>
                <w:sz w:val="20"/>
                <w:szCs w:val="20"/>
              </w:rPr>
              <w:t>Develop and save the evidence</w:t>
            </w:r>
          </w:p>
          <w:p w14:paraId="44786834" w14:textId="77777777" w:rsidR="00514F7E" w:rsidRPr="00DC2F48" w:rsidRDefault="00514F7E">
            <w:pPr>
              <w:spacing w:after="0" w:line="240" w:lineRule="auto"/>
              <w:rPr>
                <w:rFonts w:ascii="Arial" w:hAnsi="Arial" w:cs="Arial"/>
                <w:sz w:val="20"/>
                <w:szCs w:val="20"/>
              </w:rPr>
            </w:pPr>
          </w:p>
          <w:p w14:paraId="5A42665C" w14:textId="77777777" w:rsidR="00514F7E" w:rsidRPr="00DC2F48" w:rsidRDefault="00514F7E">
            <w:pPr>
              <w:spacing w:after="0" w:line="240" w:lineRule="auto"/>
              <w:rPr>
                <w:rFonts w:ascii="Arial" w:hAnsi="Arial" w:cs="Arial"/>
                <w:sz w:val="20"/>
                <w:szCs w:val="20"/>
              </w:rPr>
            </w:pPr>
          </w:p>
          <w:p w14:paraId="405DBE99" w14:textId="77777777" w:rsidR="00514F7E" w:rsidRPr="00DC2F48" w:rsidRDefault="00514F7E">
            <w:pPr>
              <w:spacing w:after="0" w:line="240" w:lineRule="auto"/>
              <w:rPr>
                <w:rFonts w:ascii="Arial" w:hAnsi="Arial" w:cs="Arial"/>
                <w:sz w:val="20"/>
                <w:szCs w:val="20"/>
              </w:rPr>
            </w:pPr>
          </w:p>
          <w:p w14:paraId="6765D1FD" w14:textId="77777777" w:rsidR="00514F7E" w:rsidRPr="00DC2F48" w:rsidRDefault="00514F7E">
            <w:pPr>
              <w:spacing w:after="0" w:line="240" w:lineRule="auto"/>
              <w:rPr>
                <w:rFonts w:ascii="Arial" w:hAnsi="Arial" w:cs="Arial"/>
                <w:sz w:val="20"/>
                <w:szCs w:val="20"/>
              </w:rPr>
            </w:pPr>
          </w:p>
          <w:p w14:paraId="4835D204" w14:textId="77777777" w:rsidR="00514F7E" w:rsidRPr="00DC2F48" w:rsidRDefault="00EE10DE">
            <w:pPr>
              <w:spacing w:after="0" w:line="240" w:lineRule="auto"/>
              <w:rPr>
                <w:rFonts w:ascii="Arial" w:hAnsi="Arial" w:cs="Arial"/>
              </w:rPr>
            </w:pPr>
            <w:r w:rsidRPr="00DC2F48">
              <w:rPr>
                <w:rFonts w:ascii="Arial" w:hAnsi="Arial" w:cs="Arial"/>
                <w:sz w:val="20"/>
                <w:szCs w:val="20"/>
              </w:rPr>
              <w:t>Meeting agendas</w:t>
            </w:r>
          </w:p>
        </w:tc>
        <w:tc>
          <w:tcPr>
            <w:tcW w:w="2979" w:type="dxa"/>
            <w:shd w:val="clear" w:color="auto" w:fill="auto"/>
            <w:tcMar>
              <w:left w:w="108" w:type="dxa"/>
            </w:tcMar>
          </w:tcPr>
          <w:p w14:paraId="53C6CE00" w14:textId="77777777" w:rsidR="00514F7E" w:rsidRPr="00DC2F48" w:rsidRDefault="00EE10DE">
            <w:pPr>
              <w:spacing w:after="0" w:line="240" w:lineRule="auto"/>
              <w:rPr>
                <w:rFonts w:ascii="Arial" w:hAnsi="Arial" w:cs="Arial"/>
              </w:rPr>
            </w:pPr>
            <w:r w:rsidRPr="00DC2F48">
              <w:rPr>
                <w:rFonts w:ascii="Arial" w:hAnsi="Arial" w:cs="Arial"/>
                <w:sz w:val="20"/>
                <w:szCs w:val="20"/>
              </w:rPr>
              <w:t>wardens &amp; mentors</w:t>
            </w:r>
          </w:p>
          <w:p w14:paraId="0CD9BB15" w14:textId="77777777" w:rsidR="00514F7E" w:rsidRPr="00DC2F48" w:rsidRDefault="00514F7E">
            <w:pPr>
              <w:spacing w:after="0" w:line="240" w:lineRule="auto"/>
              <w:rPr>
                <w:rFonts w:ascii="Arial" w:hAnsi="Arial" w:cs="Arial"/>
                <w:sz w:val="20"/>
                <w:szCs w:val="20"/>
              </w:rPr>
            </w:pPr>
          </w:p>
          <w:p w14:paraId="17EAC962" w14:textId="77777777" w:rsidR="00514F7E" w:rsidRPr="00DC2F48" w:rsidRDefault="00514F7E">
            <w:pPr>
              <w:spacing w:after="0" w:line="240" w:lineRule="auto"/>
              <w:rPr>
                <w:rFonts w:ascii="Arial" w:hAnsi="Arial" w:cs="Arial"/>
                <w:sz w:val="20"/>
                <w:szCs w:val="20"/>
              </w:rPr>
            </w:pPr>
          </w:p>
          <w:p w14:paraId="253C6349" w14:textId="77777777" w:rsidR="00514F7E" w:rsidRPr="00DC2F48" w:rsidRDefault="00514F7E">
            <w:pPr>
              <w:spacing w:after="0" w:line="240" w:lineRule="auto"/>
              <w:rPr>
                <w:rFonts w:ascii="Arial" w:hAnsi="Arial" w:cs="Arial"/>
                <w:sz w:val="20"/>
                <w:szCs w:val="20"/>
              </w:rPr>
            </w:pPr>
          </w:p>
          <w:p w14:paraId="18B9A138" w14:textId="77777777" w:rsidR="00514F7E" w:rsidRPr="00DC2F48" w:rsidRDefault="00514F7E">
            <w:pPr>
              <w:spacing w:after="0" w:line="240" w:lineRule="auto"/>
              <w:rPr>
                <w:rFonts w:ascii="Arial" w:hAnsi="Arial" w:cs="Arial"/>
              </w:rPr>
            </w:pPr>
          </w:p>
        </w:tc>
        <w:tc>
          <w:tcPr>
            <w:tcW w:w="2174" w:type="dxa"/>
            <w:shd w:val="clear" w:color="auto" w:fill="auto"/>
            <w:tcMar>
              <w:left w:w="108" w:type="dxa"/>
            </w:tcMar>
          </w:tcPr>
          <w:p w14:paraId="246A8F94" w14:textId="29AC5411" w:rsidR="00514F7E" w:rsidRPr="00DC2F48" w:rsidRDefault="00B55582">
            <w:pPr>
              <w:spacing w:after="0" w:line="240" w:lineRule="auto"/>
              <w:rPr>
                <w:rFonts w:ascii="Arial" w:hAnsi="Arial" w:cs="Arial"/>
              </w:rPr>
            </w:pPr>
            <w:r w:rsidRPr="00DC2F48">
              <w:rPr>
                <w:rFonts w:ascii="Arial" w:hAnsi="Arial" w:cs="Arial"/>
                <w:sz w:val="20"/>
                <w:szCs w:val="20"/>
              </w:rPr>
              <w:t>Jan/Feb./March 202</w:t>
            </w:r>
            <w:r w:rsidR="008733F9">
              <w:rPr>
                <w:rFonts w:ascii="Arial" w:hAnsi="Arial" w:cs="Arial"/>
                <w:sz w:val="20"/>
                <w:szCs w:val="20"/>
              </w:rPr>
              <w:t>5</w:t>
            </w:r>
          </w:p>
          <w:p w14:paraId="2712D704" w14:textId="77777777" w:rsidR="00514F7E" w:rsidRPr="00DC2F48" w:rsidRDefault="00514F7E">
            <w:pPr>
              <w:spacing w:after="0" w:line="240" w:lineRule="auto"/>
              <w:rPr>
                <w:rFonts w:ascii="Arial" w:hAnsi="Arial" w:cs="Arial"/>
                <w:sz w:val="20"/>
                <w:szCs w:val="20"/>
              </w:rPr>
            </w:pPr>
          </w:p>
          <w:p w14:paraId="18CF7B6A" w14:textId="77777777" w:rsidR="00514F7E" w:rsidRPr="00DC2F48" w:rsidRDefault="00514F7E">
            <w:pPr>
              <w:spacing w:after="0" w:line="240" w:lineRule="auto"/>
              <w:rPr>
                <w:rFonts w:ascii="Arial" w:hAnsi="Arial" w:cs="Arial"/>
                <w:sz w:val="20"/>
                <w:szCs w:val="20"/>
              </w:rPr>
            </w:pPr>
          </w:p>
          <w:p w14:paraId="6ABE4581" w14:textId="77777777" w:rsidR="00514F7E" w:rsidRPr="00DC2F48" w:rsidRDefault="00514F7E">
            <w:pPr>
              <w:spacing w:after="0" w:line="240" w:lineRule="auto"/>
              <w:rPr>
                <w:rFonts w:ascii="Arial" w:hAnsi="Arial" w:cs="Arial"/>
                <w:sz w:val="20"/>
                <w:szCs w:val="20"/>
              </w:rPr>
            </w:pPr>
          </w:p>
          <w:p w14:paraId="207D6851" w14:textId="532D5A63" w:rsidR="00514F7E" w:rsidRPr="00DC2F48" w:rsidRDefault="00B55582">
            <w:pPr>
              <w:spacing w:after="0" w:line="240" w:lineRule="auto"/>
              <w:rPr>
                <w:rFonts w:ascii="Arial" w:hAnsi="Arial" w:cs="Arial"/>
              </w:rPr>
            </w:pPr>
            <w:r w:rsidRPr="00DC2F48">
              <w:rPr>
                <w:rFonts w:ascii="Arial" w:hAnsi="Arial" w:cs="Arial"/>
                <w:sz w:val="20"/>
                <w:szCs w:val="20"/>
              </w:rPr>
              <w:t>March 202</w:t>
            </w:r>
            <w:r w:rsidR="008733F9">
              <w:rPr>
                <w:rFonts w:ascii="Arial" w:hAnsi="Arial" w:cs="Arial"/>
                <w:sz w:val="20"/>
                <w:szCs w:val="20"/>
              </w:rPr>
              <w:t>5</w:t>
            </w:r>
          </w:p>
        </w:tc>
        <w:tc>
          <w:tcPr>
            <w:tcW w:w="1750" w:type="dxa"/>
            <w:shd w:val="clear" w:color="auto" w:fill="00B050"/>
            <w:tcMar>
              <w:left w:w="108" w:type="dxa"/>
            </w:tcMar>
          </w:tcPr>
          <w:p w14:paraId="0617A7F9" w14:textId="77777777" w:rsidR="00514F7E" w:rsidRPr="00DC2F48" w:rsidRDefault="00514F7E">
            <w:pPr>
              <w:spacing w:after="0" w:line="240" w:lineRule="auto"/>
              <w:rPr>
                <w:rFonts w:ascii="Arial" w:hAnsi="Arial" w:cs="Arial"/>
                <w:b/>
                <w:sz w:val="20"/>
                <w:szCs w:val="20"/>
              </w:rPr>
            </w:pPr>
          </w:p>
        </w:tc>
      </w:tr>
      <w:tr w:rsidR="00514F7E" w:rsidRPr="00DC2F48" w14:paraId="443EB6A6" w14:textId="77777777" w:rsidTr="009E76E0">
        <w:tc>
          <w:tcPr>
            <w:tcW w:w="20513" w:type="dxa"/>
            <w:gridSpan w:val="6"/>
            <w:shd w:val="clear" w:color="auto" w:fill="D9D9D9" w:themeFill="background1" w:themeFillShade="D9"/>
            <w:tcMar>
              <w:left w:w="108" w:type="dxa"/>
            </w:tcMar>
          </w:tcPr>
          <w:p w14:paraId="3F51E804" w14:textId="77777777" w:rsidR="00514F7E" w:rsidRPr="00DC2F48" w:rsidRDefault="00EE10DE">
            <w:pPr>
              <w:spacing w:after="0" w:line="240" w:lineRule="auto"/>
              <w:rPr>
                <w:rFonts w:ascii="Arial" w:hAnsi="Arial" w:cs="Arial"/>
                <w:sz w:val="20"/>
                <w:szCs w:val="20"/>
              </w:rPr>
            </w:pPr>
            <w:r w:rsidRPr="00DC2F48">
              <w:rPr>
                <w:rFonts w:ascii="Arial" w:hAnsi="Arial" w:cs="Arial"/>
                <w:i/>
                <w:sz w:val="20"/>
                <w:szCs w:val="20"/>
              </w:rPr>
              <w:t>Optional Criteria</w:t>
            </w:r>
          </w:p>
        </w:tc>
      </w:tr>
      <w:tr w:rsidR="00514F7E" w:rsidRPr="00DC2F48" w14:paraId="3C8B0F6C" w14:textId="77777777" w:rsidTr="00DC2F48">
        <w:tc>
          <w:tcPr>
            <w:tcW w:w="4757" w:type="dxa"/>
            <w:shd w:val="clear" w:color="auto" w:fill="auto"/>
            <w:tcMar>
              <w:left w:w="108" w:type="dxa"/>
            </w:tcMar>
          </w:tcPr>
          <w:p w14:paraId="34F1C5F0" w14:textId="77777777" w:rsidR="00514F7E" w:rsidRPr="00DC2F48" w:rsidRDefault="00EE10DE">
            <w:pPr>
              <w:pStyle w:val="ListParagraph"/>
              <w:numPr>
                <w:ilvl w:val="0"/>
                <w:numId w:val="11"/>
              </w:numPr>
              <w:spacing w:after="0" w:line="240" w:lineRule="auto"/>
              <w:rPr>
                <w:rFonts w:ascii="Arial" w:hAnsi="Arial" w:cs="Arial"/>
                <w:b/>
                <w:sz w:val="20"/>
                <w:szCs w:val="20"/>
              </w:rPr>
            </w:pPr>
            <w:r w:rsidRPr="00DC2F48">
              <w:rPr>
                <w:rFonts w:ascii="Arial" w:hAnsi="Arial" w:cs="Arial"/>
              </w:rPr>
              <w:t>The union has collaborated with, or supported, one or more community organisation on sustainability (10).</w:t>
            </w:r>
          </w:p>
        </w:tc>
        <w:tc>
          <w:tcPr>
            <w:tcW w:w="4369" w:type="dxa"/>
            <w:shd w:val="clear" w:color="auto" w:fill="auto"/>
            <w:tcMar>
              <w:left w:w="108" w:type="dxa"/>
            </w:tcMar>
          </w:tcPr>
          <w:p w14:paraId="3A43548A" w14:textId="77777777" w:rsidR="00514F7E" w:rsidRPr="00DC2F48" w:rsidRDefault="00850360">
            <w:pPr>
              <w:spacing w:after="0" w:line="240" w:lineRule="auto"/>
              <w:rPr>
                <w:rFonts w:ascii="Arial" w:hAnsi="Arial" w:cs="Arial"/>
              </w:rPr>
            </w:pPr>
            <w:r w:rsidRPr="00DC2F48">
              <w:rPr>
                <w:rFonts w:ascii="Arial" w:hAnsi="Arial" w:cs="Arial"/>
                <w:sz w:val="20"/>
                <w:szCs w:val="20"/>
              </w:rPr>
              <w:t>Community Wardens to provide narrative photos, outputs of work with council,</w:t>
            </w:r>
            <w:r w:rsidR="007E57BC">
              <w:rPr>
                <w:rFonts w:ascii="Arial" w:hAnsi="Arial" w:cs="Arial"/>
                <w:sz w:val="20"/>
                <w:szCs w:val="20"/>
              </w:rPr>
              <w:t xml:space="preserve"> P</w:t>
            </w:r>
            <w:r w:rsidRPr="00DC2F48">
              <w:rPr>
                <w:rFonts w:ascii="Arial" w:hAnsi="Arial" w:cs="Arial"/>
                <w:sz w:val="20"/>
                <w:szCs w:val="20"/>
              </w:rPr>
              <w:t>olice, schools and community groups etc</w:t>
            </w:r>
          </w:p>
        </w:tc>
        <w:tc>
          <w:tcPr>
            <w:tcW w:w="4484" w:type="dxa"/>
            <w:shd w:val="clear" w:color="auto" w:fill="auto"/>
            <w:tcMar>
              <w:left w:w="108" w:type="dxa"/>
            </w:tcMar>
          </w:tcPr>
          <w:p w14:paraId="440F0F7E" w14:textId="77777777" w:rsidR="00514F7E" w:rsidRPr="00DC2F48" w:rsidRDefault="00EE10DE">
            <w:pPr>
              <w:spacing w:after="0" w:line="240" w:lineRule="auto"/>
              <w:rPr>
                <w:rFonts w:ascii="Arial" w:hAnsi="Arial" w:cs="Arial"/>
              </w:rPr>
            </w:pPr>
            <w:r w:rsidRPr="00DC2F48">
              <w:rPr>
                <w:rFonts w:ascii="Arial" w:hAnsi="Arial" w:cs="Arial"/>
                <w:sz w:val="20"/>
                <w:szCs w:val="20"/>
              </w:rPr>
              <w:t>Community Wardens to provide narrative</w:t>
            </w:r>
          </w:p>
        </w:tc>
        <w:tc>
          <w:tcPr>
            <w:tcW w:w="2979" w:type="dxa"/>
            <w:shd w:val="clear" w:color="auto" w:fill="auto"/>
            <w:tcMar>
              <w:left w:w="108" w:type="dxa"/>
            </w:tcMar>
          </w:tcPr>
          <w:p w14:paraId="10D23B0E" w14:textId="77777777" w:rsidR="00514F7E" w:rsidRPr="00DC2F48" w:rsidRDefault="00850360">
            <w:pPr>
              <w:spacing w:after="0" w:line="240" w:lineRule="auto"/>
              <w:rPr>
                <w:rFonts w:ascii="Arial" w:hAnsi="Arial" w:cs="Arial"/>
              </w:rPr>
            </w:pPr>
            <w:r w:rsidRPr="00DC2F48">
              <w:rPr>
                <w:rFonts w:ascii="Arial" w:hAnsi="Arial" w:cs="Arial"/>
                <w:sz w:val="20"/>
                <w:szCs w:val="20"/>
              </w:rPr>
              <w:t>Rachel</w:t>
            </w:r>
          </w:p>
        </w:tc>
        <w:tc>
          <w:tcPr>
            <w:tcW w:w="2174" w:type="dxa"/>
            <w:shd w:val="clear" w:color="auto" w:fill="auto"/>
            <w:tcMar>
              <w:left w:w="108" w:type="dxa"/>
            </w:tcMar>
          </w:tcPr>
          <w:p w14:paraId="6C30393D" w14:textId="03A046B7" w:rsidR="00514F7E" w:rsidRPr="00DC2F48" w:rsidRDefault="00850360">
            <w:pPr>
              <w:spacing w:after="0" w:line="240" w:lineRule="auto"/>
              <w:rPr>
                <w:rFonts w:ascii="Arial" w:hAnsi="Arial" w:cs="Arial"/>
              </w:rPr>
            </w:pPr>
            <w:r w:rsidRPr="00DC2F48">
              <w:rPr>
                <w:rFonts w:ascii="Arial" w:hAnsi="Arial" w:cs="Arial"/>
                <w:sz w:val="20"/>
                <w:szCs w:val="20"/>
              </w:rPr>
              <w:t>April</w:t>
            </w:r>
            <w:r w:rsidR="00B55582" w:rsidRPr="00DC2F48">
              <w:rPr>
                <w:rFonts w:ascii="Arial" w:hAnsi="Arial" w:cs="Arial"/>
                <w:sz w:val="20"/>
                <w:szCs w:val="20"/>
              </w:rPr>
              <w:t xml:space="preserve"> 202</w:t>
            </w:r>
            <w:r w:rsidR="008733F9">
              <w:rPr>
                <w:rFonts w:ascii="Arial" w:hAnsi="Arial" w:cs="Arial"/>
                <w:sz w:val="20"/>
                <w:szCs w:val="20"/>
              </w:rPr>
              <w:t>5</w:t>
            </w:r>
          </w:p>
          <w:p w14:paraId="1110B8FF" w14:textId="77777777" w:rsidR="00514F7E" w:rsidRPr="00DC2F48" w:rsidRDefault="00514F7E">
            <w:pPr>
              <w:spacing w:after="0" w:line="240" w:lineRule="auto"/>
              <w:rPr>
                <w:rFonts w:ascii="Arial" w:hAnsi="Arial" w:cs="Arial"/>
                <w:sz w:val="20"/>
                <w:szCs w:val="20"/>
              </w:rPr>
            </w:pPr>
          </w:p>
          <w:p w14:paraId="4995CE67" w14:textId="77777777" w:rsidR="00514F7E" w:rsidRPr="00DC2F48" w:rsidRDefault="00514F7E">
            <w:pPr>
              <w:spacing w:after="0" w:line="240" w:lineRule="auto"/>
              <w:rPr>
                <w:rFonts w:ascii="Arial" w:hAnsi="Arial" w:cs="Arial"/>
                <w:sz w:val="20"/>
                <w:szCs w:val="20"/>
              </w:rPr>
            </w:pPr>
          </w:p>
          <w:p w14:paraId="131C0F00" w14:textId="77777777" w:rsidR="00514F7E" w:rsidRPr="00DC2F48" w:rsidRDefault="00514F7E">
            <w:pPr>
              <w:spacing w:after="0" w:line="240" w:lineRule="auto"/>
              <w:rPr>
                <w:rFonts w:ascii="Arial" w:hAnsi="Arial" w:cs="Arial"/>
              </w:rPr>
            </w:pPr>
          </w:p>
        </w:tc>
        <w:tc>
          <w:tcPr>
            <w:tcW w:w="1750" w:type="dxa"/>
            <w:shd w:val="clear" w:color="auto" w:fill="FF0000"/>
            <w:tcMar>
              <w:left w:w="108" w:type="dxa"/>
            </w:tcMar>
          </w:tcPr>
          <w:p w14:paraId="367834B7" w14:textId="77777777" w:rsidR="00514F7E" w:rsidRPr="00DC2F48" w:rsidRDefault="00514F7E">
            <w:pPr>
              <w:spacing w:after="0" w:line="240" w:lineRule="auto"/>
              <w:rPr>
                <w:rFonts w:ascii="Arial" w:hAnsi="Arial" w:cs="Arial"/>
                <w:b/>
                <w:sz w:val="20"/>
                <w:szCs w:val="20"/>
              </w:rPr>
            </w:pPr>
          </w:p>
        </w:tc>
      </w:tr>
      <w:tr w:rsidR="00514F7E" w:rsidRPr="00DC2F48" w14:paraId="5786A668" w14:textId="77777777" w:rsidTr="007E57BC">
        <w:tc>
          <w:tcPr>
            <w:tcW w:w="20513" w:type="dxa"/>
            <w:gridSpan w:val="6"/>
            <w:shd w:val="clear" w:color="auto" w:fill="FFFF00"/>
            <w:tcMar>
              <w:left w:w="108" w:type="dxa"/>
            </w:tcMar>
          </w:tcPr>
          <w:p w14:paraId="3DDB6BE4" w14:textId="77777777" w:rsidR="00514F7E" w:rsidRPr="007E57BC" w:rsidRDefault="00EE10DE">
            <w:pPr>
              <w:spacing w:after="0" w:line="240" w:lineRule="auto"/>
              <w:rPr>
                <w:rFonts w:ascii="Arial" w:hAnsi="Arial" w:cs="Arial"/>
                <w:b/>
                <w:color w:val="000000" w:themeColor="text1"/>
                <w:szCs w:val="20"/>
              </w:rPr>
            </w:pPr>
            <w:r w:rsidRPr="007E57BC">
              <w:rPr>
                <w:rFonts w:ascii="Arial" w:hAnsi="Arial" w:cs="Arial"/>
                <w:b/>
                <w:color w:val="000000" w:themeColor="text1"/>
                <w:szCs w:val="20"/>
              </w:rPr>
              <w:lastRenderedPageBreak/>
              <w:t xml:space="preserve">Theme: Campaigning &amp; </w:t>
            </w:r>
            <w:r w:rsidR="007E57BC" w:rsidRPr="007E57BC">
              <w:rPr>
                <w:rFonts w:ascii="Arial" w:hAnsi="Arial" w:cs="Arial"/>
                <w:b/>
                <w:color w:val="000000" w:themeColor="text1"/>
                <w:szCs w:val="20"/>
              </w:rPr>
              <w:t>Influencing (</w:t>
            </w:r>
            <w:r w:rsidR="00087799" w:rsidRPr="007E57BC">
              <w:rPr>
                <w:rFonts w:ascii="Arial" w:hAnsi="Arial" w:cs="Arial"/>
                <w:b/>
                <w:color w:val="000000" w:themeColor="text1"/>
                <w:szCs w:val="20"/>
              </w:rPr>
              <w:t xml:space="preserve">current estimated score = </w:t>
            </w:r>
            <w:r w:rsidR="007E57BC" w:rsidRPr="007E57BC">
              <w:rPr>
                <w:rFonts w:ascii="Arial" w:hAnsi="Arial" w:cs="Arial"/>
                <w:b/>
                <w:color w:val="000000" w:themeColor="text1"/>
                <w:szCs w:val="20"/>
              </w:rPr>
              <w:t>0</w:t>
            </w:r>
            <w:r w:rsidR="000206A1" w:rsidRPr="007E57BC">
              <w:rPr>
                <w:rFonts w:ascii="Arial" w:hAnsi="Arial" w:cs="Arial"/>
                <w:b/>
                <w:color w:val="000000" w:themeColor="text1"/>
                <w:szCs w:val="20"/>
              </w:rPr>
              <w:t>/100</w:t>
            </w:r>
            <w:r w:rsidR="009652B4" w:rsidRPr="007E57BC">
              <w:rPr>
                <w:rFonts w:ascii="Arial" w:hAnsi="Arial" w:cs="Arial"/>
                <w:b/>
                <w:color w:val="000000" w:themeColor="text1"/>
                <w:szCs w:val="20"/>
              </w:rPr>
              <w:t>)</w:t>
            </w:r>
          </w:p>
          <w:p w14:paraId="25C6D283" w14:textId="77777777" w:rsidR="00514F7E" w:rsidRPr="00DC2F48" w:rsidRDefault="00514F7E">
            <w:pPr>
              <w:spacing w:after="0" w:line="240" w:lineRule="auto"/>
              <w:rPr>
                <w:rFonts w:ascii="Arial" w:hAnsi="Arial" w:cs="Arial"/>
                <w:b/>
                <w:szCs w:val="20"/>
              </w:rPr>
            </w:pPr>
          </w:p>
        </w:tc>
      </w:tr>
      <w:tr w:rsidR="00514F7E" w:rsidRPr="00DC2F48" w14:paraId="2B9A8782" w14:textId="77777777" w:rsidTr="009E76E0">
        <w:tc>
          <w:tcPr>
            <w:tcW w:w="20513" w:type="dxa"/>
            <w:gridSpan w:val="6"/>
            <w:shd w:val="clear" w:color="auto" w:fill="D9D9D9" w:themeFill="background1" w:themeFillShade="D9"/>
            <w:tcMar>
              <w:left w:w="108" w:type="dxa"/>
            </w:tcMar>
          </w:tcPr>
          <w:p w14:paraId="63AAD42C" w14:textId="77777777" w:rsidR="00514F7E" w:rsidRPr="00DC2F48" w:rsidRDefault="00EE10DE">
            <w:pPr>
              <w:spacing w:after="0" w:line="240" w:lineRule="auto"/>
              <w:rPr>
                <w:rFonts w:ascii="Arial" w:hAnsi="Arial" w:cs="Arial"/>
                <w:b/>
                <w:sz w:val="20"/>
                <w:szCs w:val="20"/>
              </w:rPr>
            </w:pPr>
            <w:r w:rsidRPr="00DC2F48">
              <w:rPr>
                <w:rFonts w:ascii="Arial" w:hAnsi="Arial" w:cs="Arial"/>
                <w:i/>
                <w:sz w:val="20"/>
                <w:szCs w:val="20"/>
              </w:rPr>
              <w:t>Mandatory Criteria</w:t>
            </w:r>
          </w:p>
        </w:tc>
      </w:tr>
      <w:tr w:rsidR="00514F7E" w:rsidRPr="00DC2F48" w14:paraId="7EEB5E90" w14:textId="77777777" w:rsidTr="009E76E0">
        <w:tc>
          <w:tcPr>
            <w:tcW w:w="4757" w:type="dxa"/>
            <w:shd w:val="clear" w:color="auto" w:fill="auto"/>
            <w:tcMar>
              <w:left w:w="108" w:type="dxa"/>
            </w:tcMar>
          </w:tcPr>
          <w:p w14:paraId="624D52CD" w14:textId="77777777" w:rsidR="00514F7E" w:rsidRPr="00DC2F48" w:rsidRDefault="00EE10DE">
            <w:pPr>
              <w:pStyle w:val="ListParagraph"/>
              <w:numPr>
                <w:ilvl w:val="0"/>
                <w:numId w:val="1"/>
              </w:numPr>
              <w:spacing w:after="0" w:line="240" w:lineRule="auto"/>
              <w:rPr>
                <w:rFonts w:ascii="Arial" w:hAnsi="Arial" w:cs="Arial"/>
                <w:i/>
                <w:sz w:val="20"/>
                <w:szCs w:val="20"/>
              </w:rPr>
            </w:pPr>
            <w:r w:rsidRPr="00DC2F48">
              <w:rPr>
                <w:rFonts w:ascii="Arial" w:hAnsi="Arial" w:cs="Arial"/>
                <w:i/>
                <w:sz w:val="20"/>
                <w:szCs w:val="20"/>
              </w:rPr>
              <w:t>None</w:t>
            </w:r>
          </w:p>
        </w:tc>
        <w:tc>
          <w:tcPr>
            <w:tcW w:w="4369" w:type="dxa"/>
            <w:shd w:val="clear" w:color="auto" w:fill="auto"/>
            <w:tcMar>
              <w:left w:w="108" w:type="dxa"/>
            </w:tcMar>
          </w:tcPr>
          <w:p w14:paraId="4B6E74BD" w14:textId="77777777" w:rsidR="00514F7E" w:rsidRPr="00DC2F48" w:rsidRDefault="00514F7E">
            <w:pPr>
              <w:spacing w:after="0" w:line="240" w:lineRule="auto"/>
              <w:rPr>
                <w:rFonts w:ascii="Arial" w:hAnsi="Arial" w:cs="Arial"/>
                <w:b/>
                <w:sz w:val="20"/>
                <w:szCs w:val="20"/>
              </w:rPr>
            </w:pPr>
          </w:p>
        </w:tc>
        <w:tc>
          <w:tcPr>
            <w:tcW w:w="4484" w:type="dxa"/>
            <w:shd w:val="clear" w:color="auto" w:fill="auto"/>
            <w:tcMar>
              <w:left w:w="108" w:type="dxa"/>
            </w:tcMar>
          </w:tcPr>
          <w:p w14:paraId="67815092" w14:textId="77777777" w:rsidR="00514F7E" w:rsidRPr="00DC2F48" w:rsidRDefault="00514F7E">
            <w:pPr>
              <w:spacing w:after="0" w:line="240" w:lineRule="auto"/>
              <w:rPr>
                <w:rFonts w:ascii="Arial" w:hAnsi="Arial" w:cs="Arial"/>
                <w:b/>
                <w:sz w:val="20"/>
                <w:szCs w:val="20"/>
              </w:rPr>
            </w:pPr>
          </w:p>
        </w:tc>
        <w:tc>
          <w:tcPr>
            <w:tcW w:w="2979" w:type="dxa"/>
            <w:shd w:val="clear" w:color="auto" w:fill="auto"/>
            <w:tcMar>
              <w:left w:w="108" w:type="dxa"/>
            </w:tcMar>
          </w:tcPr>
          <w:p w14:paraId="66FCF00A" w14:textId="77777777" w:rsidR="00514F7E" w:rsidRPr="00DC2F48" w:rsidRDefault="00514F7E">
            <w:pPr>
              <w:spacing w:after="0" w:line="240" w:lineRule="auto"/>
              <w:rPr>
                <w:rFonts w:ascii="Arial" w:hAnsi="Arial" w:cs="Arial"/>
                <w:b/>
                <w:sz w:val="20"/>
                <w:szCs w:val="20"/>
              </w:rPr>
            </w:pPr>
          </w:p>
        </w:tc>
        <w:tc>
          <w:tcPr>
            <w:tcW w:w="2174" w:type="dxa"/>
            <w:shd w:val="clear" w:color="auto" w:fill="auto"/>
            <w:tcMar>
              <w:left w:w="108" w:type="dxa"/>
            </w:tcMar>
          </w:tcPr>
          <w:p w14:paraId="1091AB45" w14:textId="77777777" w:rsidR="00514F7E" w:rsidRPr="00DC2F48" w:rsidRDefault="00514F7E">
            <w:pPr>
              <w:spacing w:after="0" w:line="240" w:lineRule="auto"/>
              <w:rPr>
                <w:rFonts w:ascii="Arial" w:hAnsi="Arial" w:cs="Arial"/>
                <w:b/>
                <w:sz w:val="20"/>
                <w:szCs w:val="20"/>
              </w:rPr>
            </w:pPr>
          </w:p>
        </w:tc>
        <w:tc>
          <w:tcPr>
            <w:tcW w:w="1750" w:type="dxa"/>
            <w:shd w:val="clear" w:color="auto" w:fill="auto"/>
            <w:tcMar>
              <w:left w:w="108" w:type="dxa"/>
            </w:tcMar>
          </w:tcPr>
          <w:p w14:paraId="3F641E4E" w14:textId="77777777" w:rsidR="00514F7E" w:rsidRPr="00DC2F48" w:rsidRDefault="00514F7E">
            <w:pPr>
              <w:spacing w:after="0" w:line="240" w:lineRule="auto"/>
              <w:rPr>
                <w:rFonts w:ascii="Arial" w:hAnsi="Arial" w:cs="Arial"/>
                <w:b/>
                <w:sz w:val="20"/>
                <w:szCs w:val="20"/>
              </w:rPr>
            </w:pPr>
          </w:p>
        </w:tc>
      </w:tr>
      <w:tr w:rsidR="00514F7E" w:rsidRPr="00DC2F48" w14:paraId="2670A4FA" w14:textId="77777777" w:rsidTr="009E76E0">
        <w:tc>
          <w:tcPr>
            <w:tcW w:w="20513" w:type="dxa"/>
            <w:gridSpan w:val="6"/>
            <w:shd w:val="clear" w:color="auto" w:fill="D9D9D9" w:themeFill="background1" w:themeFillShade="D9"/>
            <w:tcMar>
              <w:left w:w="108" w:type="dxa"/>
            </w:tcMar>
          </w:tcPr>
          <w:p w14:paraId="2697BE6A" w14:textId="77777777" w:rsidR="00514F7E" w:rsidRPr="00DC2F48" w:rsidRDefault="00EE10DE">
            <w:pPr>
              <w:spacing w:after="0" w:line="240" w:lineRule="auto"/>
              <w:rPr>
                <w:rFonts w:ascii="Arial" w:hAnsi="Arial" w:cs="Arial"/>
                <w:b/>
                <w:sz w:val="20"/>
                <w:szCs w:val="20"/>
              </w:rPr>
            </w:pPr>
            <w:r w:rsidRPr="00DC2F48">
              <w:rPr>
                <w:rFonts w:ascii="Arial" w:hAnsi="Arial" w:cs="Arial"/>
                <w:i/>
                <w:sz w:val="20"/>
                <w:szCs w:val="20"/>
              </w:rPr>
              <w:t>Optional Criteria</w:t>
            </w:r>
          </w:p>
        </w:tc>
      </w:tr>
      <w:tr w:rsidR="00514F7E" w:rsidRPr="00DC2F48" w14:paraId="430A8147" w14:textId="77777777" w:rsidTr="00DC2F48">
        <w:tc>
          <w:tcPr>
            <w:tcW w:w="4757" w:type="dxa"/>
            <w:shd w:val="clear" w:color="auto" w:fill="auto"/>
            <w:tcMar>
              <w:left w:w="108" w:type="dxa"/>
            </w:tcMar>
          </w:tcPr>
          <w:p w14:paraId="4A75D4B3" w14:textId="77777777" w:rsidR="00514F7E" w:rsidRPr="00DC2F48" w:rsidRDefault="00EE10DE">
            <w:pPr>
              <w:pStyle w:val="ListParagraph"/>
              <w:numPr>
                <w:ilvl w:val="0"/>
                <w:numId w:val="12"/>
              </w:numPr>
              <w:spacing w:after="0" w:line="240" w:lineRule="auto"/>
              <w:rPr>
                <w:rFonts w:ascii="Arial" w:hAnsi="Arial" w:cs="Arial"/>
                <w:b/>
                <w:sz w:val="20"/>
                <w:szCs w:val="20"/>
              </w:rPr>
            </w:pPr>
            <w:r w:rsidRPr="00DC2F48">
              <w:rPr>
                <w:rFonts w:ascii="Arial" w:hAnsi="Arial" w:cs="Arial"/>
              </w:rPr>
              <w:t>For this section identify one key sustainability campaign you are implementing this year, and use each action as a framework to fully plan, implement and review the initiative. All questions in this section must relate back to your chosen example. The aim is to encourage unions to invest time and effort into single, well-planned, impactful sustainability campaigns. Please keep your responses concise. Submit the name of your campaign or initiative in the comments box (2).</w:t>
            </w:r>
          </w:p>
        </w:tc>
        <w:tc>
          <w:tcPr>
            <w:tcW w:w="4369" w:type="dxa"/>
            <w:shd w:val="clear" w:color="auto" w:fill="auto"/>
            <w:tcMar>
              <w:left w:w="108" w:type="dxa"/>
            </w:tcMar>
          </w:tcPr>
          <w:p w14:paraId="256DB49D" w14:textId="77777777" w:rsidR="00514F7E" w:rsidRPr="00DC2F48" w:rsidRDefault="00404DD5">
            <w:pPr>
              <w:spacing w:after="0" w:line="240" w:lineRule="auto"/>
              <w:rPr>
                <w:rFonts w:ascii="Arial" w:hAnsi="Arial" w:cs="Arial"/>
                <w:sz w:val="20"/>
                <w:szCs w:val="20"/>
              </w:rPr>
            </w:pPr>
            <w:r w:rsidRPr="00DC2F48">
              <w:rPr>
                <w:rFonts w:ascii="Arial" w:hAnsi="Arial" w:cs="Arial"/>
                <w:sz w:val="20"/>
                <w:szCs w:val="20"/>
              </w:rPr>
              <w:t>Declaring a climate emergency</w:t>
            </w:r>
            <w:r w:rsidR="00EE10DE" w:rsidRPr="00DC2F48">
              <w:rPr>
                <w:rFonts w:ascii="Arial" w:hAnsi="Arial" w:cs="Arial"/>
                <w:sz w:val="20"/>
                <w:szCs w:val="20"/>
              </w:rPr>
              <w:t xml:space="preserve"> campaign but need to develop each section</w:t>
            </w:r>
            <w:r w:rsidR="009C09C2" w:rsidRPr="00DC2F48">
              <w:rPr>
                <w:rFonts w:ascii="Arial" w:hAnsi="Arial" w:cs="Arial"/>
                <w:sz w:val="20"/>
                <w:szCs w:val="20"/>
              </w:rPr>
              <w:t xml:space="preserve"> – nominal scoring figures in the first instance to acknowledge that the campaign has been launched and that a statement has been agreed for approval by E&amp;E committee at the January meeting.</w:t>
            </w:r>
          </w:p>
          <w:p w14:paraId="7CB6BFDA" w14:textId="77777777" w:rsidR="00514F7E" w:rsidRPr="00DC2F48" w:rsidRDefault="00514F7E">
            <w:pPr>
              <w:spacing w:after="0" w:line="240" w:lineRule="auto"/>
              <w:rPr>
                <w:rFonts w:ascii="Arial" w:hAnsi="Arial" w:cs="Arial"/>
                <w:sz w:val="20"/>
                <w:szCs w:val="20"/>
              </w:rPr>
            </w:pPr>
          </w:p>
          <w:p w14:paraId="09EAFFB7" w14:textId="77777777" w:rsidR="00514F7E" w:rsidRPr="00DC2F48" w:rsidRDefault="00514F7E">
            <w:pPr>
              <w:spacing w:after="0" w:line="240" w:lineRule="auto"/>
              <w:rPr>
                <w:rFonts w:ascii="Arial" w:hAnsi="Arial" w:cs="Arial"/>
                <w:sz w:val="20"/>
                <w:szCs w:val="20"/>
              </w:rPr>
            </w:pPr>
          </w:p>
        </w:tc>
        <w:tc>
          <w:tcPr>
            <w:tcW w:w="4484" w:type="dxa"/>
            <w:shd w:val="clear" w:color="auto" w:fill="auto"/>
            <w:tcMar>
              <w:left w:w="108" w:type="dxa"/>
            </w:tcMar>
          </w:tcPr>
          <w:p w14:paraId="1760CA27"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 xml:space="preserve">Develop the plan to match the Green Impact criteria </w:t>
            </w:r>
          </w:p>
          <w:p w14:paraId="7737F642" w14:textId="77777777" w:rsidR="00514F7E" w:rsidRPr="00DC2F48" w:rsidRDefault="00514F7E">
            <w:pPr>
              <w:spacing w:after="0" w:line="240" w:lineRule="auto"/>
              <w:rPr>
                <w:rFonts w:ascii="Arial" w:hAnsi="Arial" w:cs="Arial"/>
                <w:sz w:val="20"/>
                <w:szCs w:val="20"/>
              </w:rPr>
            </w:pPr>
          </w:p>
          <w:p w14:paraId="38EF35BE" w14:textId="77777777" w:rsidR="00514F7E" w:rsidRPr="00DC2F48" w:rsidRDefault="00514F7E">
            <w:pPr>
              <w:spacing w:after="0" w:line="240" w:lineRule="auto"/>
              <w:rPr>
                <w:rFonts w:ascii="Arial" w:hAnsi="Arial" w:cs="Arial"/>
                <w:sz w:val="20"/>
                <w:szCs w:val="20"/>
              </w:rPr>
            </w:pPr>
          </w:p>
        </w:tc>
        <w:tc>
          <w:tcPr>
            <w:tcW w:w="2979" w:type="dxa"/>
            <w:shd w:val="clear" w:color="auto" w:fill="auto"/>
            <w:tcMar>
              <w:left w:w="108" w:type="dxa"/>
            </w:tcMar>
          </w:tcPr>
          <w:p w14:paraId="4BED85ED" w14:textId="77777777" w:rsidR="00514F7E" w:rsidRPr="00DC2F48" w:rsidRDefault="00514F7E">
            <w:pPr>
              <w:spacing w:after="0" w:line="240" w:lineRule="auto"/>
              <w:rPr>
                <w:rFonts w:ascii="Arial" w:hAnsi="Arial" w:cs="Arial"/>
                <w:sz w:val="20"/>
                <w:szCs w:val="20"/>
              </w:rPr>
            </w:pPr>
          </w:p>
        </w:tc>
        <w:tc>
          <w:tcPr>
            <w:tcW w:w="2174" w:type="dxa"/>
            <w:shd w:val="clear" w:color="auto" w:fill="auto"/>
            <w:tcMar>
              <w:left w:w="108" w:type="dxa"/>
            </w:tcMar>
          </w:tcPr>
          <w:p w14:paraId="7237AF02" w14:textId="52851174" w:rsidR="00514F7E" w:rsidRPr="00DC2F48" w:rsidRDefault="00EE10DE">
            <w:pPr>
              <w:spacing w:after="0" w:line="240" w:lineRule="auto"/>
              <w:rPr>
                <w:rFonts w:ascii="Arial" w:hAnsi="Arial" w:cs="Arial"/>
                <w:sz w:val="20"/>
                <w:szCs w:val="20"/>
              </w:rPr>
            </w:pPr>
            <w:r w:rsidRPr="00DC2F48">
              <w:rPr>
                <w:rFonts w:ascii="Arial" w:hAnsi="Arial" w:cs="Arial"/>
                <w:sz w:val="20"/>
                <w:szCs w:val="20"/>
              </w:rPr>
              <w:t xml:space="preserve"> March 30</w:t>
            </w:r>
            <w:r w:rsidRPr="00DC2F48">
              <w:rPr>
                <w:rFonts w:ascii="Arial" w:hAnsi="Arial" w:cs="Arial"/>
                <w:sz w:val="20"/>
                <w:szCs w:val="20"/>
                <w:vertAlign w:val="superscript"/>
              </w:rPr>
              <w:t>th</w:t>
            </w:r>
            <w:r w:rsidRPr="00DC2F48">
              <w:rPr>
                <w:rFonts w:ascii="Arial" w:hAnsi="Arial" w:cs="Arial"/>
                <w:sz w:val="20"/>
                <w:szCs w:val="20"/>
              </w:rPr>
              <w:t xml:space="preserve"> </w:t>
            </w:r>
            <w:r w:rsidR="0070286F">
              <w:rPr>
                <w:rFonts w:ascii="Arial" w:hAnsi="Arial" w:cs="Arial"/>
                <w:sz w:val="20"/>
                <w:szCs w:val="20"/>
              </w:rPr>
              <w:t>202</w:t>
            </w:r>
            <w:r w:rsidR="008733F9">
              <w:rPr>
                <w:rFonts w:ascii="Arial" w:hAnsi="Arial" w:cs="Arial"/>
                <w:sz w:val="20"/>
                <w:szCs w:val="20"/>
              </w:rPr>
              <w:t>5</w:t>
            </w:r>
          </w:p>
        </w:tc>
        <w:tc>
          <w:tcPr>
            <w:tcW w:w="1750" w:type="dxa"/>
            <w:shd w:val="clear" w:color="auto" w:fill="FF0000"/>
            <w:tcMar>
              <w:left w:w="108" w:type="dxa"/>
            </w:tcMar>
          </w:tcPr>
          <w:p w14:paraId="5D41DEBB" w14:textId="77777777" w:rsidR="00514F7E" w:rsidRPr="00DC2F48" w:rsidRDefault="00514F7E">
            <w:pPr>
              <w:spacing w:after="0" w:line="240" w:lineRule="auto"/>
              <w:rPr>
                <w:rFonts w:ascii="Arial" w:hAnsi="Arial" w:cs="Arial"/>
                <w:b/>
                <w:sz w:val="20"/>
                <w:szCs w:val="20"/>
              </w:rPr>
            </w:pPr>
          </w:p>
        </w:tc>
      </w:tr>
      <w:tr w:rsidR="00514F7E" w:rsidRPr="00DC2F48" w14:paraId="1A68B944" w14:textId="77777777" w:rsidTr="00DC2F48">
        <w:tc>
          <w:tcPr>
            <w:tcW w:w="4757" w:type="dxa"/>
            <w:shd w:val="clear" w:color="auto" w:fill="auto"/>
            <w:tcMar>
              <w:left w:w="108" w:type="dxa"/>
            </w:tcMar>
          </w:tcPr>
          <w:p w14:paraId="050E565D" w14:textId="77777777" w:rsidR="00514F7E" w:rsidRPr="00DC2F48" w:rsidRDefault="00EE10DE">
            <w:pPr>
              <w:pStyle w:val="ListParagraph"/>
              <w:numPr>
                <w:ilvl w:val="0"/>
                <w:numId w:val="12"/>
              </w:numPr>
              <w:spacing w:after="0" w:line="240" w:lineRule="auto"/>
              <w:rPr>
                <w:rFonts w:ascii="Arial" w:hAnsi="Arial" w:cs="Arial"/>
              </w:rPr>
            </w:pPr>
            <w:r w:rsidRPr="00DC2F48">
              <w:rPr>
                <w:rFonts w:ascii="Arial" w:hAnsi="Arial" w:cs="Arial"/>
              </w:rPr>
              <w:t>Context and need: why this issue? Submit why you chose this campaign or initiative in the comments box (3).</w:t>
            </w:r>
          </w:p>
        </w:tc>
        <w:tc>
          <w:tcPr>
            <w:tcW w:w="4369" w:type="dxa"/>
            <w:shd w:val="clear" w:color="auto" w:fill="auto"/>
            <w:tcMar>
              <w:left w:w="108" w:type="dxa"/>
            </w:tcMar>
          </w:tcPr>
          <w:p w14:paraId="1213F1E6"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none</w:t>
            </w:r>
          </w:p>
        </w:tc>
        <w:tc>
          <w:tcPr>
            <w:tcW w:w="4484" w:type="dxa"/>
            <w:shd w:val="clear" w:color="auto" w:fill="auto"/>
            <w:tcMar>
              <w:left w:w="108" w:type="dxa"/>
            </w:tcMar>
          </w:tcPr>
          <w:p w14:paraId="2233BC4E" w14:textId="77777777" w:rsidR="00514F7E" w:rsidRPr="00DC2F48" w:rsidRDefault="00514F7E">
            <w:pPr>
              <w:spacing w:after="0" w:line="240" w:lineRule="auto"/>
              <w:rPr>
                <w:rFonts w:ascii="Arial" w:hAnsi="Arial" w:cs="Arial"/>
                <w:b/>
                <w:sz w:val="20"/>
                <w:szCs w:val="20"/>
              </w:rPr>
            </w:pPr>
          </w:p>
        </w:tc>
        <w:tc>
          <w:tcPr>
            <w:tcW w:w="2979" w:type="dxa"/>
            <w:shd w:val="clear" w:color="auto" w:fill="auto"/>
            <w:tcMar>
              <w:left w:w="108" w:type="dxa"/>
            </w:tcMar>
          </w:tcPr>
          <w:p w14:paraId="35CBB535" w14:textId="77777777" w:rsidR="00514F7E" w:rsidRPr="00DC2F48" w:rsidRDefault="00514F7E">
            <w:pPr>
              <w:spacing w:after="0" w:line="240" w:lineRule="auto"/>
              <w:rPr>
                <w:rFonts w:ascii="Arial" w:hAnsi="Arial" w:cs="Arial"/>
                <w:b/>
                <w:sz w:val="20"/>
                <w:szCs w:val="20"/>
              </w:rPr>
            </w:pPr>
          </w:p>
        </w:tc>
        <w:tc>
          <w:tcPr>
            <w:tcW w:w="2174" w:type="dxa"/>
            <w:shd w:val="clear" w:color="auto" w:fill="auto"/>
            <w:tcMar>
              <w:left w:w="108" w:type="dxa"/>
            </w:tcMar>
          </w:tcPr>
          <w:p w14:paraId="62F386EC" w14:textId="77777777" w:rsidR="00514F7E" w:rsidRPr="00DC2F48" w:rsidRDefault="00514F7E">
            <w:pPr>
              <w:spacing w:after="0" w:line="240" w:lineRule="auto"/>
              <w:rPr>
                <w:rFonts w:ascii="Arial" w:hAnsi="Arial" w:cs="Arial"/>
                <w:b/>
                <w:sz w:val="20"/>
                <w:szCs w:val="20"/>
              </w:rPr>
            </w:pPr>
          </w:p>
        </w:tc>
        <w:tc>
          <w:tcPr>
            <w:tcW w:w="1750" w:type="dxa"/>
            <w:shd w:val="clear" w:color="auto" w:fill="FF0000"/>
            <w:tcMar>
              <w:left w:w="108" w:type="dxa"/>
            </w:tcMar>
          </w:tcPr>
          <w:p w14:paraId="338BEF51" w14:textId="77777777" w:rsidR="00514F7E" w:rsidRPr="00DC2F48" w:rsidRDefault="00514F7E">
            <w:pPr>
              <w:spacing w:after="0" w:line="240" w:lineRule="auto"/>
              <w:rPr>
                <w:rFonts w:ascii="Arial" w:hAnsi="Arial" w:cs="Arial"/>
                <w:b/>
                <w:sz w:val="20"/>
                <w:szCs w:val="20"/>
              </w:rPr>
            </w:pPr>
          </w:p>
        </w:tc>
      </w:tr>
      <w:tr w:rsidR="00514F7E" w:rsidRPr="00DC2F48" w14:paraId="624E2FCB" w14:textId="77777777" w:rsidTr="00DC2F48">
        <w:tc>
          <w:tcPr>
            <w:tcW w:w="4757" w:type="dxa"/>
            <w:shd w:val="clear" w:color="auto" w:fill="auto"/>
            <w:tcMar>
              <w:left w:w="108" w:type="dxa"/>
            </w:tcMar>
          </w:tcPr>
          <w:p w14:paraId="3E981A14" w14:textId="77777777" w:rsidR="00514F7E" w:rsidRPr="00DC2F48" w:rsidRDefault="00EE10DE">
            <w:pPr>
              <w:pStyle w:val="ListParagraph"/>
              <w:numPr>
                <w:ilvl w:val="0"/>
                <w:numId w:val="12"/>
              </w:numPr>
              <w:spacing w:after="0" w:line="240" w:lineRule="auto"/>
              <w:rPr>
                <w:rFonts w:ascii="Arial" w:hAnsi="Arial" w:cs="Arial"/>
              </w:rPr>
            </w:pPr>
            <w:r w:rsidRPr="00DC2F48">
              <w:rPr>
                <w:rFonts w:ascii="Arial" w:hAnsi="Arial" w:cs="Arial"/>
              </w:rPr>
              <w:t>Aim and milestones. Submit the campaign or initiative aim and milestones either as uploaded evidence or in the comments box (5).</w:t>
            </w:r>
          </w:p>
        </w:tc>
        <w:tc>
          <w:tcPr>
            <w:tcW w:w="4369" w:type="dxa"/>
            <w:shd w:val="clear" w:color="auto" w:fill="auto"/>
            <w:tcMar>
              <w:left w:w="108" w:type="dxa"/>
            </w:tcMar>
          </w:tcPr>
          <w:p w14:paraId="6C2D49D4"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none</w:t>
            </w:r>
          </w:p>
        </w:tc>
        <w:tc>
          <w:tcPr>
            <w:tcW w:w="4484" w:type="dxa"/>
            <w:shd w:val="clear" w:color="auto" w:fill="auto"/>
            <w:tcMar>
              <w:left w:w="108" w:type="dxa"/>
            </w:tcMar>
          </w:tcPr>
          <w:p w14:paraId="20763EAE" w14:textId="77777777" w:rsidR="00514F7E" w:rsidRPr="00DC2F48" w:rsidRDefault="00514F7E">
            <w:pPr>
              <w:spacing w:after="0" w:line="240" w:lineRule="auto"/>
              <w:rPr>
                <w:rFonts w:ascii="Arial" w:hAnsi="Arial" w:cs="Arial"/>
                <w:b/>
                <w:sz w:val="20"/>
                <w:szCs w:val="20"/>
              </w:rPr>
            </w:pPr>
          </w:p>
        </w:tc>
        <w:tc>
          <w:tcPr>
            <w:tcW w:w="2979" w:type="dxa"/>
            <w:shd w:val="clear" w:color="auto" w:fill="auto"/>
            <w:tcMar>
              <w:left w:w="108" w:type="dxa"/>
            </w:tcMar>
          </w:tcPr>
          <w:p w14:paraId="734F6C01" w14:textId="77777777" w:rsidR="00514F7E" w:rsidRPr="00DC2F48" w:rsidRDefault="00514F7E">
            <w:pPr>
              <w:spacing w:after="0" w:line="240" w:lineRule="auto"/>
              <w:rPr>
                <w:rFonts w:ascii="Arial" w:hAnsi="Arial" w:cs="Arial"/>
                <w:b/>
                <w:sz w:val="20"/>
                <w:szCs w:val="20"/>
              </w:rPr>
            </w:pPr>
          </w:p>
        </w:tc>
        <w:tc>
          <w:tcPr>
            <w:tcW w:w="2174" w:type="dxa"/>
            <w:shd w:val="clear" w:color="auto" w:fill="auto"/>
            <w:tcMar>
              <w:left w:w="108" w:type="dxa"/>
            </w:tcMar>
          </w:tcPr>
          <w:p w14:paraId="48EF578D" w14:textId="77777777" w:rsidR="00514F7E" w:rsidRPr="00DC2F48" w:rsidRDefault="00514F7E">
            <w:pPr>
              <w:spacing w:after="0" w:line="240" w:lineRule="auto"/>
              <w:rPr>
                <w:rFonts w:ascii="Arial" w:hAnsi="Arial" w:cs="Arial"/>
                <w:b/>
                <w:sz w:val="20"/>
                <w:szCs w:val="20"/>
              </w:rPr>
            </w:pPr>
          </w:p>
        </w:tc>
        <w:tc>
          <w:tcPr>
            <w:tcW w:w="1750" w:type="dxa"/>
            <w:shd w:val="clear" w:color="auto" w:fill="FF0000"/>
            <w:tcMar>
              <w:left w:w="108" w:type="dxa"/>
            </w:tcMar>
          </w:tcPr>
          <w:p w14:paraId="20FE995C" w14:textId="77777777" w:rsidR="00514F7E" w:rsidRPr="00DC2F48" w:rsidRDefault="00514F7E">
            <w:pPr>
              <w:spacing w:after="0" w:line="240" w:lineRule="auto"/>
              <w:rPr>
                <w:rFonts w:ascii="Arial" w:hAnsi="Arial" w:cs="Arial"/>
                <w:b/>
                <w:sz w:val="20"/>
                <w:szCs w:val="20"/>
              </w:rPr>
            </w:pPr>
          </w:p>
        </w:tc>
      </w:tr>
      <w:tr w:rsidR="00514F7E" w:rsidRPr="00DC2F48" w14:paraId="24D8F760" w14:textId="77777777" w:rsidTr="00DC2F48">
        <w:tc>
          <w:tcPr>
            <w:tcW w:w="4757" w:type="dxa"/>
            <w:shd w:val="clear" w:color="auto" w:fill="auto"/>
            <w:tcMar>
              <w:left w:w="108" w:type="dxa"/>
            </w:tcMar>
          </w:tcPr>
          <w:p w14:paraId="6C8C62A0" w14:textId="77777777" w:rsidR="00514F7E" w:rsidRPr="00DC2F48" w:rsidRDefault="00EE10DE">
            <w:pPr>
              <w:pStyle w:val="ListParagraph"/>
              <w:numPr>
                <w:ilvl w:val="0"/>
                <w:numId w:val="12"/>
              </w:numPr>
              <w:spacing w:after="0" w:line="240" w:lineRule="auto"/>
              <w:rPr>
                <w:rFonts w:ascii="Arial" w:hAnsi="Arial" w:cs="Arial"/>
              </w:rPr>
            </w:pPr>
            <w:r w:rsidRPr="00DC2F48">
              <w:rPr>
                <w:rFonts w:ascii="Arial" w:hAnsi="Arial" w:cs="Arial"/>
              </w:rPr>
              <w:t>Campaign plan: what will you do? When will you do it? Submit the campaign plan either as uploaded evidence or in the comments box (5).</w:t>
            </w:r>
          </w:p>
        </w:tc>
        <w:tc>
          <w:tcPr>
            <w:tcW w:w="4369" w:type="dxa"/>
            <w:shd w:val="clear" w:color="auto" w:fill="auto"/>
            <w:tcMar>
              <w:left w:w="108" w:type="dxa"/>
            </w:tcMar>
          </w:tcPr>
          <w:p w14:paraId="60B072D5"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none</w:t>
            </w:r>
          </w:p>
        </w:tc>
        <w:tc>
          <w:tcPr>
            <w:tcW w:w="4484" w:type="dxa"/>
            <w:shd w:val="clear" w:color="auto" w:fill="auto"/>
            <w:tcMar>
              <w:left w:w="108" w:type="dxa"/>
            </w:tcMar>
          </w:tcPr>
          <w:p w14:paraId="6C3245FE" w14:textId="77777777" w:rsidR="00514F7E" w:rsidRPr="00DC2F48" w:rsidRDefault="00514F7E">
            <w:pPr>
              <w:spacing w:after="0" w:line="240" w:lineRule="auto"/>
              <w:rPr>
                <w:rFonts w:ascii="Arial" w:hAnsi="Arial" w:cs="Arial"/>
                <w:b/>
                <w:sz w:val="20"/>
                <w:szCs w:val="20"/>
              </w:rPr>
            </w:pPr>
          </w:p>
        </w:tc>
        <w:tc>
          <w:tcPr>
            <w:tcW w:w="2979" w:type="dxa"/>
            <w:shd w:val="clear" w:color="auto" w:fill="auto"/>
            <w:tcMar>
              <w:left w:w="108" w:type="dxa"/>
            </w:tcMar>
          </w:tcPr>
          <w:p w14:paraId="5FB421B3" w14:textId="77777777" w:rsidR="00514F7E" w:rsidRPr="00DC2F48" w:rsidRDefault="00514F7E">
            <w:pPr>
              <w:spacing w:after="0" w:line="240" w:lineRule="auto"/>
              <w:rPr>
                <w:rFonts w:ascii="Arial" w:hAnsi="Arial" w:cs="Arial"/>
                <w:b/>
                <w:sz w:val="20"/>
                <w:szCs w:val="20"/>
              </w:rPr>
            </w:pPr>
          </w:p>
        </w:tc>
        <w:tc>
          <w:tcPr>
            <w:tcW w:w="2174" w:type="dxa"/>
            <w:shd w:val="clear" w:color="auto" w:fill="auto"/>
            <w:tcMar>
              <w:left w:w="108" w:type="dxa"/>
            </w:tcMar>
          </w:tcPr>
          <w:p w14:paraId="1C7DB6C2" w14:textId="77777777" w:rsidR="00514F7E" w:rsidRPr="00DC2F48" w:rsidRDefault="00514F7E">
            <w:pPr>
              <w:spacing w:after="0" w:line="240" w:lineRule="auto"/>
              <w:rPr>
                <w:rFonts w:ascii="Arial" w:hAnsi="Arial" w:cs="Arial"/>
                <w:b/>
                <w:sz w:val="20"/>
                <w:szCs w:val="20"/>
              </w:rPr>
            </w:pPr>
          </w:p>
        </w:tc>
        <w:tc>
          <w:tcPr>
            <w:tcW w:w="1750" w:type="dxa"/>
            <w:shd w:val="clear" w:color="auto" w:fill="FF0000"/>
            <w:tcMar>
              <w:left w:w="108" w:type="dxa"/>
            </w:tcMar>
          </w:tcPr>
          <w:p w14:paraId="1DD8E514" w14:textId="77777777" w:rsidR="00514F7E" w:rsidRPr="00DC2F48" w:rsidRDefault="00514F7E">
            <w:pPr>
              <w:spacing w:after="0" w:line="240" w:lineRule="auto"/>
              <w:rPr>
                <w:rFonts w:ascii="Arial" w:hAnsi="Arial" w:cs="Arial"/>
                <w:b/>
                <w:sz w:val="20"/>
                <w:szCs w:val="20"/>
              </w:rPr>
            </w:pPr>
          </w:p>
        </w:tc>
      </w:tr>
      <w:tr w:rsidR="00514F7E" w:rsidRPr="00DC2F48" w14:paraId="5B53E1BC" w14:textId="77777777" w:rsidTr="00DC2F48">
        <w:tc>
          <w:tcPr>
            <w:tcW w:w="4757" w:type="dxa"/>
            <w:shd w:val="clear" w:color="auto" w:fill="auto"/>
            <w:tcMar>
              <w:left w:w="108" w:type="dxa"/>
            </w:tcMar>
          </w:tcPr>
          <w:p w14:paraId="3296DFD0" w14:textId="77777777" w:rsidR="00514F7E" w:rsidRPr="00DC2F48" w:rsidRDefault="00EE10DE">
            <w:pPr>
              <w:pStyle w:val="ListParagraph"/>
              <w:numPr>
                <w:ilvl w:val="0"/>
                <w:numId w:val="12"/>
              </w:numPr>
              <w:spacing w:after="0" w:line="240" w:lineRule="auto"/>
              <w:rPr>
                <w:rFonts w:ascii="Arial" w:hAnsi="Arial" w:cs="Arial"/>
              </w:rPr>
            </w:pPr>
            <w:r w:rsidRPr="00DC2F48">
              <w:rPr>
                <w:rFonts w:ascii="Arial" w:hAnsi="Arial" w:cs="Arial"/>
              </w:rPr>
              <w:t>Partnerships: who are your allies? Who will you work with? Tell us either as uploaded evidence or in the comments box (5).</w:t>
            </w:r>
          </w:p>
        </w:tc>
        <w:tc>
          <w:tcPr>
            <w:tcW w:w="4369" w:type="dxa"/>
            <w:shd w:val="clear" w:color="auto" w:fill="auto"/>
            <w:tcMar>
              <w:left w:w="108" w:type="dxa"/>
            </w:tcMar>
          </w:tcPr>
          <w:p w14:paraId="61150268"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none</w:t>
            </w:r>
          </w:p>
        </w:tc>
        <w:tc>
          <w:tcPr>
            <w:tcW w:w="4484" w:type="dxa"/>
            <w:shd w:val="clear" w:color="auto" w:fill="auto"/>
            <w:tcMar>
              <w:left w:w="108" w:type="dxa"/>
            </w:tcMar>
          </w:tcPr>
          <w:p w14:paraId="7E0A336F" w14:textId="77777777" w:rsidR="00514F7E" w:rsidRPr="00DC2F48" w:rsidRDefault="00514F7E">
            <w:pPr>
              <w:spacing w:after="0" w:line="240" w:lineRule="auto"/>
              <w:rPr>
                <w:rFonts w:ascii="Arial" w:hAnsi="Arial" w:cs="Arial"/>
                <w:b/>
                <w:sz w:val="20"/>
                <w:szCs w:val="20"/>
              </w:rPr>
            </w:pPr>
          </w:p>
        </w:tc>
        <w:tc>
          <w:tcPr>
            <w:tcW w:w="2979" w:type="dxa"/>
            <w:shd w:val="clear" w:color="auto" w:fill="auto"/>
            <w:tcMar>
              <w:left w:w="108" w:type="dxa"/>
            </w:tcMar>
          </w:tcPr>
          <w:p w14:paraId="6864197D" w14:textId="77777777" w:rsidR="00514F7E" w:rsidRPr="00DC2F48" w:rsidRDefault="00514F7E">
            <w:pPr>
              <w:spacing w:after="0" w:line="240" w:lineRule="auto"/>
              <w:rPr>
                <w:rFonts w:ascii="Arial" w:hAnsi="Arial" w:cs="Arial"/>
                <w:b/>
                <w:sz w:val="20"/>
                <w:szCs w:val="20"/>
              </w:rPr>
            </w:pPr>
          </w:p>
        </w:tc>
        <w:tc>
          <w:tcPr>
            <w:tcW w:w="2174" w:type="dxa"/>
            <w:shd w:val="clear" w:color="auto" w:fill="auto"/>
            <w:tcMar>
              <w:left w:w="108" w:type="dxa"/>
            </w:tcMar>
          </w:tcPr>
          <w:p w14:paraId="6332CD77" w14:textId="77777777" w:rsidR="00514F7E" w:rsidRPr="00DC2F48" w:rsidRDefault="00514F7E">
            <w:pPr>
              <w:spacing w:after="0" w:line="240" w:lineRule="auto"/>
              <w:rPr>
                <w:rFonts w:ascii="Arial" w:hAnsi="Arial" w:cs="Arial"/>
                <w:b/>
                <w:sz w:val="20"/>
                <w:szCs w:val="20"/>
              </w:rPr>
            </w:pPr>
          </w:p>
        </w:tc>
        <w:tc>
          <w:tcPr>
            <w:tcW w:w="1750" w:type="dxa"/>
            <w:shd w:val="clear" w:color="auto" w:fill="FF0000"/>
            <w:tcMar>
              <w:left w:w="108" w:type="dxa"/>
            </w:tcMar>
          </w:tcPr>
          <w:p w14:paraId="2F012E24" w14:textId="77777777" w:rsidR="00514F7E" w:rsidRPr="00DC2F48" w:rsidRDefault="00514F7E">
            <w:pPr>
              <w:spacing w:after="0" w:line="240" w:lineRule="auto"/>
              <w:rPr>
                <w:rFonts w:ascii="Arial" w:hAnsi="Arial" w:cs="Arial"/>
                <w:b/>
                <w:sz w:val="20"/>
                <w:szCs w:val="20"/>
              </w:rPr>
            </w:pPr>
          </w:p>
        </w:tc>
      </w:tr>
      <w:tr w:rsidR="00514F7E" w:rsidRPr="00DC2F48" w14:paraId="49409D1C" w14:textId="77777777" w:rsidTr="00DC2F48">
        <w:tc>
          <w:tcPr>
            <w:tcW w:w="4757" w:type="dxa"/>
            <w:shd w:val="clear" w:color="auto" w:fill="auto"/>
            <w:tcMar>
              <w:left w:w="108" w:type="dxa"/>
            </w:tcMar>
          </w:tcPr>
          <w:p w14:paraId="3C07CE27" w14:textId="77777777" w:rsidR="00514F7E" w:rsidRPr="00DC2F48" w:rsidRDefault="00EE10DE">
            <w:pPr>
              <w:pStyle w:val="ListParagraph"/>
              <w:numPr>
                <w:ilvl w:val="0"/>
                <w:numId w:val="12"/>
              </w:numPr>
              <w:spacing w:after="0" w:line="240" w:lineRule="auto"/>
              <w:rPr>
                <w:rFonts w:ascii="Arial" w:hAnsi="Arial" w:cs="Arial"/>
              </w:rPr>
            </w:pPr>
            <w:r w:rsidRPr="00DC2F48">
              <w:rPr>
                <w:rFonts w:ascii="Arial" w:hAnsi="Arial" w:cs="Arial"/>
              </w:rPr>
              <w:t>Progress and impact: how have you got on? What else do you need to do? Tell us either as uploaded evidence or in the comments box (50).</w:t>
            </w:r>
          </w:p>
        </w:tc>
        <w:tc>
          <w:tcPr>
            <w:tcW w:w="4369" w:type="dxa"/>
            <w:shd w:val="clear" w:color="auto" w:fill="auto"/>
            <w:tcMar>
              <w:left w:w="108" w:type="dxa"/>
            </w:tcMar>
          </w:tcPr>
          <w:p w14:paraId="127C7461"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none</w:t>
            </w:r>
          </w:p>
        </w:tc>
        <w:tc>
          <w:tcPr>
            <w:tcW w:w="4484" w:type="dxa"/>
            <w:shd w:val="clear" w:color="auto" w:fill="auto"/>
            <w:tcMar>
              <w:left w:w="108" w:type="dxa"/>
            </w:tcMar>
          </w:tcPr>
          <w:p w14:paraId="4B896848" w14:textId="77777777" w:rsidR="00514F7E" w:rsidRPr="00DC2F48" w:rsidRDefault="00514F7E">
            <w:pPr>
              <w:spacing w:after="0" w:line="240" w:lineRule="auto"/>
              <w:rPr>
                <w:rFonts w:ascii="Arial" w:hAnsi="Arial" w:cs="Arial"/>
                <w:b/>
                <w:sz w:val="20"/>
                <w:szCs w:val="20"/>
              </w:rPr>
            </w:pPr>
          </w:p>
        </w:tc>
        <w:tc>
          <w:tcPr>
            <w:tcW w:w="2979" w:type="dxa"/>
            <w:shd w:val="clear" w:color="auto" w:fill="auto"/>
            <w:tcMar>
              <w:left w:w="108" w:type="dxa"/>
            </w:tcMar>
          </w:tcPr>
          <w:p w14:paraId="71727116" w14:textId="77777777" w:rsidR="00514F7E" w:rsidRPr="00DC2F48" w:rsidRDefault="00514F7E">
            <w:pPr>
              <w:spacing w:after="0" w:line="240" w:lineRule="auto"/>
              <w:rPr>
                <w:rFonts w:ascii="Arial" w:hAnsi="Arial" w:cs="Arial"/>
                <w:b/>
                <w:sz w:val="20"/>
                <w:szCs w:val="20"/>
              </w:rPr>
            </w:pPr>
          </w:p>
        </w:tc>
        <w:tc>
          <w:tcPr>
            <w:tcW w:w="2174" w:type="dxa"/>
            <w:shd w:val="clear" w:color="auto" w:fill="auto"/>
            <w:tcMar>
              <w:left w:w="108" w:type="dxa"/>
            </w:tcMar>
          </w:tcPr>
          <w:p w14:paraId="4E695E84" w14:textId="77777777" w:rsidR="00514F7E" w:rsidRPr="00DC2F48" w:rsidRDefault="00514F7E">
            <w:pPr>
              <w:spacing w:after="0" w:line="240" w:lineRule="auto"/>
              <w:rPr>
                <w:rFonts w:ascii="Arial" w:hAnsi="Arial" w:cs="Arial"/>
                <w:b/>
                <w:sz w:val="20"/>
                <w:szCs w:val="20"/>
              </w:rPr>
            </w:pPr>
          </w:p>
        </w:tc>
        <w:tc>
          <w:tcPr>
            <w:tcW w:w="1750" w:type="dxa"/>
            <w:shd w:val="clear" w:color="auto" w:fill="FF0000"/>
            <w:tcMar>
              <w:left w:w="108" w:type="dxa"/>
            </w:tcMar>
          </w:tcPr>
          <w:p w14:paraId="3B5BBBCE" w14:textId="77777777" w:rsidR="00514F7E" w:rsidRPr="00DC2F48" w:rsidRDefault="00514F7E">
            <w:pPr>
              <w:spacing w:after="0" w:line="240" w:lineRule="auto"/>
              <w:rPr>
                <w:rFonts w:ascii="Arial" w:hAnsi="Arial" w:cs="Arial"/>
                <w:b/>
                <w:sz w:val="20"/>
                <w:szCs w:val="20"/>
              </w:rPr>
            </w:pPr>
          </w:p>
        </w:tc>
      </w:tr>
      <w:tr w:rsidR="00514F7E" w:rsidRPr="00DC2F48" w14:paraId="03DA1372" w14:textId="77777777" w:rsidTr="00DC2F48">
        <w:tc>
          <w:tcPr>
            <w:tcW w:w="4757" w:type="dxa"/>
            <w:shd w:val="clear" w:color="auto" w:fill="auto"/>
            <w:tcMar>
              <w:left w:w="108" w:type="dxa"/>
            </w:tcMar>
          </w:tcPr>
          <w:p w14:paraId="4ED81BC1" w14:textId="77777777" w:rsidR="00514F7E" w:rsidRPr="00DC2F48" w:rsidRDefault="00EE10DE">
            <w:pPr>
              <w:pStyle w:val="ListParagraph"/>
              <w:numPr>
                <w:ilvl w:val="0"/>
                <w:numId w:val="12"/>
              </w:numPr>
              <w:spacing w:after="0" w:line="240" w:lineRule="auto"/>
              <w:rPr>
                <w:rFonts w:ascii="Arial" w:hAnsi="Arial" w:cs="Arial"/>
              </w:rPr>
            </w:pPr>
            <w:r w:rsidRPr="00DC2F48">
              <w:rPr>
                <w:rFonts w:ascii="Arial" w:hAnsi="Arial" w:cs="Arial"/>
              </w:rPr>
              <w:t>Student engagement: how have you engaged students in your campaign? Tell us either as uploaded evidence or in the comments box (5).</w:t>
            </w:r>
          </w:p>
        </w:tc>
        <w:tc>
          <w:tcPr>
            <w:tcW w:w="4369" w:type="dxa"/>
            <w:shd w:val="clear" w:color="auto" w:fill="auto"/>
            <w:tcMar>
              <w:left w:w="108" w:type="dxa"/>
            </w:tcMar>
          </w:tcPr>
          <w:p w14:paraId="53AD9A1F"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none</w:t>
            </w:r>
          </w:p>
        </w:tc>
        <w:tc>
          <w:tcPr>
            <w:tcW w:w="4484" w:type="dxa"/>
            <w:shd w:val="clear" w:color="auto" w:fill="auto"/>
            <w:tcMar>
              <w:left w:w="108" w:type="dxa"/>
            </w:tcMar>
          </w:tcPr>
          <w:p w14:paraId="45FE7D64" w14:textId="77777777" w:rsidR="00514F7E" w:rsidRPr="00DC2F48" w:rsidRDefault="00514F7E">
            <w:pPr>
              <w:spacing w:after="0" w:line="240" w:lineRule="auto"/>
              <w:rPr>
                <w:rFonts w:ascii="Arial" w:hAnsi="Arial" w:cs="Arial"/>
                <w:b/>
                <w:sz w:val="20"/>
                <w:szCs w:val="20"/>
              </w:rPr>
            </w:pPr>
          </w:p>
        </w:tc>
        <w:tc>
          <w:tcPr>
            <w:tcW w:w="2979" w:type="dxa"/>
            <w:shd w:val="clear" w:color="auto" w:fill="auto"/>
            <w:tcMar>
              <w:left w:w="108" w:type="dxa"/>
            </w:tcMar>
          </w:tcPr>
          <w:p w14:paraId="4F1D2EE8" w14:textId="77777777" w:rsidR="00514F7E" w:rsidRPr="00DC2F48" w:rsidRDefault="00514F7E">
            <w:pPr>
              <w:spacing w:after="0" w:line="240" w:lineRule="auto"/>
              <w:rPr>
                <w:rFonts w:ascii="Arial" w:hAnsi="Arial" w:cs="Arial"/>
                <w:b/>
                <w:sz w:val="20"/>
                <w:szCs w:val="20"/>
              </w:rPr>
            </w:pPr>
          </w:p>
        </w:tc>
        <w:tc>
          <w:tcPr>
            <w:tcW w:w="2174" w:type="dxa"/>
            <w:shd w:val="clear" w:color="auto" w:fill="auto"/>
            <w:tcMar>
              <w:left w:w="108" w:type="dxa"/>
            </w:tcMar>
          </w:tcPr>
          <w:p w14:paraId="2D9D625C" w14:textId="77777777" w:rsidR="00514F7E" w:rsidRPr="00DC2F48" w:rsidRDefault="00514F7E">
            <w:pPr>
              <w:spacing w:after="0" w:line="240" w:lineRule="auto"/>
              <w:rPr>
                <w:rFonts w:ascii="Arial" w:hAnsi="Arial" w:cs="Arial"/>
                <w:b/>
                <w:sz w:val="20"/>
                <w:szCs w:val="20"/>
              </w:rPr>
            </w:pPr>
          </w:p>
        </w:tc>
        <w:tc>
          <w:tcPr>
            <w:tcW w:w="1750" w:type="dxa"/>
            <w:shd w:val="clear" w:color="auto" w:fill="FF0000"/>
            <w:tcMar>
              <w:left w:w="108" w:type="dxa"/>
            </w:tcMar>
          </w:tcPr>
          <w:p w14:paraId="09D3225E" w14:textId="77777777" w:rsidR="00514F7E" w:rsidRPr="00DC2F48" w:rsidRDefault="00514F7E">
            <w:pPr>
              <w:spacing w:after="0" w:line="240" w:lineRule="auto"/>
              <w:rPr>
                <w:rFonts w:ascii="Arial" w:hAnsi="Arial" w:cs="Arial"/>
                <w:b/>
                <w:sz w:val="20"/>
                <w:szCs w:val="20"/>
              </w:rPr>
            </w:pPr>
          </w:p>
        </w:tc>
      </w:tr>
      <w:tr w:rsidR="00514F7E" w:rsidRPr="00DC2F48" w14:paraId="16999225" w14:textId="77777777" w:rsidTr="00DC2F48">
        <w:tc>
          <w:tcPr>
            <w:tcW w:w="4757" w:type="dxa"/>
            <w:shd w:val="clear" w:color="auto" w:fill="auto"/>
            <w:tcMar>
              <w:left w:w="108" w:type="dxa"/>
            </w:tcMar>
          </w:tcPr>
          <w:p w14:paraId="60289EBB" w14:textId="77777777" w:rsidR="00514F7E" w:rsidRPr="00DC2F48" w:rsidRDefault="00EE10DE">
            <w:pPr>
              <w:pStyle w:val="ListParagraph"/>
              <w:numPr>
                <w:ilvl w:val="0"/>
                <w:numId w:val="12"/>
              </w:numPr>
              <w:spacing w:after="0" w:line="240" w:lineRule="auto"/>
              <w:rPr>
                <w:rFonts w:ascii="Arial" w:hAnsi="Arial" w:cs="Arial"/>
              </w:rPr>
            </w:pPr>
            <w:r w:rsidRPr="00DC2F48">
              <w:rPr>
                <w:rFonts w:ascii="Arial" w:hAnsi="Arial" w:cs="Arial"/>
              </w:rPr>
              <w:t>Communications, social media and publicity: how have you communicated your campaign? Tell us either as uploaded evidence or in the comments box (5).</w:t>
            </w:r>
          </w:p>
        </w:tc>
        <w:tc>
          <w:tcPr>
            <w:tcW w:w="4369" w:type="dxa"/>
            <w:shd w:val="clear" w:color="auto" w:fill="auto"/>
            <w:tcMar>
              <w:left w:w="108" w:type="dxa"/>
            </w:tcMar>
          </w:tcPr>
          <w:p w14:paraId="115E4D1E"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none</w:t>
            </w:r>
          </w:p>
        </w:tc>
        <w:tc>
          <w:tcPr>
            <w:tcW w:w="4484" w:type="dxa"/>
            <w:shd w:val="clear" w:color="auto" w:fill="auto"/>
            <w:tcMar>
              <w:left w:w="108" w:type="dxa"/>
            </w:tcMar>
          </w:tcPr>
          <w:p w14:paraId="69C141ED" w14:textId="77777777" w:rsidR="00514F7E" w:rsidRPr="00DC2F48" w:rsidRDefault="00514F7E">
            <w:pPr>
              <w:spacing w:after="0" w:line="240" w:lineRule="auto"/>
              <w:rPr>
                <w:rFonts w:ascii="Arial" w:hAnsi="Arial" w:cs="Arial"/>
                <w:b/>
                <w:sz w:val="20"/>
                <w:szCs w:val="20"/>
              </w:rPr>
            </w:pPr>
          </w:p>
        </w:tc>
        <w:tc>
          <w:tcPr>
            <w:tcW w:w="2979" w:type="dxa"/>
            <w:shd w:val="clear" w:color="auto" w:fill="auto"/>
            <w:tcMar>
              <w:left w:w="108" w:type="dxa"/>
            </w:tcMar>
          </w:tcPr>
          <w:p w14:paraId="360B0C9F" w14:textId="77777777" w:rsidR="00514F7E" w:rsidRPr="00DC2F48" w:rsidRDefault="00514F7E">
            <w:pPr>
              <w:spacing w:after="0" w:line="240" w:lineRule="auto"/>
              <w:rPr>
                <w:rFonts w:ascii="Arial" w:hAnsi="Arial" w:cs="Arial"/>
                <w:b/>
                <w:sz w:val="20"/>
                <w:szCs w:val="20"/>
              </w:rPr>
            </w:pPr>
          </w:p>
        </w:tc>
        <w:tc>
          <w:tcPr>
            <w:tcW w:w="2174" w:type="dxa"/>
            <w:shd w:val="clear" w:color="auto" w:fill="auto"/>
            <w:tcMar>
              <w:left w:w="108" w:type="dxa"/>
            </w:tcMar>
          </w:tcPr>
          <w:p w14:paraId="60EFFC56" w14:textId="77777777" w:rsidR="00514F7E" w:rsidRPr="00DC2F48" w:rsidRDefault="00514F7E">
            <w:pPr>
              <w:spacing w:after="0" w:line="240" w:lineRule="auto"/>
              <w:rPr>
                <w:rFonts w:ascii="Arial" w:hAnsi="Arial" w:cs="Arial"/>
                <w:b/>
                <w:sz w:val="20"/>
                <w:szCs w:val="20"/>
              </w:rPr>
            </w:pPr>
          </w:p>
        </w:tc>
        <w:tc>
          <w:tcPr>
            <w:tcW w:w="1750" w:type="dxa"/>
            <w:shd w:val="clear" w:color="auto" w:fill="FF0000"/>
            <w:tcMar>
              <w:left w:w="108" w:type="dxa"/>
            </w:tcMar>
          </w:tcPr>
          <w:p w14:paraId="71B06181" w14:textId="77777777" w:rsidR="00514F7E" w:rsidRPr="00DC2F48" w:rsidRDefault="00514F7E">
            <w:pPr>
              <w:spacing w:after="0" w:line="240" w:lineRule="auto"/>
              <w:rPr>
                <w:rFonts w:ascii="Arial" w:hAnsi="Arial" w:cs="Arial"/>
                <w:b/>
                <w:sz w:val="20"/>
                <w:szCs w:val="20"/>
              </w:rPr>
            </w:pPr>
          </w:p>
        </w:tc>
      </w:tr>
      <w:tr w:rsidR="00514F7E" w:rsidRPr="00DC2F48" w14:paraId="252C14E0" w14:textId="77777777" w:rsidTr="00DC2F48">
        <w:tc>
          <w:tcPr>
            <w:tcW w:w="4757" w:type="dxa"/>
            <w:shd w:val="clear" w:color="auto" w:fill="auto"/>
            <w:tcMar>
              <w:left w:w="108" w:type="dxa"/>
            </w:tcMar>
          </w:tcPr>
          <w:p w14:paraId="1C8847B9" w14:textId="77777777" w:rsidR="00514F7E" w:rsidRPr="00DC2F48" w:rsidRDefault="00EE10DE">
            <w:pPr>
              <w:pStyle w:val="ListParagraph"/>
              <w:numPr>
                <w:ilvl w:val="0"/>
                <w:numId w:val="12"/>
              </w:numPr>
              <w:spacing w:after="0" w:line="240" w:lineRule="auto"/>
              <w:rPr>
                <w:rFonts w:ascii="Arial" w:hAnsi="Arial" w:cs="Arial"/>
              </w:rPr>
            </w:pPr>
            <w:r w:rsidRPr="00DC2F48">
              <w:rPr>
                <w:rFonts w:ascii="Arial" w:hAnsi="Arial" w:cs="Arial"/>
              </w:rPr>
              <w:t>Learnings / reflections: what went well? What went wrong? What did you learn? Tell us either as uploaded evidence or in the comments box (5).</w:t>
            </w:r>
          </w:p>
        </w:tc>
        <w:tc>
          <w:tcPr>
            <w:tcW w:w="4369" w:type="dxa"/>
            <w:shd w:val="clear" w:color="auto" w:fill="auto"/>
            <w:tcMar>
              <w:left w:w="108" w:type="dxa"/>
            </w:tcMar>
          </w:tcPr>
          <w:p w14:paraId="3334331D"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none</w:t>
            </w:r>
          </w:p>
        </w:tc>
        <w:tc>
          <w:tcPr>
            <w:tcW w:w="4484" w:type="dxa"/>
            <w:shd w:val="clear" w:color="auto" w:fill="auto"/>
            <w:tcMar>
              <w:left w:w="108" w:type="dxa"/>
            </w:tcMar>
          </w:tcPr>
          <w:p w14:paraId="7499AE22" w14:textId="77777777" w:rsidR="00514F7E" w:rsidRPr="00DC2F48" w:rsidRDefault="00514F7E">
            <w:pPr>
              <w:spacing w:after="0" w:line="240" w:lineRule="auto"/>
              <w:rPr>
                <w:rFonts w:ascii="Arial" w:hAnsi="Arial" w:cs="Arial"/>
                <w:b/>
                <w:sz w:val="20"/>
                <w:szCs w:val="20"/>
              </w:rPr>
            </w:pPr>
          </w:p>
        </w:tc>
        <w:tc>
          <w:tcPr>
            <w:tcW w:w="2979" w:type="dxa"/>
            <w:shd w:val="clear" w:color="auto" w:fill="auto"/>
            <w:tcMar>
              <w:left w:w="108" w:type="dxa"/>
            </w:tcMar>
          </w:tcPr>
          <w:p w14:paraId="46BA3CF2" w14:textId="77777777" w:rsidR="00514F7E" w:rsidRPr="00DC2F48" w:rsidRDefault="00514F7E">
            <w:pPr>
              <w:spacing w:after="0" w:line="240" w:lineRule="auto"/>
              <w:rPr>
                <w:rFonts w:ascii="Arial" w:hAnsi="Arial" w:cs="Arial"/>
                <w:b/>
                <w:sz w:val="20"/>
                <w:szCs w:val="20"/>
              </w:rPr>
            </w:pPr>
          </w:p>
        </w:tc>
        <w:tc>
          <w:tcPr>
            <w:tcW w:w="2174" w:type="dxa"/>
            <w:shd w:val="clear" w:color="auto" w:fill="auto"/>
            <w:tcMar>
              <w:left w:w="108" w:type="dxa"/>
            </w:tcMar>
          </w:tcPr>
          <w:p w14:paraId="71C0EDA6" w14:textId="77777777" w:rsidR="00514F7E" w:rsidRPr="00DC2F48" w:rsidRDefault="00514F7E">
            <w:pPr>
              <w:spacing w:after="0" w:line="240" w:lineRule="auto"/>
              <w:rPr>
                <w:rFonts w:ascii="Arial" w:hAnsi="Arial" w:cs="Arial"/>
                <w:b/>
                <w:sz w:val="20"/>
                <w:szCs w:val="20"/>
              </w:rPr>
            </w:pPr>
          </w:p>
        </w:tc>
        <w:tc>
          <w:tcPr>
            <w:tcW w:w="1750" w:type="dxa"/>
            <w:shd w:val="clear" w:color="auto" w:fill="FF0000"/>
            <w:tcMar>
              <w:left w:w="108" w:type="dxa"/>
            </w:tcMar>
          </w:tcPr>
          <w:p w14:paraId="1169DC10" w14:textId="77777777" w:rsidR="00514F7E" w:rsidRPr="00DC2F48" w:rsidRDefault="00514F7E">
            <w:pPr>
              <w:spacing w:after="0" w:line="240" w:lineRule="auto"/>
              <w:rPr>
                <w:rFonts w:ascii="Arial" w:hAnsi="Arial" w:cs="Arial"/>
                <w:b/>
                <w:sz w:val="20"/>
                <w:szCs w:val="20"/>
              </w:rPr>
            </w:pPr>
          </w:p>
        </w:tc>
      </w:tr>
      <w:tr w:rsidR="00514F7E" w:rsidRPr="00DC2F48" w14:paraId="365BEEEB" w14:textId="77777777" w:rsidTr="00DC2F48">
        <w:tc>
          <w:tcPr>
            <w:tcW w:w="4757" w:type="dxa"/>
            <w:shd w:val="clear" w:color="auto" w:fill="auto"/>
            <w:tcMar>
              <w:left w:w="108" w:type="dxa"/>
            </w:tcMar>
          </w:tcPr>
          <w:p w14:paraId="27299EA8" w14:textId="77777777" w:rsidR="00514F7E" w:rsidRPr="00DC2F48" w:rsidRDefault="00EE10DE">
            <w:pPr>
              <w:pStyle w:val="ListParagraph"/>
              <w:numPr>
                <w:ilvl w:val="0"/>
                <w:numId w:val="12"/>
              </w:numPr>
              <w:spacing w:after="0" w:line="240" w:lineRule="auto"/>
              <w:rPr>
                <w:rFonts w:ascii="Arial" w:hAnsi="Arial" w:cs="Arial"/>
              </w:rPr>
            </w:pPr>
            <w:r w:rsidRPr="00DC2F48">
              <w:rPr>
                <w:rFonts w:ascii="Arial" w:hAnsi="Arial" w:cs="Arial"/>
              </w:rPr>
              <w:lastRenderedPageBreak/>
              <w:t>Images: please send us some quality images so we can promote your efforts in our Green Impact showcase by uploading them as evidence (5).</w:t>
            </w:r>
          </w:p>
        </w:tc>
        <w:tc>
          <w:tcPr>
            <w:tcW w:w="4369" w:type="dxa"/>
            <w:shd w:val="clear" w:color="auto" w:fill="auto"/>
            <w:tcMar>
              <w:left w:w="108" w:type="dxa"/>
            </w:tcMar>
          </w:tcPr>
          <w:p w14:paraId="02B85F3D"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none</w:t>
            </w:r>
          </w:p>
        </w:tc>
        <w:tc>
          <w:tcPr>
            <w:tcW w:w="4484" w:type="dxa"/>
            <w:shd w:val="clear" w:color="auto" w:fill="auto"/>
            <w:tcMar>
              <w:left w:w="108" w:type="dxa"/>
            </w:tcMar>
          </w:tcPr>
          <w:p w14:paraId="762A5038" w14:textId="77777777" w:rsidR="00514F7E" w:rsidRPr="00DC2F48" w:rsidRDefault="00514F7E">
            <w:pPr>
              <w:spacing w:after="0" w:line="240" w:lineRule="auto"/>
              <w:rPr>
                <w:rFonts w:ascii="Arial" w:hAnsi="Arial" w:cs="Arial"/>
                <w:b/>
                <w:sz w:val="20"/>
                <w:szCs w:val="20"/>
              </w:rPr>
            </w:pPr>
          </w:p>
        </w:tc>
        <w:tc>
          <w:tcPr>
            <w:tcW w:w="2979" w:type="dxa"/>
            <w:shd w:val="clear" w:color="auto" w:fill="auto"/>
            <w:tcMar>
              <w:left w:w="108" w:type="dxa"/>
            </w:tcMar>
          </w:tcPr>
          <w:p w14:paraId="505462DD" w14:textId="77777777" w:rsidR="00514F7E" w:rsidRPr="00DC2F48" w:rsidRDefault="00514F7E">
            <w:pPr>
              <w:spacing w:after="0" w:line="240" w:lineRule="auto"/>
              <w:rPr>
                <w:rFonts w:ascii="Arial" w:hAnsi="Arial" w:cs="Arial"/>
                <w:b/>
                <w:sz w:val="20"/>
                <w:szCs w:val="20"/>
              </w:rPr>
            </w:pPr>
          </w:p>
        </w:tc>
        <w:tc>
          <w:tcPr>
            <w:tcW w:w="2174" w:type="dxa"/>
            <w:shd w:val="clear" w:color="auto" w:fill="auto"/>
            <w:tcMar>
              <w:left w:w="108" w:type="dxa"/>
            </w:tcMar>
          </w:tcPr>
          <w:p w14:paraId="5061A60E" w14:textId="77777777" w:rsidR="00514F7E" w:rsidRPr="00DC2F48" w:rsidRDefault="00514F7E">
            <w:pPr>
              <w:spacing w:after="0" w:line="240" w:lineRule="auto"/>
              <w:rPr>
                <w:rFonts w:ascii="Arial" w:hAnsi="Arial" w:cs="Arial"/>
                <w:b/>
                <w:sz w:val="20"/>
                <w:szCs w:val="20"/>
              </w:rPr>
            </w:pPr>
          </w:p>
        </w:tc>
        <w:tc>
          <w:tcPr>
            <w:tcW w:w="1750" w:type="dxa"/>
            <w:shd w:val="clear" w:color="auto" w:fill="FF0000"/>
            <w:tcMar>
              <w:left w:w="108" w:type="dxa"/>
            </w:tcMar>
          </w:tcPr>
          <w:p w14:paraId="4D2C44E5" w14:textId="77777777" w:rsidR="00514F7E" w:rsidRPr="00DC2F48" w:rsidRDefault="00514F7E">
            <w:pPr>
              <w:spacing w:after="0" w:line="240" w:lineRule="auto"/>
              <w:rPr>
                <w:rFonts w:ascii="Arial" w:hAnsi="Arial" w:cs="Arial"/>
                <w:b/>
                <w:sz w:val="20"/>
                <w:szCs w:val="20"/>
              </w:rPr>
            </w:pPr>
          </w:p>
        </w:tc>
      </w:tr>
      <w:tr w:rsidR="00514F7E" w:rsidRPr="00DC2F48" w14:paraId="1B0141D2" w14:textId="77777777" w:rsidTr="007E57BC">
        <w:tc>
          <w:tcPr>
            <w:tcW w:w="20513" w:type="dxa"/>
            <w:gridSpan w:val="6"/>
            <w:shd w:val="clear" w:color="auto" w:fill="FFFF00"/>
            <w:tcMar>
              <w:left w:w="108" w:type="dxa"/>
            </w:tcMar>
          </w:tcPr>
          <w:p w14:paraId="7FE96C28" w14:textId="77777777" w:rsidR="00514F7E" w:rsidRPr="007E57BC" w:rsidRDefault="00EE10DE">
            <w:pPr>
              <w:spacing w:after="0" w:line="240" w:lineRule="auto"/>
              <w:rPr>
                <w:rFonts w:ascii="Arial" w:hAnsi="Arial" w:cs="Arial"/>
                <w:b/>
                <w:color w:val="000000" w:themeColor="text1"/>
                <w:szCs w:val="20"/>
              </w:rPr>
            </w:pPr>
            <w:r w:rsidRPr="007E57BC">
              <w:rPr>
                <w:rFonts w:ascii="Arial" w:hAnsi="Arial" w:cs="Arial"/>
                <w:b/>
                <w:color w:val="000000" w:themeColor="text1"/>
                <w:szCs w:val="20"/>
              </w:rPr>
              <w:t>Theme: Outcomes</w:t>
            </w:r>
            <w:r w:rsidR="00A76828" w:rsidRPr="007E57BC">
              <w:rPr>
                <w:rFonts w:ascii="Arial" w:hAnsi="Arial" w:cs="Arial"/>
                <w:b/>
                <w:color w:val="000000" w:themeColor="text1"/>
                <w:szCs w:val="20"/>
              </w:rPr>
              <w:t xml:space="preserve"> (current points total = </w:t>
            </w:r>
            <w:r w:rsidR="007E57BC" w:rsidRPr="007E57BC">
              <w:rPr>
                <w:rFonts w:ascii="Arial" w:hAnsi="Arial" w:cs="Arial"/>
                <w:b/>
                <w:color w:val="000000" w:themeColor="text1"/>
                <w:szCs w:val="20"/>
              </w:rPr>
              <w:t>0</w:t>
            </w:r>
            <w:r w:rsidR="000206A1" w:rsidRPr="007E57BC">
              <w:rPr>
                <w:rFonts w:ascii="Arial" w:hAnsi="Arial" w:cs="Arial"/>
                <w:b/>
                <w:color w:val="000000" w:themeColor="text1"/>
                <w:szCs w:val="20"/>
              </w:rPr>
              <w:t>/100</w:t>
            </w:r>
            <w:r w:rsidR="009652B4" w:rsidRPr="007E57BC">
              <w:rPr>
                <w:rFonts w:ascii="Arial" w:hAnsi="Arial" w:cs="Arial"/>
                <w:b/>
                <w:color w:val="000000" w:themeColor="text1"/>
                <w:szCs w:val="20"/>
              </w:rPr>
              <w:t>)</w:t>
            </w:r>
            <w:r w:rsidR="000206A1" w:rsidRPr="007E57BC">
              <w:rPr>
                <w:rFonts w:ascii="Arial" w:hAnsi="Arial" w:cs="Arial"/>
                <w:b/>
                <w:color w:val="000000" w:themeColor="text1"/>
                <w:szCs w:val="20"/>
              </w:rPr>
              <w:t xml:space="preserve"> – scoring based on last year at this point</w:t>
            </w:r>
          </w:p>
          <w:p w14:paraId="38E742FA" w14:textId="77777777" w:rsidR="00514F7E" w:rsidRPr="00DC2F48" w:rsidRDefault="00514F7E">
            <w:pPr>
              <w:spacing w:after="0" w:line="240" w:lineRule="auto"/>
              <w:rPr>
                <w:rFonts w:ascii="Arial" w:hAnsi="Arial" w:cs="Arial"/>
                <w:b/>
                <w:szCs w:val="20"/>
              </w:rPr>
            </w:pPr>
          </w:p>
        </w:tc>
      </w:tr>
      <w:tr w:rsidR="00514F7E" w:rsidRPr="00DC2F48" w14:paraId="2A992178" w14:textId="77777777" w:rsidTr="009E76E0">
        <w:tc>
          <w:tcPr>
            <w:tcW w:w="20513" w:type="dxa"/>
            <w:gridSpan w:val="6"/>
            <w:shd w:val="clear" w:color="auto" w:fill="D9D9D9" w:themeFill="background1" w:themeFillShade="D9"/>
            <w:tcMar>
              <w:left w:w="108" w:type="dxa"/>
            </w:tcMar>
          </w:tcPr>
          <w:p w14:paraId="1A46D654" w14:textId="77777777" w:rsidR="00514F7E" w:rsidRPr="00DC2F48" w:rsidRDefault="00EE10DE">
            <w:pPr>
              <w:spacing w:after="0" w:line="240" w:lineRule="auto"/>
              <w:rPr>
                <w:rFonts w:ascii="Arial" w:hAnsi="Arial" w:cs="Arial"/>
                <w:b/>
                <w:sz w:val="20"/>
                <w:szCs w:val="20"/>
              </w:rPr>
            </w:pPr>
            <w:r w:rsidRPr="00DC2F48">
              <w:rPr>
                <w:rFonts w:ascii="Arial" w:hAnsi="Arial" w:cs="Arial"/>
                <w:i/>
                <w:sz w:val="20"/>
                <w:szCs w:val="20"/>
              </w:rPr>
              <w:t>Mandatory Criteria</w:t>
            </w:r>
          </w:p>
        </w:tc>
      </w:tr>
      <w:tr w:rsidR="00514F7E" w:rsidRPr="00DC2F48" w14:paraId="3022D9A5" w14:textId="77777777" w:rsidTr="00DC2F48">
        <w:tc>
          <w:tcPr>
            <w:tcW w:w="4757" w:type="dxa"/>
            <w:shd w:val="clear" w:color="auto" w:fill="auto"/>
            <w:tcMar>
              <w:left w:w="108" w:type="dxa"/>
            </w:tcMar>
          </w:tcPr>
          <w:p w14:paraId="4FA5C0F9" w14:textId="77777777" w:rsidR="00514F7E" w:rsidRPr="00DC2F48" w:rsidRDefault="00EE10DE">
            <w:pPr>
              <w:pStyle w:val="ListParagraph"/>
              <w:numPr>
                <w:ilvl w:val="0"/>
                <w:numId w:val="14"/>
              </w:numPr>
              <w:spacing w:after="0" w:line="240" w:lineRule="auto"/>
              <w:rPr>
                <w:rFonts w:ascii="Arial" w:hAnsi="Arial" w:cs="Arial"/>
                <w:i/>
                <w:sz w:val="20"/>
                <w:szCs w:val="20"/>
              </w:rPr>
            </w:pPr>
            <w:r w:rsidRPr="00DC2F48">
              <w:rPr>
                <w:rFonts w:ascii="Arial" w:hAnsi="Arial" w:cs="Arial"/>
              </w:rPr>
              <w:t xml:space="preserve">The union has identified positive outcomes for </w:t>
            </w:r>
            <w:r w:rsidRPr="00DC2F48">
              <w:rPr>
                <w:rStyle w:val="Strong"/>
                <w:rFonts w:ascii="Arial" w:hAnsi="Arial" w:cs="Arial"/>
              </w:rPr>
              <w:t>students</w:t>
            </w:r>
            <w:r w:rsidRPr="00DC2F48">
              <w:rPr>
                <w:rFonts w:ascii="Arial" w:hAnsi="Arial" w:cs="Arial"/>
              </w:rPr>
              <w:t xml:space="preserve"> through its sustainability work (20).</w:t>
            </w:r>
          </w:p>
        </w:tc>
        <w:tc>
          <w:tcPr>
            <w:tcW w:w="4369" w:type="dxa"/>
            <w:shd w:val="clear" w:color="auto" w:fill="auto"/>
            <w:tcMar>
              <w:left w:w="108" w:type="dxa"/>
            </w:tcMar>
          </w:tcPr>
          <w:p w14:paraId="24E8FC22"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 xml:space="preserve">Wardens &amp; mentors </w:t>
            </w:r>
          </w:p>
          <w:p w14:paraId="191D5881" w14:textId="77777777" w:rsidR="00514F7E" w:rsidRPr="00DC2F48" w:rsidRDefault="00037DC0">
            <w:pPr>
              <w:spacing w:after="0" w:line="240" w:lineRule="auto"/>
              <w:rPr>
                <w:rFonts w:ascii="Arial" w:hAnsi="Arial" w:cs="Arial"/>
                <w:sz w:val="20"/>
                <w:szCs w:val="20"/>
              </w:rPr>
            </w:pPr>
            <w:r w:rsidRPr="00DC2F48">
              <w:rPr>
                <w:rFonts w:ascii="Arial" w:hAnsi="Arial" w:cs="Arial"/>
                <w:sz w:val="20"/>
                <w:szCs w:val="20"/>
                <w:lang w:val="en"/>
              </w:rPr>
              <w:t>Community Wardens to provide updated outcomes measurements based on last year. This will include observational data, a student survey and focus groups</w:t>
            </w:r>
          </w:p>
          <w:p w14:paraId="15D91087" w14:textId="77777777" w:rsidR="00514F7E" w:rsidRPr="00DC2F48" w:rsidRDefault="00514F7E">
            <w:pPr>
              <w:spacing w:after="0" w:line="240" w:lineRule="auto"/>
              <w:rPr>
                <w:rFonts w:ascii="Arial" w:hAnsi="Arial" w:cs="Arial"/>
              </w:rPr>
            </w:pPr>
          </w:p>
        </w:tc>
        <w:tc>
          <w:tcPr>
            <w:tcW w:w="4484" w:type="dxa"/>
            <w:shd w:val="clear" w:color="auto" w:fill="auto"/>
            <w:tcMar>
              <w:left w:w="108" w:type="dxa"/>
            </w:tcMar>
          </w:tcPr>
          <w:p w14:paraId="435BBF58" w14:textId="77777777" w:rsidR="00514F7E" w:rsidRPr="00DC2F48" w:rsidRDefault="00A7092E">
            <w:pPr>
              <w:spacing w:after="0" w:line="240" w:lineRule="auto"/>
              <w:rPr>
                <w:rFonts w:ascii="Arial" w:hAnsi="Arial" w:cs="Arial"/>
              </w:rPr>
            </w:pPr>
            <w:r>
              <w:rPr>
                <w:rFonts w:ascii="Arial" w:hAnsi="Arial" w:cs="Arial"/>
                <w:sz w:val="20"/>
                <w:szCs w:val="20"/>
              </w:rPr>
              <w:t xml:space="preserve">Lee &amp; </w:t>
            </w:r>
            <w:r w:rsidR="00EE10DE" w:rsidRPr="00DC2F48">
              <w:rPr>
                <w:rFonts w:ascii="Arial" w:hAnsi="Arial" w:cs="Arial"/>
                <w:sz w:val="20"/>
                <w:szCs w:val="20"/>
              </w:rPr>
              <w:t>Wardens &amp; Mentors to develop</w:t>
            </w:r>
          </w:p>
          <w:p w14:paraId="31C86491" w14:textId="77777777" w:rsidR="00514F7E" w:rsidRPr="00DC2F48" w:rsidRDefault="00514F7E">
            <w:pPr>
              <w:spacing w:after="0" w:line="240" w:lineRule="auto"/>
              <w:rPr>
                <w:rFonts w:ascii="Arial" w:hAnsi="Arial" w:cs="Arial"/>
                <w:b/>
                <w:sz w:val="20"/>
                <w:szCs w:val="20"/>
              </w:rPr>
            </w:pPr>
          </w:p>
          <w:p w14:paraId="6FC6E118" w14:textId="77777777" w:rsidR="00514F7E" w:rsidRPr="00DC2F48" w:rsidRDefault="00514F7E">
            <w:pPr>
              <w:spacing w:after="0" w:line="240" w:lineRule="auto"/>
              <w:rPr>
                <w:rFonts w:ascii="Arial" w:hAnsi="Arial" w:cs="Arial"/>
                <w:b/>
                <w:sz w:val="20"/>
                <w:szCs w:val="20"/>
              </w:rPr>
            </w:pPr>
          </w:p>
          <w:p w14:paraId="3BB64E6E" w14:textId="77777777" w:rsidR="00514F7E" w:rsidRPr="00DC2F48" w:rsidRDefault="00514F7E">
            <w:pPr>
              <w:spacing w:after="0" w:line="240" w:lineRule="auto"/>
              <w:rPr>
                <w:rFonts w:ascii="Arial" w:hAnsi="Arial" w:cs="Arial"/>
                <w:b/>
                <w:sz w:val="20"/>
                <w:szCs w:val="20"/>
              </w:rPr>
            </w:pPr>
          </w:p>
          <w:p w14:paraId="5BEB9D6A" w14:textId="77777777" w:rsidR="00514F7E" w:rsidRPr="00DC2F48" w:rsidRDefault="00EE10DE">
            <w:pPr>
              <w:spacing w:after="0" w:line="240" w:lineRule="auto"/>
              <w:rPr>
                <w:rFonts w:ascii="Arial" w:hAnsi="Arial" w:cs="Arial"/>
              </w:rPr>
            </w:pPr>
            <w:r w:rsidRPr="00DC2F48">
              <w:rPr>
                <w:rFonts w:ascii="Arial" w:hAnsi="Arial" w:cs="Arial"/>
                <w:sz w:val="20"/>
                <w:szCs w:val="20"/>
              </w:rPr>
              <w:t>Narrative and stats</w:t>
            </w:r>
          </w:p>
        </w:tc>
        <w:tc>
          <w:tcPr>
            <w:tcW w:w="2979" w:type="dxa"/>
            <w:shd w:val="clear" w:color="auto" w:fill="auto"/>
            <w:tcMar>
              <w:left w:w="108" w:type="dxa"/>
            </w:tcMar>
          </w:tcPr>
          <w:p w14:paraId="7902C1F9" w14:textId="77777777" w:rsidR="00514F7E" w:rsidRPr="00DC2F48" w:rsidRDefault="00514F7E">
            <w:pPr>
              <w:spacing w:after="0" w:line="240" w:lineRule="auto"/>
              <w:rPr>
                <w:rFonts w:ascii="Arial" w:hAnsi="Arial" w:cs="Arial"/>
              </w:rPr>
            </w:pPr>
          </w:p>
        </w:tc>
        <w:tc>
          <w:tcPr>
            <w:tcW w:w="2174" w:type="dxa"/>
            <w:shd w:val="clear" w:color="auto" w:fill="auto"/>
            <w:tcMar>
              <w:left w:w="108" w:type="dxa"/>
            </w:tcMar>
          </w:tcPr>
          <w:p w14:paraId="79D85ED2" w14:textId="298130A6" w:rsidR="00514F7E" w:rsidRPr="00DC2F48" w:rsidRDefault="00394C9D">
            <w:pPr>
              <w:spacing w:after="0" w:line="240" w:lineRule="auto"/>
              <w:rPr>
                <w:rFonts w:ascii="Arial" w:hAnsi="Arial" w:cs="Arial"/>
                <w:sz w:val="20"/>
                <w:szCs w:val="20"/>
              </w:rPr>
            </w:pPr>
            <w:r w:rsidRPr="00DC2F48">
              <w:rPr>
                <w:rFonts w:ascii="Arial" w:hAnsi="Arial" w:cs="Arial"/>
                <w:sz w:val="20"/>
                <w:szCs w:val="20"/>
              </w:rPr>
              <w:t xml:space="preserve">February </w:t>
            </w:r>
            <w:r w:rsidR="00947107" w:rsidRPr="00DC2F48">
              <w:rPr>
                <w:rFonts w:ascii="Arial" w:hAnsi="Arial" w:cs="Arial"/>
                <w:sz w:val="20"/>
                <w:szCs w:val="20"/>
              </w:rPr>
              <w:t>20</w:t>
            </w:r>
            <w:r w:rsidR="0070286F">
              <w:rPr>
                <w:rFonts w:ascii="Arial" w:hAnsi="Arial" w:cs="Arial"/>
                <w:sz w:val="20"/>
                <w:szCs w:val="20"/>
              </w:rPr>
              <w:t>2</w:t>
            </w:r>
            <w:r w:rsidR="008733F9">
              <w:rPr>
                <w:rFonts w:ascii="Arial" w:hAnsi="Arial" w:cs="Arial"/>
                <w:sz w:val="20"/>
                <w:szCs w:val="20"/>
              </w:rPr>
              <w:t>5</w:t>
            </w:r>
          </w:p>
          <w:p w14:paraId="7CBA97BF" w14:textId="77777777" w:rsidR="00514F7E" w:rsidRPr="00DC2F48" w:rsidRDefault="00514F7E">
            <w:pPr>
              <w:spacing w:after="0" w:line="240" w:lineRule="auto"/>
              <w:rPr>
                <w:rFonts w:ascii="Arial" w:hAnsi="Arial" w:cs="Arial"/>
                <w:b/>
                <w:sz w:val="20"/>
                <w:szCs w:val="20"/>
              </w:rPr>
            </w:pPr>
          </w:p>
          <w:p w14:paraId="1D5C6529" w14:textId="77777777" w:rsidR="00514F7E" w:rsidRPr="00DC2F48" w:rsidRDefault="00514F7E">
            <w:pPr>
              <w:spacing w:after="0" w:line="240" w:lineRule="auto"/>
              <w:rPr>
                <w:rFonts w:ascii="Arial" w:hAnsi="Arial" w:cs="Arial"/>
                <w:b/>
                <w:sz w:val="20"/>
                <w:szCs w:val="20"/>
              </w:rPr>
            </w:pPr>
          </w:p>
          <w:p w14:paraId="7CA1A996" w14:textId="77777777" w:rsidR="00514F7E" w:rsidRPr="00DC2F48" w:rsidRDefault="00514F7E">
            <w:pPr>
              <w:spacing w:after="0" w:line="240" w:lineRule="auto"/>
              <w:rPr>
                <w:rFonts w:ascii="Arial" w:hAnsi="Arial" w:cs="Arial"/>
                <w:b/>
                <w:sz w:val="20"/>
                <w:szCs w:val="20"/>
              </w:rPr>
            </w:pPr>
          </w:p>
          <w:p w14:paraId="60F3DB92" w14:textId="574A6A3C" w:rsidR="00514F7E" w:rsidRPr="00DC2F48" w:rsidRDefault="00947107">
            <w:pPr>
              <w:spacing w:after="0" w:line="240" w:lineRule="auto"/>
              <w:rPr>
                <w:rFonts w:ascii="Arial" w:hAnsi="Arial" w:cs="Arial"/>
                <w:sz w:val="20"/>
                <w:szCs w:val="20"/>
              </w:rPr>
            </w:pPr>
            <w:r w:rsidRPr="00DC2F48">
              <w:rPr>
                <w:rFonts w:ascii="Arial" w:hAnsi="Arial" w:cs="Arial"/>
                <w:sz w:val="20"/>
                <w:szCs w:val="20"/>
              </w:rPr>
              <w:t>March 2</w:t>
            </w:r>
            <w:r w:rsidR="0070286F">
              <w:rPr>
                <w:rFonts w:ascii="Arial" w:hAnsi="Arial" w:cs="Arial"/>
                <w:sz w:val="20"/>
                <w:szCs w:val="20"/>
              </w:rPr>
              <w:t>02</w:t>
            </w:r>
            <w:r w:rsidR="008733F9">
              <w:rPr>
                <w:rFonts w:ascii="Arial" w:hAnsi="Arial" w:cs="Arial"/>
                <w:sz w:val="20"/>
                <w:szCs w:val="20"/>
              </w:rPr>
              <w:t>5</w:t>
            </w:r>
          </w:p>
        </w:tc>
        <w:tc>
          <w:tcPr>
            <w:tcW w:w="1750" w:type="dxa"/>
            <w:shd w:val="clear" w:color="auto" w:fill="FF0000"/>
            <w:tcMar>
              <w:left w:w="108" w:type="dxa"/>
            </w:tcMar>
          </w:tcPr>
          <w:p w14:paraId="063B6874" w14:textId="77777777" w:rsidR="00514F7E" w:rsidRPr="00DC2F48" w:rsidRDefault="00514F7E">
            <w:pPr>
              <w:spacing w:after="0" w:line="240" w:lineRule="auto"/>
              <w:rPr>
                <w:rFonts w:ascii="Arial" w:hAnsi="Arial" w:cs="Arial"/>
                <w:b/>
                <w:sz w:val="20"/>
                <w:szCs w:val="20"/>
              </w:rPr>
            </w:pPr>
          </w:p>
        </w:tc>
      </w:tr>
      <w:tr w:rsidR="00514F7E" w:rsidRPr="00DC2F48" w14:paraId="792047B8" w14:textId="77777777" w:rsidTr="009E76E0">
        <w:tc>
          <w:tcPr>
            <w:tcW w:w="20513" w:type="dxa"/>
            <w:gridSpan w:val="6"/>
            <w:shd w:val="clear" w:color="auto" w:fill="D9D9D9" w:themeFill="background1" w:themeFillShade="D9"/>
            <w:tcMar>
              <w:left w:w="108" w:type="dxa"/>
            </w:tcMar>
          </w:tcPr>
          <w:p w14:paraId="44046EED" w14:textId="77777777" w:rsidR="00514F7E" w:rsidRPr="00DC2F48" w:rsidRDefault="00EE10DE">
            <w:pPr>
              <w:spacing w:after="0" w:line="240" w:lineRule="auto"/>
              <w:rPr>
                <w:rFonts w:ascii="Arial" w:hAnsi="Arial" w:cs="Arial"/>
                <w:sz w:val="20"/>
                <w:szCs w:val="20"/>
              </w:rPr>
            </w:pPr>
            <w:r w:rsidRPr="00DC2F48">
              <w:rPr>
                <w:rFonts w:ascii="Arial" w:hAnsi="Arial" w:cs="Arial"/>
                <w:i/>
                <w:sz w:val="20"/>
                <w:szCs w:val="20"/>
              </w:rPr>
              <w:t>Optional Criteria</w:t>
            </w:r>
          </w:p>
        </w:tc>
      </w:tr>
      <w:tr w:rsidR="00514F7E" w:rsidRPr="00DC2F48" w14:paraId="6DE5DE31" w14:textId="77777777" w:rsidTr="00DC2F48">
        <w:tc>
          <w:tcPr>
            <w:tcW w:w="4757" w:type="dxa"/>
            <w:shd w:val="clear" w:color="auto" w:fill="auto"/>
            <w:tcMar>
              <w:left w:w="108" w:type="dxa"/>
            </w:tcMar>
          </w:tcPr>
          <w:p w14:paraId="666C64F0" w14:textId="77777777" w:rsidR="00514F7E" w:rsidRPr="00DC2F48" w:rsidRDefault="00EE10DE">
            <w:pPr>
              <w:pStyle w:val="ListParagraph"/>
              <w:numPr>
                <w:ilvl w:val="0"/>
                <w:numId w:val="15"/>
              </w:numPr>
              <w:spacing w:after="0" w:line="240" w:lineRule="auto"/>
              <w:rPr>
                <w:rFonts w:ascii="Arial" w:hAnsi="Arial" w:cs="Arial"/>
                <w:b/>
                <w:sz w:val="20"/>
                <w:szCs w:val="20"/>
              </w:rPr>
            </w:pPr>
            <w:r w:rsidRPr="00DC2F48">
              <w:rPr>
                <w:rFonts w:ascii="Arial" w:hAnsi="Arial" w:cs="Arial"/>
              </w:rPr>
              <w:t xml:space="preserve">The union has identified positive outcomes for the </w:t>
            </w:r>
            <w:r w:rsidRPr="00DC2F48">
              <w:rPr>
                <w:rStyle w:val="Strong"/>
                <w:rFonts w:ascii="Arial" w:hAnsi="Arial" w:cs="Arial"/>
              </w:rPr>
              <w:t>natural environment</w:t>
            </w:r>
            <w:r w:rsidRPr="00DC2F48">
              <w:rPr>
                <w:rFonts w:ascii="Arial" w:hAnsi="Arial" w:cs="Arial"/>
              </w:rPr>
              <w:t xml:space="preserve"> through its sustainability work (20).</w:t>
            </w:r>
          </w:p>
        </w:tc>
        <w:tc>
          <w:tcPr>
            <w:tcW w:w="4369" w:type="dxa"/>
            <w:shd w:val="clear" w:color="auto" w:fill="auto"/>
            <w:tcMar>
              <w:left w:w="108" w:type="dxa"/>
            </w:tcMar>
          </w:tcPr>
          <w:p w14:paraId="67693835" w14:textId="77777777" w:rsidR="00514F7E" w:rsidRPr="00DC2F48" w:rsidRDefault="00947107">
            <w:pPr>
              <w:spacing w:after="0" w:line="240" w:lineRule="auto"/>
              <w:rPr>
                <w:rFonts w:ascii="Arial" w:hAnsi="Arial" w:cs="Arial"/>
                <w:sz w:val="20"/>
                <w:szCs w:val="20"/>
              </w:rPr>
            </w:pPr>
            <w:r w:rsidRPr="00DC2F48">
              <w:rPr>
                <w:rFonts w:ascii="Arial" w:hAnsi="Arial" w:cs="Arial"/>
                <w:sz w:val="20"/>
                <w:szCs w:val="20"/>
              </w:rPr>
              <w:t>Biodiversity working group</w:t>
            </w:r>
          </w:p>
          <w:p w14:paraId="4A9E2E1B" w14:textId="77777777" w:rsidR="00514F7E" w:rsidRPr="00DC2F48" w:rsidRDefault="00EE10DE">
            <w:pPr>
              <w:spacing w:after="0" w:line="240" w:lineRule="auto"/>
              <w:rPr>
                <w:rFonts w:ascii="Arial" w:hAnsi="Arial" w:cs="Arial"/>
              </w:rPr>
            </w:pPr>
            <w:r w:rsidRPr="00DC2F48">
              <w:rPr>
                <w:rFonts w:ascii="Arial" w:hAnsi="Arial" w:cs="Arial"/>
                <w:sz w:val="20"/>
                <w:szCs w:val="20"/>
              </w:rPr>
              <w:t xml:space="preserve">Wardens &amp; mentors </w:t>
            </w:r>
            <w:r w:rsidR="00947107" w:rsidRPr="00DC2F48">
              <w:rPr>
                <w:rFonts w:ascii="Arial" w:hAnsi="Arial" w:cs="Arial"/>
                <w:sz w:val="20"/>
                <w:szCs w:val="20"/>
              </w:rPr>
              <w:t xml:space="preserve"> (to provide evidence on outcome measurements</w:t>
            </w:r>
            <w:r w:rsidR="00BC7E42" w:rsidRPr="00DC2F48">
              <w:rPr>
                <w:rFonts w:ascii="Arial" w:hAnsi="Arial" w:cs="Arial"/>
                <w:sz w:val="20"/>
                <w:szCs w:val="20"/>
              </w:rPr>
              <w:t xml:space="preserve"> like last year – litter picks, junk busters, gardening  etc)</w:t>
            </w:r>
          </w:p>
        </w:tc>
        <w:tc>
          <w:tcPr>
            <w:tcW w:w="4484" w:type="dxa"/>
            <w:shd w:val="clear" w:color="auto" w:fill="auto"/>
            <w:tcMar>
              <w:left w:w="108" w:type="dxa"/>
            </w:tcMar>
          </w:tcPr>
          <w:p w14:paraId="315BAE62"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 xml:space="preserve">follow up with </w:t>
            </w:r>
            <w:r w:rsidR="00A7092E" w:rsidRPr="00DC2F48">
              <w:rPr>
                <w:rFonts w:ascii="Arial" w:hAnsi="Arial" w:cs="Arial"/>
                <w:sz w:val="20"/>
                <w:szCs w:val="20"/>
              </w:rPr>
              <w:t>Dave O’Driscoll</w:t>
            </w:r>
            <w:r w:rsidRPr="00DC2F48">
              <w:rPr>
                <w:rFonts w:ascii="Arial" w:hAnsi="Arial" w:cs="Arial"/>
                <w:sz w:val="20"/>
                <w:szCs w:val="20"/>
              </w:rPr>
              <w:t xml:space="preserve"> at the University</w:t>
            </w:r>
          </w:p>
          <w:p w14:paraId="253DA0A6" w14:textId="77777777" w:rsidR="00514F7E" w:rsidRPr="00DC2F48" w:rsidRDefault="00514F7E">
            <w:pPr>
              <w:spacing w:after="0" w:line="240" w:lineRule="auto"/>
              <w:rPr>
                <w:rFonts w:ascii="Arial" w:hAnsi="Arial" w:cs="Arial"/>
                <w:sz w:val="20"/>
                <w:szCs w:val="20"/>
              </w:rPr>
            </w:pPr>
          </w:p>
          <w:p w14:paraId="4848B8E0"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 xml:space="preserve">Any mini meadows or similar projects </w:t>
            </w:r>
          </w:p>
        </w:tc>
        <w:tc>
          <w:tcPr>
            <w:tcW w:w="2979" w:type="dxa"/>
            <w:shd w:val="clear" w:color="auto" w:fill="auto"/>
            <w:tcMar>
              <w:left w:w="108" w:type="dxa"/>
            </w:tcMar>
          </w:tcPr>
          <w:p w14:paraId="28E94889" w14:textId="77777777" w:rsidR="00514F7E" w:rsidRPr="00DC2F48" w:rsidRDefault="00EE10DE">
            <w:pPr>
              <w:spacing w:after="0" w:line="240" w:lineRule="auto"/>
              <w:rPr>
                <w:rFonts w:ascii="Arial" w:hAnsi="Arial" w:cs="Arial"/>
              </w:rPr>
            </w:pPr>
            <w:r w:rsidRPr="00DC2F48">
              <w:rPr>
                <w:rFonts w:ascii="Arial" w:hAnsi="Arial" w:cs="Arial"/>
                <w:sz w:val="20"/>
                <w:szCs w:val="20"/>
              </w:rPr>
              <w:t>Wardens &amp; Mentors</w:t>
            </w:r>
          </w:p>
          <w:p w14:paraId="18907D79" w14:textId="77777777" w:rsidR="00514F7E" w:rsidRPr="00DC2F48" w:rsidRDefault="00514F7E">
            <w:pPr>
              <w:spacing w:after="0" w:line="240" w:lineRule="auto"/>
              <w:rPr>
                <w:rFonts w:ascii="Arial" w:hAnsi="Arial" w:cs="Arial"/>
                <w:sz w:val="20"/>
                <w:szCs w:val="20"/>
              </w:rPr>
            </w:pPr>
          </w:p>
          <w:p w14:paraId="7A2A4C4B" w14:textId="77777777" w:rsidR="00514F7E" w:rsidRPr="00DC2F48" w:rsidRDefault="00514F7E">
            <w:pPr>
              <w:spacing w:after="0" w:line="240" w:lineRule="auto"/>
              <w:rPr>
                <w:rFonts w:ascii="Arial" w:hAnsi="Arial" w:cs="Arial"/>
                <w:sz w:val="20"/>
                <w:szCs w:val="20"/>
              </w:rPr>
            </w:pPr>
          </w:p>
          <w:p w14:paraId="43BDC212" w14:textId="77777777" w:rsidR="00514F7E" w:rsidRPr="00DC2F48" w:rsidRDefault="00514F7E">
            <w:pPr>
              <w:spacing w:after="0" w:line="240" w:lineRule="auto"/>
              <w:rPr>
                <w:rFonts w:ascii="Arial" w:hAnsi="Arial" w:cs="Arial"/>
              </w:rPr>
            </w:pPr>
          </w:p>
        </w:tc>
        <w:tc>
          <w:tcPr>
            <w:tcW w:w="2174" w:type="dxa"/>
            <w:shd w:val="clear" w:color="auto" w:fill="auto"/>
            <w:tcMar>
              <w:left w:w="108" w:type="dxa"/>
            </w:tcMar>
          </w:tcPr>
          <w:p w14:paraId="61CB0ADF" w14:textId="40FB04E3" w:rsidR="00514F7E" w:rsidRPr="00DC2F48" w:rsidRDefault="00394C9D">
            <w:pPr>
              <w:spacing w:after="0" w:line="240" w:lineRule="auto"/>
              <w:rPr>
                <w:rFonts w:ascii="Arial" w:hAnsi="Arial" w:cs="Arial"/>
              </w:rPr>
            </w:pPr>
            <w:r w:rsidRPr="00DC2F48">
              <w:rPr>
                <w:rFonts w:ascii="Arial" w:hAnsi="Arial" w:cs="Arial"/>
                <w:sz w:val="20"/>
                <w:szCs w:val="20"/>
              </w:rPr>
              <w:t>February 202</w:t>
            </w:r>
            <w:r w:rsidR="008733F9">
              <w:rPr>
                <w:rFonts w:ascii="Arial" w:hAnsi="Arial" w:cs="Arial"/>
                <w:sz w:val="20"/>
                <w:szCs w:val="20"/>
              </w:rPr>
              <w:t>5</w:t>
            </w:r>
          </w:p>
          <w:p w14:paraId="456D0127" w14:textId="77777777" w:rsidR="00514F7E" w:rsidRPr="00DC2F48" w:rsidRDefault="00514F7E">
            <w:pPr>
              <w:spacing w:after="0" w:line="240" w:lineRule="auto"/>
              <w:rPr>
                <w:rFonts w:ascii="Arial" w:hAnsi="Arial" w:cs="Arial"/>
                <w:sz w:val="20"/>
                <w:szCs w:val="20"/>
              </w:rPr>
            </w:pPr>
          </w:p>
          <w:p w14:paraId="01D1FD7A" w14:textId="77777777" w:rsidR="00514F7E" w:rsidRPr="00DC2F48" w:rsidRDefault="00514F7E">
            <w:pPr>
              <w:spacing w:after="0" w:line="240" w:lineRule="auto"/>
              <w:rPr>
                <w:rFonts w:ascii="Arial" w:hAnsi="Arial" w:cs="Arial"/>
                <w:sz w:val="20"/>
                <w:szCs w:val="20"/>
              </w:rPr>
            </w:pPr>
          </w:p>
          <w:p w14:paraId="6FF5EFA8" w14:textId="4065AB4E" w:rsidR="00514F7E" w:rsidRPr="00DC2F48" w:rsidRDefault="00394C9D">
            <w:pPr>
              <w:spacing w:after="0" w:line="240" w:lineRule="auto"/>
              <w:rPr>
                <w:rFonts w:ascii="Arial" w:hAnsi="Arial" w:cs="Arial"/>
              </w:rPr>
            </w:pPr>
            <w:r w:rsidRPr="00DC2F48">
              <w:rPr>
                <w:rFonts w:ascii="Arial" w:hAnsi="Arial" w:cs="Arial"/>
                <w:sz w:val="20"/>
                <w:szCs w:val="20"/>
              </w:rPr>
              <w:t>March 202</w:t>
            </w:r>
            <w:r w:rsidR="008733F9">
              <w:rPr>
                <w:rFonts w:ascii="Arial" w:hAnsi="Arial" w:cs="Arial"/>
                <w:sz w:val="20"/>
                <w:szCs w:val="20"/>
              </w:rPr>
              <w:t>5</w:t>
            </w:r>
          </w:p>
        </w:tc>
        <w:tc>
          <w:tcPr>
            <w:tcW w:w="1750" w:type="dxa"/>
            <w:shd w:val="clear" w:color="auto" w:fill="FF0000"/>
            <w:tcMar>
              <w:left w:w="108" w:type="dxa"/>
            </w:tcMar>
          </w:tcPr>
          <w:p w14:paraId="48F80508" w14:textId="77777777" w:rsidR="00514F7E" w:rsidRPr="00DC2F48" w:rsidRDefault="00514F7E">
            <w:pPr>
              <w:spacing w:after="0" w:line="240" w:lineRule="auto"/>
              <w:rPr>
                <w:rFonts w:ascii="Arial" w:hAnsi="Arial" w:cs="Arial"/>
                <w:b/>
                <w:sz w:val="20"/>
                <w:szCs w:val="20"/>
              </w:rPr>
            </w:pPr>
          </w:p>
        </w:tc>
      </w:tr>
      <w:tr w:rsidR="00514F7E" w:rsidRPr="00DC2F48" w14:paraId="11B0F8D3" w14:textId="77777777" w:rsidTr="00DC2F48">
        <w:tc>
          <w:tcPr>
            <w:tcW w:w="4757" w:type="dxa"/>
            <w:shd w:val="clear" w:color="auto" w:fill="auto"/>
            <w:tcMar>
              <w:left w:w="108" w:type="dxa"/>
            </w:tcMar>
          </w:tcPr>
          <w:p w14:paraId="2689F949" w14:textId="77777777" w:rsidR="00514F7E" w:rsidRPr="00DC2F48" w:rsidRDefault="00EE10DE">
            <w:pPr>
              <w:pStyle w:val="ListParagraph"/>
              <w:numPr>
                <w:ilvl w:val="0"/>
                <w:numId w:val="15"/>
              </w:numPr>
              <w:spacing w:after="0" w:line="240" w:lineRule="auto"/>
              <w:rPr>
                <w:rFonts w:ascii="Arial" w:hAnsi="Arial" w:cs="Arial"/>
              </w:rPr>
            </w:pPr>
            <w:r w:rsidRPr="00DC2F48">
              <w:rPr>
                <w:rFonts w:ascii="Arial" w:hAnsi="Arial" w:cs="Arial"/>
              </w:rPr>
              <w:t xml:space="preserve">The union has identified positive outcomes for the </w:t>
            </w:r>
            <w:r w:rsidRPr="00DC2F48">
              <w:rPr>
                <w:rStyle w:val="Strong"/>
                <w:rFonts w:ascii="Arial" w:hAnsi="Arial" w:cs="Arial"/>
              </w:rPr>
              <w:t>students' union</w:t>
            </w:r>
            <w:r w:rsidRPr="00DC2F48">
              <w:rPr>
                <w:rFonts w:ascii="Arial" w:hAnsi="Arial" w:cs="Arial"/>
              </w:rPr>
              <w:t xml:space="preserve"> through its sustainability work (20).</w:t>
            </w:r>
          </w:p>
        </w:tc>
        <w:tc>
          <w:tcPr>
            <w:tcW w:w="4369" w:type="dxa"/>
            <w:shd w:val="clear" w:color="auto" w:fill="auto"/>
            <w:tcMar>
              <w:left w:w="108" w:type="dxa"/>
            </w:tcMar>
          </w:tcPr>
          <w:p w14:paraId="162D262F" w14:textId="77777777" w:rsidR="00514F7E" w:rsidRPr="00DC2F48" w:rsidRDefault="00BC7E42">
            <w:pPr>
              <w:spacing w:after="0" w:line="240" w:lineRule="auto"/>
              <w:rPr>
                <w:rFonts w:ascii="Arial" w:hAnsi="Arial" w:cs="Arial"/>
                <w:sz w:val="20"/>
                <w:szCs w:val="20"/>
              </w:rPr>
            </w:pPr>
            <w:r w:rsidRPr="00DC2F48">
              <w:rPr>
                <w:rFonts w:ascii="Arial" w:hAnsi="Arial" w:cs="Arial"/>
                <w:sz w:val="20"/>
                <w:szCs w:val="20"/>
                <w:lang w:val="en"/>
              </w:rPr>
              <w:t>Community Wardens to provide updated outcomes measurements based on last year - Engaging under-represented groups, collaborat</w:t>
            </w:r>
            <w:r w:rsidR="00087799" w:rsidRPr="00DC2F48">
              <w:rPr>
                <w:rFonts w:ascii="Arial" w:hAnsi="Arial" w:cs="Arial"/>
                <w:sz w:val="20"/>
                <w:szCs w:val="20"/>
                <w:lang w:val="en"/>
              </w:rPr>
              <w:t>ing with the university and community</w:t>
            </w:r>
            <w:r w:rsidRPr="00DC2F48">
              <w:rPr>
                <w:rFonts w:ascii="Arial" w:hAnsi="Arial" w:cs="Arial"/>
                <w:sz w:val="20"/>
                <w:szCs w:val="20"/>
                <w:lang w:val="en"/>
              </w:rPr>
              <w:t xml:space="preserve"> partners </w:t>
            </w:r>
            <w:proofErr w:type="spellStart"/>
            <w:r w:rsidRPr="00DC2F48">
              <w:rPr>
                <w:rFonts w:ascii="Arial" w:hAnsi="Arial" w:cs="Arial"/>
                <w:sz w:val="20"/>
                <w:szCs w:val="20"/>
                <w:lang w:val="en"/>
              </w:rPr>
              <w:t>etc</w:t>
            </w:r>
            <w:proofErr w:type="spellEnd"/>
          </w:p>
        </w:tc>
        <w:tc>
          <w:tcPr>
            <w:tcW w:w="4484" w:type="dxa"/>
            <w:shd w:val="clear" w:color="auto" w:fill="auto"/>
            <w:tcMar>
              <w:left w:w="108" w:type="dxa"/>
            </w:tcMar>
          </w:tcPr>
          <w:p w14:paraId="5D1EA98C" w14:textId="77777777" w:rsidR="00514F7E" w:rsidRPr="00DC2F48" w:rsidRDefault="00EE10DE">
            <w:pPr>
              <w:spacing w:after="0" w:line="240" w:lineRule="auto"/>
              <w:rPr>
                <w:rFonts w:ascii="Arial" w:hAnsi="Arial" w:cs="Arial"/>
                <w:sz w:val="20"/>
                <w:szCs w:val="20"/>
              </w:rPr>
            </w:pPr>
            <w:r w:rsidRPr="00DC2F48">
              <w:rPr>
                <w:rFonts w:ascii="Arial" w:hAnsi="Arial" w:cs="Arial"/>
                <w:sz w:val="20"/>
                <w:szCs w:val="20"/>
              </w:rPr>
              <w:t>Community Wardens provide evidence of messages plus positive feedback from students</w:t>
            </w:r>
            <w:r w:rsidR="00087799" w:rsidRPr="00DC2F48">
              <w:rPr>
                <w:rFonts w:ascii="Arial" w:hAnsi="Arial" w:cs="Arial"/>
                <w:sz w:val="20"/>
                <w:szCs w:val="20"/>
              </w:rPr>
              <w:t xml:space="preserve"> and outcomes</w:t>
            </w:r>
          </w:p>
          <w:p w14:paraId="7C5B3CD8" w14:textId="77777777" w:rsidR="00087799" w:rsidRPr="00DC2F48" w:rsidRDefault="00087799">
            <w:pPr>
              <w:spacing w:after="0" w:line="240" w:lineRule="auto"/>
              <w:rPr>
                <w:rFonts w:ascii="Arial" w:hAnsi="Arial" w:cs="Arial"/>
                <w:sz w:val="20"/>
                <w:szCs w:val="20"/>
              </w:rPr>
            </w:pPr>
          </w:p>
          <w:p w14:paraId="533A1444" w14:textId="77777777" w:rsidR="00087799" w:rsidRPr="00DC2F48" w:rsidRDefault="00087799">
            <w:pPr>
              <w:spacing w:after="0" w:line="240" w:lineRule="auto"/>
              <w:rPr>
                <w:rFonts w:ascii="Arial" w:hAnsi="Arial" w:cs="Arial"/>
              </w:rPr>
            </w:pPr>
            <w:r w:rsidRPr="00DC2F48">
              <w:rPr>
                <w:rFonts w:ascii="Arial" w:hAnsi="Arial" w:cs="Arial"/>
                <w:sz w:val="20"/>
                <w:szCs w:val="20"/>
              </w:rPr>
              <w:t>Community Wardens KPIs</w:t>
            </w:r>
          </w:p>
        </w:tc>
        <w:tc>
          <w:tcPr>
            <w:tcW w:w="2979" w:type="dxa"/>
            <w:shd w:val="clear" w:color="auto" w:fill="auto"/>
            <w:tcMar>
              <w:left w:w="108" w:type="dxa"/>
            </w:tcMar>
          </w:tcPr>
          <w:p w14:paraId="762860D2" w14:textId="77777777" w:rsidR="00514F7E" w:rsidRPr="00DC2F48" w:rsidRDefault="00514F7E">
            <w:pPr>
              <w:spacing w:after="0" w:line="240" w:lineRule="auto"/>
              <w:rPr>
                <w:rFonts w:ascii="Arial" w:hAnsi="Arial" w:cs="Arial"/>
                <w:sz w:val="20"/>
                <w:szCs w:val="20"/>
              </w:rPr>
            </w:pPr>
          </w:p>
          <w:p w14:paraId="06175C9E" w14:textId="77777777" w:rsidR="00514F7E" w:rsidRPr="00DC2F48" w:rsidRDefault="00514F7E">
            <w:pPr>
              <w:spacing w:after="0" w:line="240" w:lineRule="auto"/>
              <w:rPr>
                <w:rFonts w:ascii="Arial" w:hAnsi="Arial" w:cs="Arial"/>
                <w:sz w:val="20"/>
                <w:szCs w:val="20"/>
              </w:rPr>
            </w:pPr>
          </w:p>
          <w:p w14:paraId="4948C47B" w14:textId="77777777" w:rsidR="00514F7E" w:rsidRPr="00DC2F48" w:rsidRDefault="00514F7E">
            <w:pPr>
              <w:spacing w:after="0" w:line="240" w:lineRule="auto"/>
              <w:rPr>
                <w:rFonts w:ascii="Arial" w:hAnsi="Arial" w:cs="Arial"/>
                <w:sz w:val="20"/>
                <w:szCs w:val="20"/>
              </w:rPr>
            </w:pPr>
          </w:p>
          <w:p w14:paraId="07A68D89" w14:textId="77777777" w:rsidR="00514F7E" w:rsidRPr="00DC2F48" w:rsidRDefault="00514F7E">
            <w:pPr>
              <w:spacing w:after="0" w:line="240" w:lineRule="auto"/>
              <w:rPr>
                <w:rFonts w:ascii="Arial" w:hAnsi="Arial" w:cs="Arial"/>
                <w:sz w:val="20"/>
                <w:szCs w:val="20"/>
              </w:rPr>
            </w:pPr>
          </w:p>
          <w:p w14:paraId="1B9074FF" w14:textId="77777777" w:rsidR="00514F7E" w:rsidRPr="00DC2F48" w:rsidRDefault="00514F7E">
            <w:pPr>
              <w:spacing w:after="0" w:line="240" w:lineRule="auto"/>
              <w:rPr>
                <w:rFonts w:ascii="Arial" w:hAnsi="Arial" w:cs="Arial"/>
              </w:rPr>
            </w:pPr>
          </w:p>
        </w:tc>
        <w:tc>
          <w:tcPr>
            <w:tcW w:w="2174" w:type="dxa"/>
            <w:shd w:val="clear" w:color="auto" w:fill="auto"/>
            <w:tcMar>
              <w:left w:w="108" w:type="dxa"/>
            </w:tcMar>
          </w:tcPr>
          <w:p w14:paraId="0FE52545" w14:textId="4B74F60E" w:rsidR="00514F7E" w:rsidRPr="00DC2F48" w:rsidRDefault="00B55582">
            <w:pPr>
              <w:spacing w:after="0" w:line="240" w:lineRule="auto"/>
              <w:rPr>
                <w:rFonts w:ascii="Arial" w:hAnsi="Arial" w:cs="Arial"/>
              </w:rPr>
            </w:pPr>
            <w:r w:rsidRPr="00DC2F48">
              <w:rPr>
                <w:rFonts w:ascii="Arial" w:hAnsi="Arial" w:cs="Arial"/>
                <w:sz w:val="20"/>
                <w:szCs w:val="20"/>
              </w:rPr>
              <w:t>February 202</w:t>
            </w:r>
            <w:r w:rsidR="008733F9">
              <w:rPr>
                <w:rFonts w:ascii="Arial" w:hAnsi="Arial" w:cs="Arial"/>
                <w:sz w:val="20"/>
                <w:szCs w:val="20"/>
              </w:rPr>
              <w:t>5</w:t>
            </w:r>
          </w:p>
          <w:p w14:paraId="64D3783E" w14:textId="77777777" w:rsidR="00514F7E" w:rsidRPr="00DC2F48" w:rsidRDefault="00514F7E">
            <w:pPr>
              <w:spacing w:after="0" w:line="240" w:lineRule="auto"/>
              <w:rPr>
                <w:rFonts w:ascii="Arial" w:hAnsi="Arial" w:cs="Arial"/>
              </w:rPr>
            </w:pPr>
          </w:p>
        </w:tc>
        <w:tc>
          <w:tcPr>
            <w:tcW w:w="1750" w:type="dxa"/>
            <w:shd w:val="clear" w:color="auto" w:fill="FF0000"/>
            <w:tcMar>
              <w:left w:w="108" w:type="dxa"/>
            </w:tcMar>
          </w:tcPr>
          <w:p w14:paraId="1FB8DADC" w14:textId="77777777" w:rsidR="00514F7E" w:rsidRPr="00DC2F48" w:rsidRDefault="00514F7E">
            <w:pPr>
              <w:spacing w:after="0" w:line="240" w:lineRule="auto"/>
              <w:rPr>
                <w:rFonts w:ascii="Arial" w:hAnsi="Arial" w:cs="Arial"/>
                <w:b/>
                <w:sz w:val="20"/>
                <w:szCs w:val="20"/>
              </w:rPr>
            </w:pPr>
          </w:p>
        </w:tc>
      </w:tr>
      <w:tr w:rsidR="00514F7E" w:rsidRPr="00DC2F48" w14:paraId="5F0F557B" w14:textId="77777777" w:rsidTr="008733F9">
        <w:trPr>
          <w:trHeight w:val="333"/>
        </w:trPr>
        <w:tc>
          <w:tcPr>
            <w:tcW w:w="4757" w:type="dxa"/>
            <w:shd w:val="clear" w:color="auto" w:fill="auto"/>
            <w:tcMar>
              <w:left w:w="108" w:type="dxa"/>
            </w:tcMar>
          </w:tcPr>
          <w:p w14:paraId="4D467465" w14:textId="77777777" w:rsidR="00514F7E" w:rsidRPr="00DC2F48" w:rsidRDefault="00EE10DE">
            <w:pPr>
              <w:pStyle w:val="ListParagraph"/>
              <w:numPr>
                <w:ilvl w:val="0"/>
                <w:numId w:val="15"/>
              </w:numPr>
              <w:spacing w:after="0" w:line="240" w:lineRule="auto"/>
              <w:rPr>
                <w:rFonts w:ascii="Arial" w:hAnsi="Arial" w:cs="Arial"/>
              </w:rPr>
            </w:pPr>
            <w:r w:rsidRPr="00DC2F48">
              <w:rPr>
                <w:rFonts w:ascii="Arial" w:hAnsi="Arial" w:cs="Arial"/>
              </w:rPr>
              <w:t xml:space="preserve">The union has identified positive outcomes for </w:t>
            </w:r>
            <w:r w:rsidRPr="00DC2F48">
              <w:rPr>
                <w:rStyle w:val="Strong"/>
                <w:rFonts w:ascii="Arial" w:hAnsi="Arial" w:cs="Arial"/>
              </w:rPr>
              <w:t>the institution</w:t>
            </w:r>
            <w:r w:rsidRPr="00DC2F48">
              <w:rPr>
                <w:rFonts w:ascii="Arial" w:hAnsi="Arial" w:cs="Arial"/>
              </w:rPr>
              <w:t xml:space="preserve"> through its sustainability work (20).</w:t>
            </w:r>
          </w:p>
        </w:tc>
        <w:tc>
          <w:tcPr>
            <w:tcW w:w="4369" w:type="dxa"/>
            <w:shd w:val="clear" w:color="auto" w:fill="auto"/>
            <w:tcMar>
              <w:left w:w="108" w:type="dxa"/>
            </w:tcMar>
          </w:tcPr>
          <w:p w14:paraId="22EC13F2" w14:textId="77777777" w:rsidR="00514F7E" w:rsidRPr="00DC2F48" w:rsidRDefault="00173A2F">
            <w:pPr>
              <w:spacing w:after="0" w:line="240" w:lineRule="auto"/>
              <w:rPr>
                <w:rFonts w:ascii="Arial" w:hAnsi="Arial" w:cs="Arial"/>
                <w:sz w:val="20"/>
                <w:szCs w:val="20"/>
              </w:rPr>
            </w:pPr>
            <w:r w:rsidRPr="00DC2F48">
              <w:rPr>
                <w:rFonts w:ascii="Arial" w:hAnsi="Arial" w:cs="Arial"/>
                <w:sz w:val="20"/>
                <w:szCs w:val="20"/>
              </w:rPr>
              <w:t xml:space="preserve">Community Wardens outcomes and impacts </w:t>
            </w:r>
          </w:p>
          <w:p w14:paraId="55C5E8CE" w14:textId="77777777" w:rsidR="00173A2F" w:rsidRPr="00DC2F48" w:rsidRDefault="00173A2F">
            <w:pPr>
              <w:spacing w:after="0" w:line="240" w:lineRule="auto"/>
              <w:rPr>
                <w:rFonts w:ascii="Arial" w:hAnsi="Arial" w:cs="Arial"/>
                <w:sz w:val="20"/>
                <w:szCs w:val="20"/>
              </w:rPr>
            </w:pPr>
          </w:p>
          <w:p w14:paraId="24810207" w14:textId="77777777" w:rsidR="00173A2F" w:rsidRPr="00DC2F48" w:rsidRDefault="00173A2F">
            <w:pPr>
              <w:spacing w:after="0" w:line="240" w:lineRule="auto"/>
              <w:rPr>
                <w:rFonts w:ascii="Arial" w:hAnsi="Arial" w:cs="Arial"/>
                <w:sz w:val="20"/>
                <w:szCs w:val="20"/>
              </w:rPr>
            </w:pPr>
            <w:r w:rsidRPr="00DC2F48">
              <w:rPr>
                <w:rFonts w:ascii="Arial" w:hAnsi="Arial" w:cs="Arial"/>
                <w:sz w:val="20"/>
                <w:szCs w:val="20"/>
              </w:rPr>
              <w:t>Cleaner and greener documents</w:t>
            </w:r>
          </w:p>
        </w:tc>
        <w:tc>
          <w:tcPr>
            <w:tcW w:w="4484" w:type="dxa"/>
            <w:shd w:val="clear" w:color="auto" w:fill="auto"/>
            <w:tcMar>
              <w:left w:w="108" w:type="dxa"/>
            </w:tcMar>
          </w:tcPr>
          <w:p w14:paraId="04377C32" w14:textId="77777777" w:rsidR="00514F7E" w:rsidRPr="00DC2F48" w:rsidRDefault="00173A2F">
            <w:pPr>
              <w:spacing w:after="0" w:line="240" w:lineRule="auto"/>
              <w:rPr>
                <w:rFonts w:ascii="Arial" w:hAnsi="Arial" w:cs="Arial"/>
                <w:sz w:val="20"/>
                <w:szCs w:val="20"/>
              </w:rPr>
            </w:pPr>
            <w:r w:rsidRPr="00DC2F48">
              <w:rPr>
                <w:rFonts w:ascii="Arial" w:hAnsi="Arial" w:cs="Arial"/>
                <w:sz w:val="20"/>
                <w:szCs w:val="20"/>
              </w:rPr>
              <w:t>Provide the evidence</w:t>
            </w:r>
          </w:p>
        </w:tc>
        <w:tc>
          <w:tcPr>
            <w:tcW w:w="2979" w:type="dxa"/>
            <w:shd w:val="clear" w:color="auto" w:fill="auto"/>
            <w:tcMar>
              <w:left w:w="108" w:type="dxa"/>
            </w:tcMar>
          </w:tcPr>
          <w:p w14:paraId="5FA43FBC" w14:textId="77777777" w:rsidR="00514F7E" w:rsidRPr="00DC2F48" w:rsidRDefault="00514F7E" w:rsidP="00173A2F">
            <w:pPr>
              <w:spacing w:after="0" w:line="240" w:lineRule="auto"/>
              <w:rPr>
                <w:rFonts w:ascii="Arial" w:hAnsi="Arial" w:cs="Arial"/>
              </w:rPr>
            </w:pPr>
          </w:p>
        </w:tc>
        <w:tc>
          <w:tcPr>
            <w:tcW w:w="2174" w:type="dxa"/>
            <w:shd w:val="clear" w:color="auto" w:fill="auto"/>
            <w:tcMar>
              <w:left w:w="108" w:type="dxa"/>
            </w:tcMar>
          </w:tcPr>
          <w:p w14:paraId="3B2E0AA1" w14:textId="491D2FDB" w:rsidR="00514F7E" w:rsidRPr="00DC2F48" w:rsidRDefault="00173A2F">
            <w:pPr>
              <w:spacing w:after="0" w:line="240" w:lineRule="auto"/>
              <w:rPr>
                <w:rFonts w:ascii="Arial" w:hAnsi="Arial" w:cs="Arial"/>
              </w:rPr>
            </w:pPr>
            <w:r w:rsidRPr="00DC2F48">
              <w:rPr>
                <w:rFonts w:ascii="Arial" w:hAnsi="Arial" w:cs="Arial"/>
              </w:rPr>
              <w:t>February 202</w:t>
            </w:r>
            <w:r w:rsidR="008733F9">
              <w:rPr>
                <w:rFonts w:ascii="Arial" w:hAnsi="Arial" w:cs="Arial"/>
              </w:rPr>
              <w:t>5</w:t>
            </w:r>
          </w:p>
        </w:tc>
        <w:tc>
          <w:tcPr>
            <w:tcW w:w="1750" w:type="dxa"/>
            <w:shd w:val="clear" w:color="auto" w:fill="FFC000"/>
            <w:tcMar>
              <w:left w:w="108" w:type="dxa"/>
            </w:tcMar>
          </w:tcPr>
          <w:p w14:paraId="705A9B93" w14:textId="77777777" w:rsidR="00514F7E" w:rsidRPr="00DC2F48" w:rsidRDefault="00514F7E">
            <w:pPr>
              <w:spacing w:after="0" w:line="240" w:lineRule="auto"/>
              <w:rPr>
                <w:rFonts w:ascii="Arial" w:hAnsi="Arial" w:cs="Arial"/>
                <w:b/>
                <w:sz w:val="20"/>
                <w:szCs w:val="20"/>
              </w:rPr>
            </w:pPr>
          </w:p>
        </w:tc>
      </w:tr>
      <w:tr w:rsidR="00514F7E" w:rsidRPr="00DC2F48" w14:paraId="7CB62AB7" w14:textId="77777777" w:rsidTr="008733F9">
        <w:tc>
          <w:tcPr>
            <w:tcW w:w="4757" w:type="dxa"/>
            <w:shd w:val="clear" w:color="auto" w:fill="auto"/>
            <w:tcMar>
              <w:left w:w="108" w:type="dxa"/>
            </w:tcMar>
          </w:tcPr>
          <w:p w14:paraId="6A4F2BEB" w14:textId="77777777" w:rsidR="00514F7E" w:rsidRPr="00DC2F48" w:rsidRDefault="00EE10DE">
            <w:pPr>
              <w:pStyle w:val="ListParagraph"/>
              <w:numPr>
                <w:ilvl w:val="0"/>
                <w:numId w:val="15"/>
              </w:numPr>
              <w:spacing w:after="0" w:line="240" w:lineRule="auto"/>
              <w:rPr>
                <w:rFonts w:ascii="Arial" w:hAnsi="Arial" w:cs="Arial"/>
              </w:rPr>
            </w:pPr>
            <w:r w:rsidRPr="00DC2F48">
              <w:rPr>
                <w:rFonts w:ascii="Arial" w:hAnsi="Arial" w:cs="Arial"/>
              </w:rPr>
              <w:t xml:space="preserve">The union has identified positive outcomes for the </w:t>
            </w:r>
            <w:r w:rsidRPr="00DC2F48">
              <w:rPr>
                <w:rStyle w:val="Strong"/>
                <w:rFonts w:ascii="Arial" w:hAnsi="Arial" w:cs="Arial"/>
              </w:rPr>
              <w:t>wider community</w:t>
            </w:r>
            <w:r w:rsidRPr="00DC2F48">
              <w:rPr>
                <w:rFonts w:ascii="Arial" w:hAnsi="Arial" w:cs="Arial"/>
              </w:rPr>
              <w:t xml:space="preserve"> through its sustainability work (20).</w:t>
            </w:r>
          </w:p>
        </w:tc>
        <w:tc>
          <w:tcPr>
            <w:tcW w:w="4369" w:type="dxa"/>
            <w:shd w:val="clear" w:color="auto" w:fill="auto"/>
            <w:tcMar>
              <w:left w:w="108" w:type="dxa"/>
            </w:tcMar>
          </w:tcPr>
          <w:p w14:paraId="7A54C736" w14:textId="77777777" w:rsidR="00514F7E" w:rsidRPr="00DC2F48" w:rsidRDefault="00ED5581">
            <w:pPr>
              <w:spacing w:after="0" w:line="240" w:lineRule="auto"/>
              <w:rPr>
                <w:rFonts w:ascii="Arial" w:hAnsi="Arial" w:cs="Arial"/>
                <w:sz w:val="20"/>
                <w:szCs w:val="20"/>
              </w:rPr>
            </w:pPr>
            <w:r w:rsidRPr="00DC2F48">
              <w:rPr>
                <w:rFonts w:ascii="Arial" w:hAnsi="Arial" w:cs="Arial"/>
                <w:sz w:val="20"/>
                <w:szCs w:val="20"/>
                <w:lang w:val="en"/>
              </w:rPr>
              <w:t xml:space="preserve">Community Wardens to provide updated outcomes measurements based on last year - Engaging resident complaints, resolving complaints, improving appearance of the community, </w:t>
            </w:r>
            <w:proofErr w:type="spellStart"/>
            <w:r w:rsidRPr="00DC2F48">
              <w:rPr>
                <w:rFonts w:ascii="Arial" w:hAnsi="Arial" w:cs="Arial"/>
                <w:sz w:val="20"/>
                <w:szCs w:val="20"/>
                <w:lang w:val="en"/>
              </w:rPr>
              <w:t>etc</w:t>
            </w:r>
            <w:proofErr w:type="spellEnd"/>
          </w:p>
        </w:tc>
        <w:tc>
          <w:tcPr>
            <w:tcW w:w="4484" w:type="dxa"/>
            <w:shd w:val="clear" w:color="auto" w:fill="auto"/>
            <w:tcMar>
              <w:left w:w="108" w:type="dxa"/>
            </w:tcMar>
          </w:tcPr>
          <w:p w14:paraId="216B5197" w14:textId="77777777" w:rsidR="00514F7E" w:rsidRPr="00DC2F48" w:rsidRDefault="00ED5581">
            <w:pPr>
              <w:spacing w:after="0" w:line="240" w:lineRule="auto"/>
              <w:rPr>
                <w:rFonts w:ascii="Arial" w:hAnsi="Arial" w:cs="Arial"/>
              </w:rPr>
            </w:pPr>
            <w:r w:rsidRPr="00DC2F48">
              <w:rPr>
                <w:rFonts w:ascii="Arial" w:hAnsi="Arial" w:cs="Arial"/>
                <w:sz w:val="20"/>
                <w:szCs w:val="20"/>
                <w:lang w:val="en"/>
              </w:rPr>
              <w:t>Community Wardens to provide updated outcomes measurements based on last year.</w:t>
            </w:r>
          </w:p>
        </w:tc>
        <w:tc>
          <w:tcPr>
            <w:tcW w:w="2979" w:type="dxa"/>
            <w:shd w:val="clear" w:color="auto" w:fill="auto"/>
            <w:tcMar>
              <w:left w:w="108" w:type="dxa"/>
            </w:tcMar>
          </w:tcPr>
          <w:p w14:paraId="2D25C1C8" w14:textId="77777777" w:rsidR="00514F7E" w:rsidRPr="00DC2F48" w:rsidRDefault="00514F7E">
            <w:pPr>
              <w:spacing w:after="0" w:line="240" w:lineRule="auto"/>
              <w:rPr>
                <w:rFonts w:ascii="Arial" w:hAnsi="Arial" w:cs="Arial"/>
              </w:rPr>
            </w:pPr>
          </w:p>
          <w:p w14:paraId="1C87EAC7" w14:textId="77777777" w:rsidR="00514F7E" w:rsidRPr="00DC2F48" w:rsidRDefault="00514F7E">
            <w:pPr>
              <w:spacing w:after="0" w:line="240" w:lineRule="auto"/>
              <w:rPr>
                <w:rFonts w:ascii="Arial" w:hAnsi="Arial" w:cs="Arial"/>
                <w:sz w:val="20"/>
                <w:szCs w:val="20"/>
              </w:rPr>
            </w:pPr>
          </w:p>
          <w:p w14:paraId="254694F5" w14:textId="77777777" w:rsidR="00514F7E" w:rsidRPr="00DC2F48" w:rsidRDefault="00514F7E">
            <w:pPr>
              <w:spacing w:after="0" w:line="240" w:lineRule="auto"/>
              <w:rPr>
                <w:rFonts w:ascii="Arial" w:hAnsi="Arial" w:cs="Arial"/>
                <w:sz w:val="20"/>
                <w:szCs w:val="20"/>
              </w:rPr>
            </w:pPr>
          </w:p>
          <w:p w14:paraId="1FCD4B7B" w14:textId="77777777" w:rsidR="00514F7E" w:rsidRPr="00DC2F48" w:rsidRDefault="00514F7E">
            <w:pPr>
              <w:spacing w:after="0" w:line="240" w:lineRule="auto"/>
              <w:rPr>
                <w:rFonts w:ascii="Arial" w:hAnsi="Arial" w:cs="Arial"/>
                <w:sz w:val="20"/>
                <w:szCs w:val="20"/>
              </w:rPr>
            </w:pPr>
          </w:p>
          <w:p w14:paraId="21D5644F" w14:textId="77777777" w:rsidR="00514F7E" w:rsidRPr="00DC2F48" w:rsidRDefault="00514F7E">
            <w:pPr>
              <w:spacing w:after="0" w:line="240" w:lineRule="auto"/>
              <w:rPr>
                <w:rFonts w:ascii="Arial" w:hAnsi="Arial" w:cs="Arial"/>
                <w:sz w:val="20"/>
                <w:szCs w:val="20"/>
              </w:rPr>
            </w:pPr>
          </w:p>
          <w:p w14:paraId="1275EE23" w14:textId="77777777" w:rsidR="00514F7E" w:rsidRPr="00DC2F48" w:rsidRDefault="00514F7E">
            <w:pPr>
              <w:spacing w:after="0" w:line="240" w:lineRule="auto"/>
              <w:rPr>
                <w:rFonts w:ascii="Arial" w:hAnsi="Arial" w:cs="Arial"/>
              </w:rPr>
            </w:pPr>
          </w:p>
        </w:tc>
        <w:tc>
          <w:tcPr>
            <w:tcW w:w="2174" w:type="dxa"/>
            <w:shd w:val="clear" w:color="auto" w:fill="auto"/>
            <w:tcMar>
              <w:left w:w="108" w:type="dxa"/>
            </w:tcMar>
          </w:tcPr>
          <w:p w14:paraId="513D7A79" w14:textId="48CE886A" w:rsidR="00514F7E" w:rsidRPr="00DC2F48" w:rsidRDefault="00EE10DE">
            <w:pPr>
              <w:spacing w:after="0" w:line="240" w:lineRule="auto"/>
              <w:rPr>
                <w:rFonts w:ascii="Arial" w:hAnsi="Arial" w:cs="Arial"/>
              </w:rPr>
            </w:pPr>
            <w:r w:rsidRPr="00DC2F48">
              <w:rPr>
                <w:rFonts w:ascii="Arial" w:hAnsi="Arial" w:cs="Arial"/>
                <w:sz w:val="20"/>
                <w:szCs w:val="20"/>
              </w:rPr>
              <w:t>February</w:t>
            </w:r>
            <w:r w:rsidR="00ED5581" w:rsidRPr="00DC2F48">
              <w:rPr>
                <w:rFonts w:ascii="Arial" w:hAnsi="Arial" w:cs="Arial"/>
                <w:sz w:val="20"/>
                <w:szCs w:val="20"/>
              </w:rPr>
              <w:t xml:space="preserve"> &amp; March 202</w:t>
            </w:r>
            <w:r w:rsidR="008733F9">
              <w:rPr>
                <w:rFonts w:ascii="Arial" w:hAnsi="Arial" w:cs="Arial"/>
                <w:sz w:val="20"/>
                <w:szCs w:val="20"/>
              </w:rPr>
              <w:t>5</w:t>
            </w:r>
          </w:p>
          <w:p w14:paraId="3E9051EB" w14:textId="77777777" w:rsidR="00514F7E" w:rsidRPr="00DC2F48" w:rsidRDefault="00514F7E">
            <w:pPr>
              <w:spacing w:after="0" w:line="240" w:lineRule="auto"/>
              <w:rPr>
                <w:rFonts w:ascii="Arial" w:hAnsi="Arial" w:cs="Arial"/>
                <w:sz w:val="20"/>
                <w:szCs w:val="20"/>
              </w:rPr>
            </w:pPr>
          </w:p>
          <w:p w14:paraId="41A375AB" w14:textId="77777777" w:rsidR="00514F7E" w:rsidRPr="00DC2F48" w:rsidRDefault="00514F7E">
            <w:pPr>
              <w:spacing w:after="0" w:line="240" w:lineRule="auto"/>
              <w:rPr>
                <w:rFonts w:ascii="Arial" w:hAnsi="Arial" w:cs="Arial"/>
                <w:sz w:val="20"/>
                <w:szCs w:val="20"/>
              </w:rPr>
            </w:pPr>
          </w:p>
          <w:p w14:paraId="36E5FE08" w14:textId="77777777" w:rsidR="00514F7E" w:rsidRPr="00DC2F48" w:rsidRDefault="00514F7E">
            <w:pPr>
              <w:spacing w:after="0" w:line="240" w:lineRule="auto"/>
              <w:rPr>
                <w:rFonts w:ascii="Arial" w:hAnsi="Arial" w:cs="Arial"/>
                <w:sz w:val="20"/>
                <w:szCs w:val="20"/>
              </w:rPr>
            </w:pPr>
          </w:p>
          <w:p w14:paraId="304F5BBD" w14:textId="77777777" w:rsidR="00514F7E" w:rsidRPr="00DC2F48" w:rsidRDefault="00514F7E">
            <w:pPr>
              <w:spacing w:after="0" w:line="240" w:lineRule="auto"/>
              <w:rPr>
                <w:rFonts w:ascii="Arial" w:hAnsi="Arial" w:cs="Arial"/>
              </w:rPr>
            </w:pPr>
          </w:p>
        </w:tc>
        <w:tc>
          <w:tcPr>
            <w:tcW w:w="1750" w:type="dxa"/>
            <w:shd w:val="clear" w:color="auto" w:fill="FFC000"/>
            <w:tcMar>
              <w:left w:w="108" w:type="dxa"/>
            </w:tcMar>
          </w:tcPr>
          <w:p w14:paraId="6F7F2B89" w14:textId="77777777" w:rsidR="00514F7E" w:rsidRPr="00DC2F48" w:rsidRDefault="00514F7E">
            <w:pPr>
              <w:spacing w:after="0" w:line="240" w:lineRule="auto"/>
              <w:rPr>
                <w:rFonts w:ascii="Arial" w:hAnsi="Arial" w:cs="Arial"/>
                <w:b/>
                <w:sz w:val="20"/>
                <w:szCs w:val="20"/>
              </w:rPr>
            </w:pPr>
          </w:p>
        </w:tc>
      </w:tr>
      <w:tr w:rsidR="00514F7E" w:rsidRPr="00DC2F48" w14:paraId="729A7A6F" w14:textId="77777777" w:rsidTr="007E57BC">
        <w:tc>
          <w:tcPr>
            <w:tcW w:w="20513" w:type="dxa"/>
            <w:gridSpan w:val="6"/>
            <w:shd w:val="clear" w:color="auto" w:fill="FFFF00"/>
            <w:tcMar>
              <w:left w:w="108" w:type="dxa"/>
            </w:tcMar>
          </w:tcPr>
          <w:p w14:paraId="7391A9BC" w14:textId="77777777" w:rsidR="00514F7E" w:rsidRPr="007E57BC" w:rsidRDefault="00EE10DE">
            <w:pPr>
              <w:spacing w:after="0" w:line="240" w:lineRule="auto"/>
              <w:rPr>
                <w:rFonts w:ascii="Arial" w:hAnsi="Arial" w:cs="Arial"/>
                <w:b/>
                <w:color w:val="000000" w:themeColor="text1"/>
                <w:szCs w:val="20"/>
              </w:rPr>
            </w:pPr>
            <w:r w:rsidRPr="007E57BC">
              <w:rPr>
                <w:rFonts w:ascii="Arial" w:hAnsi="Arial" w:cs="Arial"/>
                <w:b/>
                <w:color w:val="000000" w:themeColor="text1"/>
                <w:szCs w:val="20"/>
              </w:rPr>
              <w:t>Theme: Self defined</w:t>
            </w:r>
            <w:r w:rsidR="0058115D" w:rsidRPr="007E57BC">
              <w:rPr>
                <w:rFonts w:ascii="Arial" w:hAnsi="Arial" w:cs="Arial"/>
                <w:b/>
                <w:color w:val="000000" w:themeColor="text1"/>
                <w:szCs w:val="20"/>
              </w:rPr>
              <w:t xml:space="preserve"> (current points total =</w:t>
            </w:r>
            <w:r w:rsidR="007E57BC" w:rsidRPr="007E57BC">
              <w:rPr>
                <w:rFonts w:ascii="Arial" w:hAnsi="Arial" w:cs="Arial"/>
                <w:b/>
                <w:color w:val="000000" w:themeColor="text1"/>
                <w:szCs w:val="20"/>
              </w:rPr>
              <w:t>0</w:t>
            </w:r>
            <w:r w:rsidR="0058115D" w:rsidRPr="007E57BC">
              <w:rPr>
                <w:rFonts w:ascii="Arial" w:hAnsi="Arial" w:cs="Arial"/>
                <w:b/>
                <w:color w:val="000000" w:themeColor="text1"/>
                <w:szCs w:val="20"/>
              </w:rPr>
              <w:t>/3</w:t>
            </w:r>
            <w:r w:rsidR="000206A1" w:rsidRPr="007E57BC">
              <w:rPr>
                <w:rFonts w:ascii="Arial" w:hAnsi="Arial" w:cs="Arial"/>
                <w:b/>
                <w:color w:val="000000" w:themeColor="text1"/>
                <w:szCs w:val="20"/>
              </w:rPr>
              <w:t>0</w:t>
            </w:r>
            <w:r w:rsidR="009652B4" w:rsidRPr="007E57BC">
              <w:rPr>
                <w:rFonts w:ascii="Arial" w:hAnsi="Arial" w:cs="Arial"/>
                <w:b/>
                <w:color w:val="000000" w:themeColor="text1"/>
                <w:szCs w:val="20"/>
              </w:rPr>
              <w:t>)</w:t>
            </w:r>
            <w:r w:rsidR="000206A1" w:rsidRPr="007E57BC">
              <w:rPr>
                <w:rFonts w:ascii="Arial" w:hAnsi="Arial" w:cs="Arial"/>
                <w:b/>
                <w:color w:val="000000" w:themeColor="text1"/>
                <w:szCs w:val="20"/>
              </w:rPr>
              <w:t xml:space="preserve"> – points based on last year at this point</w:t>
            </w:r>
          </w:p>
          <w:p w14:paraId="362989DC" w14:textId="77777777" w:rsidR="00514F7E" w:rsidRPr="00DC2F48" w:rsidRDefault="00514F7E">
            <w:pPr>
              <w:spacing w:after="0" w:line="240" w:lineRule="auto"/>
              <w:rPr>
                <w:rFonts w:ascii="Arial" w:hAnsi="Arial" w:cs="Arial"/>
                <w:b/>
                <w:szCs w:val="20"/>
              </w:rPr>
            </w:pPr>
          </w:p>
        </w:tc>
      </w:tr>
      <w:tr w:rsidR="00514F7E" w:rsidRPr="00DC2F48" w14:paraId="6907884E" w14:textId="77777777" w:rsidTr="009E76E0">
        <w:tc>
          <w:tcPr>
            <w:tcW w:w="20513" w:type="dxa"/>
            <w:gridSpan w:val="6"/>
            <w:shd w:val="clear" w:color="auto" w:fill="D9D9D9" w:themeFill="background1" w:themeFillShade="D9"/>
            <w:tcMar>
              <w:left w:w="108" w:type="dxa"/>
            </w:tcMar>
          </w:tcPr>
          <w:p w14:paraId="2B57F966" w14:textId="77777777" w:rsidR="00514F7E" w:rsidRPr="00DC2F48" w:rsidRDefault="00EE10DE">
            <w:pPr>
              <w:spacing w:after="0" w:line="240" w:lineRule="auto"/>
              <w:rPr>
                <w:rFonts w:ascii="Arial" w:hAnsi="Arial" w:cs="Arial"/>
                <w:b/>
                <w:sz w:val="20"/>
                <w:szCs w:val="20"/>
              </w:rPr>
            </w:pPr>
            <w:r w:rsidRPr="00DC2F48">
              <w:rPr>
                <w:rFonts w:ascii="Arial" w:hAnsi="Arial" w:cs="Arial"/>
                <w:i/>
                <w:sz w:val="20"/>
                <w:szCs w:val="20"/>
              </w:rPr>
              <w:t>Mandatory Criteria</w:t>
            </w:r>
          </w:p>
        </w:tc>
      </w:tr>
      <w:tr w:rsidR="00514F7E" w:rsidRPr="00DC2F48" w14:paraId="72388DED" w14:textId="77777777" w:rsidTr="009E76E0">
        <w:tc>
          <w:tcPr>
            <w:tcW w:w="4757" w:type="dxa"/>
            <w:shd w:val="clear" w:color="auto" w:fill="auto"/>
            <w:tcMar>
              <w:left w:w="108" w:type="dxa"/>
            </w:tcMar>
          </w:tcPr>
          <w:p w14:paraId="610518C3" w14:textId="77777777" w:rsidR="00514F7E" w:rsidRPr="00DC2F48" w:rsidRDefault="00EE10DE">
            <w:pPr>
              <w:pStyle w:val="ListParagraph"/>
              <w:numPr>
                <w:ilvl w:val="0"/>
                <w:numId w:val="1"/>
              </w:numPr>
              <w:spacing w:after="0" w:line="240" w:lineRule="auto"/>
              <w:rPr>
                <w:rFonts w:ascii="Arial" w:hAnsi="Arial" w:cs="Arial"/>
                <w:i/>
                <w:sz w:val="20"/>
                <w:szCs w:val="20"/>
              </w:rPr>
            </w:pPr>
            <w:r w:rsidRPr="00DC2F48">
              <w:rPr>
                <w:rFonts w:ascii="Arial" w:hAnsi="Arial" w:cs="Arial"/>
                <w:i/>
                <w:sz w:val="20"/>
                <w:szCs w:val="20"/>
              </w:rPr>
              <w:t>None</w:t>
            </w:r>
          </w:p>
        </w:tc>
        <w:tc>
          <w:tcPr>
            <w:tcW w:w="4369" w:type="dxa"/>
            <w:shd w:val="clear" w:color="auto" w:fill="auto"/>
            <w:tcMar>
              <w:left w:w="108" w:type="dxa"/>
            </w:tcMar>
          </w:tcPr>
          <w:p w14:paraId="1B93D76B" w14:textId="77777777" w:rsidR="00514F7E" w:rsidRPr="00DC2F48" w:rsidRDefault="00514F7E">
            <w:pPr>
              <w:spacing w:after="0" w:line="240" w:lineRule="auto"/>
              <w:rPr>
                <w:rFonts w:ascii="Arial" w:hAnsi="Arial" w:cs="Arial"/>
                <w:b/>
                <w:sz w:val="20"/>
                <w:szCs w:val="20"/>
              </w:rPr>
            </w:pPr>
          </w:p>
        </w:tc>
        <w:tc>
          <w:tcPr>
            <w:tcW w:w="4484" w:type="dxa"/>
            <w:shd w:val="clear" w:color="auto" w:fill="auto"/>
            <w:tcMar>
              <w:left w:w="108" w:type="dxa"/>
            </w:tcMar>
          </w:tcPr>
          <w:p w14:paraId="11BBF0E7" w14:textId="77777777" w:rsidR="00514F7E" w:rsidRPr="00DC2F48" w:rsidRDefault="00514F7E">
            <w:pPr>
              <w:spacing w:after="0" w:line="240" w:lineRule="auto"/>
              <w:rPr>
                <w:rFonts w:ascii="Arial" w:hAnsi="Arial" w:cs="Arial"/>
                <w:b/>
                <w:sz w:val="20"/>
                <w:szCs w:val="20"/>
              </w:rPr>
            </w:pPr>
          </w:p>
        </w:tc>
        <w:tc>
          <w:tcPr>
            <w:tcW w:w="2979" w:type="dxa"/>
            <w:shd w:val="clear" w:color="auto" w:fill="auto"/>
            <w:tcMar>
              <w:left w:w="108" w:type="dxa"/>
            </w:tcMar>
          </w:tcPr>
          <w:p w14:paraId="721576E7" w14:textId="77777777" w:rsidR="00514F7E" w:rsidRPr="00DC2F48" w:rsidRDefault="00514F7E">
            <w:pPr>
              <w:spacing w:after="0" w:line="240" w:lineRule="auto"/>
              <w:rPr>
                <w:rFonts w:ascii="Arial" w:hAnsi="Arial" w:cs="Arial"/>
                <w:b/>
                <w:sz w:val="20"/>
                <w:szCs w:val="20"/>
              </w:rPr>
            </w:pPr>
          </w:p>
        </w:tc>
        <w:tc>
          <w:tcPr>
            <w:tcW w:w="2174" w:type="dxa"/>
            <w:shd w:val="clear" w:color="auto" w:fill="auto"/>
            <w:tcMar>
              <w:left w:w="108" w:type="dxa"/>
            </w:tcMar>
          </w:tcPr>
          <w:p w14:paraId="3C7F6378" w14:textId="77777777" w:rsidR="00514F7E" w:rsidRPr="00DC2F48" w:rsidRDefault="00514F7E">
            <w:pPr>
              <w:spacing w:after="0" w:line="240" w:lineRule="auto"/>
              <w:rPr>
                <w:rFonts w:ascii="Arial" w:hAnsi="Arial" w:cs="Arial"/>
                <w:b/>
                <w:sz w:val="20"/>
                <w:szCs w:val="20"/>
              </w:rPr>
            </w:pPr>
          </w:p>
        </w:tc>
        <w:tc>
          <w:tcPr>
            <w:tcW w:w="1750" w:type="dxa"/>
            <w:shd w:val="clear" w:color="auto" w:fill="auto"/>
            <w:tcMar>
              <w:left w:w="108" w:type="dxa"/>
            </w:tcMar>
          </w:tcPr>
          <w:p w14:paraId="7E17CDA1" w14:textId="77777777" w:rsidR="00514F7E" w:rsidRPr="00DC2F48" w:rsidRDefault="00514F7E">
            <w:pPr>
              <w:spacing w:after="0" w:line="240" w:lineRule="auto"/>
              <w:rPr>
                <w:rFonts w:ascii="Arial" w:hAnsi="Arial" w:cs="Arial"/>
                <w:b/>
                <w:sz w:val="20"/>
                <w:szCs w:val="20"/>
              </w:rPr>
            </w:pPr>
          </w:p>
        </w:tc>
      </w:tr>
      <w:tr w:rsidR="00514F7E" w:rsidRPr="00DC2F48" w14:paraId="4CA2B4D4" w14:textId="77777777" w:rsidTr="009E76E0">
        <w:tc>
          <w:tcPr>
            <w:tcW w:w="20513" w:type="dxa"/>
            <w:gridSpan w:val="6"/>
            <w:shd w:val="clear" w:color="auto" w:fill="D9D9D9" w:themeFill="background1" w:themeFillShade="D9"/>
            <w:tcMar>
              <w:left w:w="108" w:type="dxa"/>
            </w:tcMar>
          </w:tcPr>
          <w:p w14:paraId="7EA9A16C" w14:textId="77777777" w:rsidR="00514F7E" w:rsidRPr="00DC2F48" w:rsidRDefault="00514F7E">
            <w:pPr>
              <w:spacing w:after="0" w:line="240" w:lineRule="auto"/>
              <w:rPr>
                <w:rFonts w:ascii="Arial" w:hAnsi="Arial" w:cs="Arial"/>
                <w:b/>
                <w:sz w:val="20"/>
                <w:szCs w:val="20"/>
              </w:rPr>
            </w:pPr>
          </w:p>
        </w:tc>
      </w:tr>
      <w:tr w:rsidR="00514F7E" w:rsidRPr="00DC2F48" w14:paraId="2ECF5D23" w14:textId="77777777" w:rsidTr="008733F9">
        <w:tc>
          <w:tcPr>
            <w:tcW w:w="4757" w:type="dxa"/>
            <w:shd w:val="clear" w:color="auto" w:fill="auto"/>
            <w:tcMar>
              <w:left w:w="108" w:type="dxa"/>
            </w:tcMar>
          </w:tcPr>
          <w:p w14:paraId="190007F4" w14:textId="77777777" w:rsidR="00514F7E" w:rsidRPr="00DC2F48" w:rsidRDefault="00EE10DE">
            <w:pPr>
              <w:pStyle w:val="ListParagraph"/>
              <w:numPr>
                <w:ilvl w:val="0"/>
                <w:numId w:val="13"/>
              </w:numPr>
              <w:spacing w:after="0" w:line="240" w:lineRule="auto"/>
              <w:rPr>
                <w:rFonts w:ascii="Arial" w:hAnsi="Arial" w:cs="Arial"/>
                <w:i/>
                <w:sz w:val="20"/>
                <w:szCs w:val="20"/>
              </w:rPr>
            </w:pPr>
            <w:r w:rsidRPr="00DC2F48">
              <w:rPr>
                <w:rFonts w:ascii="Arial" w:hAnsi="Arial" w:cs="Arial"/>
              </w:rPr>
              <w:t>Use this section to tell us about innovative actions or initiatives that you have done that you think are worthy of recognition. You should only write about actions or initiatives that you feel are not adequately covered elsewhere in your submission (10).</w:t>
            </w:r>
            <w:r w:rsidRPr="00DC2F48">
              <w:rPr>
                <w:rFonts w:ascii="Arial" w:hAnsi="Arial" w:cs="Arial"/>
              </w:rPr>
              <w:br/>
            </w:r>
            <w:r w:rsidRPr="00DC2F48">
              <w:rPr>
                <w:rFonts w:ascii="Arial" w:hAnsi="Arial" w:cs="Arial"/>
              </w:rPr>
              <w:br/>
              <w:t>Please outline one initiative or action per criteria in the comments box; you may also upload supporting evidence.</w:t>
            </w:r>
          </w:p>
        </w:tc>
        <w:tc>
          <w:tcPr>
            <w:tcW w:w="4369" w:type="dxa"/>
            <w:shd w:val="clear" w:color="auto" w:fill="auto"/>
            <w:tcMar>
              <w:left w:w="108" w:type="dxa"/>
            </w:tcMar>
          </w:tcPr>
          <w:p w14:paraId="313DD470" w14:textId="77777777" w:rsidR="00514F7E" w:rsidRPr="00DC2F48" w:rsidRDefault="007A769B">
            <w:pPr>
              <w:spacing w:after="0" w:line="240" w:lineRule="auto"/>
              <w:rPr>
                <w:rFonts w:ascii="Arial" w:hAnsi="Arial" w:cs="Arial"/>
                <w:sz w:val="20"/>
                <w:szCs w:val="20"/>
              </w:rPr>
            </w:pPr>
            <w:r w:rsidRPr="00DC2F48">
              <w:rPr>
                <w:rFonts w:ascii="Arial" w:hAnsi="Arial" w:cs="Arial"/>
                <w:sz w:val="20"/>
                <w:szCs w:val="20"/>
              </w:rPr>
              <w:t xml:space="preserve">Plastic free our work with Canal &amp; River Trust and </w:t>
            </w:r>
            <w:r w:rsidR="0058115D" w:rsidRPr="00DC2F48">
              <w:rPr>
                <w:rFonts w:ascii="Arial" w:hAnsi="Arial" w:cs="Arial"/>
                <w:sz w:val="20"/>
                <w:szCs w:val="20"/>
              </w:rPr>
              <w:t xml:space="preserve">world against single use plastic </w:t>
            </w:r>
          </w:p>
          <w:p w14:paraId="2C0B9A64" w14:textId="77777777" w:rsidR="0058115D" w:rsidRPr="00DC2F48" w:rsidRDefault="0058115D">
            <w:pPr>
              <w:spacing w:after="0" w:line="240" w:lineRule="auto"/>
              <w:rPr>
                <w:rFonts w:ascii="Arial" w:hAnsi="Arial" w:cs="Arial"/>
                <w:sz w:val="20"/>
                <w:szCs w:val="20"/>
              </w:rPr>
            </w:pPr>
          </w:p>
          <w:p w14:paraId="542EAFAA" w14:textId="77777777" w:rsidR="0058115D" w:rsidRPr="00DC2F48" w:rsidRDefault="0058115D">
            <w:pPr>
              <w:spacing w:after="0" w:line="240" w:lineRule="auto"/>
              <w:rPr>
                <w:rFonts w:ascii="Arial" w:hAnsi="Arial" w:cs="Arial"/>
                <w:sz w:val="20"/>
                <w:szCs w:val="20"/>
              </w:rPr>
            </w:pPr>
          </w:p>
          <w:p w14:paraId="1E15F596" w14:textId="77777777" w:rsidR="0058115D" w:rsidRPr="00DC2F48" w:rsidRDefault="0058115D">
            <w:pPr>
              <w:spacing w:after="0" w:line="240" w:lineRule="auto"/>
              <w:rPr>
                <w:rFonts w:ascii="Arial" w:hAnsi="Arial" w:cs="Arial"/>
              </w:rPr>
            </w:pPr>
          </w:p>
        </w:tc>
        <w:tc>
          <w:tcPr>
            <w:tcW w:w="4484" w:type="dxa"/>
            <w:shd w:val="clear" w:color="auto" w:fill="auto"/>
            <w:tcMar>
              <w:left w:w="108" w:type="dxa"/>
            </w:tcMar>
          </w:tcPr>
          <w:p w14:paraId="4B7B3363" w14:textId="77777777" w:rsidR="001869A0" w:rsidRPr="00DC2F48" w:rsidRDefault="001869A0">
            <w:pPr>
              <w:spacing w:after="0" w:line="240" w:lineRule="auto"/>
              <w:rPr>
                <w:rFonts w:ascii="Arial" w:hAnsi="Arial" w:cs="Arial"/>
              </w:rPr>
            </w:pPr>
          </w:p>
        </w:tc>
        <w:tc>
          <w:tcPr>
            <w:tcW w:w="2979" w:type="dxa"/>
            <w:shd w:val="clear" w:color="auto" w:fill="auto"/>
            <w:tcMar>
              <w:left w:w="108" w:type="dxa"/>
            </w:tcMar>
          </w:tcPr>
          <w:p w14:paraId="506F4A22" w14:textId="77777777" w:rsidR="00514F7E" w:rsidRPr="00DC2F48" w:rsidRDefault="00514F7E">
            <w:pPr>
              <w:spacing w:after="0" w:line="240" w:lineRule="auto"/>
              <w:rPr>
                <w:rFonts w:ascii="Arial" w:hAnsi="Arial" w:cs="Arial"/>
              </w:rPr>
            </w:pPr>
          </w:p>
        </w:tc>
        <w:tc>
          <w:tcPr>
            <w:tcW w:w="2174" w:type="dxa"/>
            <w:shd w:val="clear" w:color="auto" w:fill="auto"/>
            <w:tcMar>
              <w:left w:w="108" w:type="dxa"/>
            </w:tcMar>
          </w:tcPr>
          <w:p w14:paraId="587BED24" w14:textId="53D84974" w:rsidR="0058115D" w:rsidRPr="00DC2F48" w:rsidRDefault="0058115D">
            <w:pPr>
              <w:spacing w:after="0" w:line="240" w:lineRule="auto"/>
              <w:rPr>
                <w:rFonts w:ascii="Arial" w:hAnsi="Arial" w:cs="Arial"/>
                <w:sz w:val="20"/>
                <w:szCs w:val="20"/>
              </w:rPr>
            </w:pPr>
            <w:r w:rsidRPr="00DC2F48">
              <w:rPr>
                <w:rFonts w:ascii="Arial" w:hAnsi="Arial" w:cs="Arial"/>
                <w:sz w:val="20"/>
                <w:szCs w:val="20"/>
              </w:rPr>
              <w:t>March 2</w:t>
            </w:r>
            <w:r w:rsidR="0070286F">
              <w:rPr>
                <w:rFonts w:ascii="Arial" w:hAnsi="Arial" w:cs="Arial"/>
                <w:sz w:val="20"/>
                <w:szCs w:val="20"/>
              </w:rPr>
              <w:t>02</w:t>
            </w:r>
            <w:r w:rsidR="008733F9">
              <w:rPr>
                <w:rFonts w:ascii="Arial" w:hAnsi="Arial" w:cs="Arial"/>
                <w:sz w:val="20"/>
                <w:szCs w:val="20"/>
              </w:rPr>
              <w:t>5</w:t>
            </w:r>
          </w:p>
          <w:p w14:paraId="25456269" w14:textId="77777777" w:rsidR="0058115D" w:rsidRPr="00DC2F48" w:rsidRDefault="0058115D">
            <w:pPr>
              <w:spacing w:after="0" w:line="240" w:lineRule="auto"/>
              <w:rPr>
                <w:rFonts w:ascii="Arial" w:hAnsi="Arial" w:cs="Arial"/>
                <w:sz w:val="20"/>
                <w:szCs w:val="20"/>
              </w:rPr>
            </w:pPr>
          </w:p>
          <w:p w14:paraId="71DD11EF" w14:textId="77777777" w:rsidR="0058115D" w:rsidRPr="00DC2F48" w:rsidRDefault="0058115D">
            <w:pPr>
              <w:spacing w:after="0" w:line="240" w:lineRule="auto"/>
              <w:rPr>
                <w:rFonts w:ascii="Arial" w:hAnsi="Arial" w:cs="Arial"/>
                <w:sz w:val="20"/>
                <w:szCs w:val="20"/>
              </w:rPr>
            </w:pPr>
          </w:p>
          <w:p w14:paraId="4905FC14" w14:textId="77777777" w:rsidR="0058115D" w:rsidRPr="00DC2F48" w:rsidRDefault="0058115D">
            <w:pPr>
              <w:spacing w:after="0" w:line="240" w:lineRule="auto"/>
              <w:rPr>
                <w:rFonts w:ascii="Arial" w:hAnsi="Arial" w:cs="Arial"/>
                <w:sz w:val="20"/>
                <w:szCs w:val="20"/>
              </w:rPr>
            </w:pPr>
          </w:p>
          <w:p w14:paraId="05A467A8" w14:textId="77777777" w:rsidR="00514F7E" w:rsidRPr="00DC2F48" w:rsidRDefault="00514F7E">
            <w:pPr>
              <w:spacing w:after="0" w:line="240" w:lineRule="auto"/>
              <w:rPr>
                <w:rFonts w:ascii="Arial" w:hAnsi="Arial" w:cs="Arial"/>
                <w:b/>
                <w:sz w:val="20"/>
                <w:szCs w:val="20"/>
              </w:rPr>
            </w:pPr>
          </w:p>
          <w:p w14:paraId="0F294A16" w14:textId="77777777" w:rsidR="00514F7E" w:rsidRPr="00DC2F48" w:rsidRDefault="00514F7E">
            <w:pPr>
              <w:spacing w:after="0" w:line="240" w:lineRule="auto"/>
              <w:rPr>
                <w:rFonts w:ascii="Arial" w:hAnsi="Arial" w:cs="Arial"/>
                <w:b/>
                <w:sz w:val="20"/>
                <w:szCs w:val="20"/>
              </w:rPr>
            </w:pPr>
          </w:p>
          <w:p w14:paraId="3E0BEE5B" w14:textId="77777777" w:rsidR="00514F7E" w:rsidRPr="00DC2F48" w:rsidRDefault="00514F7E">
            <w:pPr>
              <w:spacing w:after="0" w:line="240" w:lineRule="auto"/>
              <w:rPr>
                <w:rFonts w:ascii="Arial" w:hAnsi="Arial" w:cs="Arial"/>
                <w:b/>
                <w:sz w:val="20"/>
                <w:szCs w:val="20"/>
              </w:rPr>
            </w:pPr>
          </w:p>
          <w:p w14:paraId="6AC3F405" w14:textId="77777777" w:rsidR="00514F7E" w:rsidRPr="00DC2F48" w:rsidRDefault="00514F7E">
            <w:pPr>
              <w:spacing w:after="0" w:line="240" w:lineRule="auto"/>
              <w:rPr>
                <w:rFonts w:ascii="Arial" w:hAnsi="Arial" w:cs="Arial"/>
                <w:b/>
                <w:sz w:val="20"/>
                <w:szCs w:val="20"/>
              </w:rPr>
            </w:pPr>
          </w:p>
          <w:p w14:paraId="7A755149" w14:textId="77777777" w:rsidR="00514F7E" w:rsidRPr="00DC2F48" w:rsidRDefault="00514F7E">
            <w:pPr>
              <w:spacing w:after="0" w:line="240" w:lineRule="auto"/>
              <w:rPr>
                <w:rFonts w:ascii="Arial" w:hAnsi="Arial" w:cs="Arial"/>
                <w:sz w:val="20"/>
                <w:szCs w:val="20"/>
              </w:rPr>
            </w:pPr>
          </w:p>
        </w:tc>
        <w:tc>
          <w:tcPr>
            <w:tcW w:w="1750" w:type="dxa"/>
            <w:shd w:val="clear" w:color="auto" w:fill="FFC000"/>
            <w:tcMar>
              <w:left w:w="108" w:type="dxa"/>
            </w:tcMar>
          </w:tcPr>
          <w:p w14:paraId="01BC45D3" w14:textId="77777777" w:rsidR="00514F7E" w:rsidRPr="008733F9" w:rsidRDefault="00514F7E">
            <w:pPr>
              <w:spacing w:after="0" w:line="240" w:lineRule="auto"/>
              <w:rPr>
                <w:rFonts w:ascii="Arial" w:hAnsi="Arial" w:cs="Arial"/>
                <w:b/>
                <w:color w:val="FF0000"/>
                <w:sz w:val="20"/>
                <w:szCs w:val="20"/>
              </w:rPr>
            </w:pPr>
          </w:p>
        </w:tc>
      </w:tr>
      <w:tr w:rsidR="00514F7E" w:rsidRPr="00DC2F48" w14:paraId="683599B0" w14:textId="77777777" w:rsidTr="008733F9">
        <w:tc>
          <w:tcPr>
            <w:tcW w:w="4757" w:type="dxa"/>
            <w:shd w:val="clear" w:color="auto" w:fill="auto"/>
            <w:tcMar>
              <w:left w:w="108" w:type="dxa"/>
            </w:tcMar>
          </w:tcPr>
          <w:p w14:paraId="6434C502" w14:textId="77777777" w:rsidR="00514F7E" w:rsidRPr="00DC2F48" w:rsidRDefault="00EE10DE">
            <w:pPr>
              <w:pStyle w:val="ListParagraph"/>
              <w:numPr>
                <w:ilvl w:val="0"/>
                <w:numId w:val="13"/>
              </w:numPr>
              <w:spacing w:after="0" w:line="240" w:lineRule="auto"/>
              <w:rPr>
                <w:rFonts w:ascii="Arial" w:hAnsi="Arial" w:cs="Arial"/>
                <w:i/>
                <w:sz w:val="20"/>
                <w:szCs w:val="20"/>
              </w:rPr>
            </w:pPr>
            <w:r w:rsidRPr="00DC2F48">
              <w:rPr>
                <w:rFonts w:ascii="Arial" w:hAnsi="Arial" w:cs="Arial"/>
                <w:i/>
                <w:sz w:val="20"/>
                <w:szCs w:val="20"/>
              </w:rPr>
              <w:t>As above (10)</w:t>
            </w:r>
          </w:p>
        </w:tc>
        <w:tc>
          <w:tcPr>
            <w:tcW w:w="4369" w:type="dxa"/>
            <w:shd w:val="clear" w:color="auto" w:fill="auto"/>
            <w:tcMar>
              <w:left w:w="108" w:type="dxa"/>
            </w:tcMar>
          </w:tcPr>
          <w:p w14:paraId="5776BE88" w14:textId="77777777" w:rsidR="00514F7E" w:rsidRPr="00DC2F48" w:rsidRDefault="0058115D">
            <w:pPr>
              <w:spacing w:after="0" w:line="240" w:lineRule="auto"/>
              <w:rPr>
                <w:rFonts w:ascii="Arial" w:hAnsi="Arial" w:cs="Arial"/>
                <w:sz w:val="20"/>
                <w:szCs w:val="20"/>
              </w:rPr>
            </w:pPr>
            <w:r w:rsidRPr="00DC2F48">
              <w:rPr>
                <w:rFonts w:ascii="Arial" w:hAnsi="Arial" w:cs="Arial"/>
                <w:sz w:val="20"/>
                <w:szCs w:val="20"/>
              </w:rPr>
              <w:t>Reducing single  use plastic  in Joes</w:t>
            </w:r>
          </w:p>
        </w:tc>
        <w:tc>
          <w:tcPr>
            <w:tcW w:w="4484" w:type="dxa"/>
            <w:shd w:val="clear" w:color="auto" w:fill="auto"/>
            <w:tcMar>
              <w:left w:w="108" w:type="dxa"/>
            </w:tcMar>
          </w:tcPr>
          <w:p w14:paraId="01785B53" w14:textId="77777777" w:rsidR="00514F7E" w:rsidRPr="00DC2F48" w:rsidRDefault="00514F7E">
            <w:pPr>
              <w:spacing w:after="0" w:line="240" w:lineRule="auto"/>
              <w:rPr>
                <w:rFonts w:ascii="Arial" w:hAnsi="Arial" w:cs="Arial"/>
                <w:b/>
                <w:sz w:val="20"/>
                <w:szCs w:val="20"/>
              </w:rPr>
            </w:pPr>
          </w:p>
        </w:tc>
        <w:tc>
          <w:tcPr>
            <w:tcW w:w="2979" w:type="dxa"/>
            <w:shd w:val="clear" w:color="auto" w:fill="auto"/>
            <w:tcMar>
              <w:left w:w="108" w:type="dxa"/>
            </w:tcMar>
          </w:tcPr>
          <w:p w14:paraId="0154328F" w14:textId="77777777" w:rsidR="00514F7E" w:rsidRPr="00DC2F48" w:rsidRDefault="00514F7E">
            <w:pPr>
              <w:spacing w:after="0" w:line="240" w:lineRule="auto"/>
              <w:rPr>
                <w:rFonts w:ascii="Arial" w:hAnsi="Arial" w:cs="Arial"/>
                <w:b/>
                <w:sz w:val="20"/>
                <w:szCs w:val="20"/>
              </w:rPr>
            </w:pPr>
          </w:p>
        </w:tc>
        <w:tc>
          <w:tcPr>
            <w:tcW w:w="2174" w:type="dxa"/>
            <w:shd w:val="clear" w:color="auto" w:fill="auto"/>
            <w:tcMar>
              <w:left w:w="108" w:type="dxa"/>
            </w:tcMar>
          </w:tcPr>
          <w:p w14:paraId="16243C4B" w14:textId="6C91E440" w:rsidR="0058115D" w:rsidRPr="00DC2F48" w:rsidRDefault="0058115D" w:rsidP="0058115D">
            <w:pPr>
              <w:spacing w:after="0" w:line="240" w:lineRule="auto"/>
              <w:rPr>
                <w:rFonts w:ascii="Arial" w:hAnsi="Arial" w:cs="Arial"/>
                <w:sz w:val="20"/>
                <w:szCs w:val="20"/>
              </w:rPr>
            </w:pPr>
            <w:proofErr w:type="gramStart"/>
            <w:r w:rsidRPr="00DC2F48">
              <w:rPr>
                <w:rFonts w:ascii="Arial" w:hAnsi="Arial" w:cs="Arial"/>
                <w:sz w:val="20"/>
                <w:szCs w:val="20"/>
              </w:rPr>
              <w:t>April  202</w:t>
            </w:r>
            <w:r w:rsidR="008733F9">
              <w:rPr>
                <w:rFonts w:ascii="Arial" w:hAnsi="Arial" w:cs="Arial"/>
                <w:sz w:val="20"/>
                <w:szCs w:val="20"/>
              </w:rPr>
              <w:t>5</w:t>
            </w:r>
            <w:proofErr w:type="gramEnd"/>
          </w:p>
          <w:p w14:paraId="0729CBE5" w14:textId="77777777" w:rsidR="00514F7E" w:rsidRPr="00DC2F48" w:rsidRDefault="00514F7E">
            <w:pPr>
              <w:spacing w:after="0" w:line="240" w:lineRule="auto"/>
              <w:rPr>
                <w:rFonts w:ascii="Arial" w:hAnsi="Arial" w:cs="Arial"/>
                <w:b/>
                <w:sz w:val="20"/>
                <w:szCs w:val="20"/>
              </w:rPr>
            </w:pPr>
          </w:p>
        </w:tc>
        <w:tc>
          <w:tcPr>
            <w:tcW w:w="1750" w:type="dxa"/>
            <w:shd w:val="clear" w:color="auto" w:fill="FFC000"/>
            <w:tcMar>
              <w:left w:w="108" w:type="dxa"/>
            </w:tcMar>
          </w:tcPr>
          <w:p w14:paraId="697FD5AF" w14:textId="77777777" w:rsidR="00514F7E" w:rsidRPr="00DC2F48" w:rsidRDefault="00514F7E">
            <w:pPr>
              <w:spacing w:after="0" w:line="240" w:lineRule="auto"/>
              <w:rPr>
                <w:rFonts w:ascii="Arial" w:hAnsi="Arial" w:cs="Arial"/>
                <w:b/>
                <w:sz w:val="20"/>
                <w:szCs w:val="20"/>
              </w:rPr>
            </w:pPr>
          </w:p>
        </w:tc>
      </w:tr>
      <w:tr w:rsidR="00514F7E" w:rsidRPr="00DC2F48" w14:paraId="776134CA" w14:textId="77777777" w:rsidTr="009E76E0">
        <w:tc>
          <w:tcPr>
            <w:tcW w:w="4757" w:type="dxa"/>
            <w:shd w:val="clear" w:color="auto" w:fill="auto"/>
            <w:tcMar>
              <w:left w:w="108" w:type="dxa"/>
            </w:tcMar>
          </w:tcPr>
          <w:p w14:paraId="6B55E7E0" w14:textId="77777777" w:rsidR="00514F7E" w:rsidRPr="00DC2F48" w:rsidRDefault="00EE10DE">
            <w:pPr>
              <w:pStyle w:val="ListParagraph"/>
              <w:numPr>
                <w:ilvl w:val="0"/>
                <w:numId w:val="13"/>
              </w:numPr>
              <w:spacing w:after="0" w:line="240" w:lineRule="auto"/>
              <w:rPr>
                <w:rFonts w:ascii="Arial" w:hAnsi="Arial" w:cs="Arial"/>
                <w:i/>
                <w:sz w:val="20"/>
                <w:szCs w:val="20"/>
              </w:rPr>
            </w:pPr>
            <w:r w:rsidRPr="00DC2F48">
              <w:rPr>
                <w:rFonts w:ascii="Arial" w:hAnsi="Arial" w:cs="Arial"/>
                <w:i/>
                <w:sz w:val="20"/>
                <w:szCs w:val="20"/>
              </w:rPr>
              <w:t>As above (10)</w:t>
            </w:r>
          </w:p>
        </w:tc>
        <w:tc>
          <w:tcPr>
            <w:tcW w:w="4369" w:type="dxa"/>
            <w:shd w:val="clear" w:color="auto" w:fill="auto"/>
            <w:tcMar>
              <w:left w:w="108" w:type="dxa"/>
            </w:tcMar>
          </w:tcPr>
          <w:p w14:paraId="59AD6EA4" w14:textId="77777777" w:rsidR="00514F7E" w:rsidRPr="00DC2F48" w:rsidRDefault="00A70973">
            <w:pPr>
              <w:spacing w:after="0" w:line="240" w:lineRule="auto"/>
              <w:rPr>
                <w:rFonts w:ascii="Arial" w:hAnsi="Arial" w:cs="Arial"/>
                <w:sz w:val="20"/>
                <w:szCs w:val="20"/>
              </w:rPr>
            </w:pPr>
            <w:r w:rsidRPr="00DC2F48">
              <w:rPr>
                <w:rFonts w:ascii="Arial" w:hAnsi="Arial" w:cs="Arial"/>
                <w:sz w:val="20"/>
                <w:szCs w:val="20"/>
              </w:rPr>
              <w:t xml:space="preserve">Currently no evidence </w:t>
            </w:r>
          </w:p>
        </w:tc>
        <w:tc>
          <w:tcPr>
            <w:tcW w:w="4484" w:type="dxa"/>
            <w:shd w:val="clear" w:color="auto" w:fill="auto"/>
            <w:tcMar>
              <w:left w:w="108" w:type="dxa"/>
            </w:tcMar>
          </w:tcPr>
          <w:p w14:paraId="6D7A6391" w14:textId="77777777" w:rsidR="00514F7E" w:rsidRPr="00DC2F48" w:rsidRDefault="00514F7E">
            <w:pPr>
              <w:spacing w:after="0" w:line="240" w:lineRule="auto"/>
              <w:rPr>
                <w:rFonts w:ascii="Arial" w:hAnsi="Arial" w:cs="Arial"/>
                <w:b/>
                <w:sz w:val="20"/>
                <w:szCs w:val="20"/>
              </w:rPr>
            </w:pPr>
          </w:p>
        </w:tc>
        <w:tc>
          <w:tcPr>
            <w:tcW w:w="2979" w:type="dxa"/>
            <w:shd w:val="clear" w:color="auto" w:fill="auto"/>
            <w:tcMar>
              <w:left w:w="108" w:type="dxa"/>
            </w:tcMar>
          </w:tcPr>
          <w:p w14:paraId="0B4A914A" w14:textId="77777777" w:rsidR="00514F7E" w:rsidRPr="00DC2F48" w:rsidRDefault="00514F7E">
            <w:pPr>
              <w:spacing w:after="0" w:line="240" w:lineRule="auto"/>
              <w:rPr>
                <w:rFonts w:ascii="Arial" w:hAnsi="Arial" w:cs="Arial"/>
                <w:b/>
                <w:sz w:val="20"/>
                <w:szCs w:val="20"/>
              </w:rPr>
            </w:pPr>
          </w:p>
        </w:tc>
        <w:tc>
          <w:tcPr>
            <w:tcW w:w="2174" w:type="dxa"/>
            <w:shd w:val="clear" w:color="auto" w:fill="auto"/>
            <w:tcMar>
              <w:left w:w="108" w:type="dxa"/>
            </w:tcMar>
          </w:tcPr>
          <w:p w14:paraId="46B46EAB" w14:textId="77777777" w:rsidR="00514F7E" w:rsidRPr="00DC2F48" w:rsidRDefault="00514F7E">
            <w:pPr>
              <w:spacing w:after="0" w:line="240" w:lineRule="auto"/>
              <w:rPr>
                <w:rFonts w:ascii="Arial" w:hAnsi="Arial" w:cs="Arial"/>
                <w:b/>
                <w:sz w:val="20"/>
                <w:szCs w:val="20"/>
              </w:rPr>
            </w:pPr>
          </w:p>
        </w:tc>
        <w:tc>
          <w:tcPr>
            <w:tcW w:w="1750" w:type="dxa"/>
            <w:shd w:val="clear" w:color="auto" w:fill="FF0000"/>
            <w:tcMar>
              <w:left w:w="108" w:type="dxa"/>
            </w:tcMar>
          </w:tcPr>
          <w:p w14:paraId="13066519" w14:textId="77777777" w:rsidR="00514F7E" w:rsidRPr="00DC2F48" w:rsidRDefault="00514F7E">
            <w:pPr>
              <w:spacing w:after="0" w:line="240" w:lineRule="auto"/>
              <w:rPr>
                <w:rFonts w:ascii="Arial" w:hAnsi="Arial" w:cs="Arial"/>
                <w:b/>
                <w:sz w:val="20"/>
                <w:szCs w:val="20"/>
              </w:rPr>
            </w:pPr>
          </w:p>
        </w:tc>
      </w:tr>
    </w:tbl>
    <w:p w14:paraId="673318E0" w14:textId="77777777" w:rsidR="00514F7E" w:rsidRPr="00DC2F48" w:rsidRDefault="00514F7E">
      <w:pPr>
        <w:rPr>
          <w:rFonts w:ascii="Arial" w:hAnsi="Arial" w:cs="Arial"/>
          <w:b/>
          <w:sz w:val="20"/>
          <w:szCs w:val="20"/>
        </w:rPr>
      </w:pPr>
    </w:p>
    <w:p w14:paraId="2E4E2E01" w14:textId="77777777" w:rsidR="00514F7E" w:rsidRPr="00DC2F48" w:rsidRDefault="00514F7E">
      <w:pPr>
        <w:rPr>
          <w:rFonts w:ascii="Arial" w:hAnsi="Arial" w:cs="Arial"/>
        </w:rPr>
      </w:pPr>
    </w:p>
    <w:sectPr w:rsidR="00514F7E" w:rsidRPr="00DC2F48">
      <w:headerReference w:type="default" r:id="rId13"/>
      <w:pgSz w:w="23811" w:h="16838" w:orient="landscape"/>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03EDD" w14:textId="77777777" w:rsidR="00521722" w:rsidRDefault="00521722">
      <w:pPr>
        <w:spacing w:after="0" w:line="240" w:lineRule="auto"/>
      </w:pPr>
      <w:r>
        <w:separator/>
      </w:r>
    </w:p>
  </w:endnote>
  <w:endnote w:type="continuationSeparator" w:id="0">
    <w:p w14:paraId="164594E8" w14:textId="77777777" w:rsidR="00521722" w:rsidRDefault="00521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25E50" w14:textId="77777777" w:rsidR="00521722" w:rsidRDefault="00521722">
      <w:pPr>
        <w:spacing w:after="0" w:line="240" w:lineRule="auto"/>
      </w:pPr>
      <w:r>
        <w:separator/>
      </w:r>
    </w:p>
  </w:footnote>
  <w:footnote w:type="continuationSeparator" w:id="0">
    <w:p w14:paraId="432354BC" w14:textId="77777777" w:rsidR="00521722" w:rsidRDefault="00521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70247" w14:textId="77777777" w:rsidR="00521722" w:rsidRDefault="00521722">
    <w:pPr>
      <w:pStyle w:val="Header"/>
      <w:jc w:val="right"/>
      <w:rPr>
        <w:rFonts w:ascii="Century Gothic" w:hAnsi="Century Gothic"/>
        <w:sz w:val="16"/>
      </w:rPr>
    </w:pPr>
    <w:r>
      <w:rPr>
        <w:rFonts w:ascii="Century Gothic" w:hAnsi="Century Gothic"/>
        <w:sz w:val="16"/>
      </w:rPr>
      <w:t>October 2022.lm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35AD9"/>
    <w:multiLevelType w:val="multilevel"/>
    <w:tmpl w:val="0578233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863609F"/>
    <w:multiLevelType w:val="multilevel"/>
    <w:tmpl w:val="16308CE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952276"/>
    <w:multiLevelType w:val="multilevel"/>
    <w:tmpl w:val="9B2215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51D3668"/>
    <w:multiLevelType w:val="multilevel"/>
    <w:tmpl w:val="08D8A58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8CA2E88"/>
    <w:multiLevelType w:val="multilevel"/>
    <w:tmpl w:val="CAB650B4"/>
    <w:lvl w:ilvl="0">
      <w:start w:val="1"/>
      <w:numFmt w:val="decimal"/>
      <w:lvlText w:val="%1."/>
      <w:lvlJc w:val="left"/>
      <w:pPr>
        <w:ind w:left="720" w:hanging="360"/>
      </w:pPr>
      <w:rPr>
        <w:rFonts w:ascii="Century Gothic" w:hAnsi="Century Gothic"/>
        <w:i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8326F0"/>
    <w:multiLevelType w:val="multilevel"/>
    <w:tmpl w:val="F482C392"/>
    <w:lvl w:ilvl="0">
      <w:start w:val="1"/>
      <w:numFmt w:val="decimal"/>
      <w:lvlText w:val="%1."/>
      <w:lvlJc w:val="left"/>
      <w:pPr>
        <w:ind w:left="720" w:hanging="360"/>
      </w:pPr>
      <w:rPr>
        <w:rFonts w:ascii="Century Gothic" w:hAnsi="Century Gothic"/>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23035D0"/>
    <w:multiLevelType w:val="multilevel"/>
    <w:tmpl w:val="4E10516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8E33752"/>
    <w:multiLevelType w:val="multilevel"/>
    <w:tmpl w:val="088A039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58D1ADD"/>
    <w:multiLevelType w:val="multilevel"/>
    <w:tmpl w:val="922C49FE"/>
    <w:lvl w:ilvl="0">
      <w:start w:val="1"/>
      <w:numFmt w:val="decimal"/>
      <w:lvlText w:val="%1."/>
      <w:lvlJc w:val="left"/>
      <w:pPr>
        <w:ind w:left="720" w:hanging="360"/>
      </w:pPr>
      <w:rPr>
        <w:rFonts w:ascii="Century Gothic" w:hAnsi="Century Gothic"/>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64D22AC"/>
    <w:multiLevelType w:val="multilevel"/>
    <w:tmpl w:val="A8D2F6E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BE11641"/>
    <w:multiLevelType w:val="multilevel"/>
    <w:tmpl w:val="BD40CF74"/>
    <w:lvl w:ilvl="0">
      <w:start w:val="1"/>
      <w:numFmt w:val="decimal"/>
      <w:lvlText w:val="%1."/>
      <w:lvlJc w:val="left"/>
      <w:pPr>
        <w:ind w:left="720" w:hanging="360"/>
      </w:pPr>
      <w:rPr>
        <w:rFonts w:ascii="Century Gothic" w:hAnsi="Century Gothic"/>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D2C2603"/>
    <w:multiLevelType w:val="multilevel"/>
    <w:tmpl w:val="17AEE16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DCD5D1F"/>
    <w:multiLevelType w:val="multilevel"/>
    <w:tmpl w:val="52086E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C8207F5"/>
    <w:multiLevelType w:val="multilevel"/>
    <w:tmpl w:val="F5AC557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BEF498A"/>
    <w:multiLevelType w:val="multilevel"/>
    <w:tmpl w:val="F78E8AE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D7848C2"/>
    <w:multiLevelType w:val="multilevel"/>
    <w:tmpl w:val="F4FE66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711540178">
    <w:abstractNumId w:val="12"/>
  </w:num>
  <w:num w:numId="2" w16cid:durableId="2118329764">
    <w:abstractNumId w:val="11"/>
  </w:num>
  <w:num w:numId="3" w16cid:durableId="1739595375">
    <w:abstractNumId w:val="14"/>
  </w:num>
  <w:num w:numId="4" w16cid:durableId="1628315828">
    <w:abstractNumId w:val="7"/>
  </w:num>
  <w:num w:numId="5" w16cid:durableId="1872301991">
    <w:abstractNumId w:val="9"/>
  </w:num>
  <w:num w:numId="6" w16cid:durableId="1221331402">
    <w:abstractNumId w:val="3"/>
  </w:num>
  <w:num w:numId="7" w16cid:durableId="350910247">
    <w:abstractNumId w:val="13"/>
  </w:num>
  <w:num w:numId="8" w16cid:durableId="2099981880">
    <w:abstractNumId w:val="6"/>
  </w:num>
  <w:num w:numId="9" w16cid:durableId="990015322">
    <w:abstractNumId w:val="2"/>
  </w:num>
  <w:num w:numId="10" w16cid:durableId="1022242453">
    <w:abstractNumId w:val="1"/>
  </w:num>
  <w:num w:numId="11" w16cid:durableId="1463616742">
    <w:abstractNumId w:val="0"/>
  </w:num>
  <w:num w:numId="12" w16cid:durableId="1773238345">
    <w:abstractNumId w:val="10"/>
  </w:num>
  <w:num w:numId="13" w16cid:durableId="1171262239">
    <w:abstractNumId w:val="5"/>
  </w:num>
  <w:num w:numId="14" w16cid:durableId="987781486">
    <w:abstractNumId w:val="4"/>
  </w:num>
  <w:num w:numId="15" w16cid:durableId="116025260">
    <w:abstractNumId w:val="8"/>
  </w:num>
  <w:num w:numId="16" w16cid:durableId="7676949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F7E"/>
    <w:rsid w:val="00000DB7"/>
    <w:rsid w:val="000206A1"/>
    <w:rsid w:val="00030B75"/>
    <w:rsid w:val="00037DC0"/>
    <w:rsid w:val="00087799"/>
    <w:rsid w:val="000E4337"/>
    <w:rsid w:val="00127EA2"/>
    <w:rsid w:val="001566C6"/>
    <w:rsid w:val="00164010"/>
    <w:rsid w:val="00173A2F"/>
    <w:rsid w:val="001869A0"/>
    <w:rsid w:val="001D60EB"/>
    <w:rsid w:val="002113D0"/>
    <w:rsid w:val="00245C67"/>
    <w:rsid w:val="00247C25"/>
    <w:rsid w:val="002770D4"/>
    <w:rsid w:val="00294B36"/>
    <w:rsid w:val="002C5348"/>
    <w:rsid w:val="002D0E63"/>
    <w:rsid w:val="002D6BAF"/>
    <w:rsid w:val="002E141F"/>
    <w:rsid w:val="002F231B"/>
    <w:rsid w:val="00324338"/>
    <w:rsid w:val="00354858"/>
    <w:rsid w:val="00362A6D"/>
    <w:rsid w:val="00383550"/>
    <w:rsid w:val="00394C9D"/>
    <w:rsid w:val="003D2BE7"/>
    <w:rsid w:val="003F3C1A"/>
    <w:rsid w:val="00404DD5"/>
    <w:rsid w:val="0041587A"/>
    <w:rsid w:val="00416AA2"/>
    <w:rsid w:val="0043313D"/>
    <w:rsid w:val="0045218D"/>
    <w:rsid w:val="00473712"/>
    <w:rsid w:val="00483BB8"/>
    <w:rsid w:val="00485336"/>
    <w:rsid w:val="00497608"/>
    <w:rsid w:val="004B2F4E"/>
    <w:rsid w:val="005008EA"/>
    <w:rsid w:val="005066EC"/>
    <w:rsid w:val="00514F7E"/>
    <w:rsid w:val="00521722"/>
    <w:rsid w:val="00533B0D"/>
    <w:rsid w:val="00541D55"/>
    <w:rsid w:val="0058115D"/>
    <w:rsid w:val="005869BB"/>
    <w:rsid w:val="005A3092"/>
    <w:rsid w:val="005A38F8"/>
    <w:rsid w:val="005C6512"/>
    <w:rsid w:val="005F1B63"/>
    <w:rsid w:val="005F2EFA"/>
    <w:rsid w:val="00607876"/>
    <w:rsid w:val="00610A7C"/>
    <w:rsid w:val="00635BEA"/>
    <w:rsid w:val="006423F6"/>
    <w:rsid w:val="00642762"/>
    <w:rsid w:val="0066061D"/>
    <w:rsid w:val="0067021C"/>
    <w:rsid w:val="0067233D"/>
    <w:rsid w:val="006B47C4"/>
    <w:rsid w:val="006F7C05"/>
    <w:rsid w:val="0070286F"/>
    <w:rsid w:val="00706C6C"/>
    <w:rsid w:val="007253D2"/>
    <w:rsid w:val="00736029"/>
    <w:rsid w:val="00742E0D"/>
    <w:rsid w:val="00744265"/>
    <w:rsid w:val="007622D5"/>
    <w:rsid w:val="007712CD"/>
    <w:rsid w:val="00773ADE"/>
    <w:rsid w:val="007A716E"/>
    <w:rsid w:val="007A769B"/>
    <w:rsid w:val="007E1061"/>
    <w:rsid w:val="007E57BC"/>
    <w:rsid w:val="00850360"/>
    <w:rsid w:val="008708B8"/>
    <w:rsid w:val="008733F9"/>
    <w:rsid w:val="00877A4B"/>
    <w:rsid w:val="008C26DB"/>
    <w:rsid w:val="008E57FA"/>
    <w:rsid w:val="00901780"/>
    <w:rsid w:val="009360C9"/>
    <w:rsid w:val="00947107"/>
    <w:rsid w:val="009652B4"/>
    <w:rsid w:val="009A4D5A"/>
    <w:rsid w:val="009C09C2"/>
    <w:rsid w:val="009D35A3"/>
    <w:rsid w:val="009E3ECB"/>
    <w:rsid w:val="009E76E0"/>
    <w:rsid w:val="009F6B97"/>
    <w:rsid w:val="009F717F"/>
    <w:rsid w:val="00A12CF6"/>
    <w:rsid w:val="00A46BEC"/>
    <w:rsid w:val="00A7092E"/>
    <w:rsid w:val="00A70973"/>
    <w:rsid w:val="00A76828"/>
    <w:rsid w:val="00A87253"/>
    <w:rsid w:val="00AD6F8B"/>
    <w:rsid w:val="00AE1681"/>
    <w:rsid w:val="00AE57A6"/>
    <w:rsid w:val="00AF6222"/>
    <w:rsid w:val="00B00B5B"/>
    <w:rsid w:val="00B16AB1"/>
    <w:rsid w:val="00B55582"/>
    <w:rsid w:val="00BA2A08"/>
    <w:rsid w:val="00BA5F3C"/>
    <w:rsid w:val="00BC0213"/>
    <w:rsid w:val="00BC7E42"/>
    <w:rsid w:val="00BE2F17"/>
    <w:rsid w:val="00C113E8"/>
    <w:rsid w:val="00C20E67"/>
    <w:rsid w:val="00C669FA"/>
    <w:rsid w:val="00C74CD2"/>
    <w:rsid w:val="00CE52FF"/>
    <w:rsid w:val="00CF03D1"/>
    <w:rsid w:val="00D061A6"/>
    <w:rsid w:val="00D1066F"/>
    <w:rsid w:val="00D14877"/>
    <w:rsid w:val="00D27886"/>
    <w:rsid w:val="00D42404"/>
    <w:rsid w:val="00D5216F"/>
    <w:rsid w:val="00D937E0"/>
    <w:rsid w:val="00D97C5A"/>
    <w:rsid w:val="00DC2F48"/>
    <w:rsid w:val="00DD274F"/>
    <w:rsid w:val="00DD3480"/>
    <w:rsid w:val="00DD7B72"/>
    <w:rsid w:val="00DE21E6"/>
    <w:rsid w:val="00DE385A"/>
    <w:rsid w:val="00E02E9D"/>
    <w:rsid w:val="00E2779E"/>
    <w:rsid w:val="00E43543"/>
    <w:rsid w:val="00E60B46"/>
    <w:rsid w:val="00EA7594"/>
    <w:rsid w:val="00EB4777"/>
    <w:rsid w:val="00ED5581"/>
    <w:rsid w:val="00ED5C43"/>
    <w:rsid w:val="00EE10DE"/>
    <w:rsid w:val="00EF3B86"/>
    <w:rsid w:val="00F05DBE"/>
    <w:rsid w:val="00F34954"/>
    <w:rsid w:val="00F3757B"/>
    <w:rsid w:val="00FB1C1A"/>
    <w:rsid w:val="00FB4D32"/>
    <w:rsid w:val="00FC10E3"/>
    <w:rsid w:val="00FF4B3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2BB5"/>
  <w15:docId w15:val="{64D500F8-1FE0-4D2E-8D11-741A64F7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65446"/>
  </w:style>
  <w:style w:type="character" w:customStyle="1" w:styleId="FooterChar">
    <w:name w:val="Footer Char"/>
    <w:basedOn w:val="DefaultParagraphFont"/>
    <w:link w:val="Footer"/>
    <w:uiPriority w:val="99"/>
    <w:qFormat/>
    <w:rsid w:val="00865446"/>
  </w:style>
  <w:style w:type="character" w:customStyle="1" w:styleId="InternetLink">
    <w:name w:val="Internet Link"/>
    <w:basedOn w:val="DefaultParagraphFont"/>
    <w:uiPriority w:val="99"/>
    <w:semiHidden/>
    <w:unhideWhenUsed/>
    <w:rsid w:val="0075797C"/>
    <w:rPr>
      <w:color w:val="0000FF"/>
      <w:u w:val="single"/>
    </w:rPr>
  </w:style>
  <w:style w:type="character" w:styleId="Strong">
    <w:name w:val="Strong"/>
    <w:basedOn w:val="DefaultParagraphFont"/>
    <w:uiPriority w:val="22"/>
    <w:qFormat/>
    <w:rsid w:val="00475FCB"/>
    <w:rPr>
      <w:b/>
      <w:bCs/>
    </w:rPr>
  </w:style>
  <w:style w:type="character" w:customStyle="1" w:styleId="BalloonTextChar">
    <w:name w:val="Balloon Text Char"/>
    <w:basedOn w:val="DefaultParagraphFont"/>
    <w:link w:val="BalloonText"/>
    <w:uiPriority w:val="99"/>
    <w:semiHidden/>
    <w:qFormat/>
    <w:rsid w:val="00B2176A"/>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ascii="Century Gothic" w:hAnsi="Century Gothic"/>
      <w:b/>
      <w:sz w:val="20"/>
    </w:rPr>
  </w:style>
  <w:style w:type="character" w:customStyle="1" w:styleId="ListLabel47">
    <w:name w:val="ListLabel 47"/>
    <w:qFormat/>
    <w:rPr>
      <w:rFonts w:ascii="Century Gothic" w:hAnsi="Century Gothic"/>
      <w:b w:val="0"/>
      <w:sz w:val="20"/>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ascii="Century Gothic" w:hAnsi="Century Gothic"/>
      <w:i w:val="0"/>
      <w:sz w:val="20"/>
    </w:rPr>
  </w:style>
  <w:style w:type="character" w:customStyle="1" w:styleId="ListLabel52">
    <w:name w:val="ListLabel 52"/>
    <w:qFormat/>
    <w:rPr>
      <w:rFonts w:ascii="Century Gothic" w:hAnsi="Century Gothic"/>
      <w:b/>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A96A26"/>
    <w:pPr>
      <w:ind w:left="720"/>
      <w:contextualSpacing/>
    </w:pPr>
  </w:style>
  <w:style w:type="paragraph" w:styleId="Header">
    <w:name w:val="header"/>
    <w:basedOn w:val="Normal"/>
    <w:link w:val="HeaderChar"/>
    <w:uiPriority w:val="99"/>
    <w:unhideWhenUsed/>
    <w:rsid w:val="00865446"/>
    <w:pPr>
      <w:tabs>
        <w:tab w:val="center" w:pos="4513"/>
        <w:tab w:val="right" w:pos="9026"/>
      </w:tabs>
      <w:spacing w:after="0" w:line="240" w:lineRule="auto"/>
    </w:pPr>
  </w:style>
  <w:style w:type="paragraph" w:styleId="Footer">
    <w:name w:val="footer"/>
    <w:basedOn w:val="Normal"/>
    <w:link w:val="FooterChar"/>
    <w:uiPriority w:val="99"/>
    <w:unhideWhenUsed/>
    <w:rsid w:val="00865446"/>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B2176A"/>
    <w:pPr>
      <w:spacing w:after="0" w:line="240" w:lineRule="auto"/>
    </w:pPr>
    <w:rPr>
      <w:rFonts w:ascii="Tahoma" w:hAnsi="Tahoma" w:cs="Tahoma"/>
      <w:sz w:val="16"/>
      <w:szCs w:val="16"/>
    </w:rPr>
  </w:style>
  <w:style w:type="paragraph" w:customStyle="1" w:styleId="TableContents">
    <w:name w:val="Table Contents"/>
    <w:basedOn w:val="Normal"/>
    <w:qFormat/>
  </w:style>
  <w:style w:type="table" w:styleId="TableGrid">
    <w:name w:val="Table Grid"/>
    <w:basedOn w:val="TableNormal"/>
    <w:uiPriority w:val="59"/>
    <w:rsid w:val="00A96A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232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reenimpact.org.uk/glossary"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reenimpact.org.uk/gloss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reenimpact.org.uk/glossa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reenimpact.org.uk/glossary" TargetMode="External"/><Relationship Id="rId4" Type="http://schemas.openxmlformats.org/officeDocument/2006/relationships/settings" Target="settings.xml"/><Relationship Id="rId9" Type="http://schemas.openxmlformats.org/officeDocument/2006/relationships/hyperlink" Target="http://www.greenimpact.org.uk/glossa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8E98B-BFD9-467C-A2E8-F286BA0EF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6</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Badger</dc:creator>
  <cp:lastModifiedBy>Lee Mogridge</cp:lastModifiedBy>
  <cp:revision>12</cp:revision>
  <cp:lastPrinted>2019-03-08T08:36:00Z</cp:lastPrinted>
  <dcterms:created xsi:type="dcterms:W3CDTF">2022-11-16T13:14:00Z</dcterms:created>
  <dcterms:modified xsi:type="dcterms:W3CDTF">2025-03-07T09:38:00Z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Guild of Students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