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F9E0" w14:textId="4931563B" w:rsidR="00581957" w:rsidRPr="00950793" w:rsidRDefault="000049D6" w:rsidP="00581957">
      <w:pPr>
        <w:tabs>
          <w:tab w:val="left" w:pos="2835"/>
        </w:tabs>
        <w:rPr>
          <w:rFonts w:cs="Arial"/>
          <w:bCs/>
        </w:rPr>
      </w:pPr>
      <w:r w:rsidRPr="00AB599F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D8FFC" wp14:editId="1A7B305B">
                <wp:simplePos x="0" y="0"/>
                <wp:positionH relativeFrom="margin">
                  <wp:posOffset>2665730</wp:posOffset>
                </wp:positionH>
                <wp:positionV relativeFrom="paragraph">
                  <wp:posOffset>-1485265</wp:posOffset>
                </wp:positionV>
                <wp:extent cx="3761622" cy="679150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622" cy="67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C92E6" w14:textId="600D2E1E" w:rsidR="003921ED" w:rsidRPr="00FD3362" w:rsidRDefault="003921ED" w:rsidP="00FD3362">
                            <w:pPr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Job Description</w:t>
                            </w:r>
                            <w:r w:rsidRPr="00FD3362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AD41EBB" w14:textId="24F21C01" w:rsidR="003921ED" w:rsidRPr="00FD3362" w:rsidRDefault="003921ED" w:rsidP="00FD3362">
                            <w:pPr>
                              <w:jc w:val="right"/>
                              <w:rPr>
                                <w:rFonts w:cs="Arial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Education &amp; Welfare Advisor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D8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9pt;margin-top:-116.95pt;width:29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" filled="f" stroked="f" strokeweight=".5pt">
                <v:textbox>
                  <w:txbxContent>
                    <w:p w14:paraId="10AC92E6" w14:textId="600D2E1E" w:rsidR="003921ED" w:rsidRPr="00FD3362" w:rsidRDefault="003921ED" w:rsidP="00FD3362">
                      <w:pPr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Job Description</w:t>
                      </w:r>
                      <w:r w:rsidRPr="00FD3362">
                        <w:rPr>
                          <w:rFonts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7AD41EBB" w14:textId="24F21C01" w:rsidR="003921ED" w:rsidRPr="00FD3362" w:rsidRDefault="003921ED" w:rsidP="00FD3362">
                      <w:pPr>
                        <w:jc w:val="right"/>
                        <w:rPr>
                          <w:rFonts w:cs="Arial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Education &amp; Welfare Advisor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957">
        <w:rPr>
          <w:rFonts w:cs="Arial"/>
          <w:b/>
          <w:bCs/>
        </w:rPr>
        <w:t xml:space="preserve">Post Title:                  </w:t>
      </w:r>
      <w:r w:rsidR="0038624F">
        <w:rPr>
          <w:rFonts w:cs="Arial"/>
          <w:b/>
          <w:bCs/>
        </w:rPr>
        <w:t xml:space="preserve"> </w:t>
      </w:r>
      <w:r w:rsidR="00581957" w:rsidRPr="00950793">
        <w:rPr>
          <w:rFonts w:cs="Arial"/>
          <w:bCs/>
        </w:rPr>
        <w:t xml:space="preserve"> </w:t>
      </w:r>
      <w:r>
        <w:rPr>
          <w:rFonts w:cs="Arial"/>
          <w:bCs/>
        </w:rPr>
        <w:t xml:space="preserve">Education &amp; Welfare Advisor </w:t>
      </w:r>
    </w:p>
    <w:p w14:paraId="0A0C6254" w14:textId="77777777" w:rsidR="00581957" w:rsidRDefault="00581957" w:rsidP="00FD0D30">
      <w:pPr>
        <w:tabs>
          <w:tab w:val="left" w:pos="2835"/>
        </w:tabs>
        <w:rPr>
          <w:rFonts w:cs="Arial"/>
          <w:b/>
          <w:bCs/>
        </w:rPr>
      </w:pPr>
    </w:p>
    <w:p w14:paraId="78D648A4" w14:textId="7888216D" w:rsidR="00FD0D30" w:rsidRPr="000049D6" w:rsidRDefault="00FD0D30" w:rsidP="00FD0D30">
      <w:pPr>
        <w:tabs>
          <w:tab w:val="left" w:pos="2835"/>
        </w:tabs>
        <w:rPr>
          <w:rFonts w:cs="Arial"/>
        </w:rPr>
      </w:pPr>
      <w:r w:rsidRPr="00FD0D30">
        <w:rPr>
          <w:rFonts w:cs="Arial"/>
          <w:b/>
          <w:bCs/>
        </w:rPr>
        <w:t>Responsible to:</w:t>
      </w:r>
      <w:r w:rsidR="000049D6">
        <w:rPr>
          <w:rFonts w:cs="Arial"/>
          <w:b/>
          <w:bCs/>
        </w:rPr>
        <w:t xml:space="preserve">          </w:t>
      </w:r>
      <w:r w:rsidR="000049D6" w:rsidRPr="000049D6">
        <w:rPr>
          <w:rFonts w:cs="Arial"/>
          <w:bCs/>
        </w:rPr>
        <w:t xml:space="preserve">Student Voice &amp; Representation Manager via the Senior Advice       </w:t>
      </w:r>
    </w:p>
    <w:p w14:paraId="4FADBE41" w14:textId="0BFAE67E" w:rsidR="00FD0D30" w:rsidRPr="000049D6" w:rsidRDefault="000049D6" w:rsidP="000049D6">
      <w:pPr>
        <w:tabs>
          <w:tab w:val="left" w:pos="2475"/>
        </w:tabs>
        <w:ind w:left="720"/>
        <w:rPr>
          <w:rFonts w:cs="Arial"/>
          <w:bCs/>
        </w:rPr>
      </w:pPr>
      <w:r w:rsidRPr="000049D6">
        <w:rPr>
          <w:rFonts w:cs="Arial"/>
          <w:bCs/>
        </w:rPr>
        <w:tab/>
        <w:t xml:space="preserve">Coordinator </w:t>
      </w:r>
    </w:p>
    <w:p w14:paraId="331A1DED" w14:textId="77777777" w:rsidR="000049D6" w:rsidRPr="00FD0D30" w:rsidRDefault="000049D6" w:rsidP="000049D6">
      <w:pPr>
        <w:tabs>
          <w:tab w:val="left" w:pos="2475"/>
        </w:tabs>
        <w:ind w:left="720"/>
        <w:rPr>
          <w:rFonts w:cs="Arial"/>
          <w:bCs/>
        </w:rPr>
      </w:pPr>
    </w:p>
    <w:p w14:paraId="5768950F" w14:textId="5BF44B93" w:rsidR="00FD0D30" w:rsidRPr="00FD0D30" w:rsidRDefault="00FD0D30" w:rsidP="00FD0D30">
      <w:pPr>
        <w:tabs>
          <w:tab w:val="left" w:pos="2835"/>
        </w:tabs>
        <w:ind w:left="2835" w:hanging="2835"/>
        <w:rPr>
          <w:rFonts w:cs="Arial"/>
          <w:color w:val="FF0000"/>
        </w:rPr>
      </w:pPr>
      <w:r w:rsidRPr="00FD0D30">
        <w:rPr>
          <w:rFonts w:cs="Arial"/>
          <w:b/>
          <w:bCs/>
        </w:rPr>
        <w:t>Responsible for:</w:t>
      </w:r>
      <w:r>
        <w:rPr>
          <w:rFonts w:cs="Arial"/>
          <w:b/>
          <w:bCs/>
        </w:rPr>
        <w:t xml:space="preserve"> </w:t>
      </w:r>
      <w:r w:rsidR="000049D6">
        <w:rPr>
          <w:rFonts w:cs="Arial"/>
          <w:bCs/>
        </w:rPr>
        <w:t xml:space="preserve">        </w:t>
      </w:r>
      <w:r w:rsidR="009A50BC" w:rsidRPr="009A50BC">
        <w:rPr>
          <w:rFonts w:cs="Arial"/>
          <w:bCs/>
        </w:rPr>
        <w:t>Student Staff Team (as appropriate)</w:t>
      </w:r>
    </w:p>
    <w:p w14:paraId="622B4B4C" w14:textId="77777777" w:rsidR="00FD0D30" w:rsidRPr="00FD0D30" w:rsidRDefault="00FD0D30" w:rsidP="00FD0D30">
      <w:pPr>
        <w:tabs>
          <w:tab w:val="left" w:pos="2835"/>
        </w:tabs>
        <w:ind w:left="3555" w:hanging="2835"/>
        <w:rPr>
          <w:rFonts w:cs="Arial"/>
          <w:bCs/>
        </w:rPr>
      </w:pPr>
      <w:r w:rsidRPr="00FD0D30">
        <w:rPr>
          <w:rFonts w:cs="Arial"/>
        </w:rPr>
        <w:tab/>
      </w:r>
    </w:p>
    <w:p w14:paraId="3F4CD927" w14:textId="281C5C39" w:rsidR="00581957" w:rsidRDefault="00581957" w:rsidP="00581957">
      <w:pPr>
        <w:rPr>
          <w:rFonts w:cs="Arial"/>
        </w:rPr>
      </w:pPr>
      <w:r>
        <w:rPr>
          <w:rFonts w:cs="Arial"/>
          <w:b/>
        </w:rPr>
        <w:t xml:space="preserve">Grade:                        </w:t>
      </w:r>
      <w:r w:rsidR="000049D6">
        <w:rPr>
          <w:rFonts w:cs="Arial"/>
          <w:b/>
        </w:rPr>
        <w:t xml:space="preserve">  </w:t>
      </w:r>
      <w:r w:rsidR="000049D6">
        <w:rPr>
          <w:rFonts w:cs="Arial"/>
        </w:rPr>
        <w:t>Guild Grade 5</w:t>
      </w:r>
    </w:p>
    <w:p w14:paraId="31F47D33" w14:textId="5839DFD5" w:rsidR="00FD0D30" w:rsidRPr="00FD0D30" w:rsidRDefault="00FD0D30" w:rsidP="00FD0D30">
      <w:pPr>
        <w:tabs>
          <w:tab w:val="left" w:pos="2835"/>
        </w:tabs>
        <w:ind w:left="2835" w:hanging="2835"/>
        <w:rPr>
          <w:rFonts w:cs="Arial"/>
        </w:rPr>
      </w:pPr>
      <w:r w:rsidRPr="00FD0D30">
        <w:rPr>
          <w:rFonts w:cs="Arial"/>
          <w:bCs/>
        </w:rPr>
        <w:tab/>
      </w:r>
    </w:p>
    <w:p w14:paraId="7D6FD7F9" w14:textId="48D54245" w:rsidR="00DA0E63" w:rsidRDefault="00DA0E63" w:rsidP="00FD3362">
      <w:pPr>
        <w:rPr>
          <w:rFonts w:cs="Arial"/>
          <w:b/>
          <w:color w:val="1D1C1D"/>
          <w:sz w:val="36"/>
          <w:szCs w:val="36"/>
          <w:shd w:val="clear" w:color="auto" w:fill="F8F8F8"/>
        </w:rPr>
      </w:pPr>
      <w:r>
        <w:rPr>
          <w:rFonts w:cs="Arial"/>
          <w:noProof/>
          <w:color w:val="1D1C1D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492BB" wp14:editId="310A7563">
                <wp:simplePos x="0" y="0"/>
                <wp:positionH relativeFrom="margin">
                  <wp:align>left</wp:align>
                </wp:positionH>
                <wp:positionV relativeFrom="paragraph">
                  <wp:posOffset>113257</wp:posOffset>
                </wp:positionV>
                <wp:extent cx="6116128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BAA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62AB5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8.9pt" to="481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" strokecolor="#5cbaa3">
                <w10:wrap anchorx="margin"/>
              </v:line>
            </w:pict>
          </mc:Fallback>
        </mc:AlternateContent>
      </w:r>
    </w:p>
    <w:p w14:paraId="0D7E4D59" w14:textId="77777777" w:rsidR="00581957" w:rsidRPr="00DF1C8F" w:rsidRDefault="00581957" w:rsidP="00581957">
      <w:pPr>
        <w:ind w:left="2160" w:hanging="2160"/>
        <w:jc w:val="both"/>
        <w:rPr>
          <w:rFonts w:cs="Arial"/>
          <w:b/>
        </w:rPr>
      </w:pPr>
      <w:r w:rsidRPr="00DF1C8F">
        <w:rPr>
          <w:rFonts w:cs="Arial"/>
          <w:b/>
        </w:rPr>
        <w:t>Organisation:</w:t>
      </w:r>
    </w:p>
    <w:p w14:paraId="323A264E" w14:textId="41D9BAC3" w:rsidR="000049D6" w:rsidRDefault="000049D6" w:rsidP="00AB599F">
      <w:pPr>
        <w:rPr>
          <w:rFonts w:cs="Arial"/>
        </w:rPr>
      </w:pPr>
    </w:p>
    <w:p w14:paraId="58DEA7C0" w14:textId="2ED5387E" w:rsidR="000049D6" w:rsidRPr="000049D6" w:rsidRDefault="000049D6" w:rsidP="00CB6779">
      <w:pPr>
        <w:pStyle w:val="BodyText"/>
        <w:ind w:right="390"/>
        <w:jc w:val="both"/>
        <w:rPr>
          <w:b/>
        </w:rPr>
      </w:pPr>
      <w:r>
        <w:t>This role is part of the Student Voice &amp; Representation department</w:t>
      </w:r>
      <w:r>
        <w:rPr>
          <w:spacing w:val="-2"/>
        </w:rPr>
        <w:t xml:space="preserve"> </w:t>
      </w:r>
      <w:r>
        <w:t xml:space="preserve">working collectively with colleagues delivering the Guild’s student advice, representation, democracy, policy and campaigns work. The Student Voice &amp; Representation Team is part of the </w:t>
      </w:r>
      <w:r w:rsidR="009A50BC">
        <w:t>Community and</w:t>
      </w:r>
      <w:r>
        <w:t xml:space="preserve"> Representation Directorate</w:t>
      </w:r>
      <w:r>
        <w:rPr>
          <w:b/>
        </w:rPr>
        <w:t>.</w:t>
      </w:r>
    </w:p>
    <w:p w14:paraId="70D65394" w14:textId="77777777" w:rsidR="000049D6" w:rsidRPr="000049D6" w:rsidRDefault="000049D6" w:rsidP="00AB599F">
      <w:pPr>
        <w:rPr>
          <w:rFonts w:cs="Arial"/>
        </w:rPr>
      </w:pPr>
    </w:p>
    <w:p w14:paraId="73E78B2C" w14:textId="77777777" w:rsidR="006953D9" w:rsidRPr="00DF1C8F" w:rsidRDefault="006953D9" w:rsidP="006953D9">
      <w:pPr>
        <w:ind w:left="2160" w:hanging="2160"/>
        <w:jc w:val="both"/>
        <w:rPr>
          <w:rFonts w:cs="Arial"/>
          <w:b/>
        </w:rPr>
      </w:pPr>
      <w:r w:rsidRPr="00DF1C8F">
        <w:rPr>
          <w:rFonts w:cs="Arial"/>
          <w:b/>
        </w:rPr>
        <w:t>Job Purpose:</w:t>
      </w:r>
    </w:p>
    <w:p w14:paraId="14D31E62" w14:textId="77777777" w:rsidR="006953D9" w:rsidRPr="00DF1C8F" w:rsidRDefault="006953D9" w:rsidP="006953D9">
      <w:pPr>
        <w:ind w:left="2160" w:hanging="2160"/>
        <w:jc w:val="both"/>
        <w:rPr>
          <w:rFonts w:cs="Arial"/>
          <w:b/>
        </w:rPr>
      </w:pPr>
      <w:r w:rsidRPr="00DF1C8F">
        <w:rPr>
          <w:rFonts w:cs="Arial"/>
          <w:b/>
        </w:rPr>
        <w:t xml:space="preserve"> </w:t>
      </w:r>
    </w:p>
    <w:p w14:paraId="0EA79A19" w14:textId="77777777" w:rsidR="000049D6" w:rsidRDefault="000049D6" w:rsidP="00CB6779">
      <w:pPr>
        <w:pStyle w:val="BodyText"/>
        <w:ind w:right="390"/>
        <w:jc w:val="both"/>
      </w:pPr>
      <w:r>
        <w:t>The Education &amp; Welfare Advisor role is to support delivery of the Voice &amp; Representation departmental plan. We expect Coordinators to help to create an inclusive and engaging environment for all.</w:t>
      </w:r>
    </w:p>
    <w:p w14:paraId="4ECF5B7E" w14:textId="77777777" w:rsidR="000049D6" w:rsidRDefault="000049D6" w:rsidP="000049D6">
      <w:pPr>
        <w:pStyle w:val="BodyText"/>
      </w:pPr>
    </w:p>
    <w:p w14:paraId="03F5C346" w14:textId="0C334D76" w:rsidR="000049D6" w:rsidRDefault="000049D6" w:rsidP="000049D6">
      <w:pPr>
        <w:pStyle w:val="BodyText"/>
        <w:spacing w:before="1"/>
        <w:rPr>
          <w:spacing w:val="-2"/>
        </w:rPr>
      </w:pP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required:</w:t>
      </w:r>
    </w:p>
    <w:p w14:paraId="272F64C9" w14:textId="77777777" w:rsidR="00CB6779" w:rsidRDefault="00CB6779" w:rsidP="000049D6">
      <w:pPr>
        <w:pStyle w:val="BodyText"/>
        <w:spacing w:before="1"/>
      </w:pPr>
    </w:p>
    <w:p w14:paraId="06510763" w14:textId="55B885BB" w:rsidR="000049D6" w:rsidRPr="000049D6" w:rsidRDefault="000049D6" w:rsidP="000049D6">
      <w:pPr>
        <w:pStyle w:val="ListParagraph"/>
        <w:widowControl w:val="0"/>
        <w:numPr>
          <w:ilvl w:val="0"/>
          <w:numId w:val="6"/>
        </w:numPr>
        <w:tabs>
          <w:tab w:val="left" w:pos="1797"/>
          <w:tab w:val="left" w:pos="1799"/>
        </w:tabs>
        <w:autoSpaceDE w:val="0"/>
        <w:autoSpaceDN w:val="0"/>
        <w:spacing w:before="5" w:line="235" w:lineRule="auto"/>
        <w:ind w:right="1072"/>
        <w:rPr>
          <w:sz w:val="24"/>
        </w:rPr>
      </w:pPr>
      <w:r w:rsidRPr="000049D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6BE27" wp14:editId="7C07A5F0">
                <wp:simplePos x="0" y="0"/>
                <wp:positionH relativeFrom="page">
                  <wp:posOffset>7856855</wp:posOffset>
                </wp:positionH>
                <wp:positionV relativeFrom="paragraph">
                  <wp:posOffset>166370</wp:posOffset>
                </wp:positionV>
                <wp:extent cx="2211070" cy="153035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9A92D" w14:textId="22BCFC76" w:rsidR="003921ED" w:rsidRDefault="003921ED" w:rsidP="000049D6">
                            <w:pPr>
                              <w:spacing w:line="235" w:lineRule="exact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6BE27" id="Text Box 6" o:spid="_x0000_s1027" type="#_x0000_t202" style="position:absolute;left:0;text-align:left;margin-left:618.65pt;margin-top:13.1pt;width:174.1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3zerw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" filled="f" stroked="f">
                <v:textbox inset="0,0,0,0">
                  <w:txbxContent>
                    <w:p w14:paraId="08D9A92D" w14:textId="22BCFC76" w:rsidR="003921ED" w:rsidRDefault="003921ED" w:rsidP="000049D6">
                      <w:pPr>
                        <w:spacing w:line="235" w:lineRule="exact"/>
                        <w:rPr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049D6">
        <w:rPr>
          <w:sz w:val="24"/>
        </w:rPr>
        <w:t>To provide high quality advice and guidance to students</w:t>
      </w:r>
      <w:r w:rsidRPr="000049D6">
        <w:rPr>
          <w:spacing w:val="24"/>
          <w:sz w:val="24"/>
        </w:rPr>
        <w:t xml:space="preserve"> </w:t>
      </w:r>
      <w:r w:rsidRPr="000049D6">
        <w:rPr>
          <w:sz w:val="24"/>
        </w:rPr>
        <w:t>on a wide range of issues</w:t>
      </w:r>
      <w:r w:rsidRPr="000049D6">
        <w:rPr>
          <w:spacing w:val="40"/>
          <w:sz w:val="24"/>
        </w:rPr>
        <w:t xml:space="preserve"> </w:t>
      </w:r>
      <w:r w:rsidRPr="000049D6">
        <w:rPr>
          <w:sz w:val="24"/>
        </w:rPr>
        <w:t>relating to education,</w:t>
      </w:r>
      <w:r w:rsidR="003921ED">
        <w:rPr>
          <w:sz w:val="24"/>
        </w:rPr>
        <w:t xml:space="preserve"> housing, wellbeing, and money advice.</w:t>
      </w:r>
    </w:p>
    <w:p w14:paraId="6D9501DB" w14:textId="77777777" w:rsidR="000049D6" w:rsidRPr="000049D6" w:rsidRDefault="000049D6" w:rsidP="000049D6">
      <w:pPr>
        <w:pStyle w:val="ListParagraph"/>
        <w:widowControl w:val="0"/>
        <w:numPr>
          <w:ilvl w:val="0"/>
          <w:numId w:val="6"/>
        </w:numPr>
        <w:tabs>
          <w:tab w:val="left" w:pos="1797"/>
          <w:tab w:val="left" w:pos="1799"/>
        </w:tabs>
        <w:autoSpaceDE w:val="0"/>
        <w:autoSpaceDN w:val="0"/>
        <w:spacing w:before="3"/>
        <w:rPr>
          <w:sz w:val="24"/>
        </w:rPr>
      </w:pPr>
      <w:r w:rsidRPr="000049D6">
        <w:rPr>
          <w:sz w:val="24"/>
        </w:rPr>
        <w:t>To</w:t>
      </w:r>
      <w:r w:rsidRPr="000049D6">
        <w:rPr>
          <w:spacing w:val="-7"/>
          <w:sz w:val="24"/>
        </w:rPr>
        <w:t xml:space="preserve"> </w:t>
      </w:r>
      <w:r w:rsidRPr="000049D6">
        <w:rPr>
          <w:sz w:val="24"/>
        </w:rPr>
        <w:t>empower</w:t>
      </w:r>
      <w:r w:rsidRPr="000049D6">
        <w:rPr>
          <w:spacing w:val="-3"/>
          <w:sz w:val="24"/>
        </w:rPr>
        <w:t xml:space="preserve"> </w:t>
      </w:r>
      <w:r w:rsidRPr="000049D6">
        <w:rPr>
          <w:sz w:val="24"/>
        </w:rPr>
        <w:t>students</w:t>
      </w:r>
      <w:r w:rsidRPr="000049D6">
        <w:rPr>
          <w:spacing w:val="-5"/>
          <w:sz w:val="24"/>
        </w:rPr>
        <w:t xml:space="preserve"> </w:t>
      </w:r>
      <w:r w:rsidRPr="000049D6">
        <w:rPr>
          <w:sz w:val="24"/>
        </w:rPr>
        <w:t>to</w:t>
      </w:r>
      <w:r w:rsidRPr="000049D6">
        <w:rPr>
          <w:spacing w:val="-2"/>
          <w:sz w:val="24"/>
        </w:rPr>
        <w:t xml:space="preserve"> </w:t>
      </w:r>
      <w:r w:rsidRPr="000049D6">
        <w:rPr>
          <w:sz w:val="24"/>
        </w:rPr>
        <w:t>effectively</w:t>
      </w:r>
      <w:r w:rsidRPr="000049D6">
        <w:rPr>
          <w:spacing w:val="-6"/>
          <w:sz w:val="24"/>
        </w:rPr>
        <w:t xml:space="preserve"> </w:t>
      </w:r>
      <w:r w:rsidRPr="000049D6">
        <w:rPr>
          <w:sz w:val="24"/>
        </w:rPr>
        <w:t>manage</w:t>
      </w:r>
      <w:r w:rsidRPr="000049D6">
        <w:rPr>
          <w:spacing w:val="-3"/>
          <w:sz w:val="24"/>
        </w:rPr>
        <w:t xml:space="preserve"> </w:t>
      </w:r>
      <w:r w:rsidRPr="000049D6">
        <w:rPr>
          <w:sz w:val="24"/>
        </w:rPr>
        <w:t>their</w:t>
      </w:r>
      <w:r w:rsidRPr="000049D6">
        <w:rPr>
          <w:spacing w:val="-4"/>
          <w:sz w:val="24"/>
        </w:rPr>
        <w:t xml:space="preserve"> </w:t>
      </w:r>
      <w:r w:rsidRPr="000049D6">
        <w:rPr>
          <w:sz w:val="24"/>
        </w:rPr>
        <w:t>studies,</w:t>
      </w:r>
      <w:r w:rsidRPr="000049D6">
        <w:rPr>
          <w:spacing w:val="-3"/>
          <w:sz w:val="24"/>
        </w:rPr>
        <w:t xml:space="preserve"> </w:t>
      </w:r>
      <w:r w:rsidRPr="000049D6">
        <w:rPr>
          <w:sz w:val="24"/>
        </w:rPr>
        <w:t>health</w:t>
      </w:r>
      <w:r w:rsidRPr="000049D6">
        <w:rPr>
          <w:spacing w:val="-3"/>
          <w:sz w:val="24"/>
        </w:rPr>
        <w:t xml:space="preserve"> </w:t>
      </w:r>
      <w:r w:rsidRPr="000049D6">
        <w:rPr>
          <w:sz w:val="24"/>
        </w:rPr>
        <w:t>and</w:t>
      </w:r>
      <w:r w:rsidRPr="000049D6">
        <w:rPr>
          <w:spacing w:val="-2"/>
          <w:sz w:val="24"/>
        </w:rPr>
        <w:t xml:space="preserve"> wellbeing.</w:t>
      </w:r>
    </w:p>
    <w:p w14:paraId="111171DD" w14:textId="77777777" w:rsidR="000049D6" w:rsidRDefault="000049D6" w:rsidP="00CB6779">
      <w:pPr>
        <w:pStyle w:val="BodyText"/>
        <w:ind w:right="390"/>
        <w:jc w:val="both"/>
      </w:pPr>
      <w:r>
        <w:t>Success in the role will require a highly student and customer focused approach together with an emphasis on teamwork. The role involves collaboration with internal and external stakeholders, acting as a positive ambassador for the Guild and facilitating under- represented</w:t>
      </w:r>
      <w:r>
        <w:rPr>
          <w:spacing w:val="-17"/>
        </w:rPr>
        <w:t xml:space="preserve"> </w:t>
      </w:r>
      <w:r>
        <w:t>groups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comfortable</w:t>
      </w:r>
      <w:r>
        <w:rPr>
          <w:spacing w:val="-17"/>
        </w:rPr>
        <w:t xml:space="preserve"> </w:t>
      </w:r>
      <w:r>
        <w:t>place</w:t>
      </w:r>
      <w:r>
        <w:rPr>
          <w:spacing w:val="-16"/>
        </w:rPr>
        <w:t xml:space="preserve"> </w:t>
      </w:r>
      <w:r>
        <w:t>here.</w:t>
      </w:r>
      <w:r>
        <w:rPr>
          <w:spacing w:val="-17"/>
        </w:rPr>
        <w:t xml:space="preserve"> </w:t>
      </w:r>
      <w:r>
        <w:t>Supporting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culture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ambitious</w:t>
      </w:r>
      <w:r>
        <w:rPr>
          <w:spacing w:val="-16"/>
        </w:rPr>
        <w:t xml:space="preserve"> </w:t>
      </w:r>
      <w:r>
        <w:t>targets and a positive team spirit are also key. Advisors are expected to follow the Guild’s competency framework, which should be read in conjunction with this job description.</w:t>
      </w:r>
    </w:p>
    <w:p w14:paraId="762ED2FE" w14:textId="77777777" w:rsidR="000049D6" w:rsidRDefault="000049D6" w:rsidP="000049D6">
      <w:pPr>
        <w:jc w:val="both"/>
        <w:rPr>
          <w:b/>
          <w:sz w:val="36"/>
          <w:szCs w:val="36"/>
        </w:rPr>
      </w:pPr>
    </w:p>
    <w:p w14:paraId="7D616244" w14:textId="77777777" w:rsidR="000049D6" w:rsidRDefault="000049D6" w:rsidP="000049D6">
      <w:pPr>
        <w:jc w:val="both"/>
        <w:rPr>
          <w:b/>
          <w:sz w:val="36"/>
          <w:szCs w:val="36"/>
        </w:rPr>
      </w:pPr>
    </w:p>
    <w:p w14:paraId="1C03BE9F" w14:textId="77777777" w:rsidR="000049D6" w:rsidRDefault="000049D6" w:rsidP="000049D6">
      <w:pPr>
        <w:jc w:val="both"/>
        <w:rPr>
          <w:b/>
          <w:sz w:val="36"/>
          <w:szCs w:val="36"/>
        </w:rPr>
      </w:pPr>
    </w:p>
    <w:p w14:paraId="3F542FDE" w14:textId="3D95D059" w:rsidR="00DA0E63" w:rsidRDefault="000049D6" w:rsidP="000049D6">
      <w:pPr>
        <w:jc w:val="both"/>
        <w:rPr>
          <w:b/>
          <w:spacing w:val="-2"/>
        </w:rPr>
      </w:pPr>
      <w:r>
        <w:rPr>
          <w:b/>
        </w:rPr>
        <w:lastRenderedPageBreak/>
        <w:t>Key</w:t>
      </w:r>
      <w:r>
        <w:rPr>
          <w:b/>
          <w:spacing w:val="-10"/>
        </w:rPr>
        <w:t xml:space="preserve"> </w:t>
      </w:r>
      <w:r>
        <w:rPr>
          <w:b/>
        </w:rPr>
        <w:t>Role</w:t>
      </w:r>
      <w:r>
        <w:rPr>
          <w:b/>
          <w:spacing w:val="-2"/>
        </w:rPr>
        <w:t xml:space="preserve"> Responsibilities:</w:t>
      </w:r>
    </w:p>
    <w:p w14:paraId="634A6069" w14:textId="77777777" w:rsidR="000049D6" w:rsidRPr="000049D6" w:rsidRDefault="000049D6" w:rsidP="000049D6">
      <w:pPr>
        <w:jc w:val="both"/>
        <w:rPr>
          <w:b/>
          <w:sz w:val="28"/>
        </w:rPr>
      </w:pPr>
    </w:p>
    <w:p w14:paraId="039D6F63" w14:textId="3152F97A" w:rsidR="000049D6" w:rsidRPr="000049D6" w:rsidRDefault="000049D6" w:rsidP="00CB6779">
      <w:pPr>
        <w:pStyle w:val="ListParagraph"/>
        <w:numPr>
          <w:ilvl w:val="0"/>
          <w:numId w:val="9"/>
        </w:numPr>
        <w:ind w:right="39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 work with the Senior Advice Coordinator and the Student Voice &amp; Representation Manager to support, advise and represent students of the University of Birmingham.</w:t>
      </w:r>
    </w:p>
    <w:p w14:paraId="57399762" w14:textId="77777777" w:rsidR="000049D6" w:rsidRPr="000049D6" w:rsidRDefault="000049D6" w:rsidP="00CB6779">
      <w:pPr>
        <w:pStyle w:val="ListParagraph"/>
        <w:ind w:right="390"/>
        <w:jc w:val="both"/>
        <w:rPr>
          <w:sz w:val="24"/>
          <w:szCs w:val="24"/>
        </w:rPr>
      </w:pPr>
    </w:p>
    <w:p w14:paraId="14DFBD45" w14:textId="7B143EB1" w:rsidR="000049D6" w:rsidRPr="000049D6" w:rsidRDefault="000049D6" w:rsidP="00CB6779">
      <w:pPr>
        <w:pStyle w:val="ListParagraph"/>
        <w:numPr>
          <w:ilvl w:val="0"/>
          <w:numId w:val="9"/>
        </w:numPr>
        <w:tabs>
          <w:tab w:val="left" w:pos="1439"/>
        </w:tabs>
        <w:spacing w:before="92"/>
        <w:ind w:right="39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undertake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casework;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assessing</w:t>
      </w:r>
      <w:r w:rsidRPr="000049D6">
        <w:rPr>
          <w:spacing w:val="-14"/>
          <w:sz w:val="24"/>
          <w:szCs w:val="24"/>
        </w:rPr>
        <w:t xml:space="preserve"> </w:t>
      </w:r>
      <w:r w:rsidRPr="000049D6">
        <w:rPr>
          <w:sz w:val="24"/>
          <w:szCs w:val="24"/>
        </w:rPr>
        <w:t>a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client’s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requirements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providing</w:t>
      </w:r>
      <w:r w:rsidRPr="000049D6">
        <w:rPr>
          <w:spacing w:val="-14"/>
          <w:sz w:val="24"/>
          <w:szCs w:val="24"/>
        </w:rPr>
        <w:t xml:space="preserve"> </w:t>
      </w:r>
      <w:r w:rsidRPr="000049D6">
        <w:rPr>
          <w:sz w:val="24"/>
          <w:szCs w:val="24"/>
        </w:rPr>
        <w:t>appropriate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high quality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advice,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or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referrals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to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specialist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agencies,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either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within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University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or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externally.</w:t>
      </w:r>
    </w:p>
    <w:p w14:paraId="2CE8042A" w14:textId="77777777" w:rsidR="000049D6" w:rsidRPr="000049D6" w:rsidRDefault="000049D6" w:rsidP="00CB6779">
      <w:pPr>
        <w:pStyle w:val="ListParagraph"/>
        <w:ind w:right="390"/>
        <w:rPr>
          <w:sz w:val="24"/>
          <w:szCs w:val="24"/>
        </w:rPr>
      </w:pPr>
    </w:p>
    <w:p w14:paraId="756A0633" w14:textId="77777777" w:rsidR="000049D6" w:rsidRP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spacing w:after="0" w:line="240" w:lineRule="auto"/>
        <w:ind w:right="390"/>
        <w:contextualSpacing w:val="0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advise</w:t>
      </w:r>
      <w:r w:rsidRPr="000049D6">
        <w:rPr>
          <w:spacing w:val="-2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2"/>
          <w:sz w:val="24"/>
          <w:szCs w:val="24"/>
        </w:rPr>
        <w:t xml:space="preserve"> </w:t>
      </w:r>
      <w:r w:rsidRPr="000049D6">
        <w:rPr>
          <w:sz w:val="24"/>
          <w:szCs w:val="24"/>
        </w:rPr>
        <w:t>support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students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through</w:t>
      </w:r>
      <w:r w:rsidRPr="000049D6">
        <w:rPr>
          <w:spacing w:val="-2"/>
          <w:sz w:val="24"/>
          <w:szCs w:val="24"/>
        </w:rPr>
        <w:t xml:space="preserve"> </w:t>
      </w:r>
      <w:r w:rsidRPr="000049D6">
        <w:rPr>
          <w:sz w:val="24"/>
          <w:szCs w:val="24"/>
        </w:rPr>
        <w:t>their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right</w:t>
      </w:r>
      <w:r w:rsidRPr="000049D6">
        <w:rPr>
          <w:spacing w:val="-2"/>
          <w:sz w:val="24"/>
          <w:szCs w:val="24"/>
        </w:rPr>
        <w:t xml:space="preserve"> </w:t>
      </w:r>
      <w:r w:rsidRPr="000049D6">
        <w:rPr>
          <w:sz w:val="24"/>
          <w:szCs w:val="24"/>
        </w:rPr>
        <w:t xml:space="preserve">of </w:t>
      </w:r>
      <w:r w:rsidRPr="000049D6">
        <w:rPr>
          <w:spacing w:val="-2"/>
          <w:sz w:val="24"/>
          <w:szCs w:val="24"/>
        </w:rPr>
        <w:t>representation.</w:t>
      </w:r>
    </w:p>
    <w:p w14:paraId="52B60B9A" w14:textId="77777777" w:rsidR="000049D6" w:rsidRPr="000049D6" w:rsidRDefault="000049D6" w:rsidP="00CB6779">
      <w:pPr>
        <w:tabs>
          <w:tab w:val="left" w:pos="1439"/>
        </w:tabs>
        <w:spacing w:before="92"/>
        <w:ind w:right="390"/>
        <w:jc w:val="both"/>
      </w:pPr>
    </w:p>
    <w:p w14:paraId="20CF5BB7" w14:textId="7EC02A9D" w:rsidR="000049D6" w:rsidRP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spacing w:after="0" w:line="240" w:lineRule="auto"/>
        <w:ind w:right="390"/>
        <w:contextualSpacing w:val="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keep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up-to-date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on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current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student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education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welfare</w:t>
      </w:r>
      <w:r w:rsidRPr="000049D6">
        <w:rPr>
          <w:spacing w:val="-8"/>
          <w:sz w:val="24"/>
          <w:szCs w:val="24"/>
        </w:rPr>
        <w:t xml:space="preserve"> </w:t>
      </w:r>
      <w:r w:rsidRPr="000049D6">
        <w:rPr>
          <w:sz w:val="24"/>
          <w:szCs w:val="24"/>
        </w:rPr>
        <w:t>issues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publish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these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as required, in agreement with the Senior Advice Coordinator</w:t>
      </w:r>
      <w:r w:rsidRPr="000049D6">
        <w:rPr>
          <w:spacing w:val="40"/>
          <w:sz w:val="24"/>
          <w:szCs w:val="24"/>
        </w:rPr>
        <w:t xml:space="preserve"> </w:t>
      </w:r>
      <w:r w:rsidRPr="000049D6">
        <w:rPr>
          <w:sz w:val="24"/>
          <w:szCs w:val="24"/>
        </w:rPr>
        <w:t>and the Student Voice &amp; Representation Manager</w:t>
      </w:r>
    </w:p>
    <w:p w14:paraId="1EF72783" w14:textId="77777777" w:rsidR="000049D6" w:rsidRPr="000049D6" w:rsidRDefault="000049D6" w:rsidP="00CB6779">
      <w:pPr>
        <w:pStyle w:val="ListParagraph"/>
        <w:ind w:right="390"/>
        <w:rPr>
          <w:sz w:val="24"/>
          <w:szCs w:val="24"/>
        </w:rPr>
      </w:pPr>
    </w:p>
    <w:p w14:paraId="1D6D5DF4" w14:textId="77777777" w:rsidR="000049D6" w:rsidRP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spacing w:after="0" w:line="240" w:lineRule="auto"/>
        <w:ind w:right="390"/>
        <w:contextualSpacing w:val="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help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maintain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accessible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information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systems,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in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partnership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with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Student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Voice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&amp; Representation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department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on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Higher</w:t>
      </w:r>
      <w:r w:rsidRPr="000049D6">
        <w:rPr>
          <w:spacing w:val="-8"/>
          <w:sz w:val="24"/>
          <w:szCs w:val="24"/>
        </w:rPr>
        <w:t xml:space="preserve"> </w:t>
      </w:r>
      <w:r w:rsidRPr="000049D6">
        <w:rPr>
          <w:sz w:val="24"/>
          <w:szCs w:val="24"/>
        </w:rPr>
        <w:t>Education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issues,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University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committees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local and national legislation.</w:t>
      </w:r>
    </w:p>
    <w:p w14:paraId="2D2FD47A" w14:textId="77777777" w:rsidR="000049D6" w:rsidRPr="000049D6" w:rsidRDefault="000049D6" w:rsidP="00CB6779">
      <w:pPr>
        <w:widowControl w:val="0"/>
        <w:tabs>
          <w:tab w:val="left" w:pos="1439"/>
        </w:tabs>
        <w:autoSpaceDE w:val="0"/>
        <w:autoSpaceDN w:val="0"/>
        <w:ind w:right="390"/>
        <w:jc w:val="both"/>
      </w:pPr>
    </w:p>
    <w:p w14:paraId="581B3257" w14:textId="77777777" w:rsidR="000049D6" w:rsidRP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spacing w:after="0" w:line="240" w:lineRule="auto"/>
        <w:ind w:right="390"/>
        <w:contextualSpacing w:val="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 keep up-to-date with developments in Higher Education and within the University, ensuring reference material and information systems are effective and up-to-date.</w:t>
      </w:r>
    </w:p>
    <w:p w14:paraId="1CEB5B71" w14:textId="44E5127D" w:rsidR="000049D6" w:rsidRPr="000049D6" w:rsidRDefault="009A50BC" w:rsidP="009A50BC">
      <w:pPr>
        <w:pStyle w:val="ListParagraph"/>
        <w:widowControl w:val="0"/>
        <w:tabs>
          <w:tab w:val="left" w:pos="4157"/>
        </w:tabs>
        <w:autoSpaceDE w:val="0"/>
        <w:autoSpaceDN w:val="0"/>
        <w:ind w:right="107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9C8168" w14:textId="77777777" w:rsidR="000049D6" w:rsidRP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spacing w:after="0" w:line="240" w:lineRule="auto"/>
        <w:ind w:right="-35"/>
        <w:contextualSpacing w:val="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 maintain statistical records, reviewing trends in casework and to assist in writing reports when required</w:t>
      </w:r>
    </w:p>
    <w:p w14:paraId="26672161" w14:textId="77777777" w:rsidR="000049D6" w:rsidRPr="000049D6" w:rsidRDefault="000049D6" w:rsidP="00CB6779">
      <w:pPr>
        <w:pStyle w:val="ListParagraph"/>
        <w:widowControl w:val="0"/>
        <w:tabs>
          <w:tab w:val="left" w:pos="1439"/>
        </w:tabs>
        <w:autoSpaceDE w:val="0"/>
        <w:autoSpaceDN w:val="0"/>
        <w:ind w:right="-35"/>
        <w:jc w:val="both"/>
        <w:rPr>
          <w:sz w:val="24"/>
          <w:szCs w:val="24"/>
        </w:rPr>
      </w:pPr>
    </w:p>
    <w:p w14:paraId="48EE006A" w14:textId="77777777" w:rsidR="000049D6" w:rsidRP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spacing w:after="0" w:line="240" w:lineRule="auto"/>
        <w:ind w:right="-35"/>
        <w:contextualSpacing w:val="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assist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Student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Voice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&amp;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Representation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Manager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in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training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supervision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of Advice Reception staff.</w:t>
      </w:r>
    </w:p>
    <w:p w14:paraId="351D6D11" w14:textId="77777777" w:rsidR="000049D6" w:rsidRPr="000049D6" w:rsidRDefault="000049D6" w:rsidP="00CB6779">
      <w:pPr>
        <w:pStyle w:val="ListParagraph"/>
        <w:widowControl w:val="0"/>
        <w:tabs>
          <w:tab w:val="left" w:pos="1439"/>
        </w:tabs>
        <w:autoSpaceDE w:val="0"/>
        <w:autoSpaceDN w:val="0"/>
        <w:ind w:right="-35"/>
        <w:jc w:val="both"/>
        <w:rPr>
          <w:sz w:val="24"/>
          <w:szCs w:val="24"/>
        </w:rPr>
      </w:pPr>
    </w:p>
    <w:p w14:paraId="6D92BD3E" w14:textId="040C7E75" w:rsidR="000049D6" w:rsidRP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ind w:right="-35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ensure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that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Guild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Advice</w:t>
      </w:r>
      <w:r w:rsidRPr="000049D6">
        <w:rPr>
          <w:spacing w:val="-7"/>
          <w:sz w:val="24"/>
          <w:szCs w:val="24"/>
        </w:rPr>
        <w:t xml:space="preserve"> </w:t>
      </w:r>
      <w:r w:rsidRPr="000049D6">
        <w:rPr>
          <w:sz w:val="24"/>
          <w:szCs w:val="24"/>
        </w:rPr>
        <w:t>is</w:t>
      </w:r>
      <w:r w:rsidRPr="000049D6">
        <w:rPr>
          <w:spacing w:val="-8"/>
          <w:sz w:val="24"/>
          <w:szCs w:val="24"/>
        </w:rPr>
        <w:t xml:space="preserve"> </w:t>
      </w:r>
      <w:r w:rsidRPr="000049D6">
        <w:rPr>
          <w:sz w:val="24"/>
          <w:szCs w:val="24"/>
        </w:rPr>
        <w:t>operational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during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opening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hours</w:t>
      </w:r>
      <w:r w:rsidRPr="000049D6">
        <w:rPr>
          <w:spacing w:val="-8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to</w:t>
      </w:r>
      <w:r w:rsidRPr="000049D6">
        <w:rPr>
          <w:spacing w:val="-7"/>
          <w:sz w:val="24"/>
          <w:szCs w:val="24"/>
        </w:rPr>
        <w:t xml:space="preserve"> </w:t>
      </w:r>
      <w:r w:rsidR="003921ED">
        <w:rPr>
          <w:sz w:val="24"/>
          <w:szCs w:val="24"/>
        </w:rPr>
        <w:t xml:space="preserve">support </w:t>
      </w:r>
      <w:r w:rsidRPr="000049D6">
        <w:rPr>
          <w:sz w:val="24"/>
          <w:szCs w:val="24"/>
        </w:rPr>
        <w:t>the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 xml:space="preserve">helpdesk providing a customer </w:t>
      </w:r>
      <w:r w:rsidR="003921ED">
        <w:rPr>
          <w:sz w:val="24"/>
          <w:szCs w:val="24"/>
        </w:rPr>
        <w:t xml:space="preserve">focused service for all users. </w:t>
      </w:r>
    </w:p>
    <w:p w14:paraId="0FA39927" w14:textId="77777777" w:rsidR="000049D6" w:rsidRPr="000049D6" w:rsidRDefault="000049D6" w:rsidP="00CB6779">
      <w:pPr>
        <w:pStyle w:val="ListParagraph"/>
        <w:ind w:right="-35"/>
        <w:rPr>
          <w:sz w:val="24"/>
          <w:szCs w:val="24"/>
        </w:rPr>
      </w:pPr>
    </w:p>
    <w:p w14:paraId="0F2EC0B5" w14:textId="0D1D6833" w:rsidR="000049D6" w:rsidRDefault="000049D6" w:rsidP="00CB6779">
      <w:pPr>
        <w:pStyle w:val="ListParagraph"/>
        <w:widowControl w:val="0"/>
        <w:numPr>
          <w:ilvl w:val="0"/>
          <w:numId w:val="9"/>
        </w:numPr>
        <w:tabs>
          <w:tab w:val="left" w:pos="1439"/>
        </w:tabs>
        <w:autoSpaceDE w:val="0"/>
        <w:autoSpaceDN w:val="0"/>
        <w:spacing w:after="0" w:line="240" w:lineRule="auto"/>
        <w:ind w:right="-35"/>
        <w:contextualSpacing w:val="0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recommend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to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Senior</w:t>
      </w:r>
      <w:r w:rsidRPr="000049D6">
        <w:rPr>
          <w:spacing w:val="-14"/>
          <w:sz w:val="24"/>
          <w:szCs w:val="24"/>
        </w:rPr>
        <w:t xml:space="preserve"> </w:t>
      </w:r>
      <w:r w:rsidRPr="000049D6">
        <w:rPr>
          <w:sz w:val="24"/>
          <w:szCs w:val="24"/>
        </w:rPr>
        <w:t>Advice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Coordinator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Student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Voice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&amp;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Representation Manager strategies to improve the standards</w:t>
      </w:r>
      <w:r w:rsidRPr="000049D6">
        <w:rPr>
          <w:spacing w:val="-3"/>
          <w:sz w:val="24"/>
          <w:szCs w:val="24"/>
        </w:rPr>
        <w:t xml:space="preserve"> </w:t>
      </w:r>
      <w:r w:rsidRPr="000049D6">
        <w:rPr>
          <w:sz w:val="24"/>
          <w:szCs w:val="24"/>
        </w:rPr>
        <w:t>of the service provision and undertake any project work at their request.</w:t>
      </w:r>
    </w:p>
    <w:p w14:paraId="4A2EA7C8" w14:textId="77777777" w:rsidR="009A50BC" w:rsidRPr="009A50BC" w:rsidRDefault="009A50BC" w:rsidP="009A50BC">
      <w:pPr>
        <w:pStyle w:val="ListParagraph"/>
        <w:rPr>
          <w:sz w:val="24"/>
          <w:szCs w:val="24"/>
        </w:rPr>
      </w:pPr>
    </w:p>
    <w:p w14:paraId="6B7D6A99" w14:textId="6876E9C1" w:rsidR="009A50BC" w:rsidRPr="00F72EB5" w:rsidRDefault="009A50BC" w:rsidP="009A50BC">
      <w:pPr>
        <w:pStyle w:val="ListParagraph"/>
        <w:numPr>
          <w:ilvl w:val="0"/>
          <w:numId w:val="9"/>
        </w:numPr>
        <w:tabs>
          <w:tab w:val="num" w:pos="360"/>
        </w:tabs>
        <w:rPr>
          <w:rFonts w:cs="Arial"/>
          <w:sz w:val="24"/>
          <w:szCs w:val="24"/>
        </w:rPr>
      </w:pPr>
      <w:r w:rsidRPr="00F72EB5">
        <w:rPr>
          <w:rFonts w:cs="Arial"/>
          <w:sz w:val="24"/>
          <w:szCs w:val="24"/>
        </w:rPr>
        <w:t>To develop and maintain effective relationships with relevant local and university stakeholders.</w:t>
      </w:r>
    </w:p>
    <w:p w14:paraId="456F50EA" w14:textId="77777777" w:rsidR="009A50BC" w:rsidRPr="00F72EB5" w:rsidRDefault="009A50BC" w:rsidP="009A50BC">
      <w:pPr>
        <w:pStyle w:val="ListParagraph"/>
        <w:tabs>
          <w:tab w:val="num" w:pos="360"/>
        </w:tabs>
        <w:rPr>
          <w:rFonts w:cs="Arial"/>
          <w:sz w:val="24"/>
          <w:szCs w:val="24"/>
        </w:rPr>
      </w:pPr>
    </w:p>
    <w:p w14:paraId="6E5C0A38" w14:textId="25572DA7" w:rsidR="003921ED" w:rsidRPr="00F72EB5" w:rsidRDefault="009A50BC" w:rsidP="009A50BC">
      <w:pPr>
        <w:pStyle w:val="ListParagraph"/>
        <w:numPr>
          <w:ilvl w:val="0"/>
          <w:numId w:val="9"/>
        </w:numPr>
        <w:rPr>
          <w:rFonts w:cs="Arial"/>
          <w:sz w:val="24"/>
          <w:szCs w:val="24"/>
        </w:rPr>
      </w:pPr>
      <w:r w:rsidRPr="00F72EB5">
        <w:rPr>
          <w:rFonts w:cs="Arial"/>
          <w:sz w:val="24"/>
          <w:szCs w:val="24"/>
        </w:rPr>
        <w:t>To identify improvements and recommend these to the Senior Advice Coordinator and the Student Voice &amp; Representation Manager for consideration.</w:t>
      </w:r>
    </w:p>
    <w:p w14:paraId="7A645F33" w14:textId="77777777" w:rsidR="000049D6" w:rsidRDefault="000049D6" w:rsidP="000049D6">
      <w:pPr>
        <w:rPr>
          <w:b/>
          <w:spacing w:val="-2"/>
        </w:rPr>
      </w:pPr>
      <w:r w:rsidRPr="000049D6">
        <w:rPr>
          <w:b/>
        </w:rPr>
        <w:t>General</w:t>
      </w:r>
      <w:r w:rsidRPr="000049D6">
        <w:rPr>
          <w:b/>
          <w:spacing w:val="-10"/>
        </w:rPr>
        <w:t xml:space="preserve"> </w:t>
      </w:r>
      <w:r w:rsidRPr="000049D6">
        <w:rPr>
          <w:b/>
          <w:spacing w:val="-2"/>
        </w:rPr>
        <w:t>Duties:</w:t>
      </w:r>
    </w:p>
    <w:p w14:paraId="662902B2" w14:textId="77777777" w:rsidR="000049D6" w:rsidRDefault="000049D6" w:rsidP="000049D6">
      <w:pPr>
        <w:rPr>
          <w:b/>
          <w:spacing w:val="-2"/>
        </w:rPr>
      </w:pPr>
    </w:p>
    <w:p w14:paraId="633D4ECD" w14:textId="74C1FA29" w:rsidR="000049D6" w:rsidRPr="000049D6" w:rsidRDefault="000049D6" w:rsidP="00CB6779">
      <w:pPr>
        <w:pStyle w:val="ListParagraph"/>
        <w:widowControl w:val="0"/>
        <w:numPr>
          <w:ilvl w:val="0"/>
          <w:numId w:val="12"/>
        </w:numPr>
        <w:tabs>
          <w:tab w:val="left" w:pos="2158"/>
        </w:tabs>
        <w:autoSpaceDE w:val="0"/>
        <w:autoSpaceDN w:val="0"/>
        <w:spacing w:before="1"/>
        <w:ind w:right="-35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 undertake appropriate induction and ongoing training and personal development, as required for the role.</w:t>
      </w:r>
    </w:p>
    <w:p w14:paraId="01C1842D" w14:textId="77777777" w:rsidR="000049D6" w:rsidRPr="000049D6" w:rsidRDefault="000049D6" w:rsidP="00CB6779">
      <w:pPr>
        <w:pStyle w:val="ListParagraph"/>
        <w:widowControl w:val="0"/>
        <w:tabs>
          <w:tab w:val="left" w:pos="2158"/>
        </w:tabs>
        <w:autoSpaceDE w:val="0"/>
        <w:autoSpaceDN w:val="0"/>
        <w:spacing w:before="1"/>
        <w:ind w:right="-35"/>
        <w:jc w:val="both"/>
        <w:rPr>
          <w:sz w:val="24"/>
          <w:szCs w:val="24"/>
        </w:rPr>
      </w:pPr>
    </w:p>
    <w:p w14:paraId="4045A4A8" w14:textId="77777777" w:rsidR="000049D6" w:rsidRPr="000049D6" w:rsidRDefault="000049D6" w:rsidP="00CB6779">
      <w:pPr>
        <w:pStyle w:val="ListParagraph"/>
        <w:widowControl w:val="0"/>
        <w:numPr>
          <w:ilvl w:val="0"/>
          <w:numId w:val="12"/>
        </w:numPr>
        <w:tabs>
          <w:tab w:val="left" w:pos="2158"/>
        </w:tabs>
        <w:autoSpaceDE w:val="0"/>
        <w:autoSpaceDN w:val="0"/>
        <w:ind w:right="-35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adhere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to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all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Guild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policy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with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reference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to</w:t>
      </w:r>
      <w:r w:rsidRPr="000049D6">
        <w:rPr>
          <w:spacing w:val="-6"/>
          <w:sz w:val="24"/>
          <w:szCs w:val="24"/>
        </w:rPr>
        <w:t xml:space="preserve"> </w:t>
      </w:r>
      <w:r w:rsidRPr="000049D6">
        <w:rPr>
          <w:sz w:val="24"/>
          <w:szCs w:val="24"/>
        </w:rPr>
        <w:t>HR,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staffing,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health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safety,</w:t>
      </w:r>
      <w:r w:rsidRPr="000049D6">
        <w:rPr>
          <w:spacing w:val="-5"/>
          <w:sz w:val="24"/>
          <w:szCs w:val="24"/>
        </w:rPr>
        <w:t xml:space="preserve"> </w:t>
      </w:r>
      <w:r w:rsidRPr="000049D6">
        <w:rPr>
          <w:sz w:val="24"/>
          <w:szCs w:val="24"/>
        </w:rPr>
        <w:t>data protection, environmental and any other specific Guild Policy which impacts upon your role or that of the team.</w:t>
      </w:r>
    </w:p>
    <w:p w14:paraId="5A0E89E6" w14:textId="77777777" w:rsidR="000049D6" w:rsidRPr="000049D6" w:rsidRDefault="000049D6" w:rsidP="00CB6779">
      <w:pPr>
        <w:pStyle w:val="ListParagraph"/>
        <w:ind w:right="-35"/>
        <w:rPr>
          <w:sz w:val="24"/>
          <w:szCs w:val="24"/>
        </w:rPr>
      </w:pPr>
    </w:p>
    <w:p w14:paraId="73671EB8" w14:textId="77777777" w:rsidR="000049D6" w:rsidRPr="000049D6" w:rsidRDefault="000049D6" w:rsidP="00CB6779">
      <w:pPr>
        <w:pStyle w:val="ListParagraph"/>
        <w:widowControl w:val="0"/>
        <w:numPr>
          <w:ilvl w:val="0"/>
          <w:numId w:val="12"/>
        </w:numPr>
        <w:tabs>
          <w:tab w:val="left" w:pos="2158"/>
        </w:tabs>
        <w:autoSpaceDE w:val="0"/>
        <w:autoSpaceDN w:val="0"/>
        <w:ind w:right="-35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 be familiar with the Guild’s competency framework, striving always to demonstrate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positive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behaviours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which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drive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highest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standards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of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personal and organisational performance in supporting our students. Grade 5 Advisors should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be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developing</w:t>
      </w:r>
      <w:r w:rsidRPr="000049D6">
        <w:rPr>
          <w:spacing w:val="-16"/>
          <w:sz w:val="24"/>
          <w:szCs w:val="24"/>
        </w:rPr>
        <w:t xml:space="preserve"> </w:t>
      </w:r>
      <w:r w:rsidRPr="000049D6">
        <w:rPr>
          <w:sz w:val="24"/>
          <w:szCs w:val="24"/>
        </w:rPr>
        <w:t>within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level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1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of</w:t>
      </w:r>
      <w:r w:rsidRPr="000049D6">
        <w:rPr>
          <w:spacing w:val="-16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six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competencies</w:t>
      </w:r>
      <w:r w:rsidRPr="000049D6">
        <w:rPr>
          <w:spacing w:val="-16"/>
          <w:sz w:val="24"/>
          <w:szCs w:val="24"/>
        </w:rPr>
        <w:t xml:space="preserve"> </w:t>
      </w:r>
      <w:r w:rsidRPr="000049D6">
        <w:rPr>
          <w:sz w:val="24"/>
          <w:szCs w:val="24"/>
        </w:rPr>
        <w:t>(Student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Customer Focus, Accountability, Results Focus,</w:t>
      </w:r>
      <w:r w:rsidRPr="000049D6">
        <w:rPr>
          <w:spacing w:val="-2"/>
          <w:sz w:val="24"/>
          <w:szCs w:val="24"/>
        </w:rPr>
        <w:t xml:space="preserve"> </w:t>
      </w:r>
      <w:r w:rsidRPr="000049D6">
        <w:rPr>
          <w:sz w:val="24"/>
          <w:szCs w:val="24"/>
        </w:rPr>
        <w:t>Inclusivity, Communication</w:t>
      </w:r>
      <w:r w:rsidRPr="000049D6">
        <w:rPr>
          <w:spacing w:val="-1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2"/>
          <w:sz w:val="24"/>
          <w:szCs w:val="24"/>
        </w:rPr>
        <w:t xml:space="preserve"> </w:t>
      </w:r>
      <w:r w:rsidRPr="000049D6">
        <w:rPr>
          <w:sz w:val="24"/>
          <w:szCs w:val="24"/>
        </w:rPr>
        <w:t>Teamwork) which is designed to support staff to achieve high performance.</w:t>
      </w:r>
    </w:p>
    <w:p w14:paraId="1DB7B350" w14:textId="77777777" w:rsidR="000049D6" w:rsidRPr="000049D6" w:rsidRDefault="000049D6" w:rsidP="000049D6">
      <w:pPr>
        <w:pStyle w:val="ListParagraph"/>
        <w:rPr>
          <w:sz w:val="24"/>
          <w:szCs w:val="24"/>
        </w:rPr>
      </w:pPr>
    </w:p>
    <w:p w14:paraId="00EA4D34" w14:textId="77777777" w:rsidR="000049D6" w:rsidRPr="000049D6" w:rsidRDefault="000049D6" w:rsidP="00CB6779">
      <w:pPr>
        <w:pStyle w:val="ListParagraph"/>
        <w:widowControl w:val="0"/>
        <w:numPr>
          <w:ilvl w:val="0"/>
          <w:numId w:val="12"/>
        </w:numPr>
        <w:tabs>
          <w:tab w:val="left" w:pos="2158"/>
        </w:tabs>
        <w:autoSpaceDE w:val="0"/>
        <w:autoSpaceDN w:val="0"/>
        <w:ind w:right="107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 act as a role model in portraying a positive image of the Guild both internally and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externally,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acting</w:t>
      </w:r>
      <w:r w:rsidRPr="000049D6">
        <w:rPr>
          <w:spacing w:val="-16"/>
          <w:sz w:val="24"/>
          <w:szCs w:val="24"/>
        </w:rPr>
        <w:t xml:space="preserve"> </w:t>
      </w:r>
      <w:r w:rsidRPr="000049D6">
        <w:rPr>
          <w:sz w:val="24"/>
          <w:szCs w:val="24"/>
        </w:rPr>
        <w:t>as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an</w:t>
      </w:r>
      <w:r w:rsidRPr="000049D6">
        <w:rPr>
          <w:spacing w:val="-16"/>
          <w:sz w:val="24"/>
          <w:szCs w:val="24"/>
        </w:rPr>
        <w:t xml:space="preserve"> </w:t>
      </w:r>
      <w:r w:rsidRPr="000049D6">
        <w:rPr>
          <w:sz w:val="24"/>
          <w:szCs w:val="24"/>
        </w:rPr>
        <w:t>ambassador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and</w:t>
      </w:r>
      <w:r w:rsidRPr="000049D6">
        <w:rPr>
          <w:spacing w:val="-17"/>
          <w:sz w:val="24"/>
          <w:szCs w:val="24"/>
        </w:rPr>
        <w:t xml:space="preserve"> </w:t>
      </w:r>
      <w:r w:rsidRPr="000049D6">
        <w:rPr>
          <w:sz w:val="24"/>
          <w:szCs w:val="24"/>
        </w:rPr>
        <w:t>displaying</w:t>
      </w:r>
      <w:r w:rsidRPr="000049D6">
        <w:rPr>
          <w:spacing w:val="-16"/>
          <w:sz w:val="24"/>
          <w:szCs w:val="24"/>
        </w:rPr>
        <w:t xml:space="preserve"> </w:t>
      </w:r>
      <w:r w:rsidRPr="000049D6">
        <w:rPr>
          <w:sz w:val="24"/>
          <w:szCs w:val="24"/>
        </w:rPr>
        <w:t>high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standards</w:t>
      </w:r>
      <w:r w:rsidRPr="000049D6">
        <w:rPr>
          <w:spacing w:val="-16"/>
          <w:sz w:val="24"/>
          <w:szCs w:val="24"/>
        </w:rPr>
        <w:t xml:space="preserve"> </w:t>
      </w:r>
      <w:r w:rsidRPr="000049D6">
        <w:rPr>
          <w:sz w:val="24"/>
          <w:szCs w:val="24"/>
        </w:rPr>
        <w:t>of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personal integrity and professionalism.</w:t>
      </w:r>
    </w:p>
    <w:p w14:paraId="212A2D2B" w14:textId="77777777" w:rsidR="000049D6" w:rsidRPr="000049D6" w:rsidRDefault="000049D6" w:rsidP="00CB6779">
      <w:pPr>
        <w:pStyle w:val="ListParagraph"/>
        <w:ind w:right="107"/>
        <w:rPr>
          <w:sz w:val="24"/>
          <w:szCs w:val="24"/>
        </w:rPr>
      </w:pPr>
    </w:p>
    <w:p w14:paraId="213BFC89" w14:textId="77777777" w:rsidR="000049D6" w:rsidRPr="000049D6" w:rsidRDefault="000049D6" w:rsidP="00CB6779">
      <w:pPr>
        <w:pStyle w:val="ListParagraph"/>
        <w:widowControl w:val="0"/>
        <w:numPr>
          <w:ilvl w:val="0"/>
          <w:numId w:val="12"/>
        </w:numPr>
        <w:tabs>
          <w:tab w:val="left" w:pos="2158"/>
        </w:tabs>
        <w:autoSpaceDE w:val="0"/>
        <w:autoSpaceDN w:val="0"/>
        <w:ind w:right="107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support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work</w:t>
      </w:r>
      <w:r w:rsidRPr="000049D6">
        <w:rPr>
          <w:spacing w:val="-11"/>
          <w:sz w:val="24"/>
          <w:szCs w:val="24"/>
        </w:rPr>
        <w:t xml:space="preserve"> </w:t>
      </w:r>
      <w:r w:rsidRPr="000049D6">
        <w:rPr>
          <w:sz w:val="24"/>
          <w:szCs w:val="24"/>
        </w:rPr>
        <w:t>of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Guild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Advice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team,</w:t>
      </w:r>
      <w:r w:rsidRPr="000049D6">
        <w:rPr>
          <w:spacing w:val="-14"/>
          <w:sz w:val="24"/>
          <w:szCs w:val="24"/>
        </w:rPr>
        <w:t xml:space="preserve"> </w:t>
      </w:r>
      <w:r w:rsidRPr="000049D6">
        <w:rPr>
          <w:sz w:val="24"/>
          <w:szCs w:val="24"/>
        </w:rPr>
        <w:t>where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necessary,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in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the</w:t>
      </w:r>
      <w:r w:rsidRPr="000049D6">
        <w:rPr>
          <w:spacing w:val="-9"/>
          <w:sz w:val="24"/>
          <w:szCs w:val="24"/>
        </w:rPr>
        <w:t xml:space="preserve"> </w:t>
      </w:r>
      <w:r w:rsidRPr="000049D6">
        <w:rPr>
          <w:sz w:val="24"/>
          <w:szCs w:val="24"/>
        </w:rPr>
        <w:t>event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of</w:t>
      </w:r>
      <w:r w:rsidRPr="000049D6">
        <w:rPr>
          <w:spacing w:val="-10"/>
          <w:sz w:val="24"/>
          <w:szCs w:val="24"/>
        </w:rPr>
        <w:t xml:space="preserve"> </w:t>
      </w:r>
      <w:r w:rsidRPr="000049D6">
        <w:rPr>
          <w:sz w:val="24"/>
          <w:szCs w:val="24"/>
        </w:rPr>
        <w:t>sickness, holiday or other exceptional circumstances.</w:t>
      </w:r>
    </w:p>
    <w:p w14:paraId="4C4E73B1" w14:textId="77777777" w:rsidR="000049D6" w:rsidRPr="000049D6" w:rsidRDefault="000049D6" w:rsidP="00CB6779">
      <w:pPr>
        <w:pStyle w:val="ListParagraph"/>
        <w:ind w:right="107"/>
        <w:rPr>
          <w:sz w:val="24"/>
          <w:szCs w:val="24"/>
        </w:rPr>
      </w:pPr>
    </w:p>
    <w:p w14:paraId="056A010F" w14:textId="3EC7F735" w:rsidR="000049D6" w:rsidRDefault="000049D6" w:rsidP="00CB6779">
      <w:pPr>
        <w:pStyle w:val="ListParagraph"/>
        <w:widowControl w:val="0"/>
        <w:numPr>
          <w:ilvl w:val="0"/>
          <w:numId w:val="12"/>
        </w:numPr>
        <w:tabs>
          <w:tab w:val="left" w:pos="2158"/>
        </w:tabs>
        <w:autoSpaceDE w:val="0"/>
        <w:autoSpaceDN w:val="0"/>
        <w:ind w:right="107"/>
        <w:jc w:val="both"/>
        <w:rPr>
          <w:sz w:val="24"/>
          <w:szCs w:val="24"/>
        </w:rPr>
      </w:pPr>
      <w:r w:rsidRPr="000049D6">
        <w:rPr>
          <w:sz w:val="24"/>
          <w:szCs w:val="24"/>
        </w:rPr>
        <w:t>To</w:t>
      </w:r>
      <w:r w:rsidRPr="000049D6">
        <w:rPr>
          <w:spacing w:val="-14"/>
          <w:sz w:val="24"/>
          <w:szCs w:val="24"/>
        </w:rPr>
        <w:t xml:space="preserve"> </w:t>
      </w:r>
      <w:r w:rsidRPr="000049D6">
        <w:rPr>
          <w:sz w:val="24"/>
          <w:szCs w:val="24"/>
        </w:rPr>
        <w:t>undertake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such</w:t>
      </w:r>
      <w:r w:rsidRPr="000049D6">
        <w:rPr>
          <w:spacing w:val="-14"/>
          <w:sz w:val="24"/>
          <w:szCs w:val="24"/>
        </w:rPr>
        <w:t xml:space="preserve"> </w:t>
      </w:r>
      <w:r w:rsidRPr="000049D6">
        <w:rPr>
          <w:sz w:val="24"/>
          <w:szCs w:val="24"/>
        </w:rPr>
        <w:t>other</w:t>
      </w:r>
      <w:r w:rsidRPr="000049D6">
        <w:rPr>
          <w:spacing w:val="-13"/>
          <w:sz w:val="24"/>
          <w:szCs w:val="24"/>
        </w:rPr>
        <w:t xml:space="preserve"> </w:t>
      </w:r>
      <w:r w:rsidRPr="000049D6">
        <w:rPr>
          <w:sz w:val="24"/>
          <w:szCs w:val="24"/>
        </w:rPr>
        <w:t>duties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as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may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be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reasonably</w:t>
      </w:r>
      <w:r w:rsidRPr="000049D6">
        <w:rPr>
          <w:spacing w:val="-15"/>
          <w:sz w:val="24"/>
          <w:szCs w:val="24"/>
        </w:rPr>
        <w:t xml:space="preserve"> </w:t>
      </w:r>
      <w:r w:rsidRPr="000049D6">
        <w:rPr>
          <w:sz w:val="24"/>
          <w:szCs w:val="24"/>
        </w:rPr>
        <w:t>required,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consistent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with</w:t>
      </w:r>
      <w:r w:rsidRPr="000049D6">
        <w:rPr>
          <w:spacing w:val="-12"/>
          <w:sz w:val="24"/>
          <w:szCs w:val="24"/>
        </w:rPr>
        <w:t xml:space="preserve"> </w:t>
      </w:r>
      <w:r w:rsidRPr="000049D6">
        <w:rPr>
          <w:sz w:val="24"/>
          <w:szCs w:val="24"/>
        </w:rPr>
        <w:t>the nature and grade of the post.</w:t>
      </w:r>
    </w:p>
    <w:p w14:paraId="3C13A44A" w14:textId="77777777" w:rsidR="009A50BC" w:rsidRPr="009A50BC" w:rsidRDefault="009A50BC" w:rsidP="009A50BC">
      <w:pPr>
        <w:pStyle w:val="ListParagraph"/>
        <w:rPr>
          <w:sz w:val="24"/>
          <w:szCs w:val="24"/>
        </w:rPr>
      </w:pPr>
    </w:p>
    <w:p w14:paraId="18637F34" w14:textId="05787ECC" w:rsidR="009A50BC" w:rsidRDefault="009A50BC" w:rsidP="009A50BC">
      <w:pPr>
        <w:widowControl w:val="0"/>
        <w:tabs>
          <w:tab w:val="left" w:pos="2158"/>
        </w:tabs>
        <w:autoSpaceDE w:val="0"/>
        <w:autoSpaceDN w:val="0"/>
        <w:ind w:right="1069"/>
        <w:jc w:val="both"/>
      </w:pPr>
    </w:p>
    <w:p w14:paraId="7AA51074" w14:textId="297522C2" w:rsidR="0033166F" w:rsidRDefault="0033166F" w:rsidP="009A50BC">
      <w:pPr>
        <w:widowControl w:val="0"/>
        <w:tabs>
          <w:tab w:val="left" w:pos="2158"/>
        </w:tabs>
        <w:autoSpaceDE w:val="0"/>
        <w:autoSpaceDN w:val="0"/>
        <w:ind w:right="1069"/>
        <w:jc w:val="both"/>
      </w:pPr>
    </w:p>
    <w:p w14:paraId="0DC3469E" w14:textId="77777777" w:rsidR="0033166F" w:rsidRPr="009A50BC" w:rsidRDefault="0033166F" w:rsidP="009A50BC">
      <w:pPr>
        <w:widowControl w:val="0"/>
        <w:tabs>
          <w:tab w:val="left" w:pos="2158"/>
        </w:tabs>
        <w:autoSpaceDE w:val="0"/>
        <w:autoSpaceDN w:val="0"/>
        <w:ind w:right="1069"/>
        <w:jc w:val="both"/>
      </w:pPr>
      <w:bookmarkStart w:id="0" w:name="_GoBack"/>
      <w:bookmarkEnd w:id="0"/>
    </w:p>
    <w:p w14:paraId="7B549040" w14:textId="77777777" w:rsidR="000049D6" w:rsidRPr="000049D6" w:rsidRDefault="000049D6" w:rsidP="000049D6">
      <w:pPr>
        <w:jc w:val="both"/>
        <w:rPr>
          <w:b/>
        </w:rPr>
      </w:pPr>
    </w:p>
    <w:p w14:paraId="1BBD1E15" w14:textId="59957957" w:rsidR="00DA0E63" w:rsidRDefault="00FD0D30" w:rsidP="00FD3362">
      <w:pPr>
        <w:rPr>
          <w:rFonts w:cs="Arial"/>
          <w:color w:val="1D1C1D"/>
          <w:shd w:val="clear" w:color="auto" w:fill="F8F8F8"/>
        </w:rPr>
      </w:pPr>
      <w:r>
        <w:rPr>
          <w:b/>
          <w:sz w:val="36"/>
          <w:szCs w:val="36"/>
        </w:rPr>
        <w:lastRenderedPageBreak/>
        <w:br/>
        <w:t xml:space="preserve">Person Specification: </w:t>
      </w:r>
      <w:r w:rsidRPr="0033166F">
        <w:rPr>
          <w:rFonts w:cs="Arial"/>
          <w:b/>
          <w:noProof/>
          <w:color w:val="1D1C1D"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76C3E" wp14:editId="48718E39">
                <wp:simplePos x="0" y="0"/>
                <wp:positionH relativeFrom="margin">
                  <wp:align>left</wp:align>
                </wp:positionH>
                <wp:positionV relativeFrom="paragraph">
                  <wp:posOffset>-23495</wp:posOffset>
                </wp:positionV>
                <wp:extent cx="6116128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BAA3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122E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-1.85pt" to="481.6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" strokecolor="#5cbaa3">
                <w10:wrap anchorx="margin"/>
              </v:line>
            </w:pict>
          </mc:Fallback>
        </mc:AlternateContent>
      </w:r>
      <w:r w:rsidR="000049D6" w:rsidRPr="0033166F">
        <w:rPr>
          <w:b/>
          <w:sz w:val="36"/>
          <w:szCs w:val="36"/>
        </w:rPr>
        <w:t>Education &amp; Welfare Advisor</w:t>
      </w:r>
      <w:r w:rsidR="000049D6">
        <w:rPr>
          <w:sz w:val="36"/>
          <w:szCs w:val="36"/>
        </w:rPr>
        <w:t xml:space="preserve"> </w:t>
      </w:r>
    </w:p>
    <w:p w14:paraId="4137DB94" w14:textId="590FDC0D" w:rsidR="00DA0E63" w:rsidRPr="00D718CC" w:rsidRDefault="00D718CC" w:rsidP="00FD3362">
      <w:pPr>
        <w:rPr>
          <w:rFonts w:cs="Arial"/>
        </w:rPr>
      </w:pPr>
      <w:r>
        <w:rPr>
          <w:rFonts w:cs="Arial"/>
          <w:b/>
        </w:rPr>
        <w:br/>
      </w:r>
      <w:r w:rsidRPr="00D718CC">
        <w:rPr>
          <w:rFonts w:cs="Arial"/>
        </w:rPr>
        <w:t>You must be able to demonstrate in your application that you have;</w:t>
      </w:r>
    </w:p>
    <w:p w14:paraId="41D92C01" w14:textId="77777777" w:rsidR="00D718CC" w:rsidRDefault="00D718CC" w:rsidP="00FD3362">
      <w:pPr>
        <w:rPr>
          <w:rFonts w:cs="Arial"/>
          <w:color w:val="1D1C1D"/>
          <w:shd w:val="clear" w:color="auto" w:fill="F8F8F8"/>
        </w:rPr>
      </w:pPr>
    </w:p>
    <w:tbl>
      <w:tblPr>
        <w:tblW w:w="977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3"/>
        <w:gridCol w:w="1276"/>
        <w:gridCol w:w="1417"/>
      </w:tblGrid>
      <w:tr w:rsidR="00FD0D30" w:rsidRPr="00FD0D30" w14:paraId="02B0A3B8" w14:textId="77777777" w:rsidTr="009A50BC">
        <w:trPr>
          <w:trHeight w:val="444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61B87B2" w14:textId="4281B2A2" w:rsidR="00FD0D30" w:rsidRPr="00FD0D30" w:rsidRDefault="00FD0D30" w:rsidP="00FD0D30">
            <w:pPr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CBAA3"/>
            <w:vAlign w:val="center"/>
          </w:tcPr>
          <w:p w14:paraId="1931B3E6" w14:textId="77777777" w:rsidR="00FD0D30" w:rsidRPr="00FD0D30" w:rsidRDefault="00FD0D30" w:rsidP="00FD0D30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0D30">
              <w:rPr>
                <w:rFonts w:cs="Arial"/>
                <w:b/>
                <w:color w:val="FFFFFF" w:themeColor="background1"/>
              </w:rPr>
              <w:t>Essential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5CBAA3"/>
            <w:vAlign w:val="center"/>
          </w:tcPr>
          <w:p w14:paraId="22CF3854" w14:textId="77777777" w:rsidR="00FD0D30" w:rsidRPr="00FD0D30" w:rsidRDefault="00FD0D30" w:rsidP="00FD0D30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0D30">
              <w:rPr>
                <w:rFonts w:cs="Arial"/>
                <w:b/>
                <w:color w:val="FFFFFF" w:themeColor="background1"/>
              </w:rPr>
              <w:t>Desirable</w:t>
            </w:r>
          </w:p>
        </w:tc>
      </w:tr>
      <w:tr w:rsidR="00FD0D30" w:rsidRPr="00FD0D30" w14:paraId="6A1D746F" w14:textId="77777777" w:rsidTr="009A50BC">
        <w:trPr>
          <w:trHeight w:val="444"/>
        </w:trPr>
        <w:tc>
          <w:tcPr>
            <w:tcW w:w="7083" w:type="dxa"/>
            <w:shd w:val="clear" w:color="auto" w:fill="5CBAA3"/>
            <w:vAlign w:val="center"/>
          </w:tcPr>
          <w:p w14:paraId="14F1C6CB" w14:textId="6DC2A243" w:rsidR="00FD0D30" w:rsidRPr="00FD0D30" w:rsidRDefault="00FD0D30" w:rsidP="00FD0D30">
            <w:pPr>
              <w:jc w:val="both"/>
              <w:rPr>
                <w:rFonts w:cs="Arial"/>
                <w:b/>
              </w:rPr>
            </w:pPr>
            <w:r w:rsidRPr="00D718CC">
              <w:rPr>
                <w:rFonts w:cs="Arial"/>
                <w:b/>
                <w:color w:val="FFFFFF" w:themeColor="background1"/>
              </w:rPr>
              <w:t>QUALIFICATIONS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64213B" w14:textId="77777777" w:rsidR="00FD0D30" w:rsidRPr="00FD0D30" w:rsidRDefault="00FD0D30" w:rsidP="00FD0D30">
            <w:pPr>
              <w:jc w:val="center"/>
              <w:rPr>
                <w:rFonts w:cs="Arial"/>
                <w:i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E5B92DA" w14:textId="77777777" w:rsidR="00FD0D30" w:rsidRPr="00FD0D30" w:rsidRDefault="00FD0D30" w:rsidP="00FD0D30">
            <w:pPr>
              <w:jc w:val="center"/>
              <w:rPr>
                <w:rFonts w:cs="Arial"/>
                <w:i/>
              </w:rPr>
            </w:pPr>
          </w:p>
        </w:tc>
      </w:tr>
      <w:tr w:rsidR="00FD0D30" w:rsidRPr="00FD0D30" w14:paraId="33980C21" w14:textId="77777777" w:rsidTr="009A50BC">
        <w:trPr>
          <w:trHeight w:val="692"/>
        </w:trPr>
        <w:tc>
          <w:tcPr>
            <w:tcW w:w="7083" w:type="dxa"/>
            <w:vAlign w:val="center"/>
          </w:tcPr>
          <w:p w14:paraId="0708ABDB" w14:textId="779DA588" w:rsidR="00FD0D30" w:rsidRPr="00FD0D30" w:rsidRDefault="000049D6" w:rsidP="00FD0D30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Good</w:t>
            </w:r>
            <w:r>
              <w:rPr>
                <w:spacing w:val="-17"/>
              </w:rPr>
              <w:t xml:space="preserve"> </w:t>
            </w:r>
            <w:r>
              <w:t>general</w:t>
            </w:r>
            <w:r>
              <w:rPr>
                <w:spacing w:val="-17"/>
              </w:rPr>
              <w:t xml:space="preserve"> </w:t>
            </w:r>
            <w:r>
              <w:t>education,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r>
              <w:t>level</w:t>
            </w:r>
            <w:r>
              <w:rPr>
                <w:spacing w:val="-17"/>
              </w:rPr>
              <w:t xml:space="preserve"> </w:t>
            </w:r>
            <w:r>
              <w:t>or</w:t>
            </w:r>
            <w:r>
              <w:rPr>
                <w:spacing w:val="-17"/>
              </w:rPr>
              <w:t xml:space="preserve"> </w:t>
            </w:r>
            <w:r>
              <w:t>beyond,</w:t>
            </w:r>
            <w:r>
              <w:rPr>
                <w:spacing w:val="-16"/>
              </w:rPr>
              <w:t xml:space="preserve"> </w:t>
            </w:r>
            <w:r>
              <w:t>typically</w:t>
            </w:r>
            <w:r>
              <w:rPr>
                <w:spacing w:val="-17"/>
              </w:rPr>
              <w:t xml:space="preserve"> </w:t>
            </w:r>
            <w:r>
              <w:t>including Math’s and English at least to GSCE</w:t>
            </w:r>
            <w:r>
              <w:rPr>
                <w:spacing w:val="40"/>
              </w:rPr>
              <w:t xml:space="preserve"> </w:t>
            </w:r>
            <w:r>
              <w:t>C or equivalent</w:t>
            </w:r>
          </w:p>
        </w:tc>
        <w:tc>
          <w:tcPr>
            <w:tcW w:w="1276" w:type="dxa"/>
            <w:vAlign w:val="center"/>
          </w:tcPr>
          <w:p w14:paraId="72B5A8C1" w14:textId="77777777" w:rsidR="00FD0D30" w:rsidRPr="00FD0D30" w:rsidRDefault="00FD0D30" w:rsidP="00FD0D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FD0D30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3E17D6CB" w14:textId="77777777" w:rsidR="00FD0D30" w:rsidRPr="00FD0D30" w:rsidRDefault="00FD0D30" w:rsidP="00FD0D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FD0D30" w:rsidRPr="00FD0D30" w14:paraId="757DA418" w14:textId="77777777" w:rsidTr="009A50BC">
        <w:trPr>
          <w:trHeight w:val="415"/>
        </w:trPr>
        <w:tc>
          <w:tcPr>
            <w:tcW w:w="7083" w:type="dxa"/>
            <w:shd w:val="clear" w:color="auto" w:fill="5CBAA3"/>
            <w:vAlign w:val="center"/>
          </w:tcPr>
          <w:p w14:paraId="491A432F" w14:textId="7B528C73" w:rsidR="00FD0D30" w:rsidRPr="00D718CC" w:rsidRDefault="00D718CC" w:rsidP="00FD0D30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  <w:color w:val="FFFFFF" w:themeColor="background1"/>
              </w:rPr>
            </w:pPr>
            <w:r w:rsidRPr="00D718CC">
              <w:rPr>
                <w:rFonts w:cs="Arial"/>
                <w:b/>
                <w:color w:val="FFFFFF" w:themeColor="background1"/>
              </w:rPr>
              <w:t>KNOWLEDGE AND EXPERIENCE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9034B9" w14:textId="77777777" w:rsidR="00FD0D30" w:rsidRPr="00FD0D30" w:rsidRDefault="00FD0D30" w:rsidP="00FD0D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A435E19" w14:textId="77777777" w:rsidR="00FD0D30" w:rsidRPr="00FD0D30" w:rsidRDefault="00FD0D30" w:rsidP="00FD0D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0049D6" w:rsidRPr="00FD0D30" w14:paraId="5263D324" w14:textId="77777777" w:rsidTr="009A50BC">
        <w:tc>
          <w:tcPr>
            <w:tcW w:w="7083" w:type="dxa"/>
            <w:shd w:val="clear" w:color="auto" w:fill="auto"/>
          </w:tcPr>
          <w:p w14:paraId="74D3D69A" w14:textId="77777777" w:rsidR="000049D6" w:rsidRDefault="000049D6" w:rsidP="009A50B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advice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providing</w:t>
            </w:r>
          </w:p>
          <w:p w14:paraId="700D23B4" w14:textId="7DDCD657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face-to-face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ongoing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clients</w:t>
            </w:r>
          </w:p>
        </w:tc>
        <w:tc>
          <w:tcPr>
            <w:tcW w:w="1276" w:type="dxa"/>
            <w:shd w:val="clear" w:color="auto" w:fill="auto"/>
          </w:tcPr>
          <w:p w14:paraId="431F9B50" w14:textId="6F8CE756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shd w:val="clear" w:color="auto" w:fill="auto"/>
          </w:tcPr>
          <w:p w14:paraId="2E962DB2" w14:textId="77777777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0049D6" w:rsidRPr="00FD0D30" w14:paraId="15BFDE35" w14:textId="77777777" w:rsidTr="009A50BC">
        <w:tc>
          <w:tcPr>
            <w:tcW w:w="7083" w:type="dxa"/>
            <w:shd w:val="clear" w:color="auto" w:fill="auto"/>
          </w:tcPr>
          <w:p w14:paraId="5AA7DEDF" w14:textId="4481D9B2" w:rsidR="00E55947" w:rsidRPr="00FD0D30" w:rsidRDefault="000049D6" w:rsidP="00E55947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Excellent knowledge and experience of at least one of the following</w:t>
            </w:r>
            <w:r>
              <w:rPr>
                <w:spacing w:val="-2"/>
              </w:rPr>
              <w:t xml:space="preserve"> </w:t>
            </w:r>
            <w:r w:rsidR="00D97EB6">
              <w:t>areas:</w:t>
            </w:r>
            <w:r>
              <w:rPr>
                <w:spacing w:val="-3"/>
              </w:rPr>
              <w:t xml:space="preserve"> </w:t>
            </w: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issues,</w:t>
            </w:r>
            <w:r>
              <w:rPr>
                <w:spacing w:val="-1"/>
              </w:rPr>
              <w:t xml:space="preserve"> </w:t>
            </w:r>
            <w:r>
              <w:t xml:space="preserve">housing </w:t>
            </w:r>
            <w:r w:rsidR="00E55947">
              <w:t xml:space="preserve">concerns/ </w:t>
            </w:r>
            <w:r>
              <w:t>law,</w:t>
            </w:r>
            <w:r>
              <w:rPr>
                <w:spacing w:val="-14"/>
              </w:rPr>
              <w:t xml:space="preserve"> </w:t>
            </w:r>
            <w:r w:rsidR="00E55947">
              <w:t>wellbeing and money issues.</w:t>
            </w:r>
          </w:p>
        </w:tc>
        <w:tc>
          <w:tcPr>
            <w:tcW w:w="1276" w:type="dxa"/>
            <w:shd w:val="clear" w:color="auto" w:fill="auto"/>
          </w:tcPr>
          <w:p w14:paraId="751E0632" w14:textId="0B93BF63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shd w:val="clear" w:color="auto" w:fill="auto"/>
          </w:tcPr>
          <w:p w14:paraId="1BE0AFAA" w14:textId="77777777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0049D6" w:rsidRPr="00FD0D30" w14:paraId="290BC727" w14:textId="77777777" w:rsidTr="009A50BC">
        <w:tc>
          <w:tcPr>
            <w:tcW w:w="7083" w:type="dxa"/>
          </w:tcPr>
          <w:p w14:paraId="571FA488" w14:textId="77777777" w:rsidR="000049D6" w:rsidRDefault="000049D6" w:rsidP="009A50B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 initiative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solving</w:t>
            </w:r>
          </w:p>
          <w:p w14:paraId="7CBC5BBC" w14:textId="73F7DB75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professional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context</w:t>
            </w:r>
          </w:p>
        </w:tc>
        <w:tc>
          <w:tcPr>
            <w:tcW w:w="1276" w:type="dxa"/>
          </w:tcPr>
          <w:p w14:paraId="61183C3F" w14:textId="3E21F73B" w:rsidR="000049D6" w:rsidRPr="00FD0D30" w:rsidRDefault="000049D6" w:rsidP="000049D6">
            <w:pPr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</w:tcPr>
          <w:p w14:paraId="79CC2DF3" w14:textId="77777777" w:rsidR="000049D6" w:rsidRPr="00FD0D30" w:rsidRDefault="000049D6" w:rsidP="000049D6">
            <w:pPr>
              <w:tabs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0049D6" w:rsidRPr="00FD0D30" w14:paraId="583E9C32" w14:textId="77777777" w:rsidTr="009A50BC">
        <w:tc>
          <w:tcPr>
            <w:tcW w:w="7083" w:type="dxa"/>
          </w:tcPr>
          <w:p w14:paraId="06AB007B" w14:textId="77777777" w:rsidR="000049D6" w:rsidRDefault="000049D6" w:rsidP="009A50B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4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4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47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43E3F105" w14:textId="693E3497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rPr>
                <w:spacing w:val="-2"/>
              </w:rPr>
              <w:t>wellbeing</w:t>
            </w:r>
          </w:p>
        </w:tc>
        <w:tc>
          <w:tcPr>
            <w:tcW w:w="1276" w:type="dxa"/>
          </w:tcPr>
          <w:p w14:paraId="1AA21C18" w14:textId="77777777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</w:tcPr>
          <w:p w14:paraId="581C7EF0" w14:textId="38166A1A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0049D6" w:rsidRPr="00FD0D30" w14:paraId="2FF1389E" w14:textId="77777777" w:rsidTr="009A50BC">
        <w:tc>
          <w:tcPr>
            <w:tcW w:w="7083" w:type="dxa"/>
          </w:tcPr>
          <w:p w14:paraId="74FB104A" w14:textId="127470C1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Experience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students</w:t>
            </w:r>
          </w:p>
        </w:tc>
        <w:tc>
          <w:tcPr>
            <w:tcW w:w="1276" w:type="dxa"/>
          </w:tcPr>
          <w:p w14:paraId="5EACD6D3" w14:textId="77777777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</w:tcPr>
          <w:p w14:paraId="27BA44E1" w14:textId="4EF12EDA" w:rsidR="000049D6" w:rsidRPr="00FD0D30" w:rsidRDefault="000049D6" w:rsidP="000049D6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FD0D30" w:rsidRPr="00FD0D30" w14:paraId="3D0FFFB2" w14:textId="77777777" w:rsidTr="009A50BC">
        <w:trPr>
          <w:trHeight w:val="405"/>
        </w:trPr>
        <w:tc>
          <w:tcPr>
            <w:tcW w:w="7083" w:type="dxa"/>
            <w:tcBorders>
              <w:bottom w:val="single" w:sz="4" w:space="0" w:color="auto"/>
            </w:tcBorders>
            <w:shd w:val="clear" w:color="auto" w:fill="5CBAA3"/>
            <w:vAlign w:val="center"/>
          </w:tcPr>
          <w:p w14:paraId="4BC938FA" w14:textId="753B77EE" w:rsidR="00FD0D30" w:rsidRPr="00D718CC" w:rsidRDefault="00D718CC" w:rsidP="00FD0D30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  <w:color w:val="FFFFFF" w:themeColor="background1"/>
              </w:rPr>
            </w:pPr>
            <w:r w:rsidRPr="00D718CC">
              <w:rPr>
                <w:rFonts w:cs="Arial"/>
                <w:b/>
                <w:color w:val="FFFFFF" w:themeColor="background1"/>
              </w:rPr>
              <w:t>SKILLS AND ABILITIES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9BB2DB" w14:textId="77777777" w:rsidR="00FD0D30" w:rsidRPr="00FD0D30" w:rsidRDefault="00FD0D30" w:rsidP="00FD0D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D291B7A" w14:textId="77777777" w:rsidR="00FD0D30" w:rsidRPr="00FD0D30" w:rsidRDefault="00FD0D30" w:rsidP="00FD0D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747ED4C7" w14:textId="77777777" w:rsidTr="009A50BC">
        <w:tc>
          <w:tcPr>
            <w:tcW w:w="7083" w:type="dxa"/>
            <w:tcBorders>
              <w:bottom w:val="single" w:sz="4" w:space="0" w:color="auto"/>
            </w:tcBorders>
          </w:tcPr>
          <w:p w14:paraId="09ABA5A6" w14:textId="77777777" w:rsidR="00B96B9F" w:rsidRDefault="00B96B9F" w:rsidP="009A50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acquiring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relevant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legislation,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may</w:t>
            </w:r>
          </w:p>
          <w:p w14:paraId="29D135F1" w14:textId="18FE8EF9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affect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students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0F3611" w14:textId="5006E41B" w:rsidR="00B96B9F" w:rsidRPr="00FD0D30" w:rsidRDefault="00B96B9F" w:rsidP="00B96B9F">
            <w:pPr>
              <w:tabs>
                <w:tab w:val="left" w:pos="8222"/>
              </w:tabs>
              <w:jc w:val="center"/>
              <w:rPr>
                <w:rFonts w:cs="Arial"/>
                <w:b/>
                <w:iCs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49A0A03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  <w:b/>
              </w:rPr>
            </w:pPr>
          </w:p>
        </w:tc>
      </w:tr>
      <w:tr w:rsidR="00B96B9F" w:rsidRPr="00FD0D30" w14:paraId="57D7EF1D" w14:textId="77777777" w:rsidTr="009A50BC">
        <w:tc>
          <w:tcPr>
            <w:tcW w:w="7083" w:type="dxa"/>
            <w:tcBorders>
              <w:bottom w:val="single" w:sz="4" w:space="0" w:color="auto"/>
            </w:tcBorders>
          </w:tcPr>
          <w:p w14:paraId="40B5BF45" w14:textId="78BFACBD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Strong</w:t>
            </w:r>
            <w:r>
              <w:rPr>
                <w:spacing w:val="-3"/>
              </w:rPr>
              <w:t xml:space="preserve"> </w:t>
            </w:r>
            <w:r>
              <w:t>analytical</w:t>
            </w:r>
            <w:r>
              <w:rPr>
                <w:spacing w:val="-2"/>
              </w:rPr>
              <w:t xml:space="preserve"> </w:t>
            </w:r>
            <w:r>
              <w:t>abilities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complex</w:t>
            </w:r>
            <w:r>
              <w:rPr>
                <w:spacing w:val="-3"/>
              </w:rPr>
              <w:t xml:space="preserve"> </w:t>
            </w:r>
            <w:r>
              <w:t>paperwork</w:t>
            </w:r>
            <w:r>
              <w:rPr>
                <w:spacing w:val="-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situations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777FFA" w14:textId="3369B30F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E755F5A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72A550D0" w14:textId="77777777" w:rsidTr="009A50BC">
        <w:tc>
          <w:tcPr>
            <w:tcW w:w="7083" w:type="dxa"/>
            <w:tcBorders>
              <w:bottom w:val="single" w:sz="4" w:space="0" w:color="auto"/>
            </w:tcBorders>
          </w:tcPr>
          <w:p w14:paraId="11FD0933" w14:textId="6C52B708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Ability to establish strong working relationships with a wide range of individuals both within and outside the Guild of Students and the University, including students, Guild Officers, Senior Management, welfare organisations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569EF4" w14:textId="7907095B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D1CBDAD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49068524" w14:textId="77777777" w:rsidTr="009A50BC">
        <w:tc>
          <w:tcPr>
            <w:tcW w:w="7083" w:type="dxa"/>
            <w:shd w:val="clear" w:color="auto" w:fill="auto"/>
          </w:tcPr>
          <w:p w14:paraId="4B1A39E4" w14:textId="3C44AF28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Ability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assess</w:t>
            </w:r>
            <w:r>
              <w:rPr>
                <w:spacing w:val="-2"/>
              </w:rPr>
              <w:t xml:space="preserve"> </w:t>
            </w:r>
            <w:r>
              <w:t>client</w:t>
            </w:r>
            <w:r>
              <w:rPr>
                <w:spacing w:val="-4"/>
              </w:rPr>
              <w:t xml:space="preserve"> </w:t>
            </w:r>
            <w:r>
              <w:t>needs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appropriately</w:t>
            </w:r>
          </w:p>
        </w:tc>
        <w:tc>
          <w:tcPr>
            <w:tcW w:w="1276" w:type="dxa"/>
            <w:shd w:val="clear" w:color="auto" w:fill="auto"/>
          </w:tcPr>
          <w:p w14:paraId="482BC342" w14:textId="1DFEF021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shd w:val="clear" w:color="auto" w:fill="auto"/>
          </w:tcPr>
          <w:p w14:paraId="51EE963D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032A2DB8" w14:textId="77777777" w:rsidTr="009A50BC">
        <w:tc>
          <w:tcPr>
            <w:tcW w:w="7083" w:type="dxa"/>
            <w:shd w:val="clear" w:color="auto" w:fill="auto"/>
          </w:tcPr>
          <w:p w14:paraId="3200781C" w14:textId="77777777" w:rsidR="00B96B9F" w:rsidRDefault="00B96B9F" w:rsidP="009A50B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work positively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cooperatively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small team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14:paraId="1A2E8DE6" w14:textId="570C9732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rPr>
                <w:spacing w:val="-2"/>
              </w:rPr>
              <w:t>advisors</w:t>
            </w:r>
          </w:p>
        </w:tc>
        <w:tc>
          <w:tcPr>
            <w:tcW w:w="1276" w:type="dxa"/>
            <w:shd w:val="clear" w:color="auto" w:fill="auto"/>
          </w:tcPr>
          <w:p w14:paraId="07065F8A" w14:textId="584EF66E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shd w:val="clear" w:color="auto" w:fill="auto"/>
          </w:tcPr>
          <w:p w14:paraId="1A8BE057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0F766016" w14:textId="77777777" w:rsidTr="009A50BC">
        <w:tc>
          <w:tcPr>
            <w:tcW w:w="7083" w:type="dxa"/>
            <w:shd w:val="clear" w:color="auto" w:fill="auto"/>
          </w:tcPr>
          <w:p w14:paraId="0428A398" w14:textId="19114EE1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Ability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work</w:t>
            </w:r>
            <w:r>
              <w:rPr>
                <w:spacing w:val="-13"/>
              </w:rPr>
              <w:t xml:space="preserve"> </w:t>
            </w:r>
            <w:r>
              <w:t>independently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prioritise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busy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caseload</w:t>
            </w:r>
          </w:p>
        </w:tc>
        <w:tc>
          <w:tcPr>
            <w:tcW w:w="1276" w:type="dxa"/>
            <w:shd w:val="clear" w:color="auto" w:fill="auto"/>
          </w:tcPr>
          <w:p w14:paraId="2618B718" w14:textId="6850CEFF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  <w:shd w:val="clear" w:color="auto" w:fill="auto"/>
          </w:tcPr>
          <w:p w14:paraId="1D34D905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46580C85" w14:textId="77777777" w:rsidTr="009A50BC">
        <w:tc>
          <w:tcPr>
            <w:tcW w:w="7083" w:type="dxa"/>
          </w:tcPr>
          <w:p w14:paraId="4B50DDDB" w14:textId="480BCEED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Ability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negotiate</w:t>
            </w:r>
            <w:r>
              <w:rPr>
                <w:spacing w:val="-2"/>
              </w:rPr>
              <w:t xml:space="preserve"> effectively</w:t>
            </w:r>
          </w:p>
        </w:tc>
        <w:tc>
          <w:tcPr>
            <w:tcW w:w="1276" w:type="dxa"/>
          </w:tcPr>
          <w:p w14:paraId="785C030B" w14:textId="7F220232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</w:tcPr>
          <w:p w14:paraId="7CEDB57A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37C837C5" w14:textId="77777777" w:rsidTr="009A50BC">
        <w:tc>
          <w:tcPr>
            <w:tcW w:w="7083" w:type="dxa"/>
          </w:tcPr>
          <w:p w14:paraId="080E34FD" w14:textId="77777777" w:rsidR="00B96B9F" w:rsidRDefault="00B96B9F" w:rsidP="009A50B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instil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promote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48F41C34" w14:textId="24138E0D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lastRenderedPageBreak/>
              <w:t>self-reliant</w:t>
            </w:r>
            <w:r>
              <w:rPr>
                <w:spacing w:val="-7"/>
              </w:rPr>
              <w:t xml:space="preserve"> </w:t>
            </w:r>
            <w:r>
              <w:t>approach</w:t>
            </w:r>
            <w:r>
              <w:rPr>
                <w:spacing w:val="-4"/>
              </w:rPr>
              <w:t xml:space="preserve"> </w:t>
            </w:r>
            <w:r>
              <w:t>wherever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possible</w:t>
            </w:r>
          </w:p>
        </w:tc>
        <w:tc>
          <w:tcPr>
            <w:tcW w:w="1276" w:type="dxa"/>
          </w:tcPr>
          <w:p w14:paraId="57EAC0EB" w14:textId="56BB3824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lastRenderedPageBreak/>
              <w:t></w:t>
            </w:r>
          </w:p>
        </w:tc>
        <w:tc>
          <w:tcPr>
            <w:tcW w:w="1417" w:type="dxa"/>
          </w:tcPr>
          <w:p w14:paraId="63F7E2E4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74BE19B3" w14:textId="77777777" w:rsidTr="009A50BC">
        <w:tc>
          <w:tcPr>
            <w:tcW w:w="7083" w:type="dxa"/>
          </w:tcPr>
          <w:p w14:paraId="550E9F0C" w14:textId="1D3D4EC8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Ability to present information clearly and concisely in writing or verbally</w:t>
            </w:r>
          </w:p>
        </w:tc>
        <w:tc>
          <w:tcPr>
            <w:tcW w:w="1276" w:type="dxa"/>
          </w:tcPr>
          <w:p w14:paraId="2CF86E25" w14:textId="6765A035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</w:tcPr>
          <w:p w14:paraId="51A652AA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371FAA57" w14:textId="77777777" w:rsidTr="009A50BC">
        <w:tc>
          <w:tcPr>
            <w:tcW w:w="7083" w:type="dxa"/>
          </w:tcPr>
          <w:p w14:paraId="54042220" w14:textId="77777777" w:rsidR="00B96B9F" w:rsidRDefault="00B96B9F" w:rsidP="009A50B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proficiency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Office</w:t>
            </w:r>
          </w:p>
          <w:p w14:paraId="207F0E8B" w14:textId="3D9E0CCD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including</w:t>
            </w:r>
            <w:r>
              <w:rPr>
                <w:spacing w:val="-4"/>
              </w:rPr>
              <w:t xml:space="preserve"> </w:t>
            </w:r>
            <w:r>
              <w:t>word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spread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sheets</w:t>
            </w:r>
          </w:p>
        </w:tc>
        <w:tc>
          <w:tcPr>
            <w:tcW w:w="1276" w:type="dxa"/>
          </w:tcPr>
          <w:p w14:paraId="455DAA56" w14:textId="40BFF702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</w:tcPr>
          <w:p w14:paraId="355C75CB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A50BC" w:rsidRPr="00FD0D30" w14:paraId="18236078" w14:textId="77777777" w:rsidTr="009A50BC">
        <w:tc>
          <w:tcPr>
            <w:tcW w:w="7083" w:type="dxa"/>
            <w:tcBorders>
              <w:bottom w:val="single" w:sz="4" w:space="0" w:color="auto"/>
            </w:tcBorders>
          </w:tcPr>
          <w:p w14:paraId="2973B595" w14:textId="1DE7FFD8" w:rsidR="009A50BC" w:rsidRPr="009A50BC" w:rsidRDefault="009A50BC" w:rsidP="009A50BC">
            <w:pPr>
              <w:pStyle w:val="TableParagraph"/>
              <w:spacing w:line="271" w:lineRule="exact"/>
              <w:rPr>
                <w:sz w:val="24"/>
              </w:rPr>
            </w:pPr>
            <w:r w:rsidRPr="009A50BC">
              <w:t>Ability to communicate effectively with students one-to-one and in groups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709CD79" w14:textId="684EB70A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center"/>
              <w:rPr>
                <w:rFonts w:ascii="Wingdings" w:hAnsi="Wingdings"/>
              </w:rPr>
            </w:pPr>
            <w:r w:rsidRPr="009A50BC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1C8B93" w14:textId="77777777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9A50BC" w:rsidRPr="00FD0D30" w14:paraId="1F3CA302" w14:textId="77777777" w:rsidTr="009A50BC">
        <w:tc>
          <w:tcPr>
            <w:tcW w:w="7083" w:type="dxa"/>
          </w:tcPr>
          <w:p w14:paraId="22F85CD9" w14:textId="39473666" w:rsidR="009A50BC" w:rsidRDefault="009A50BC" w:rsidP="009A50BC">
            <w:pPr>
              <w:pStyle w:val="TableParagraph"/>
              <w:spacing w:line="271" w:lineRule="exact"/>
              <w:rPr>
                <w:sz w:val="24"/>
              </w:rPr>
            </w:pPr>
            <w:r w:rsidRPr="009A50BC">
              <w:rPr>
                <w:sz w:val="24"/>
              </w:rPr>
              <w:t>Ability to work effectively within a democratic structure</w:t>
            </w:r>
          </w:p>
        </w:tc>
        <w:tc>
          <w:tcPr>
            <w:tcW w:w="1276" w:type="dxa"/>
          </w:tcPr>
          <w:p w14:paraId="2D0EB6BE" w14:textId="3CC54D2B" w:rsidR="009A50BC" w:rsidRDefault="009A50BC" w:rsidP="00B96B9F">
            <w:pPr>
              <w:tabs>
                <w:tab w:val="num" w:pos="0"/>
                <w:tab w:val="left" w:pos="8222"/>
              </w:tabs>
              <w:jc w:val="center"/>
              <w:rPr>
                <w:rFonts w:ascii="Wingdings" w:hAnsi="Wingdings"/>
              </w:rPr>
            </w:pPr>
            <w:r w:rsidRPr="009A50BC"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</w:tcPr>
          <w:p w14:paraId="28855C8F" w14:textId="77777777" w:rsidR="009A50BC" w:rsidRPr="00FD0D30" w:rsidRDefault="009A50BC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7D1803A6" w14:textId="77777777" w:rsidTr="009A50BC">
        <w:tc>
          <w:tcPr>
            <w:tcW w:w="7083" w:type="dxa"/>
          </w:tcPr>
          <w:p w14:paraId="735DF2E1" w14:textId="77777777" w:rsidR="00B96B9F" w:rsidRDefault="00B96B9F" w:rsidP="009A50B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willingness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undertake</w:t>
            </w:r>
          </w:p>
          <w:p w14:paraId="3139ECE8" w14:textId="763B9CD8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appropriate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training</w:t>
            </w:r>
          </w:p>
        </w:tc>
        <w:tc>
          <w:tcPr>
            <w:tcW w:w="1276" w:type="dxa"/>
          </w:tcPr>
          <w:p w14:paraId="16425E9E" w14:textId="1F73D4D5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</w:tcPr>
          <w:p w14:paraId="0B34A12D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5D1CA1D6" w14:textId="77777777" w:rsidTr="009A50BC">
        <w:tc>
          <w:tcPr>
            <w:tcW w:w="7083" w:type="dxa"/>
          </w:tcPr>
          <w:p w14:paraId="00DB6C84" w14:textId="189FC90D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adapt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 changeable</w:t>
            </w:r>
            <w:r>
              <w:rPr>
                <w:spacing w:val="-1"/>
              </w:rPr>
              <w:t xml:space="preserve"> </w:t>
            </w:r>
            <w:r>
              <w:t>environment,</w:t>
            </w:r>
            <w:r>
              <w:rPr>
                <w:spacing w:val="-1"/>
              </w:rPr>
              <w:t xml:space="preserve"> </w:t>
            </w:r>
            <w:r>
              <w:t>to best</w:t>
            </w:r>
            <w:r>
              <w:rPr>
                <w:spacing w:val="-1"/>
              </w:rPr>
              <w:t xml:space="preserve"> </w:t>
            </w:r>
            <w:r>
              <w:t>meet</w:t>
            </w:r>
            <w:r>
              <w:rPr>
                <w:spacing w:val="-1"/>
              </w:rPr>
              <w:t xml:space="preserve"> </w:t>
            </w:r>
            <w:r>
              <w:t>the needs of Students</w:t>
            </w:r>
          </w:p>
        </w:tc>
        <w:tc>
          <w:tcPr>
            <w:tcW w:w="1276" w:type="dxa"/>
          </w:tcPr>
          <w:p w14:paraId="7CDEB1F5" w14:textId="315FEFF1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17" w:type="dxa"/>
          </w:tcPr>
          <w:p w14:paraId="065DF214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0A36F610" w14:textId="77777777" w:rsidTr="009A50BC">
        <w:tc>
          <w:tcPr>
            <w:tcW w:w="7083" w:type="dxa"/>
          </w:tcPr>
          <w:p w14:paraId="3AE52641" w14:textId="44F0C293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>
              <w:t>An</w:t>
            </w:r>
            <w:r>
              <w:rPr>
                <w:spacing w:val="40"/>
              </w:rPr>
              <w:t xml:space="preserve"> </w:t>
            </w:r>
            <w:r>
              <w:t>understanding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issues</w:t>
            </w:r>
            <w:r>
              <w:rPr>
                <w:spacing w:val="40"/>
              </w:rPr>
              <w:t xml:space="preserve"> </w:t>
            </w:r>
            <w:r>
              <w:t>facing</w:t>
            </w:r>
            <w:r>
              <w:rPr>
                <w:spacing w:val="40"/>
              </w:rPr>
              <w:t xml:space="preserve"> </w:t>
            </w:r>
            <w:r>
              <w:t>students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higher education today</w:t>
            </w:r>
          </w:p>
        </w:tc>
        <w:tc>
          <w:tcPr>
            <w:tcW w:w="1276" w:type="dxa"/>
          </w:tcPr>
          <w:p w14:paraId="03F96096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  <w:tc>
          <w:tcPr>
            <w:tcW w:w="1417" w:type="dxa"/>
          </w:tcPr>
          <w:p w14:paraId="10FB0D39" w14:textId="4884ACCB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FD0D30" w:rsidRPr="00FD0D30" w14:paraId="3F4637B4" w14:textId="77777777" w:rsidTr="009A50BC">
        <w:trPr>
          <w:trHeight w:val="400"/>
        </w:trPr>
        <w:tc>
          <w:tcPr>
            <w:tcW w:w="7083" w:type="dxa"/>
            <w:shd w:val="clear" w:color="auto" w:fill="5CBAA3"/>
            <w:vAlign w:val="center"/>
          </w:tcPr>
          <w:p w14:paraId="506B1F6A" w14:textId="2EA0052A" w:rsidR="00FD0D30" w:rsidRPr="00D718CC" w:rsidRDefault="00FD0D30" w:rsidP="00FD0D30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</w:rPr>
            </w:pPr>
            <w:r w:rsidRPr="00D718CC">
              <w:rPr>
                <w:rFonts w:cs="Arial"/>
                <w:b/>
                <w:color w:val="FFFFFF" w:themeColor="background1"/>
              </w:rPr>
              <w:t>PERSONAL QU</w:t>
            </w:r>
            <w:r w:rsidR="00D718CC" w:rsidRPr="00D718CC">
              <w:rPr>
                <w:rFonts w:cs="Arial"/>
                <w:b/>
                <w:color w:val="FFFFFF" w:themeColor="background1"/>
              </w:rPr>
              <w:t xml:space="preserve">ALITIES </w:t>
            </w:r>
          </w:p>
        </w:tc>
        <w:tc>
          <w:tcPr>
            <w:tcW w:w="1276" w:type="dxa"/>
            <w:vAlign w:val="center"/>
          </w:tcPr>
          <w:p w14:paraId="38A114A1" w14:textId="77777777" w:rsidR="00FD0D30" w:rsidRPr="00FD0D30" w:rsidRDefault="00FD0D30" w:rsidP="00FD0D30">
            <w:pPr>
              <w:jc w:val="center"/>
              <w:rPr>
                <w:rFonts w:cs="Arial"/>
              </w:rPr>
            </w:pPr>
          </w:p>
        </w:tc>
        <w:tc>
          <w:tcPr>
            <w:tcW w:w="1417" w:type="dxa"/>
            <w:vAlign w:val="center"/>
          </w:tcPr>
          <w:p w14:paraId="16A12647" w14:textId="77777777" w:rsidR="00FD0D30" w:rsidRPr="00FD0D30" w:rsidRDefault="00FD0D30" w:rsidP="00FD0D30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</w:p>
        </w:tc>
      </w:tr>
      <w:tr w:rsidR="00B96B9F" w:rsidRPr="00FD0D30" w14:paraId="234673F4" w14:textId="77777777" w:rsidTr="009A50BC">
        <w:trPr>
          <w:trHeight w:val="132"/>
        </w:trPr>
        <w:tc>
          <w:tcPr>
            <w:tcW w:w="7083" w:type="dxa"/>
          </w:tcPr>
          <w:p w14:paraId="03D3B9EE" w14:textId="57EB859A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  <w:r w:rsidRPr="00D22570">
              <w:rPr>
                <w:rFonts w:cs="Arial"/>
              </w:rPr>
              <w:t>Motivated by working in a student-led, democratic workplace</w:t>
            </w:r>
          </w:p>
        </w:tc>
        <w:tc>
          <w:tcPr>
            <w:tcW w:w="1276" w:type="dxa"/>
          </w:tcPr>
          <w:p w14:paraId="6C908226" w14:textId="0171429C" w:rsidR="00B96B9F" w:rsidRPr="00FD0D30" w:rsidRDefault="00B96B9F" w:rsidP="00B96B9F">
            <w:pPr>
              <w:jc w:val="center"/>
              <w:rPr>
                <w:rFonts w:cs="Arial"/>
              </w:rPr>
            </w:pPr>
            <w:r w:rsidRPr="00A7648B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EDDEFD3" w14:textId="77777777" w:rsidR="00B96B9F" w:rsidRPr="00FD0D30" w:rsidRDefault="00B96B9F" w:rsidP="00B96B9F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A50BC" w:rsidRPr="00FD0D30" w14:paraId="326A3E07" w14:textId="77777777" w:rsidTr="009A50BC">
        <w:tc>
          <w:tcPr>
            <w:tcW w:w="7083" w:type="dxa"/>
            <w:vAlign w:val="center"/>
          </w:tcPr>
          <w:p w14:paraId="60DB2CAF" w14:textId="4C13674F" w:rsidR="009A50BC" w:rsidRPr="009A50BC" w:rsidRDefault="009A50BC" w:rsidP="009A50BC">
            <w:pPr>
              <w:jc w:val="both"/>
              <w:rPr>
                <w:rFonts w:cs="Arial"/>
                <w:bCs/>
              </w:rPr>
            </w:pPr>
            <w:r w:rsidRPr="009A50BC">
              <w:rPr>
                <w:rFonts w:cs="Arial"/>
                <w:b/>
                <w:bCs/>
              </w:rPr>
              <w:t>Student &amp; Customer focus:</w:t>
            </w:r>
            <w:r w:rsidRPr="009A50BC">
              <w:rPr>
                <w:rFonts w:cs="Arial"/>
                <w:bCs/>
              </w:rPr>
              <w:t xml:space="preserve"> Keeps student leadership and the needs of students and customers at the heart of activities</w:t>
            </w:r>
          </w:p>
        </w:tc>
        <w:tc>
          <w:tcPr>
            <w:tcW w:w="1276" w:type="dxa"/>
          </w:tcPr>
          <w:p w14:paraId="534E15A2" w14:textId="06D633E9" w:rsidR="009A50BC" w:rsidRPr="009A50BC" w:rsidRDefault="009A50BC" w:rsidP="009A50BC">
            <w:pPr>
              <w:tabs>
                <w:tab w:val="left" w:pos="8222"/>
              </w:tabs>
              <w:jc w:val="center"/>
              <w:rPr>
                <w:rFonts w:cs="Arial"/>
                <w:b/>
                <w:i/>
              </w:rPr>
            </w:pPr>
            <w:r w:rsidRPr="009A50BC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5A0BC71" w14:textId="77777777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  <w:b/>
                <w:i/>
              </w:rPr>
            </w:pPr>
          </w:p>
        </w:tc>
      </w:tr>
      <w:tr w:rsidR="009A50BC" w:rsidRPr="00FD0D30" w14:paraId="1CC4F66B" w14:textId="77777777" w:rsidTr="009A50BC">
        <w:tc>
          <w:tcPr>
            <w:tcW w:w="7083" w:type="dxa"/>
            <w:vAlign w:val="center"/>
          </w:tcPr>
          <w:p w14:paraId="30DA5980" w14:textId="199BBF79" w:rsidR="009A50BC" w:rsidRPr="009A50BC" w:rsidRDefault="009A50BC" w:rsidP="009A50BC">
            <w:pPr>
              <w:jc w:val="both"/>
              <w:rPr>
                <w:rFonts w:cs="Arial"/>
                <w:bCs/>
              </w:rPr>
            </w:pPr>
            <w:r w:rsidRPr="009A50BC">
              <w:rPr>
                <w:rFonts w:cs="Arial"/>
                <w:b/>
                <w:bCs/>
              </w:rPr>
              <w:t>Accountability</w:t>
            </w:r>
            <w:r w:rsidRPr="009A50BC">
              <w:rPr>
                <w:rFonts w:cs="Arial"/>
                <w:bCs/>
              </w:rPr>
              <w:t>: Takes personal responsibility for the important role they play in the Guild’s work and in wider society</w:t>
            </w:r>
          </w:p>
        </w:tc>
        <w:tc>
          <w:tcPr>
            <w:tcW w:w="1276" w:type="dxa"/>
          </w:tcPr>
          <w:p w14:paraId="43A85DDD" w14:textId="2454284E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9A50BC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D25C360" w14:textId="77777777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A50BC" w:rsidRPr="00FD0D30" w14:paraId="42DF16D3" w14:textId="77777777" w:rsidTr="009A50BC">
        <w:tc>
          <w:tcPr>
            <w:tcW w:w="7083" w:type="dxa"/>
            <w:vAlign w:val="center"/>
          </w:tcPr>
          <w:p w14:paraId="4B2E37B8" w14:textId="134985BC" w:rsidR="009A50BC" w:rsidRPr="009A50BC" w:rsidRDefault="009A50BC" w:rsidP="009A50BC">
            <w:pPr>
              <w:jc w:val="both"/>
              <w:rPr>
                <w:rFonts w:cs="Arial"/>
                <w:bCs/>
              </w:rPr>
            </w:pPr>
            <w:r w:rsidRPr="009A50BC">
              <w:rPr>
                <w:rFonts w:cs="Arial"/>
                <w:b/>
                <w:bCs/>
              </w:rPr>
              <w:t>Results Focus</w:t>
            </w:r>
            <w:r w:rsidRPr="009A50BC">
              <w:rPr>
                <w:rFonts w:cs="Arial"/>
                <w:bCs/>
              </w:rPr>
              <w:t>: Strives for the best results – gets things done on time and to a high standard</w:t>
            </w:r>
          </w:p>
        </w:tc>
        <w:tc>
          <w:tcPr>
            <w:tcW w:w="1276" w:type="dxa"/>
          </w:tcPr>
          <w:p w14:paraId="471C674F" w14:textId="32BCD9F2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9A50BC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7B416E5" w14:textId="77777777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A50BC" w:rsidRPr="00FD0D30" w14:paraId="1C5A9791" w14:textId="77777777" w:rsidTr="009A50BC">
        <w:tc>
          <w:tcPr>
            <w:tcW w:w="7083" w:type="dxa"/>
            <w:vAlign w:val="center"/>
          </w:tcPr>
          <w:p w14:paraId="037B6902" w14:textId="6DD67E49" w:rsidR="009A50BC" w:rsidRPr="009A50BC" w:rsidRDefault="009A50BC" w:rsidP="009A50BC">
            <w:pPr>
              <w:jc w:val="both"/>
              <w:rPr>
                <w:rFonts w:cs="Arial"/>
                <w:bCs/>
              </w:rPr>
            </w:pPr>
            <w:r w:rsidRPr="009A50BC">
              <w:rPr>
                <w:rFonts w:cs="Arial"/>
                <w:b/>
                <w:bCs/>
              </w:rPr>
              <w:t>Inclusivity</w:t>
            </w:r>
            <w:r w:rsidRPr="009A50BC">
              <w:rPr>
                <w:rFonts w:cs="Arial"/>
                <w:bCs/>
              </w:rPr>
              <w:t>: Values diversity - works to create an inclusive and engaging environment across all our activities and services</w:t>
            </w:r>
          </w:p>
        </w:tc>
        <w:tc>
          <w:tcPr>
            <w:tcW w:w="1276" w:type="dxa"/>
          </w:tcPr>
          <w:p w14:paraId="307828BA" w14:textId="19123E2A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9A50BC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CBF277D" w14:textId="77777777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A50BC" w:rsidRPr="00FD0D30" w14:paraId="629C3195" w14:textId="77777777" w:rsidTr="009A50BC">
        <w:tc>
          <w:tcPr>
            <w:tcW w:w="7083" w:type="dxa"/>
            <w:vAlign w:val="center"/>
          </w:tcPr>
          <w:p w14:paraId="5A754F25" w14:textId="30625DDA" w:rsidR="009A50BC" w:rsidRPr="009A50BC" w:rsidRDefault="009A50BC" w:rsidP="009A50BC">
            <w:pPr>
              <w:jc w:val="both"/>
              <w:rPr>
                <w:rFonts w:cs="Arial"/>
                <w:bCs/>
              </w:rPr>
            </w:pPr>
            <w:r w:rsidRPr="009A50BC">
              <w:rPr>
                <w:rFonts w:cs="Arial"/>
                <w:b/>
                <w:bCs/>
              </w:rPr>
              <w:t>Communication:</w:t>
            </w:r>
            <w:r w:rsidRPr="009A50BC">
              <w:rPr>
                <w:rFonts w:cs="Arial"/>
                <w:bCs/>
              </w:rPr>
              <w:t xml:space="preserve"> Communicates clearly and appropriately to people across our students’ union and outside</w:t>
            </w:r>
          </w:p>
        </w:tc>
        <w:tc>
          <w:tcPr>
            <w:tcW w:w="1276" w:type="dxa"/>
          </w:tcPr>
          <w:p w14:paraId="616A247E" w14:textId="397ED4DC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9A50BC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4006DEC0" w14:textId="77777777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  <w:tr w:rsidR="009A50BC" w:rsidRPr="00FD0D30" w14:paraId="3E884087" w14:textId="77777777" w:rsidTr="009A50BC">
        <w:tc>
          <w:tcPr>
            <w:tcW w:w="7083" w:type="dxa"/>
            <w:vAlign w:val="center"/>
          </w:tcPr>
          <w:p w14:paraId="1D27060F" w14:textId="383B8A8D" w:rsidR="009A50BC" w:rsidRPr="009A50BC" w:rsidRDefault="009A50BC" w:rsidP="009A50BC">
            <w:pPr>
              <w:jc w:val="both"/>
              <w:rPr>
                <w:rFonts w:cs="Arial"/>
                <w:bCs/>
              </w:rPr>
            </w:pPr>
            <w:r w:rsidRPr="009A50BC">
              <w:rPr>
                <w:rFonts w:cs="Arial"/>
                <w:b/>
                <w:bCs/>
              </w:rPr>
              <w:t>Teamwork:</w:t>
            </w:r>
            <w:r w:rsidRPr="009A50BC">
              <w:rPr>
                <w:rFonts w:cs="Arial"/>
                <w:bCs/>
              </w:rPr>
              <w:t xml:space="preserve"> Builds good relationships and works effectively with a range of people to deliver our shared goals</w:t>
            </w:r>
          </w:p>
        </w:tc>
        <w:tc>
          <w:tcPr>
            <w:tcW w:w="1276" w:type="dxa"/>
          </w:tcPr>
          <w:p w14:paraId="7D203A9F" w14:textId="11F78FBF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center"/>
              <w:rPr>
                <w:rFonts w:cs="Arial"/>
              </w:rPr>
            </w:pPr>
            <w:r w:rsidRPr="009A50BC">
              <w:rPr>
                <w:rFonts w:cs="Arial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5875E969" w14:textId="77777777" w:rsidR="009A50BC" w:rsidRPr="009A50BC" w:rsidRDefault="009A50BC" w:rsidP="009A50BC">
            <w:pPr>
              <w:tabs>
                <w:tab w:val="num" w:pos="0"/>
                <w:tab w:val="left" w:pos="8222"/>
              </w:tabs>
              <w:jc w:val="both"/>
              <w:rPr>
                <w:rFonts w:cs="Arial"/>
              </w:rPr>
            </w:pPr>
          </w:p>
        </w:tc>
      </w:tr>
    </w:tbl>
    <w:p w14:paraId="3755053A" w14:textId="77777777" w:rsidR="00312023" w:rsidRDefault="00312023" w:rsidP="00312023">
      <w:pPr>
        <w:rPr>
          <w:rFonts w:cs="Arial"/>
        </w:rPr>
      </w:pPr>
    </w:p>
    <w:p w14:paraId="0D1356AC" w14:textId="77777777" w:rsidR="00B96B9F" w:rsidRPr="00B63C4D" w:rsidRDefault="00B96B9F" w:rsidP="00312023">
      <w:pPr>
        <w:rPr>
          <w:rFonts w:cs="Arial"/>
        </w:rPr>
      </w:pPr>
    </w:p>
    <w:sectPr w:rsidR="00B96B9F" w:rsidRPr="00B63C4D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3921ED" w:rsidRDefault="003921ED" w:rsidP="00A91DE8">
      <w:r>
        <w:separator/>
      </w:r>
    </w:p>
  </w:endnote>
  <w:endnote w:type="continuationSeparator" w:id="0">
    <w:p w14:paraId="46A04024" w14:textId="77777777" w:rsidR="003921ED" w:rsidRDefault="003921ED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3921ED" w:rsidRDefault="003921ED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3921ED" w:rsidRDefault="0033166F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3921ED">
          <w:t>[Type text]</w:t>
        </w:r>
      </w:sdtContent>
    </w:sdt>
    <w:r w:rsidR="003921E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3921ED">
          <w:t>[Type text]</w:t>
        </w:r>
      </w:sdtContent>
    </w:sdt>
    <w:r w:rsidR="003921E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3921E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726C559A" w:rsidR="003921ED" w:rsidRPr="00C31E6B" w:rsidRDefault="003921ED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411CE6D6" w:rsidR="003921ED" w:rsidRPr="00A91DE8" w:rsidRDefault="003921ED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0435F9FE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3921ED" w:rsidRDefault="003921ED" w:rsidP="00A91DE8">
      <w:r>
        <w:separator/>
      </w:r>
    </w:p>
  </w:footnote>
  <w:footnote w:type="continuationSeparator" w:id="0">
    <w:p w14:paraId="6AE5AB64" w14:textId="77777777" w:rsidR="003921ED" w:rsidRDefault="003921ED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3921ED" w:rsidRDefault="003921ED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29EA9CE8">
          <wp:simplePos x="0" y="0"/>
          <wp:positionH relativeFrom="page">
            <wp:posOffset>-57148</wp:posOffset>
          </wp:positionH>
          <wp:positionV relativeFrom="page">
            <wp:posOffset>0</wp:posOffset>
          </wp:positionV>
          <wp:extent cx="7647794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4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36B1"/>
    <w:multiLevelType w:val="hybridMultilevel"/>
    <w:tmpl w:val="A5CC23AA"/>
    <w:lvl w:ilvl="0" w:tplc="0809000F">
      <w:start w:val="1"/>
      <w:numFmt w:val="decimal"/>
      <w:lvlText w:val="%1."/>
      <w:lvlJc w:val="left"/>
      <w:pPr>
        <w:ind w:left="1797" w:hanging="360"/>
      </w:pPr>
    </w:lvl>
    <w:lvl w:ilvl="1" w:tplc="08090019" w:tentative="1">
      <w:start w:val="1"/>
      <w:numFmt w:val="lowerLetter"/>
      <w:lvlText w:val="%2."/>
      <w:lvlJc w:val="left"/>
      <w:pPr>
        <w:ind w:left="2517" w:hanging="360"/>
      </w:pPr>
    </w:lvl>
    <w:lvl w:ilvl="2" w:tplc="0809001B" w:tentative="1">
      <w:start w:val="1"/>
      <w:numFmt w:val="lowerRoman"/>
      <w:lvlText w:val="%3."/>
      <w:lvlJc w:val="right"/>
      <w:pPr>
        <w:ind w:left="3237" w:hanging="180"/>
      </w:pPr>
    </w:lvl>
    <w:lvl w:ilvl="3" w:tplc="0809000F" w:tentative="1">
      <w:start w:val="1"/>
      <w:numFmt w:val="decimal"/>
      <w:lvlText w:val="%4."/>
      <w:lvlJc w:val="left"/>
      <w:pPr>
        <w:ind w:left="3957" w:hanging="360"/>
      </w:pPr>
    </w:lvl>
    <w:lvl w:ilvl="4" w:tplc="08090019" w:tentative="1">
      <w:start w:val="1"/>
      <w:numFmt w:val="lowerLetter"/>
      <w:lvlText w:val="%5."/>
      <w:lvlJc w:val="left"/>
      <w:pPr>
        <w:ind w:left="4677" w:hanging="360"/>
      </w:pPr>
    </w:lvl>
    <w:lvl w:ilvl="5" w:tplc="0809001B" w:tentative="1">
      <w:start w:val="1"/>
      <w:numFmt w:val="lowerRoman"/>
      <w:lvlText w:val="%6."/>
      <w:lvlJc w:val="right"/>
      <w:pPr>
        <w:ind w:left="5397" w:hanging="180"/>
      </w:pPr>
    </w:lvl>
    <w:lvl w:ilvl="6" w:tplc="0809000F" w:tentative="1">
      <w:start w:val="1"/>
      <w:numFmt w:val="decimal"/>
      <w:lvlText w:val="%7."/>
      <w:lvlJc w:val="left"/>
      <w:pPr>
        <w:ind w:left="6117" w:hanging="360"/>
      </w:pPr>
    </w:lvl>
    <w:lvl w:ilvl="7" w:tplc="08090019" w:tentative="1">
      <w:start w:val="1"/>
      <w:numFmt w:val="lowerLetter"/>
      <w:lvlText w:val="%8."/>
      <w:lvlJc w:val="left"/>
      <w:pPr>
        <w:ind w:left="6837" w:hanging="360"/>
      </w:pPr>
    </w:lvl>
    <w:lvl w:ilvl="8" w:tplc="0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2A01261E"/>
    <w:multiLevelType w:val="hybridMultilevel"/>
    <w:tmpl w:val="BAA4DD78"/>
    <w:lvl w:ilvl="0" w:tplc="B01CB1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DF50F9"/>
    <w:multiLevelType w:val="hybridMultilevel"/>
    <w:tmpl w:val="2B34C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450723"/>
    <w:multiLevelType w:val="hybridMultilevel"/>
    <w:tmpl w:val="E77E85FA"/>
    <w:lvl w:ilvl="0" w:tplc="5BA2D502">
      <w:numFmt w:val="bullet"/>
      <w:lvlText w:val=""/>
      <w:lvlJc w:val="left"/>
      <w:pPr>
        <w:ind w:left="179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3C7A942C">
      <w:numFmt w:val="bullet"/>
      <w:lvlText w:val="•"/>
      <w:lvlJc w:val="left"/>
      <w:pPr>
        <w:ind w:left="2809" w:hanging="360"/>
      </w:pPr>
      <w:rPr>
        <w:rFonts w:hint="default"/>
        <w:lang w:val="en-GB" w:eastAsia="en-US" w:bidi="ar-SA"/>
      </w:rPr>
    </w:lvl>
    <w:lvl w:ilvl="2" w:tplc="F87C6C5A">
      <w:numFmt w:val="bullet"/>
      <w:lvlText w:val="•"/>
      <w:lvlJc w:val="left"/>
      <w:pPr>
        <w:ind w:left="3819" w:hanging="360"/>
      </w:pPr>
      <w:rPr>
        <w:rFonts w:hint="default"/>
        <w:lang w:val="en-GB" w:eastAsia="en-US" w:bidi="ar-SA"/>
      </w:rPr>
    </w:lvl>
    <w:lvl w:ilvl="3" w:tplc="34481D74">
      <w:numFmt w:val="bullet"/>
      <w:lvlText w:val="•"/>
      <w:lvlJc w:val="left"/>
      <w:pPr>
        <w:ind w:left="4829" w:hanging="360"/>
      </w:pPr>
      <w:rPr>
        <w:rFonts w:hint="default"/>
        <w:lang w:val="en-GB" w:eastAsia="en-US" w:bidi="ar-SA"/>
      </w:rPr>
    </w:lvl>
    <w:lvl w:ilvl="4" w:tplc="607042DC">
      <w:numFmt w:val="bullet"/>
      <w:lvlText w:val="•"/>
      <w:lvlJc w:val="left"/>
      <w:pPr>
        <w:ind w:left="5839" w:hanging="360"/>
      </w:pPr>
      <w:rPr>
        <w:rFonts w:hint="default"/>
        <w:lang w:val="en-GB" w:eastAsia="en-US" w:bidi="ar-SA"/>
      </w:rPr>
    </w:lvl>
    <w:lvl w:ilvl="5" w:tplc="77768D6C">
      <w:numFmt w:val="bullet"/>
      <w:lvlText w:val="•"/>
      <w:lvlJc w:val="left"/>
      <w:pPr>
        <w:ind w:left="6849" w:hanging="360"/>
      </w:pPr>
      <w:rPr>
        <w:rFonts w:hint="default"/>
        <w:lang w:val="en-GB" w:eastAsia="en-US" w:bidi="ar-SA"/>
      </w:rPr>
    </w:lvl>
    <w:lvl w:ilvl="6" w:tplc="FCB44ED4">
      <w:numFmt w:val="bullet"/>
      <w:lvlText w:val="•"/>
      <w:lvlJc w:val="left"/>
      <w:pPr>
        <w:ind w:left="7859" w:hanging="360"/>
      </w:pPr>
      <w:rPr>
        <w:rFonts w:hint="default"/>
        <w:lang w:val="en-GB" w:eastAsia="en-US" w:bidi="ar-SA"/>
      </w:rPr>
    </w:lvl>
    <w:lvl w:ilvl="7" w:tplc="8ABA8F9A">
      <w:numFmt w:val="bullet"/>
      <w:lvlText w:val="•"/>
      <w:lvlJc w:val="left"/>
      <w:pPr>
        <w:ind w:left="8869" w:hanging="360"/>
      </w:pPr>
      <w:rPr>
        <w:rFonts w:hint="default"/>
        <w:lang w:val="en-GB" w:eastAsia="en-US" w:bidi="ar-SA"/>
      </w:rPr>
    </w:lvl>
    <w:lvl w:ilvl="8" w:tplc="6E8E9DA2">
      <w:numFmt w:val="bullet"/>
      <w:lvlText w:val="•"/>
      <w:lvlJc w:val="left"/>
      <w:pPr>
        <w:ind w:left="9879" w:hanging="360"/>
      </w:pPr>
      <w:rPr>
        <w:rFonts w:hint="default"/>
        <w:lang w:val="en-GB" w:eastAsia="en-US" w:bidi="ar-SA"/>
      </w:rPr>
    </w:lvl>
  </w:abstractNum>
  <w:abstractNum w:abstractNumId="5" w15:restartNumberingAfterBreak="0">
    <w:nsid w:val="3D5B0683"/>
    <w:multiLevelType w:val="hybridMultilevel"/>
    <w:tmpl w:val="FBFA2F9E"/>
    <w:lvl w:ilvl="0" w:tplc="26781850">
      <w:start w:val="1"/>
      <w:numFmt w:val="decimal"/>
      <w:lvlText w:val="%1."/>
      <w:lvlJc w:val="left"/>
      <w:pPr>
        <w:ind w:left="1438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33E07422">
      <w:start w:val="1"/>
      <w:numFmt w:val="decimal"/>
      <w:lvlText w:val="%2."/>
      <w:lvlJc w:val="left"/>
      <w:pPr>
        <w:ind w:left="2158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2" w:tplc="CCC40A34">
      <w:numFmt w:val="bullet"/>
      <w:lvlText w:val="•"/>
      <w:lvlJc w:val="left"/>
      <w:pPr>
        <w:ind w:left="3242" w:hanging="360"/>
      </w:pPr>
      <w:rPr>
        <w:rFonts w:hint="default"/>
        <w:lang w:val="en-GB" w:eastAsia="en-US" w:bidi="ar-SA"/>
      </w:rPr>
    </w:lvl>
    <w:lvl w:ilvl="3" w:tplc="AB36B5C4">
      <w:numFmt w:val="bullet"/>
      <w:lvlText w:val="•"/>
      <w:lvlJc w:val="left"/>
      <w:pPr>
        <w:ind w:left="4324" w:hanging="360"/>
      </w:pPr>
      <w:rPr>
        <w:rFonts w:hint="default"/>
        <w:lang w:val="en-GB" w:eastAsia="en-US" w:bidi="ar-SA"/>
      </w:rPr>
    </w:lvl>
    <w:lvl w:ilvl="4" w:tplc="A0E87A88">
      <w:numFmt w:val="bullet"/>
      <w:lvlText w:val="•"/>
      <w:lvlJc w:val="left"/>
      <w:pPr>
        <w:ind w:left="5406" w:hanging="360"/>
      </w:pPr>
      <w:rPr>
        <w:rFonts w:hint="default"/>
        <w:lang w:val="en-GB" w:eastAsia="en-US" w:bidi="ar-SA"/>
      </w:rPr>
    </w:lvl>
    <w:lvl w:ilvl="5" w:tplc="567E794C">
      <w:numFmt w:val="bullet"/>
      <w:lvlText w:val="•"/>
      <w:lvlJc w:val="left"/>
      <w:pPr>
        <w:ind w:left="6488" w:hanging="360"/>
      </w:pPr>
      <w:rPr>
        <w:rFonts w:hint="default"/>
        <w:lang w:val="en-GB" w:eastAsia="en-US" w:bidi="ar-SA"/>
      </w:rPr>
    </w:lvl>
    <w:lvl w:ilvl="6" w:tplc="FC82A548">
      <w:numFmt w:val="bullet"/>
      <w:lvlText w:val="•"/>
      <w:lvlJc w:val="left"/>
      <w:pPr>
        <w:ind w:left="7570" w:hanging="360"/>
      </w:pPr>
      <w:rPr>
        <w:rFonts w:hint="default"/>
        <w:lang w:val="en-GB" w:eastAsia="en-US" w:bidi="ar-SA"/>
      </w:rPr>
    </w:lvl>
    <w:lvl w:ilvl="7" w:tplc="486A9B72">
      <w:numFmt w:val="bullet"/>
      <w:lvlText w:val="•"/>
      <w:lvlJc w:val="left"/>
      <w:pPr>
        <w:ind w:left="8652" w:hanging="360"/>
      </w:pPr>
      <w:rPr>
        <w:rFonts w:hint="default"/>
        <w:lang w:val="en-GB" w:eastAsia="en-US" w:bidi="ar-SA"/>
      </w:rPr>
    </w:lvl>
    <w:lvl w:ilvl="8" w:tplc="DCECD3F2">
      <w:numFmt w:val="bullet"/>
      <w:lvlText w:val="•"/>
      <w:lvlJc w:val="left"/>
      <w:pPr>
        <w:ind w:left="9734" w:hanging="360"/>
      </w:pPr>
      <w:rPr>
        <w:rFonts w:hint="default"/>
        <w:lang w:val="en-GB" w:eastAsia="en-US" w:bidi="ar-SA"/>
      </w:rPr>
    </w:lvl>
  </w:abstractNum>
  <w:abstractNum w:abstractNumId="6" w15:restartNumberingAfterBreak="0">
    <w:nsid w:val="46526B03"/>
    <w:multiLevelType w:val="hybridMultilevel"/>
    <w:tmpl w:val="B7D886C0"/>
    <w:lvl w:ilvl="0" w:tplc="D9D43CFA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B5CFE"/>
    <w:multiLevelType w:val="hybridMultilevel"/>
    <w:tmpl w:val="A4D63256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A630F4"/>
    <w:multiLevelType w:val="hybridMultilevel"/>
    <w:tmpl w:val="063EB93E"/>
    <w:lvl w:ilvl="0" w:tplc="2678185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73653"/>
    <w:multiLevelType w:val="hybridMultilevel"/>
    <w:tmpl w:val="063EB93E"/>
    <w:lvl w:ilvl="0" w:tplc="2678185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07E1B"/>
    <w:multiLevelType w:val="hybridMultilevel"/>
    <w:tmpl w:val="6CB03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049D6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519C6"/>
    <w:rsid w:val="00190EFC"/>
    <w:rsid w:val="001B2246"/>
    <w:rsid w:val="001B33AA"/>
    <w:rsid w:val="001D000A"/>
    <w:rsid w:val="00213E13"/>
    <w:rsid w:val="002244D1"/>
    <w:rsid w:val="0023663D"/>
    <w:rsid w:val="0025408C"/>
    <w:rsid w:val="00263C4C"/>
    <w:rsid w:val="00292F71"/>
    <w:rsid w:val="002B7CCB"/>
    <w:rsid w:val="002D6D7E"/>
    <w:rsid w:val="002F474B"/>
    <w:rsid w:val="00312023"/>
    <w:rsid w:val="0033166F"/>
    <w:rsid w:val="003478FA"/>
    <w:rsid w:val="0038624F"/>
    <w:rsid w:val="003921ED"/>
    <w:rsid w:val="003947F0"/>
    <w:rsid w:val="003B4CC5"/>
    <w:rsid w:val="0041486A"/>
    <w:rsid w:val="00432A3C"/>
    <w:rsid w:val="00432FE8"/>
    <w:rsid w:val="00452500"/>
    <w:rsid w:val="00477038"/>
    <w:rsid w:val="004C315C"/>
    <w:rsid w:val="004C7C83"/>
    <w:rsid w:val="004D7189"/>
    <w:rsid w:val="005111C2"/>
    <w:rsid w:val="00567176"/>
    <w:rsid w:val="00581957"/>
    <w:rsid w:val="00582BC2"/>
    <w:rsid w:val="00586EAA"/>
    <w:rsid w:val="00592671"/>
    <w:rsid w:val="005D7ECD"/>
    <w:rsid w:val="00602266"/>
    <w:rsid w:val="00645656"/>
    <w:rsid w:val="006953D9"/>
    <w:rsid w:val="006B5507"/>
    <w:rsid w:val="006C20AC"/>
    <w:rsid w:val="006E6F2E"/>
    <w:rsid w:val="007439F0"/>
    <w:rsid w:val="007463E8"/>
    <w:rsid w:val="00763C49"/>
    <w:rsid w:val="0078678F"/>
    <w:rsid w:val="00791D8E"/>
    <w:rsid w:val="008275D9"/>
    <w:rsid w:val="00874D7E"/>
    <w:rsid w:val="009045A1"/>
    <w:rsid w:val="00945B3E"/>
    <w:rsid w:val="009A50BC"/>
    <w:rsid w:val="009B4FC0"/>
    <w:rsid w:val="009D2E78"/>
    <w:rsid w:val="00A17525"/>
    <w:rsid w:val="00A657D0"/>
    <w:rsid w:val="00A674DF"/>
    <w:rsid w:val="00A91DE8"/>
    <w:rsid w:val="00AB599F"/>
    <w:rsid w:val="00AB695C"/>
    <w:rsid w:val="00AE58AD"/>
    <w:rsid w:val="00B332F6"/>
    <w:rsid w:val="00B63C4D"/>
    <w:rsid w:val="00B6544E"/>
    <w:rsid w:val="00B96B9F"/>
    <w:rsid w:val="00BE2DCF"/>
    <w:rsid w:val="00C072E4"/>
    <w:rsid w:val="00C31E6B"/>
    <w:rsid w:val="00CA6D29"/>
    <w:rsid w:val="00CB4FB5"/>
    <w:rsid w:val="00CB6779"/>
    <w:rsid w:val="00CE6EAB"/>
    <w:rsid w:val="00D3218C"/>
    <w:rsid w:val="00D367B3"/>
    <w:rsid w:val="00D56C5D"/>
    <w:rsid w:val="00D67CE8"/>
    <w:rsid w:val="00D718CC"/>
    <w:rsid w:val="00D82D8E"/>
    <w:rsid w:val="00D961BA"/>
    <w:rsid w:val="00D97EB6"/>
    <w:rsid w:val="00DA0E63"/>
    <w:rsid w:val="00DB7FC0"/>
    <w:rsid w:val="00E01D80"/>
    <w:rsid w:val="00E55947"/>
    <w:rsid w:val="00EA189C"/>
    <w:rsid w:val="00F17983"/>
    <w:rsid w:val="00F72EB5"/>
    <w:rsid w:val="00FD0D30"/>
    <w:rsid w:val="00FD3362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1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uiPriority w:val="1"/>
    <w:qFormat/>
    <w:rsid w:val="000049D6"/>
    <w:pPr>
      <w:widowControl w:val="0"/>
      <w:autoSpaceDE w:val="0"/>
      <w:autoSpaceDN w:val="0"/>
    </w:pPr>
    <w:rPr>
      <w:rFonts w:eastAsia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0049D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049D6"/>
    <w:pPr>
      <w:widowControl w:val="0"/>
      <w:autoSpaceDE w:val="0"/>
      <w:autoSpaceDN w:val="0"/>
    </w:pPr>
    <w:rPr>
      <w:rFonts w:eastAsia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C728D9-BA66-4C32-99DA-082EB72F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Jennifer Toone</cp:lastModifiedBy>
  <cp:revision>4</cp:revision>
  <cp:lastPrinted>2016-04-14T14:32:00Z</cp:lastPrinted>
  <dcterms:created xsi:type="dcterms:W3CDTF">2023-03-28T17:23:00Z</dcterms:created>
  <dcterms:modified xsi:type="dcterms:W3CDTF">2023-04-14T14:02:00Z</dcterms:modified>
</cp:coreProperties>
</file>