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94" w:rsidRDefault="00737B94" w:rsidP="00ED0C80">
      <w:pPr>
        <w:rPr>
          <w:rFonts w:ascii="Century Gothic" w:hAnsi="Century Gothic"/>
          <w:u w:val="single"/>
        </w:rPr>
      </w:pPr>
      <w:bookmarkStart w:id="0" w:name="_GoBack"/>
      <w:bookmarkEnd w:id="0"/>
    </w:p>
    <w:p w:rsidR="0077778A" w:rsidRPr="00737B94" w:rsidRDefault="00ED0C80" w:rsidP="00ED0C80">
      <w:pPr>
        <w:rPr>
          <w:rFonts w:ascii="Century Gothic" w:hAnsi="Century Gothic"/>
          <w:sz w:val="20"/>
          <w:szCs w:val="20"/>
        </w:rPr>
      </w:pPr>
      <w:r w:rsidRPr="00737B94">
        <w:rPr>
          <w:rFonts w:ascii="Century Gothic" w:hAnsi="Century Gothic"/>
          <w:sz w:val="20"/>
          <w:szCs w:val="20"/>
        </w:rPr>
        <w:t>Motion Title………………………………………………………………………………………</w:t>
      </w:r>
      <w:r w:rsidR="00737B94" w:rsidRPr="00737B94">
        <w:rPr>
          <w:rFonts w:ascii="Century Gothic" w:hAnsi="Century Gothic"/>
          <w:sz w:val="20"/>
          <w:szCs w:val="20"/>
        </w:rPr>
        <w:t>…</w:t>
      </w:r>
      <w:r w:rsidR="00737B94">
        <w:rPr>
          <w:rFonts w:ascii="Century Gothic" w:hAnsi="Century Gothic"/>
          <w:sz w:val="20"/>
          <w:szCs w:val="20"/>
        </w:rPr>
        <w:t>……….</w:t>
      </w:r>
    </w:p>
    <w:p w:rsidR="00ED0C80" w:rsidRPr="00737B94" w:rsidRDefault="00737B94" w:rsidP="00ED0C80">
      <w:pPr>
        <w:rPr>
          <w:rFonts w:ascii="Century Gothic" w:hAnsi="Century Gothic"/>
          <w:sz w:val="20"/>
          <w:szCs w:val="20"/>
        </w:rPr>
      </w:pPr>
      <w:r w:rsidRPr="00737B94">
        <w:rPr>
          <w:rFonts w:ascii="Century Gothic" w:hAnsi="Century Gothic"/>
          <w:sz w:val="20"/>
          <w:szCs w:val="20"/>
        </w:rPr>
        <w:t>Which NUS Conference</w:t>
      </w:r>
      <w:r>
        <w:rPr>
          <w:rFonts w:ascii="Century Gothic" w:hAnsi="Century Gothic"/>
          <w:sz w:val="20"/>
          <w:szCs w:val="20"/>
        </w:rPr>
        <w:t xml:space="preserve">? </w:t>
      </w:r>
      <w:r w:rsidRPr="00737B94">
        <w:rPr>
          <w:rFonts w:ascii="Century Gothic" w:hAnsi="Century Gothic"/>
          <w:sz w:val="20"/>
          <w:szCs w:val="20"/>
        </w:rPr>
        <w:t>…………………………………………………………………………</w:t>
      </w:r>
      <w:r>
        <w:rPr>
          <w:rFonts w:ascii="Century Gothic" w:hAnsi="Century Gothic"/>
          <w:sz w:val="20"/>
          <w:szCs w:val="20"/>
        </w:rPr>
        <w:t>………</w:t>
      </w:r>
    </w:p>
    <w:p w:rsidR="00737B94" w:rsidRPr="00345CE7" w:rsidRDefault="00345CE7" w:rsidP="00ED0C80">
      <w:pPr>
        <w:rPr>
          <w:rFonts w:ascii="Century Gothic" w:hAnsi="Century Gothic"/>
          <w:b/>
          <w:sz w:val="20"/>
          <w:szCs w:val="20"/>
        </w:rPr>
      </w:pPr>
      <w:r w:rsidRPr="00271806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1C9022" wp14:editId="26D22B44">
                <wp:simplePos x="0" y="0"/>
                <wp:positionH relativeFrom="column">
                  <wp:posOffset>-200025</wp:posOffset>
                </wp:positionH>
                <wp:positionV relativeFrom="paragraph">
                  <wp:posOffset>282575</wp:posOffset>
                </wp:positionV>
                <wp:extent cx="6057900" cy="2752725"/>
                <wp:effectExtent l="0" t="0" r="0" b="9525"/>
                <wp:wrapTight wrapText="bothSides">
                  <wp:wrapPolygon edited="0">
                    <wp:start x="0" y="0"/>
                    <wp:lineTo x="0" y="21525"/>
                    <wp:lineTo x="21532" y="21525"/>
                    <wp:lineTo x="21532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D4E" w:rsidRPr="00345CE7" w:rsidRDefault="004A1D4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45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Conference Believes:</w:t>
                            </w:r>
                          </w:p>
                          <w:p w:rsidR="004A1D4E" w:rsidRDefault="004A1D4E" w:rsidP="00BF50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BF5032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BF50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BF5032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035B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035BC1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035B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10E04" w:rsidRDefault="00F10E04" w:rsidP="00345CE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4A1D4E" w:rsidRPr="00345CE7" w:rsidRDefault="004A1D4E" w:rsidP="00345CE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45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This is where context and facts for discussion goes. You might use some statistics or description of how things have happened in the past to back up your motion.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E.g. “That 1 out of 3 students struggle with mental health problems during university.”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75pt;margin-top:22.25pt;width:477pt;height:21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" stroked="f">
                <v:textbox>
                  <w:txbxContent>
                    <w:p w:rsidR="004A1D4E" w:rsidRPr="00345CE7" w:rsidRDefault="004A1D4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45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Conference Believes:</w:t>
                      </w:r>
                    </w:p>
                    <w:p w:rsidR="004A1D4E" w:rsidRDefault="004A1D4E" w:rsidP="00BF50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BF5032">
                      <w:pPr>
                        <w:pStyle w:val="ListParagraph"/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BF50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BF5032">
                      <w:pPr>
                        <w:pStyle w:val="ListParagraph"/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035B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035BC1">
                      <w:pPr>
                        <w:pStyle w:val="ListParagraph"/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035B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F10E04" w:rsidRDefault="00F10E04" w:rsidP="00345CE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4A1D4E" w:rsidRPr="00345CE7" w:rsidRDefault="004A1D4E" w:rsidP="00345CE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45C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This is where context and facts for discussion goes. You might use some statistics or description of how things have happened in the past to back up your motion.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E.g. “That 1 out of 3 students struggle with mental health problems during university.”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71806">
        <w:rPr>
          <w:rFonts w:ascii="Century Gothic" w:eastAsia="Times New Roman" w:hAnsi="Century Gothic" w:cs="Times New Roman"/>
          <w:noProof/>
          <w:color w:val="FF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D28B0B" wp14:editId="132D1FCE">
                <wp:simplePos x="0" y="0"/>
                <wp:positionH relativeFrom="column">
                  <wp:posOffset>-552450</wp:posOffset>
                </wp:positionH>
                <wp:positionV relativeFrom="paragraph">
                  <wp:posOffset>235585</wp:posOffset>
                </wp:positionV>
                <wp:extent cx="6696075" cy="2838450"/>
                <wp:effectExtent l="0" t="0" r="28575" b="19050"/>
                <wp:wrapTight wrapText="bothSides">
                  <wp:wrapPolygon edited="0">
                    <wp:start x="1045" y="0"/>
                    <wp:lineTo x="615" y="435"/>
                    <wp:lineTo x="0" y="1885"/>
                    <wp:lineTo x="0" y="19426"/>
                    <wp:lineTo x="430" y="20875"/>
                    <wp:lineTo x="922" y="21600"/>
                    <wp:lineTo x="983" y="21600"/>
                    <wp:lineTo x="20648" y="21600"/>
                    <wp:lineTo x="20770" y="21600"/>
                    <wp:lineTo x="21201" y="20875"/>
                    <wp:lineTo x="21631" y="19570"/>
                    <wp:lineTo x="21631" y="1885"/>
                    <wp:lineTo x="21016" y="435"/>
                    <wp:lineTo x="20586" y="0"/>
                    <wp:lineTo x="1045" y="0"/>
                  </wp:wrapPolygon>
                </wp:wrapTight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83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43.5pt;margin-top:18.55pt;width:527.25pt;height:22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" filled="f" strokecolor="#243f60 [1604]" strokeweight="2pt">
                <w10:wrap type="tight"/>
              </v:roundrect>
            </w:pict>
          </mc:Fallback>
        </mc:AlternateContent>
      </w:r>
      <w:r w:rsidR="00737B94" w:rsidRPr="00271806">
        <w:rPr>
          <w:rFonts w:ascii="Century Gothic" w:hAnsi="Century Gothic"/>
          <w:sz w:val="20"/>
          <w:szCs w:val="20"/>
        </w:rPr>
        <w:t>Which Policy Area?</w:t>
      </w:r>
      <w:r w:rsidR="00737B94" w:rsidRPr="00345CE7">
        <w:rPr>
          <w:rFonts w:ascii="Century Gothic" w:hAnsi="Century Gothic"/>
          <w:b/>
          <w:sz w:val="20"/>
          <w:szCs w:val="20"/>
        </w:rPr>
        <w:t xml:space="preserve"> …………………………………………………………………………………………</w:t>
      </w:r>
    </w:p>
    <w:p w:rsidR="00ED0C80" w:rsidRPr="00345CE7" w:rsidRDefault="00345CE7" w:rsidP="00ED0C80">
      <w:pPr>
        <w:rPr>
          <w:rFonts w:ascii="Century Gothic" w:hAnsi="Century Gothic"/>
          <w:b/>
        </w:rPr>
      </w:pPr>
      <w:r w:rsidRPr="00345CE7">
        <w:rPr>
          <w:rFonts w:ascii="Century Gothic" w:hAnsi="Century Gothic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8B957" wp14:editId="185B1274">
                <wp:simplePos x="0" y="0"/>
                <wp:positionH relativeFrom="column">
                  <wp:posOffset>-333375</wp:posOffset>
                </wp:positionH>
                <wp:positionV relativeFrom="paragraph">
                  <wp:posOffset>2840990</wp:posOffset>
                </wp:positionV>
                <wp:extent cx="630555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535" y="21511"/>
                    <wp:lineTo x="21535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D4E" w:rsidRPr="00345CE7" w:rsidRDefault="004A1D4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45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Conference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Resolves</w:t>
                            </w:r>
                            <w:r w:rsidRPr="00345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4A1D4E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BF5032">
                            <w:pPr>
                              <w:pStyle w:val="Head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BF5032">
                            <w:pPr>
                              <w:pStyle w:val="Head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035BC1">
                            <w:pPr>
                              <w:pStyle w:val="Head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Pr="00345CE7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345CE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4A1D4E" w:rsidRPr="00345CE7" w:rsidRDefault="004A1D4E" w:rsidP="00345CE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This is where put what you want NUS officers and Staff to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DO.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‘To encourage student unions and their universities to sign</w:t>
                            </w:r>
                            <w:r w:rsidR="00D0339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the ‘Time to Change’ pledge to end Mental Health stigma</w:t>
                            </w:r>
                            <w:r w:rsidR="00F10E0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  <w:r w:rsidR="00D0339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6.25pt;margin-top:223.7pt;width:496.5pt;height:18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mfIgIAACMEAAAOAAAAZHJzL2Uyb0RvYy54bWysU9uO2yAQfa/Uf0C8N3a8cbprxVlts01V&#10;aXuRdvsBGOMYFRgKJHb69TvgbJq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" stroked="f">
                <v:textbox>
                  <w:txbxContent>
                    <w:p w:rsidR="004A1D4E" w:rsidRPr="00345CE7" w:rsidRDefault="004A1D4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45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Conference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Resolves</w:t>
                      </w:r>
                      <w:r w:rsidRPr="00345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:</w:t>
                      </w:r>
                    </w:p>
                    <w:p w:rsidR="004A1D4E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BF5032">
                      <w:pPr>
                        <w:pStyle w:val="Header"/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BF5032">
                      <w:pPr>
                        <w:pStyle w:val="Header"/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035BC1">
                      <w:pPr>
                        <w:pStyle w:val="Header"/>
                        <w:rPr>
                          <w:rFonts w:ascii="Century Gothic" w:hAnsi="Century Gothic"/>
                        </w:rPr>
                      </w:pPr>
                    </w:p>
                    <w:p w:rsidR="004A1D4E" w:rsidRPr="00345CE7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345CE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4A1D4E" w:rsidRPr="00345CE7" w:rsidRDefault="004A1D4E" w:rsidP="00345CE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This is where put what you want NUS officers and Staff to 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DO.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Eg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‘To encourage student unions and their universities to sign</w:t>
                      </w:r>
                      <w:r w:rsidR="00D0339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the ‘Time to Change’ pledge to end Mental Health stigma</w:t>
                      </w:r>
                      <w:r w:rsidR="00F10E04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  <w:r w:rsidR="00D03398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proofErr w:type="gram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45CE7">
        <w:rPr>
          <w:rFonts w:ascii="Century Gothic" w:hAnsi="Century Gothic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0EB076" wp14:editId="59944082">
                <wp:simplePos x="0" y="0"/>
                <wp:positionH relativeFrom="column">
                  <wp:posOffset>-200025</wp:posOffset>
                </wp:positionH>
                <wp:positionV relativeFrom="paragraph">
                  <wp:posOffset>69215</wp:posOffset>
                </wp:positionV>
                <wp:extent cx="6038850" cy="2238375"/>
                <wp:effectExtent l="0" t="0" r="0" b="9525"/>
                <wp:wrapTight wrapText="bothSides">
                  <wp:wrapPolygon edited="0">
                    <wp:start x="0" y="0"/>
                    <wp:lineTo x="0" y="21508"/>
                    <wp:lineTo x="21532" y="21508"/>
                    <wp:lineTo x="21532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D4E" w:rsidRPr="00345CE7" w:rsidRDefault="004A1D4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45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Conference Further Believes:</w:t>
                            </w:r>
                          </w:p>
                          <w:p w:rsidR="004A1D4E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BF5032">
                            <w:pPr>
                              <w:pStyle w:val="Head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BF5032">
                            <w:pPr>
                              <w:pStyle w:val="Head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035BC1">
                            <w:pPr>
                              <w:pStyle w:val="Head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Pr="00345CE7" w:rsidRDefault="004A1D4E" w:rsidP="00345CE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A1D4E" w:rsidRDefault="004A1D4E" w:rsidP="00345CE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4A1D4E" w:rsidRPr="00345CE7" w:rsidRDefault="004A1D4E" w:rsidP="00345CE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This</w:t>
                            </w:r>
                            <w:r w:rsidRPr="00345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is where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concepts and beliefs that you want conference to subscribe to go.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That mental health problems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should receive parity of funding with physical health problems”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.75pt;margin-top:5.45pt;width:475.5pt;height:17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RTIwIAACM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" stroked="f">
                <v:textbox>
                  <w:txbxContent>
                    <w:p w:rsidR="004A1D4E" w:rsidRPr="00345CE7" w:rsidRDefault="004A1D4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45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Conference Further Believes:</w:t>
                      </w:r>
                    </w:p>
                    <w:p w:rsidR="004A1D4E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BF5032">
                      <w:pPr>
                        <w:pStyle w:val="Header"/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BF5032">
                      <w:pPr>
                        <w:pStyle w:val="Header"/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035BC1">
                      <w:pPr>
                        <w:pStyle w:val="Header"/>
                        <w:rPr>
                          <w:rFonts w:ascii="Century Gothic" w:hAnsi="Century Gothic"/>
                        </w:rPr>
                      </w:pPr>
                    </w:p>
                    <w:p w:rsidR="004A1D4E" w:rsidRPr="00345CE7" w:rsidRDefault="004A1D4E" w:rsidP="00345CE7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</w:p>
                    <w:p w:rsidR="004A1D4E" w:rsidRDefault="004A1D4E" w:rsidP="00345CE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4A1D4E" w:rsidRPr="00345CE7" w:rsidRDefault="004A1D4E" w:rsidP="00345CE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This</w:t>
                      </w:r>
                      <w:r w:rsidRPr="00345C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is where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concepts and beliefs that you want conference to subscribe to go. 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Eg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“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That mental health problems</w:t>
                      </w:r>
                      <w:proofErr w:type="gram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should receive parity of funding with physical health problems”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45CE7">
        <w:rPr>
          <w:rFonts w:ascii="Century Gothic" w:eastAsia="Times New Roman" w:hAnsi="Century Gothic" w:cs="Times New Roman"/>
          <w:b/>
          <w:noProof/>
          <w:color w:val="FF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C5BE92" wp14:editId="0B2CB245">
                <wp:simplePos x="0" y="0"/>
                <wp:positionH relativeFrom="column">
                  <wp:posOffset>-552450</wp:posOffset>
                </wp:positionH>
                <wp:positionV relativeFrom="paragraph">
                  <wp:posOffset>2741930</wp:posOffset>
                </wp:positionV>
                <wp:extent cx="6696075" cy="2505075"/>
                <wp:effectExtent l="0" t="0" r="28575" b="28575"/>
                <wp:wrapTight wrapText="bothSides">
                  <wp:wrapPolygon edited="0">
                    <wp:start x="922" y="0"/>
                    <wp:lineTo x="492" y="493"/>
                    <wp:lineTo x="0" y="1971"/>
                    <wp:lineTo x="0" y="19547"/>
                    <wp:lineTo x="369" y="21025"/>
                    <wp:lineTo x="799" y="21682"/>
                    <wp:lineTo x="860" y="21682"/>
                    <wp:lineTo x="20770" y="21682"/>
                    <wp:lineTo x="20832" y="21682"/>
                    <wp:lineTo x="21262" y="21025"/>
                    <wp:lineTo x="21631" y="19711"/>
                    <wp:lineTo x="21631" y="1807"/>
                    <wp:lineTo x="21078" y="164"/>
                    <wp:lineTo x="20709" y="0"/>
                    <wp:lineTo x="922" y="0"/>
                  </wp:wrapPolygon>
                </wp:wrapTight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505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43.5pt;margin-top:215.9pt;width:527.25pt;height:19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" filled="f" strokecolor="#243f60 [1604]" strokeweight="2pt">
                <w10:wrap type="tight"/>
              </v:roundrect>
            </w:pict>
          </mc:Fallback>
        </mc:AlternateContent>
      </w:r>
      <w:r w:rsidRPr="00345CE7">
        <w:rPr>
          <w:rFonts w:ascii="Century Gothic" w:eastAsia="Times New Roman" w:hAnsi="Century Gothic" w:cs="Times New Roman"/>
          <w:b/>
          <w:noProof/>
          <w:color w:val="FF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BFC2A1" wp14:editId="739A71DA">
                <wp:simplePos x="0" y="0"/>
                <wp:positionH relativeFrom="column">
                  <wp:posOffset>-504825</wp:posOffset>
                </wp:positionH>
                <wp:positionV relativeFrom="paragraph">
                  <wp:posOffset>12065</wp:posOffset>
                </wp:positionV>
                <wp:extent cx="6696075" cy="2400300"/>
                <wp:effectExtent l="0" t="0" r="28575" b="19050"/>
                <wp:wrapTight wrapText="bothSides">
                  <wp:wrapPolygon edited="0">
                    <wp:start x="860" y="0"/>
                    <wp:lineTo x="430" y="514"/>
                    <wp:lineTo x="0" y="2057"/>
                    <wp:lineTo x="0" y="19714"/>
                    <wp:lineTo x="615" y="21600"/>
                    <wp:lineTo x="799" y="21600"/>
                    <wp:lineTo x="20832" y="21600"/>
                    <wp:lineTo x="21078" y="21600"/>
                    <wp:lineTo x="21631" y="19886"/>
                    <wp:lineTo x="21631" y="1200"/>
                    <wp:lineTo x="20770" y="0"/>
                    <wp:lineTo x="860" y="0"/>
                  </wp:wrapPolygon>
                </wp:wrapTight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400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39.75pt;margin-top:.95pt;width:527.25pt;height:18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" filled="f" strokecolor="#243f60 [1604]" strokeweight="2pt">
                <w10:wrap type="tight"/>
              </v:roundrect>
            </w:pict>
          </mc:Fallback>
        </mc:AlternateContent>
      </w:r>
    </w:p>
    <w:sectPr w:rsidR="00ED0C80" w:rsidRPr="00345C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D4E" w:rsidRDefault="004A1D4E" w:rsidP="00ED0C80">
      <w:pPr>
        <w:spacing w:after="0" w:line="240" w:lineRule="auto"/>
      </w:pPr>
      <w:r>
        <w:separator/>
      </w:r>
    </w:p>
  </w:endnote>
  <w:endnote w:type="continuationSeparator" w:id="0">
    <w:p w:rsidR="004A1D4E" w:rsidRDefault="004A1D4E" w:rsidP="00ED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D4E" w:rsidRDefault="004A1D4E" w:rsidP="00ED0C80">
      <w:pPr>
        <w:spacing w:after="0" w:line="240" w:lineRule="auto"/>
      </w:pPr>
      <w:r>
        <w:separator/>
      </w:r>
    </w:p>
  </w:footnote>
  <w:footnote w:type="continuationSeparator" w:id="0">
    <w:p w:rsidR="004A1D4E" w:rsidRDefault="004A1D4E" w:rsidP="00ED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4E" w:rsidRDefault="004A1D4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BBDB4A7" wp14:editId="37C875D0">
          <wp:simplePos x="0" y="0"/>
          <wp:positionH relativeFrom="column">
            <wp:posOffset>-628650</wp:posOffset>
          </wp:positionH>
          <wp:positionV relativeFrom="paragraph">
            <wp:posOffset>-259080</wp:posOffset>
          </wp:positionV>
          <wp:extent cx="1200150" cy="896620"/>
          <wp:effectExtent l="0" t="0" r="0" b="0"/>
          <wp:wrapNone/>
          <wp:docPr id="6153" name="Picture 5" descr="GOS-Your-SU-Final-(colour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53" name="Picture 5" descr="GOS-Your-SU-Final-(colour)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896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AE92F6" wp14:editId="7C48ADB9">
              <wp:simplePos x="0" y="0"/>
              <wp:positionH relativeFrom="column">
                <wp:posOffset>3295651</wp:posOffset>
              </wp:positionH>
              <wp:positionV relativeFrom="paragraph">
                <wp:posOffset>-135255</wp:posOffset>
              </wp:positionV>
              <wp:extent cx="2966720" cy="2857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672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D4E" w:rsidRPr="00656633" w:rsidRDefault="004A1D4E" w:rsidP="00BF5032">
                          <w:pPr>
                            <w:rPr>
                              <w:rFonts w:ascii="Century Gothic" w:hAnsi="Century Gothic"/>
                              <w:b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FFFFFF"/>
                              <w:sz w:val="24"/>
                            </w:rPr>
                            <w:t>NUS Conference Motions Workshop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59.5pt;margin-top:-10.65pt;width:233.6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" filled="f" fillcolor="#4f81bd" stroked="f" strokecolor="#f2f2f2" strokeweight="3pt">
              <v:textbox>
                <w:txbxContent>
                  <w:p w:rsidR="004A1D4E" w:rsidRPr="00656633" w:rsidRDefault="004A1D4E" w:rsidP="00BF5032">
                    <w:pPr>
                      <w:rPr>
                        <w:rFonts w:ascii="Century Gothic" w:hAnsi="Century Gothic"/>
                        <w:b/>
                        <w:color w:val="FFFFFF"/>
                        <w:sz w:val="24"/>
                      </w:rPr>
                    </w:pPr>
                    <w:r>
                      <w:rPr>
                        <w:rFonts w:ascii="Century Gothic" w:hAnsi="Century Gothic"/>
                        <w:b/>
                        <w:color w:val="FFFFFF"/>
                        <w:sz w:val="24"/>
                      </w:rPr>
                      <w:t>NUS Conference Motions Workshop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818E" wp14:editId="519FD510">
              <wp:simplePos x="0" y="0"/>
              <wp:positionH relativeFrom="column">
                <wp:posOffset>3067050</wp:posOffset>
              </wp:positionH>
              <wp:positionV relativeFrom="paragraph">
                <wp:posOffset>-190500</wp:posOffset>
              </wp:positionV>
              <wp:extent cx="3442970" cy="419100"/>
              <wp:effectExtent l="0" t="0" r="5080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42970" cy="419100"/>
                      </a:xfrm>
                      <a:custGeom>
                        <a:avLst/>
                        <a:gdLst>
                          <a:gd name="T0" fmla="*/ 270 w 6390"/>
                          <a:gd name="T1" fmla="*/ 0 h 660"/>
                          <a:gd name="T2" fmla="*/ 0 w 6390"/>
                          <a:gd name="T3" fmla="*/ 660 h 660"/>
                          <a:gd name="T4" fmla="*/ 6390 w 6390"/>
                          <a:gd name="T5" fmla="*/ 660 h 660"/>
                          <a:gd name="T6" fmla="*/ 6390 w 6390"/>
                          <a:gd name="T7" fmla="*/ 0 h 660"/>
                          <a:gd name="T8" fmla="*/ 270 w 6390"/>
                          <a:gd name="T9" fmla="*/ 0 h 6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390" h="660">
                            <a:moveTo>
                              <a:pt x="270" y="0"/>
                            </a:moveTo>
                            <a:lnTo>
                              <a:pt x="0" y="660"/>
                            </a:lnTo>
                            <a:lnTo>
                              <a:pt x="6390" y="660"/>
                            </a:lnTo>
                            <a:lnTo>
                              <a:pt x="6390" y="0"/>
                            </a:lnTo>
                            <a:lnTo>
                              <a:pt x="27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241.5pt;margin-top:-15pt;width:271.1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90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" path="m270,l,660r6390,l6390,,270,xe" fillcolor="#0070c0" stroked="f">
              <v:path arrowok="t" o:connecttype="custom" o:connectlocs="145478,0;0,419100;3442970,419100;3442970,0;145478,0" o:connectangles="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D3C30"/>
    <w:multiLevelType w:val="hybridMultilevel"/>
    <w:tmpl w:val="710C4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02D37"/>
    <w:multiLevelType w:val="hybridMultilevel"/>
    <w:tmpl w:val="B1F47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D5295"/>
    <w:multiLevelType w:val="hybridMultilevel"/>
    <w:tmpl w:val="D830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80"/>
    <w:rsid w:val="00035BC1"/>
    <w:rsid w:val="00043E86"/>
    <w:rsid w:val="00271806"/>
    <w:rsid w:val="00345CE7"/>
    <w:rsid w:val="00486DAB"/>
    <w:rsid w:val="004A1D4E"/>
    <w:rsid w:val="00737B94"/>
    <w:rsid w:val="0077778A"/>
    <w:rsid w:val="00BF5032"/>
    <w:rsid w:val="00D03398"/>
    <w:rsid w:val="00ED0C80"/>
    <w:rsid w:val="00F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80"/>
  </w:style>
  <w:style w:type="paragraph" w:styleId="Footer">
    <w:name w:val="footer"/>
    <w:basedOn w:val="Normal"/>
    <w:link w:val="FooterChar"/>
    <w:uiPriority w:val="99"/>
    <w:unhideWhenUsed/>
    <w:rsid w:val="00ED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80"/>
  </w:style>
  <w:style w:type="paragraph" w:styleId="BalloonText">
    <w:name w:val="Balloon Text"/>
    <w:basedOn w:val="Normal"/>
    <w:link w:val="BalloonTextChar"/>
    <w:uiPriority w:val="99"/>
    <w:semiHidden/>
    <w:unhideWhenUsed/>
    <w:rsid w:val="00ED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80"/>
  </w:style>
  <w:style w:type="paragraph" w:styleId="Footer">
    <w:name w:val="footer"/>
    <w:basedOn w:val="Normal"/>
    <w:link w:val="FooterChar"/>
    <w:uiPriority w:val="99"/>
    <w:unhideWhenUsed/>
    <w:rsid w:val="00ED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80"/>
  </w:style>
  <w:style w:type="paragraph" w:styleId="BalloonText">
    <w:name w:val="Balloon Text"/>
    <w:basedOn w:val="Normal"/>
    <w:link w:val="BalloonTextChar"/>
    <w:uiPriority w:val="99"/>
    <w:semiHidden/>
    <w:unhideWhenUsed/>
    <w:rsid w:val="00ED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433EC827</Template>
  <TotalTime>4</TotalTime>
  <Pages>1</Pages>
  <Words>24</Words>
  <Characters>143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Jones</dc:creator>
  <cp:lastModifiedBy>Sam Jones</cp:lastModifiedBy>
  <cp:revision>2</cp:revision>
  <cp:lastPrinted>2016-12-02T15:35:00Z</cp:lastPrinted>
  <dcterms:created xsi:type="dcterms:W3CDTF">2016-12-19T13:02:00Z</dcterms:created>
  <dcterms:modified xsi:type="dcterms:W3CDTF">2016-12-19T13:02:00Z</dcterms:modified>
</cp:coreProperties>
</file>