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8E7" w:rsidRPr="009776C2" w:rsidRDefault="002008E7">
      <w:pPr>
        <w:rPr>
          <w:rFonts w:ascii="Century Gothic" w:hAnsi="Century Gothic"/>
        </w:rPr>
      </w:pPr>
      <w:r w:rsidRPr="009776C2">
        <w:rPr>
          <w:rFonts w:ascii="Century Gothic" w:hAnsi="Century Gothic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EAC5409" wp14:editId="2420AF78">
            <wp:simplePos x="0" y="0"/>
            <wp:positionH relativeFrom="column">
              <wp:posOffset>160655</wp:posOffset>
            </wp:positionH>
            <wp:positionV relativeFrom="paragraph">
              <wp:posOffset>-247650</wp:posOffset>
            </wp:positionV>
            <wp:extent cx="5267325" cy="752475"/>
            <wp:effectExtent l="0" t="0" r="9525" b="9525"/>
            <wp:wrapTight wrapText="bothSides">
              <wp:wrapPolygon edited="0">
                <wp:start x="0" y="0"/>
                <wp:lineTo x="0" y="21327"/>
                <wp:lineTo x="21561" y="21327"/>
                <wp:lineTo x="21561" y="0"/>
                <wp:lineTo x="0" y="0"/>
              </wp:wrapPolygon>
            </wp:wrapTight>
            <wp:docPr id="1" name="Picture 1" descr="gos_m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s_mon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08E7" w:rsidRPr="0074725F" w:rsidRDefault="0032477C" w:rsidP="002008E7">
      <w:pPr>
        <w:pStyle w:val="Heading1"/>
        <w:jc w:val="center"/>
        <w:rPr>
          <w:rFonts w:ascii="Century Gothic" w:hAnsi="Century Gothic"/>
          <w:i/>
          <w:color w:val="FFC000"/>
          <w:sz w:val="28"/>
          <w:szCs w:val="28"/>
          <w:u w:val="single"/>
        </w:rPr>
      </w:pPr>
      <w:bookmarkStart w:id="0" w:name="_GoBack"/>
      <w:r>
        <w:rPr>
          <w:rFonts w:ascii="Century Gothic" w:hAnsi="Century Gothic"/>
          <w:i/>
          <w:color w:val="FFC000"/>
          <w:sz w:val="28"/>
          <w:szCs w:val="28"/>
          <w:u w:val="single"/>
        </w:rPr>
        <w:t>Selly Oak Play Scheme</w:t>
      </w:r>
    </w:p>
    <w:bookmarkEnd w:id="0"/>
    <w:p w:rsidR="002008E7" w:rsidRPr="009776C2" w:rsidRDefault="002008E7" w:rsidP="002008E7">
      <w:pPr>
        <w:pStyle w:val="Heading1"/>
        <w:jc w:val="center"/>
        <w:rPr>
          <w:rFonts w:ascii="Century Gothic" w:hAnsi="Century Gothic"/>
          <w:color w:val="00B0F0"/>
          <w:sz w:val="28"/>
          <w:szCs w:val="28"/>
        </w:rPr>
      </w:pPr>
      <w:r w:rsidRPr="009776C2">
        <w:rPr>
          <w:rFonts w:ascii="Century Gothic" w:hAnsi="Century Gothic"/>
          <w:color w:val="00B0F0"/>
          <w:sz w:val="32"/>
          <w:szCs w:val="28"/>
        </w:rPr>
        <w:t>Volunteer</w:t>
      </w:r>
    </w:p>
    <w:p w:rsidR="002008E7" w:rsidRDefault="002008E7" w:rsidP="002008E7">
      <w:pPr>
        <w:pStyle w:val="Heading1"/>
        <w:jc w:val="center"/>
        <w:rPr>
          <w:rFonts w:ascii="Century Gothic" w:hAnsi="Century Gothic"/>
          <w:sz w:val="28"/>
          <w:szCs w:val="28"/>
        </w:rPr>
      </w:pPr>
      <w:r w:rsidRPr="009776C2">
        <w:rPr>
          <w:rFonts w:ascii="Century Gothic" w:hAnsi="Century Gothic"/>
          <w:sz w:val="28"/>
          <w:szCs w:val="28"/>
        </w:rPr>
        <w:t>Role Description</w:t>
      </w:r>
    </w:p>
    <w:p w:rsidR="009776C2" w:rsidRPr="009776C2" w:rsidRDefault="009776C2" w:rsidP="009776C2">
      <w:pPr>
        <w:rPr>
          <w:sz w:val="2"/>
        </w:rPr>
      </w:pPr>
    </w:p>
    <w:p w:rsidR="0032477C" w:rsidRPr="0032477C" w:rsidRDefault="002008E7" w:rsidP="0032477C">
      <w:pPr>
        <w:ind w:left="2160" w:hanging="2160"/>
        <w:rPr>
          <w:rFonts w:ascii="Century Gothic" w:hAnsi="Century Gothic"/>
        </w:rPr>
      </w:pPr>
      <w:r w:rsidRPr="009776C2">
        <w:rPr>
          <w:rFonts w:ascii="Century Gothic" w:hAnsi="Century Gothic"/>
          <w:b/>
          <w:sz w:val="20"/>
          <w:szCs w:val="20"/>
        </w:rPr>
        <w:t>Responsible to:</w:t>
      </w:r>
      <w:r w:rsidRPr="009776C2">
        <w:rPr>
          <w:rFonts w:ascii="Century Gothic" w:hAnsi="Century Gothic"/>
          <w:sz w:val="20"/>
          <w:szCs w:val="20"/>
        </w:rPr>
        <w:t xml:space="preserve">  </w:t>
      </w:r>
      <w:r w:rsidRPr="009776C2">
        <w:rPr>
          <w:rFonts w:ascii="Century Gothic" w:hAnsi="Century Gothic"/>
          <w:sz w:val="20"/>
          <w:szCs w:val="20"/>
        </w:rPr>
        <w:tab/>
      </w:r>
      <w:r w:rsidR="0032477C" w:rsidRPr="0032477C">
        <w:rPr>
          <w:rFonts w:ascii="Century Gothic" w:hAnsi="Century Gothic"/>
          <w:sz w:val="20"/>
          <w:szCs w:val="20"/>
        </w:rPr>
        <w:t xml:space="preserve"> </w:t>
      </w:r>
      <w:r w:rsidR="0032477C" w:rsidRPr="0032477C">
        <w:rPr>
          <w:rFonts w:ascii="Century Gothic" w:hAnsi="Century Gothic"/>
        </w:rPr>
        <w:t xml:space="preserve">Selly Oak Play Scheme </w:t>
      </w:r>
    </w:p>
    <w:p w:rsidR="0032477C" w:rsidRPr="0032477C" w:rsidRDefault="0032477C" w:rsidP="0032477C">
      <w:pPr>
        <w:rPr>
          <w:rFonts w:ascii="Century Gothic" w:hAnsi="Century Gothic"/>
        </w:rPr>
      </w:pPr>
      <w:r w:rsidRPr="0032477C">
        <w:rPr>
          <w:rFonts w:ascii="Century Gothic" w:hAnsi="Century Gothic"/>
        </w:rPr>
        <w:t>(Supported by the Volunteer Project Co-ordinator and the Volunteering Activities Co-</w:t>
      </w:r>
      <w:proofErr w:type="gramStart"/>
      <w:r w:rsidRPr="0032477C">
        <w:rPr>
          <w:rFonts w:ascii="Century Gothic" w:hAnsi="Century Gothic"/>
        </w:rPr>
        <w:t>ordinator )</w:t>
      </w:r>
      <w:proofErr w:type="gramEnd"/>
    </w:p>
    <w:p w:rsidR="003F63E7" w:rsidRPr="000551E1" w:rsidRDefault="002008E7" w:rsidP="000551E1">
      <w:pPr>
        <w:ind w:left="2160" w:hanging="2160"/>
        <w:rPr>
          <w:rFonts w:ascii="Century Gothic" w:hAnsi="Century Gothic"/>
          <w:color w:val="FF0000"/>
          <w:sz w:val="20"/>
          <w:szCs w:val="20"/>
          <w:u w:val="single"/>
        </w:rPr>
      </w:pPr>
      <w:r w:rsidRPr="0074725F">
        <w:rPr>
          <w:rFonts w:ascii="Century Gothic" w:hAnsi="Century Gothic"/>
          <w:b/>
          <w:sz w:val="20"/>
          <w:szCs w:val="20"/>
        </w:rPr>
        <w:t>Outline of Role:</w:t>
      </w:r>
      <w:r w:rsidRPr="0074725F">
        <w:rPr>
          <w:rFonts w:ascii="Century Gothic" w:hAnsi="Century Gothic"/>
          <w:sz w:val="20"/>
          <w:szCs w:val="20"/>
        </w:rPr>
        <w:t xml:space="preserve">  </w:t>
      </w:r>
      <w:r w:rsidRPr="0074725F">
        <w:rPr>
          <w:rFonts w:ascii="Century Gothic" w:hAnsi="Century Gothic"/>
          <w:sz w:val="20"/>
          <w:szCs w:val="20"/>
        </w:rPr>
        <w:tab/>
      </w:r>
      <w:r w:rsidR="003F63E7" w:rsidRPr="003F63E7">
        <w:rPr>
          <w:rFonts w:ascii="Century Gothic" w:hAnsi="Century Gothic"/>
        </w:rPr>
        <w:t>As a vo</w:t>
      </w:r>
      <w:r w:rsidR="000551E1">
        <w:rPr>
          <w:rFonts w:ascii="Century Gothic" w:hAnsi="Century Gothic"/>
        </w:rPr>
        <w:t xml:space="preserve">lunteer, you will be expected to support and assist children during the play sessions to ensure an enjoyable and pleasant experience is gained each time they attend. </w:t>
      </w:r>
    </w:p>
    <w:p w:rsidR="0032477C" w:rsidRPr="0032477C" w:rsidRDefault="002008E7" w:rsidP="002008E7">
      <w:pPr>
        <w:jc w:val="both"/>
        <w:rPr>
          <w:rFonts w:ascii="Century Gothic" w:hAnsi="Century Gothic"/>
          <w:color w:val="FF0000"/>
          <w:szCs w:val="20"/>
        </w:rPr>
      </w:pPr>
      <w:r w:rsidRPr="0074725F">
        <w:rPr>
          <w:rFonts w:ascii="Century Gothic" w:hAnsi="Century Gothic"/>
          <w:b/>
          <w:szCs w:val="20"/>
        </w:rPr>
        <w:t xml:space="preserve">WHAT THE PROJECT DOES: </w:t>
      </w:r>
      <w:r w:rsidR="0032477C" w:rsidRPr="0032477C">
        <w:rPr>
          <w:rFonts w:ascii="Century Gothic" w:hAnsi="Century Gothic"/>
          <w:color w:val="000000" w:themeColor="text1"/>
          <w:szCs w:val="20"/>
        </w:rPr>
        <w:t xml:space="preserve">We plan and host a whole range of fun and educational play activities for children ages between 3-11 years old on Sunday mornings during term time 11am-11pm). We also take children on trips to near-by places in Birmingham, roughly around once a term. </w:t>
      </w:r>
    </w:p>
    <w:p w:rsidR="002008E7" w:rsidRPr="0074725F" w:rsidRDefault="002008E7" w:rsidP="002008E7">
      <w:pPr>
        <w:jc w:val="both"/>
        <w:rPr>
          <w:rFonts w:ascii="Century Gothic" w:hAnsi="Century Gothic"/>
          <w:b/>
          <w:szCs w:val="20"/>
        </w:rPr>
      </w:pPr>
      <w:r w:rsidRPr="0074725F">
        <w:rPr>
          <w:rFonts w:ascii="Century Gothic" w:hAnsi="Century Gothic"/>
          <w:b/>
          <w:szCs w:val="20"/>
        </w:rPr>
        <w:t xml:space="preserve">GENERAL DUTIES: </w:t>
      </w:r>
    </w:p>
    <w:p w:rsidR="000551E1" w:rsidRDefault="000551E1" w:rsidP="000551E1">
      <w:pPr>
        <w:rPr>
          <w:rFonts w:ascii="Century Gothic" w:hAnsi="Century Gothic"/>
          <w:b/>
          <w:i/>
          <w:u w:val="single"/>
        </w:rPr>
      </w:pPr>
      <w:r w:rsidRPr="000551E1">
        <w:rPr>
          <w:rFonts w:ascii="Century Gothic" w:hAnsi="Century Gothic"/>
          <w:b/>
          <w:i/>
          <w:u w:val="single"/>
        </w:rPr>
        <w:t xml:space="preserve">Before </w:t>
      </w:r>
      <w:r>
        <w:rPr>
          <w:rFonts w:ascii="Century Gothic" w:hAnsi="Century Gothic"/>
          <w:b/>
          <w:i/>
          <w:u w:val="single"/>
        </w:rPr>
        <w:t>becoming a</w:t>
      </w:r>
      <w:r w:rsidRPr="000551E1">
        <w:rPr>
          <w:rFonts w:ascii="Century Gothic" w:hAnsi="Century Gothic"/>
          <w:b/>
          <w:i/>
          <w:u w:val="single"/>
        </w:rPr>
        <w:t xml:space="preserve"> volunteer:</w:t>
      </w:r>
    </w:p>
    <w:p w:rsidR="000551E1" w:rsidRDefault="000551E1" w:rsidP="000551E1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Complete an online child protection training course via Canvas (the Guild and/or the SOPS committee can provide you with the link for this)</w:t>
      </w:r>
    </w:p>
    <w:p w:rsidR="000551E1" w:rsidRDefault="000551E1" w:rsidP="000551E1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Ensure you have DBS check and shown this to Student Development at the Guild (If you have not got a DBS check, you can book onto a free DBS session to obtain one, which the Guild and/or the SOPS committee can tell you about)</w:t>
      </w:r>
    </w:p>
    <w:p w:rsidR="00A039FC" w:rsidRDefault="000551E1" w:rsidP="000551E1">
      <w:pPr>
        <w:rPr>
          <w:rFonts w:ascii="Century Gothic" w:hAnsi="Century Gothic"/>
          <w:b/>
          <w:i/>
          <w:u w:val="single"/>
        </w:rPr>
      </w:pPr>
      <w:r w:rsidRPr="000551E1">
        <w:rPr>
          <w:rFonts w:ascii="Century Gothic" w:hAnsi="Century Gothic"/>
          <w:b/>
          <w:i/>
          <w:u w:val="single"/>
        </w:rPr>
        <w:t>Whilst being a volunteer:</w:t>
      </w:r>
    </w:p>
    <w:p w:rsidR="00A039FC" w:rsidRPr="00A039FC" w:rsidRDefault="00A039FC" w:rsidP="00A039FC">
      <w:pPr>
        <w:pStyle w:val="NoSpacing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Check the</w:t>
      </w:r>
      <w:r w:rsidRPr="00A039FC">
        <w:rPr>
          <w:rFonts w:ascii="Century Gothic" w:hAnsi="Century Gothic"/>
        </w:rPr>
        <w:t xml:space="preserve"> Facebook group</w:t>
      </w:r>
      <w:r>
        <w:rPr>
          <w:rFonts w:ascii="Century Gothic" w:hAnsi="Century Gothic"/>
        </w:rPr>
        <w:t xml:space="preserve"> </w:t>
      </w:r>
      <w:r w:rsidRPr="00A039FC">
        <w:rPr>
          <w:rFonts w:ascii="Century Gothic" w:hAnsi="Century Gothic"/>
        </w:rPr>
        <w:t>regularly for the gr</w:t>
      </w:r>
      <w:r>
        <w:rPr>
          <w:rFonts w:ascii="Century Gothic" w:hAnsi="Century Gothic"/>
        </w:rPr>
        <w:t xml:space="preserve">oup to be kept up-to-date with information like up-coming trips, </w:t>
      </w:r>
      <w:r w:rsidRPr="00A039FC">
        <w:rPr>
          <w:rFonts w:ascii="Century Gothic" w:hAnsi="Century Gothic"/>
        </w:rPr>
        <w:t>organisation</w:t>
      </w:r>
      <w:r>
        <w:rPr>
          <w:rFonts w:ascii="Century Gothic" w:hAnsi="Century Gothic"/>
        </w:rPr>
        <w:t xml:space="preserve"> of the volunteers rota </w:t>
      </w:r>
      <w:proofErr w:type="spellStart"/>
      <w:r>
        <w:rPr>
          <w:rFonts w:ascii="Century Gothic" w:hAnsi="Century Gothic"/>
        </w:rPr>
        <w:t>e.t.c</w:t>
      </w:r>
      <w:proofErr w:type="spellEnd"/>
      <w:r>
        <w:rPr>
          <w:rFonts w:ascii="Century Gothic" w:hAnsi="Century Gothic"/>
        </w:rPr>
        <w:t xml:space="preserve"> (volunteers who do not have Facebook can be emailed to receive such news)</w:t>
      </w:r>
    </w:p>
    <w:p w:rsidR="000551E1" w:rsidRDefault="00A039FC" w:rsidP="000551E1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Help</w:t>
      </w:r>
      <w:r w:rsidR="000551E1">
        <w:rPr>
          <w:rFonts w:ascii="Century Gothic" w:hAnsi="Century Gothic"/>
        </w:rPr>
        <w:t xml:space="preserve"> to set up and clear away after play sessions</w:t>
      </w:r>
    </w:p>
    <w:p w:rsidR="000551E1" w:rsidRDefault="00A039FC" w:rsidP="000551E1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Join</w:t>
      </w:r>
      <w:r w:rsidR="000551E1">
        <w:rPr>
          <w:rFonts w:ascii="Century Gothic" w:hAnsi="Century Gothic"/>
        </w:rPr>
        <w:t xml:space="preserve"> in with all activities</w:t>
      </w:r>
    </w:p>
    <w:p w:rsidR="00F12511" w:rsidRDefault="00F12511" w:rsidP="000551E1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Maintain the play session environment in a child friendly manner</w:t>
      </w:r>
    </w:p>
    <w:p w:rsidR="003B5ACC" w:rsidRDefault="003B5ACC" w:rsidP="000551E1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Facilitate in the provision of a high quality environment to help meet the skills and needs of individual children who are of different stages of development, cultures and religious backgrounds</w:t>
      </w:r>
    </w:p>
    <w:p w:rsidR="000551E1" w:rsidRDefault="000551E1" w:rsidP="000551E1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Help </w:t>
      </w:r>
      <w:r w:rsidR="00F12511">
        <w:rPr>
          <w:rFonts w:ascii="Century Gothic" w:hAnsi="Century Gothic"/>
        </w:rPr>
        <w:t xml:space="preserve">with </w:t>
      </w:r>
      <w:r>
        <w:rPr>
          <w:rFonts w:ascii="Century Gothic" w:hAnsi="Century Gothic"/>
        </w:rPr>
        <w:t>support</w:t>
      </w:r>
      <w:r w:rsidR="00F12511">
        <w:rPr>
          <w:rFonts w:ascii="Century Gothic" w:hAnsi="Century Gothic"/>
        </w:rPr>
        <w:t>ing</w:t>
      </w:r>
      <w:r>
        <w:rPr>
          <w:rFonts w:ascii="Century Gothic" w:hAnsi="Century Gothic"/>
        </w:rPr>
        <w:t xml:space="preserve"> other volunteers and committee members in the group with running the sessions </w:t>
      </w:r>
      <w:r w:rsidR="009C3F6A">
        <w:rPr>
          <w:rFonts w:ascii="Century Gothic" w:hAnsi="Century Gothic"/>
        </w:rPr>
        <w:t>(</w:t>
      </w:r>
      <w:proofErr w:type="spellStart"/>
      <w:r w:rsidR="009C3F6A">
        <w:rPr>
          <w:rFonts w:ascii="Century Gothic" w:hAnsi="Century Gothic"/>
        </w:rPr>
        <w:t>i.e</w:t>
      </w:r>
      <w:proofErr w:type="spellEnd"/>
      <w:r w:rsidR="009C3F6A">
        <w:rPr>
          <w:rFonts w:ascii="Century Gothic" w:hAnsi="Century Gothic"/>
        </w:rPr>
        <w:t xml:space="preserve"> if you think an activity is not going accordingly, let the other adults know how it could be improved)</w:t>
      </w:r>
    </w:p>
    <w:p w:rsidR="000551E1" w:rsidRDefault="00A039FC" w:rsidP="000551E1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To e</w:t>
      </w:r>
      <w:r w:rsidR="0041451F">
        <w:rPr>
          <w:rFonts w:ascii="Century Gothic" w:hAnsi="Century Gothic"/>
        </w:rPr>
        <w:t xml:space="preserve">nsure full attention to given to children at all times </w:t>
      </w:r>
    </w:p>
    <w:p w:rsidR="00D63E3A" w:rsidRDefault="00D63E3A" w:rsidP="000551E1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Assist snack times and ensure the social development of the children is promoted</w:t>
      </w:r>
    </w:p>
    <w:p w:rsidR="00F12511" w:rsidRDefault="00F12511" w:rsidP="000551E1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Report any accidents, signs of illness and so forth </w:t>
      </w:r>
    </w:p>
    <w:p w:rsidR="0041451F" w:rsidRPr="00A039FC" w:rsidRDefault="0041451F" w:rsidP="00A039FC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A039FC">
        <w:rPr>
          <w:rFonts w:ascii="Century Gothic" w:hAnsi="Century Gothic"/>
        </w:rPr>
        <w:t>To respect the children’s confidentiality and report any safeguarding concerns</w:t>
      </w:r>
    </w:p>
    <w:p w:rsidR="0041451F" w:rsidRDefault="0041451F" w:rsidP="000551E1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Let a committee member know if you are unable to volunteer on a particular session you have signed up for</w:t>
      </w:r>
    </w:p>
    <w:p w:rsidR="0041451F" w:rsidRDefault="0041451F" w:rsidP="00A039FC">
      <w:pPr>
        <w:rPr>
          <w:rFonts w:ascii="Century Gothic" w:hAnsi="Century Gothic"/>
        </w:rPr>
      </w:pPr>
    </w:p>
    <w:p w:rsidR="002008E7" w:rsidRPr="0074725F" w:rsidRDefault="002008E7" w:rsidP="002008E7">
      <w:pPr>
        <w:rPr>
          <w:rFonts w:ascii="Century Gothic" w:hAnsi="Century Gothic"/>
          <w:b/>
          <w:szCs w:val="20"/>
        </w:rPr>
      </w:pPr>
      <w:r w:rsidRPr="0074725F">
        <w:rPr>
          <w:rFonts w:ascii="Century Gothic" w:hAnsi="Century Gothic"/>
          <w:b/>
          <w:szCs w:val="20"/>
        </w:rPr>
        <w:t>PERSON SPECIFICATION:</w:t>
      </w:r>
    </w:p>
    <w:p w:rsidR="002008E7" w:rsidRPr="0074725F" w:rsidRDefault="002008E7" w:rsidP="002008E7">
      <w:pPr>
        <w:rPr>
          <w:rFonts w:ascii="Century Gothic" w:hAnsi="Century Gothic"/>
          <w:szCs w:val="20"/>
        </w:rPr>
      </w:pPr>
      <w:r w:rsidRPr="0074725F">
        <w:rPr>
          <w:rFonts w:ascii="Century Gothic" w:hAnsi="Century Gothic"/>
          <w:szCs w:val="20"/>
        </w:rPr>
        <w:t>Volunteers must:</w:t>
      </w:r>
    </w:p>
    <w:p w:rsidR="0010019C" w:rsidRDefault="0010019C" w:rsidP="0010019C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Have relevant and suitable experience with children and young people</w:t>
      </w:r>
    </w:p>
    <w:p w:rsidR="0010019C" w:rsidRDefault="0010019C" w:rsidP="0010019C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Be a committed and dedicated individual </w:t>
      </w:r>
    </w:p>
    <w:p w:rsidR="0010019C" w:rsidRDefault="0010019C" w:rsidP="0010019C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Be able to help run and maintain full and enjoyable play sessions for children with a variety of needs and abilities </w:t>
      </w:r>
    </w:p>
    <w:p w:rsidR="0010019C" w:rsidRDefault="0010019C" w:rsidP="0010019C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Act </w:t>
      </w:r>
      <w:r w:rsidR="00D63E3A">
        <w:rPr>
          <w:rFonts w:ascii="Century Gothic" w:hAnsi="Century Gothic"/>
        </w:rPr>
        <w:t xml:space="preserve">in a </w:t>
      </w:r>
      <w:r w:rsidRPr="0010019C">
        <w:rPr>
          <w:rFonts w:ascii="Century Gothic" w:hAnsi="Century Gothic"/>
        </w:rPr>
        <w:t>reasonable</w:t>
      </w:r>
      <w:r>
        <w:rPr>
          <w:rFonts w:ascii="Century Gothic" w:hAnsi="Century Gothic"/>
        </w:rPr>
        <w:t xml:space="preserve"> </w:t>
      </w:r>
      <w:r w:rsidR="00D63E3A">
        <w:rPr>
          <w:rFonts w:ascii="Century Gothic" w:hAnsi="Century Gothic"/>
        </w:rPr>
        <w:t xml:space="preserve">manner and as a role model </w:t>
      </w:r>
    </w:p>
    <w:p w:rsidR="0010019C" w:rsidRDefault="0010019C" w:rsidP="0010019C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Treat everybody during the play sessions on an equal basis and not discriminate </w:t>
      </w:r>
    </w:p>
    <w:p w:rsidR="002008E7" w:rsidRPr="0074725F" w:rsidRDefault="009776C2" w:rsidP="009776C2">
      <w:pPr>
        <w:rPr>
          <w:rFonts w:ascii="Century Gothic" w:hAnsi="Century Gothic"/>
        </w:rPr>
      </w:pPr>
      <w:r w:rsidRPr="0074725F">
        <w:rPr>
          <w:rFonts w:ascii="Century Gothic" w:hAnsi="Century Gothic"/>
        </w:rPr>
        <w:t xml:space="preserve">When filling out your application form, please consider this role description. We will only be interviewing those people who have demonstrated that they meet the person specification above. </w:t>
      </w:r>
    </w:p>
    <w:p w:rsidR="0043010C" w:rsidRDefault="0043010C">
      <w:pPr>
        <w:rPr>
          <w:rFonts w:ascii="Century Gothic" w:hAnsi="Century Gothic"/>
        </w:rPr>
      </w:pPr>
    </w:p>
    <w:p w:rsidR="0010019C" w:rsidRPr="0010019C" w:rsidRDefault="0010019C" w:rsidP="00D63E3A">
      <w:pPr>
        <w:pStyle w:val="ListParagraph"/>
        <w:rPr>
          <w:rFonts w:ascii="Century Gothic" w:hAnsi="Century Gothic"/>
        </w:rPr>
      </w:pPr>
    </w:p>
    <w:sectPr w:rsidR="0010019C" w:rsidRPr="0010019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3D4" w:rsidRDefault="001E03D4" w:rsidP="009776C2">
      <w:pPr>
        <w:spacing w:after="0" w:line="240" w:lineRule="auto"/>
      </w:pPr>
      <w:r>
        <w:separator/>
      </w:r>
    </w:p>
  </w:endnote>
  <w:endnote w:type="continuationSeparator" w:id="0">
    <w:p w:rsidR="001E03D4" w:rsidRDefault="001E03D4" w:rsidP="0097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25F" w:rsidRPr="0074725F" w:rsidRDefault="0074725F" w:rsidP="009776C2">
    <w:pPr>
      <w:pStyle w:val="Footer"/>
      <w:jc w:val="center"/>
      <w:rPr>
        <w:u w:val="single"/>
      </w:rPr>
    </w:pPr>
    <w:r>
      <w:t xml:space="preserve">Please use this role description to fill out an application form and send this to </w:t>
    </w:r>
    <w:hyperlink r:id="rId1" w:history="1">
      <w:r w:rsidR="00A039FC" w:rsidRPr="00A039FC">
        <w:rPr>
          <w:rStyle w:val="Hyperlink"/>
          <w:rFonts w:cs="Tahoma"/>
        </w:rPr>
        <w:t>sops@guild.bham.ac.uk</w:t>
      </w:r>
    </w:hyperlink>
    <w:r w:rsidR="00A039FC">
      <w:rPr>
        <w:rFonts w:cs="Tahoma"/>
        <w:color w:val="000000"/>
      </w:rPr>
      <w:t xml:space="preserve"> </w:t>
    </w:r>
    <w:r>
      <w:t xml:space="preserve">by </w:t>
    </w:r>
    <w:r w:rsidRPr="0074725F">
      <w:rPr>
        <w:color w:val="FF0000"/>
        <w:u w:val="single"/>
      </w:rPr>
      <w:t xml:space="preserve">closing date. </w:t>
    </w:r>
  </w:p>
  <w:p w:rsidR="0074725F" w:rsidRDefault="007472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3D4" w:rsidRDefault="001E03D4" w:rsidP="009776C2">
      <w:pPr>
        <w:spacing w:after="0" w:line="240" w:lineRule="auto"/>
      </w:pPr>
      <w:r>
        <w:separator/>
      </w:r>
    </w:p>
  </w:footnote>
  <w:footnote w:type="continuationSeparator" w:id="0">
    <w:p w:rsidR="001E03D4" w:rsidRDefault="001E03D4" w:rsidP="00977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25F" w:rsidRDefault="0074725F">
    <w:pPr>
      <w:pStyle w:val="Header"/>
    </w:pPr>
    <w:r>
      <w:t>Volunteer Role Description</w:t>
    </w:r>
    <w:r>
      <w:ptab w:relativeTo="margin" w:alignment="center" w:leader="none"/>
    </w:r>
    <w:r>
      <w:ptab w:relativeTo="margin" w:alignment="right" w:leader="none"/>
    </w:r>
    <w:r w:rsidR="0032477C" w:rsidRPr="0032477C">
      <w:t>Selly Oak Play Scheme</w:t>
    </w:r>
    <w:r w:rsidR="0032477C" w:rsidRPr="0032477C">
      <w:rPr>
        <w:u w:val="single"/>
      </w:rPr>
      <w:t xml:space="preserve"> </w:t>
    </w:r>
    <w:r>
      <w:t>- Volunteer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F44F8"/>
    <w:multiLevelType w:val="hybridMultilevel"/>
    <w:tmpl w:val="391C7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D5FFF"/>
    <w:multiLevelType w:val="hybridMultilevel"/>
    <w:tmpl w:val="EB584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03CA6"/>
    <w:multiLevelType w:val="hybridMultilevel"/>
    <w:tmpl w:val="C58C3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9312D"/>
    <w:multiLevelType w:val="hybridMultilevel"/>
    <w:tmpl w:val="6B340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633723"/>
    <w:multiLevelType w:val="hybridMultilevel"/>
    <w:tmpl w:val="0B8A1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4D7A29"/>
    <w:multiLevelType w:val="hybridMultilevel"/>
    <w:tmpl w:val="79227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8E7"/>
    <w:rsid w:val="000551E1"/>
    <w:rsid w:val="0010019C"/>
    <w:rsid w:val="001E03D4"/>
    <w:rsid w:val="002008E7"/>
    <w:rsid w:val="00262707"/>
    <w:rsid w:val="0032477C"/>
    <w:rsid w:val="003B5ACC"/>
    <w:rsid w:val="003F63E7"/>
    <w:rsid w:val="0041451F"/>
    <w:rsid w:val="0043010C"/>
    <w:rsid w:val="0074725F"/>
    <w:rsid w:val="009776C2"/>
    <w:rsid w:val="009C3F6A"/>
    <w:rsid w:val="009F5312"/>
    <w:rsid w:val="00A039FC"/>
    <w:rsid w:val="00C94F62"/>
    <w:rsid w:val="00CB4EA3"/>
    <w:rsid w:val="00D63E3A"/>
    <w:rsid w:val="00F1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008E7"/>
    <w:pPr>
      <w:keepNext/>
      <w:spacing w:after="0" w:line="240" w:lineRule="auto"/>
      <w:outlineLvl w:val="0"/>
    </w:pPr>
    <w:rPr>
      <w:rFonts w:ascii="Verdana" w:eastAsia="Times New Roman" w:hAnsi="Verdana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08E7"/>
    <w:rPr>
      <w:rFonts w:ascii="Verdana" w:eastAsia="Times New Roman" w:hAnsi="Verdana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008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6C2"/>
  </w:style>
  <w:style w:type="paragraph" w:styleId="Footer">
    <w:name w:val="footer"/>
    <w:basedOn w:val="Normal"/>
    <w:link w:val="FooterChar"/>
    <w:uiPriority w:val="99"/>
    <w:unhideWhenUsed/>
    <w:rsid w:val="00977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6C2"/>
  </w:style>
  <w:style w:type="paragraph" w:styleId="BalloonText">
    <w:name w:val="Balloon Text"/>
    <w:basedOn w:val="Normal"/>
    <w:link w:val="BalloonTextChar"/>
    <w:uiPriority w:val="99"/>
    <w:semiHidden/>
    <w:unhideWhenUsed/>
    <w:rsid w:val="00977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6C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39F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039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008E7"/>
    <w:pPr>
      <w:keepNext/>
      <w:spacing w:after="0" w:line="240" w:lineRule="auto"/>
      <w:outlineLvl w:val="0"/>
    </w:pPr>
    <w:rPr>
      <w:rFonts w:ascii="Verdana" w:eastAsia="Times New Roman" w:hAnsi="Verdana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08E7"/>
    <w:rPr>
      <w:rFonts w:ascii="Verdana" w:eastAsia="Times New Roman" w:hAnsi="Verdana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008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6C2"/>
  </w:style>
  <w:style w:type="paragraph" w:styleId="Footer">
    <w:name w:val="footer"/>
    <w:basedOn w:val="Normal"/>
    <w:link w:val="FooterChar"/>
    <w:uiPriority w:val="99"/>
    <w:unhideWhenUsed/>
    <w:rsid w:val="00977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6C2"/>
  </w:style>
  <w:style w:type="paragraph" w:styleId="BalloonText">
    <w:name w:val="Balloon Text"/>
    <w:basedOn w:val="Normal"/>
    <w:link w:val="BalloonTextChar"/>
    <w:uiPriority w:val="99"/>
    <w:semiHidden/>
    <w:unhideWhenUsed/>
    <w:rsid w:val="00977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6C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39F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039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ops@guild.bham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9622D-537D-E747-92F9-05076E58A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2412</Characters>
  <Application>Microsoft Macintosh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 of Students</Company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Susie Plummer</dc:creator>
  <cp:lastModifiedBy>Steve Wells</cp:lastModifiedBy>
  <cp:revision>2</cp:revision>
  <dcterms:created xsi:type="dcterms:W3CDTF">2014-09-17T13:16:00Z</dcterms:created>
  <dcterms:modified xsi:type="dcterms:W3CDTF">2014-09-17T13:16:00Z</dcterms:modified>
</cp:coreProperties>
</file>