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07F" w:rsidRP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 xml:space="preserve">UNIDAD 1 </w:t>
      </w:r>
      <w:proofErr w:type="gramStart"/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>CONCEPTOS  FUNDAMENTALES</w:t>
      </w:r>
      <w:proofErr w:type="gramEnd"/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 xml:space="preserve">. </w:t>
      </w:r>
    </w:p>
    <w:p w:rsidR="0033707F" w:rsidRP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</w:p>
    <w:p w:rsidR="0033707F" w:rsidRPr="0033707F" w:rsidRDefault="0033707F" w:rsidP="0033707F">
      <w:pPr>
        <w:pStyle w:val="Prrafodelista"/>
        <w:numPr>
          <w:ilvl w:val="1"/>
          <w:numId w:val="1"/>
        </w:num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>CONCEPTO DE ECONOMÍA</w:t>
      </w:r>
    </w:p>
    <w:p w:rsid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>La economía es una ciencia social que estudia la forma de administrar los recursos disponibles para satisfacer las necesidades humanas.</w:t>
      </w:r>
      <w:r>
        <w:rPr>
          <w:rStyle w:val="Textoennegrita"/>
          <w:rFonts w:ascii="Open Sans" w:hAnsi="Open Sans" w:cs="Open Sans"/>
          <w:color w:val="333333"/>
          <w:shd w:val="clear" w:color="auto" w:fill="FFFFFF"/>
        </w:rPr>
        <w:t xml:space="preserve"> </w:t>
      </w:r>
      <w:r>
        <w:rPr>
          <w:rFonts w:ascii="Helvetica" w:hAnsi="Helvetica"/>
          <w:color w:val="666666"/>
          <w:sz w:val="20"/>
          <w:szCs w:val="20"/>
          <w:shd w:val="clear" w:color="auto" w:fill="FFFFFF"/>
        </w:rPr>
        <w:t>Se llama actividad económica a cualquier actividad laboral donde se generan e intercambian productos, bienes o servicios para cubrir las necesidades de las poblaciones.</w:t>
      </w:r>
    </w:p>
    <w:p w:rsidR="0033707F" w:rsidRP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>
        <w:rPr>
          <w:noProof/>
          <w:lang w:eastAsia="es-GT"/>
        </w:rPr>
        <w:drawing>
          <wp:inline distT="0" distB="0" distL="0" distR="0" wp14:anchorId="71792D2D" wp14:editId="50C71095">
            <wp:extent cx="1805940" cy="1354455"/>
            <wp:effectExtent l="0" t="0" r="3810" b="0"/>
            <wp:docPr id="1" name="Imagen 1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84" cy="1354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7F" w:rsidRDefault="0033707F" w:rsidP="0033707F">
      <w:pPr>
        <w:pStyle w:val="Prrafodelista"/>
        <w:numPr>
          <w:ilvl w:val="1"/>
          <w:numId w:val="1"/>
        </w:num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>LA ECONOMÍA COMO CIENCIA</w:t>
      </w:r>
    </w:p>
    <w:p w:rsidR="0033707F" w:rsidRDefault="0033707F" w:rsidP="0033707F">
      <w:r w:rsidRPr="0033707F">
        <w:rPr>
          <w:rFonts w:ascii="Helvetica" w:hAnsi="Helvetica"/>
          <w:color w:val="555555"/>
          <w:shd w:val="clear" w:color="auto" w:fill="FFFFFF"/>
        </w:rPr>
        <w:t>La </w:t>
      </w:r>
      <w:r w:rsidRPr="0033707F">
        <w:rPr>
          <w:rStyle w:val="Textoennegrita"/>
          <w:rFonts w:ascii="Helvetica" w:hAnsi="Helvetica"/>
          <w:color w:val="555555"/>
          <w:bdr w:val="none" w:sz="0" w:space="0" w:color="auto" w:frame="1"/>
          <w:shd w:val="clear" w:color="auto" w:fill="FFFFFF"/>
        </w:rPr>
        <w:t>economía</w:t>
      </w:r>
      <w:r w:rsidRPr="0033707F">
        <w:rPr>
          <w:rFonts w:ascii="Helvetica" w:hAnsi="Helvetica"/>
          <w:color w:val="555555"/>
          <w:shd w:val="clear" w:color="auto" w:fill="FFFFFF"/>
        </w:rPr>
        <w:t> puede enmarcarse dentro del grupo de </w:t>
      </w:r>
      <w:r w:rsidRPr="0033707F">
        <w:rPr>
          <w:rStyle w:val="Textoennegrita"/>
          <w:rFonts w:ascii="Helvetica" w:hAnsi="Helvetica"/>
          <w:color w:val="555555"/>
          <w:bdr w:val="none" w:sz="0" w:space="0" w:color="auto" w:frame="1"/>
          <w:shd w:val="clear" w:color="auto" w:fill="FFFFFF"/>
        </w:rPr>
        <w:t>ciencias sociales</w:t>
      </w:r>
      <w:r w:rsidRPr="0033707F">
        <w:rPr>
          <w:rFonts w:ascii="Helvetica" w:hAnsi="Helvetica"/>
          <w:color w:val="555555"/>
          <w:shd w:val="clear" w:color="auto" w:fill="FFFFFF"/>
        </w:rPr>
        <w:t> ya que se dedica al </w:t>
      </w:r>
      <w:r w:rsidRPr="0033707F">
        <w:rPr>
          <w:rStyle w:val="Textoennegrita"/>
          <w:rFonts w:ascii="Helvetica" w:hAnsi="Helvetica"/>
          <w:color w:val="555555"/>
          <w:bdr w:val="none" w:sz="0" w:space="0" w:color="auto" w:frame="1"/>
          <w:shd w:val="clear" w:color="auto" w:fill="FFFFFF"/>
        </w:rPr>
        <w:t>estudio de los procedimientos productivos y de intercambio</w:t>
      </w:r>
      <w:r w:rsidRPr="0033707F">
        <w:rPr>
          <w:rFonts w:ascii="Helvetica" w:hAnsi="Helvetica"/>
          <w:color w:val="555555"/>
          <w:shd w:val="clear" w:color="auto" w:fill="FFFFFF"/>
        </w:rPr>
        <w:t>, y al </w:t>
      </w:r>
      <w:r w:rsidRPr="0033707F">
        <w:rPr>
          <w:rStyle w:val="Textoennegrita"/>
          <w:rFonts w:ascii="Helvetica" w:hAnsi="Helvetica"/>
          <w:color w:val="555555"/>
          <w:bdr w:val="none" w:sz="0" w:space="0" w:color="auto" w:frame="1"/>
          <w:shd w:val="clear" w:color="auto" w:fill="FFFFFF"/>
        </w:rPr>
        <w:t>análisis del consumo de bienes (productos) y servicios</w:t>
      </w:r>
      <w:r w:rsidRPr="0033707F">
        <w:rPr>
          <w:rFonts w:ascii="Helvetica" w:hAnsi="Helvetica"/>
          <w:color w:val="555555"/>
          <w:shd w:val="clear" w:color="auto" w:fill="FFFFFF"/>
        </w:rPr>
        <w:t>.</w:t>
      </w:r>
      <w:r w:rsidRPr="0033707F">
        <w:t xml:space="preserve"> </w:t>
      </w:r>
    </w:p>
    <w:p w:rsidR="0033707F" w:rsidRP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>
        <w:rPr>
          <w:noProof/>
          <w:lang w:eastAsia="es-GT"/>
        </w:rPr>
        <w:drawing>
          <wp:inline distT="0" distB="0" distL="0" distR="0">
            <wp:extent cx="5612130" cy="1971115"/>
            <wp:effectExtent l="0" t="0" r="7620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97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7F" w:rsidRPr="0033707F" w:rsidRDefault="0033707F" w:rsidP="0033707F">
      <w:pPr>
        <w:pStyle w:val="Prrafodelista"/>
        <w:ind w:left="384"/>
        <w:rPr>
          <w:rStyle w:val="Textoennegrita"/>
          <w:rFonts w:ascii="Open Sans" w:hAnsi="Open Sans" w:cs="Open Sans"/>
          <w:color w:val="333333"/>
          <w:shd w:val="clear" w:color="auto" w:fill="FFFFFF"/>
        </w:rPr>
      </w:pPr>
    </w:p>
    <w:p w:rsidR="0033707F" w:rsidRPr="00C93CF5" w:rsidRDefault="0033707F" w:rsidP="00C93CF5">
      <w:pPr>
        <w:pStyle w:val="Prrafodelista"/>
        <w:numPr>
          <w:ilvl w:val="1"/>
          <w:numId w:val="1"/>
        </w:num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C93CF5">
        <w:rPr>
          <w:rStyle w:val="Textoennegrita"/>
          <w:rFonts w:ascii="Open Sans" w:hAnsi="Open Sans" w:cs="Open Sans"/>
          <w:color w:val="333333"/>
          <w:shd w:val="clear" w:color="auto" w:fill="FFFFFF"/>
        </w:rPr>
        <w:t>DIVISIÓN DE LA ECONOMÍA</w:t>
      </w:r>
    </w:p>
    <w:p w:rsidR="00C93CF5" w:rsidRPr="00C93CF5" w:rsidRDefault="00C93CF5" w:rsidP="00C93CF5">
      <w:pPr>
        <w:numPr>
          <w:ilvl w:val="0"/>
          <w:numId w:val="2"/>
        </w:num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b/>
          <w:bCs/>
          <w:color w:val="6C6C6C"/>
          <w:sz w:val="24"/>
          <w:szCs w:val="24"/>
          <w:lang w:eastAsia="es-GT"/>
        </w:rPr>
        <w:t>ECONOMÍA POSITIVA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Estudia los hechos económicos tal y como se presentan en la realidad. Se divide en: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b/>
          <w:bCs/>
          <w:color w:val="6C6C6C"/>
          <w:sz w:val="24"/>
          <w:szCs w:val="24"/>
          <w:lang w:eastAsia="es-GT"/>
        </w:rPr>
        <w:t>A. Economía descriptiva:</w:t>
      </w:r>
    </w:p>
    <w:p w:rsidR="00C93CF5" w:rsidRPr="00C93CF5" w:rsidRDefault="00C93CF5" w:rsidP="00C93CF5">
      <w:pPr>
        <w:numPr>
          <w:ilvl w:val="0"/>
          <w:numId w:val="3"/>
        </w:num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Recolecta datos de la realidad, aquí se hace uso de la estadística.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b/>
          <w:bCs/>
          <w:color w:val="6C6C6C"/>
          <w:sz w:val="24"/>
          <w:szCs w:val="24"/>
          <w:lang w:eastAsia="es-GT"/>
        </w:rPr>
        <w:t>B. Teoría económica:</w:t>
      </w:r>
    </w:p>
    <w:p w:rsidR="00C93CF5" w:rsidRDefault="00C93CF5" w:rsidP="00C93CF5">
      <w:pPr>
        <w:numPr>
          <w:ilvl w:val="0"/>
          <w:numId w:val="4"/>
        </w:num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lastRenderedPageBreak/>
        <w:t xml:space="preserve">Analiza los datos que obtuvo la economía descriptiva y los generaliza de manera lógica, es decir elabora teorías, leyes y modelos </w:t>
      </w:r>
      <w:r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teóricos.</w:t>
      </w:r>
    </w:p>
    <w:p w:rsidR="00C93CF5" w:rsidRDefault="00C93CF5" w:rsidP="00C93CF5">
      <w:p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b/>
          <w:bCs/>
          <w:color w:val="6C6C6C"/>
          <w:sz w:val="24"/>
          <w:szCs w:val="24"/>
          <w:lang w:eastAsia="es-GT"/>
        </w:rPr>
        <w:t>2. ECONOMÍA NORMATIVA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Estudia los hechos económicos como deberían ser.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La lleva a cabo el Estado.</w:t>
      </w: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</w:p>
    <w:p w:rsidR="00C93CF5" w:rsidRPr="00C93CF5" w:rsidRDefault="00C93CF5" w:rsidP="00C93CF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b/>
          <w:bCs/>
          <w:color w:val="6C6C6C"/>
          <w:sz w:val="24"/>
          <w:szCs w:val="24"/>
          <w:lang w:eastAsia="es-GT"/>
        </w:rPr>
        <w:t>A. Política Económica:</w:t>
      </w:r>
    </w:p>
    <w:p w:rsidR="00C93CF5" w:rsidRPr="00C93CF5" w:rsidRDefault="00C93CF5" w:rsidP="00C93CF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Conjunto de medidas tomadas por el Gobierno con objetivo de conseguir ciertos fines. Ejemplo: Banco Central de Reserva del Perú (BCRP) controla la inflación.</w:t>
      </w:r>
    </w:p>
    <w:p w:rsidR="00C93CF5" w:rsidRPr="00C93CF5" w:rsidRDefault="00C93CF5" w:rsidP="00C93CF5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  <w:r w:rsidRPr="00C93CF5"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  <w:t>Puede ser: fiscal o monetaria.</w:t>
      </w:r>
    </w:p>
    <w:p w:rsidR="00C93CF5" w:rsidRPr="00C93CF5" w:rsidRDefault="00C93CF5" w:rsidP="00C93CF5">
      <w:pPr>
        <w:shd w:val="clear" w:color="auto" w:fill="FFFFFF"/>
        <w:spacing w:after="0" w:line="240" w:lineRule="auto"/>
        <w:ind w:left="150"/>
        <w:rPr>
          <w:rFonts w:ascii="Helvetica" w:eastAsia="Times New Roman" w:hAnsi="Helvetica" w:cs="Helvetica"/>
          <w:color w:val="6C6C6C"/>
          <w:sz w:val="24"/>
          <w:szCs w:val="24"/>
          <w:lang w:eastAsia="es-GT"/>
        </w:rPr>
      </w:pPr>
    </w:p>
    <w:p w:rsidR="00C93CF5" w:rsidRPr="00C93CF5" w:rsidRDefault="00C93CF5" w:rsidP="00C93CF5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>
        <w:rPr>
          <w:noProof/>
          <w:lang w:eastAsia="es-GT"/>
        </w:rPr>
        <w:drawing>
          <wp:inline distT="0" distB="0" distL="0" distR="0">
            <wp:extent cx="2827020" cy="1926102"/>
            <wp:effectExtent l="0" t="0" r="0" b="0"/>
            <wp:docPr id="3" name="Imagen 3" descr="https://assets.sutori.com/user-uploads/image/5114ff18-2a7a-4b4b-aa93-b0bc85bdd990/b9e07321ec74ddac3f91accc1c3346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sutori.com/user-uploads/image/5114ff18-2a7a-4b4b-aa93-b0bc85bdd990/b9e07321ec74ddac3f91accc1c33468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862" cy="193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7F" w:rsidRPr="00C93CF5" w:rsidRDefault="0033707F" w:rsidP="00C93CF5">
      <w:pPr>
        <w:pStyle w:val="Prrafodelista"/>
        <w:numPr>
          <w:ilvl w:val="1"/>
          <w:numId w:val="1"/>
        </w:num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C93CF5">
        <w:rPr>
          <w:rStyle w:val="Textoennegrita"/>
          <w:rFonts w:ascii="Open Sans" w:hAnsi="Open Sans" w:cs="Open Sans"/>
          <w:color w:val="333333"/>
          <w:shd w:val="clear" w:color="auto" w:fill="FFFFFF"/>
        </w:rPr>
        <w:t>DIFERENCIACIÓN ENTRE MICRO Y MACROECONOMÍA</w:t>
      </w:r>
    </w:p>
    <w:p w:rsidR="00C93CF5" w:rsidRDefault="00C93CF5" w:rsidP="00C93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C6C6C"/>
        </w:rPr>
      </w:pPr>
      <w:r>
        <w:rPr>
          <w:rStyle w:val="Textoennegrita"/>
          <w:rFonts w:ascii="Helvetica" w:hAnsi="Helvetica" w:cs="Helvetica"/>
          <w:color w:val="6C6C6C"/>
        </w:rPr>
        <w:t>La microeconomía,</w:t>
      </w:r>
      <w:r>
        <w:rPr>
          <w:rFonts w:ascii="Helvetica" w:hAnsi="Helvetica" w:cs="Helvetica"/>
          <w:color w:val="6C6C6C"/>
        </w:rPr>
        <w:t> se encarga de estudiar el comportamiento de los agentes económicos individuales y cómo se relacionan en el mercado. Ejemplo: consumidores, empresas.</w:t>
      </w:r>
    </w:p>
    <w:p w:rsidR="00C93CF5" w:rsidRDefault="00C93CF5" w:rsidP="00C93CF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C6C6C"/>
        </w:rPr>
      </w:pPr>
      <w:r>
        <w:rPr>
          <w:rStyle w:val="Textoennegrita"/>
          <w:rFonts w:ascii="Helvetica" w:hAnsi="Helvetica" w:cs="Helvetica"/>
          <w:color w:val="6C6C6C"/>
        </w:rPr>
        <w:t>La macroeconomía</w:t>
      </w:r>
      <w:r>
        <w:rPr>
          <w:rFonts w:ascii="Helvetica" w:hAnsi="Helvetica" w:cs="Helvetica"/>
          <w:color w:val="6C6C6C"/>
        </w:rPr>
        <w:t>, estudia las partes individuales de una economía. Ejemplo: Producción de empleos, precios y salarios.</w:t>
      </w:r>
    </w:p>
    <w:p w:rsidR="00C93CF5" w:rsidRDefault="00C93CF5" w:rsidP="00C93CF5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>
        <w:rPr>
          <w:noProof/>
          <w:lang w:eastAsia="es-GT"/>
        </w:rPr>
        <w:drawing>
          <wp:inline distT="0" distB="0" distL="0" distR="0">
            <wp:extent cx="2065020" cy="1214538"/>
            <wp:effectExtent l="0" t="0" r="0" b="5080"/>
            <wp:docPr id="4" name="Imagen 4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21" cy="12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CF5" w:rsidRPr="00C93CF5" w:rsidRDefault="00C93CF5" w:rsidP="00C93CF5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</w:p>
    <w:p w:rsidR="0033707F" w:rsidRDefault="0033707F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 w:rsidRPr="0033707F">
        <w:rPr>
          <w:rStyle w:val="Textoennegrita"/>
          <w:rFonts w:ascii="Open Sans" w:hAnsi="Open Sans" w:cs="Open Sans"/>
          <w:color w:val="333333"/>
          <w:shd w:val="clear" w:color="auto" w:fill="FFFFFF"/>
        </w:rPr>
        <w:t>1.5CAMPO DE ESTUDIO DE LA MICROECONOMÍA</w:t>
      </w:r>
    </w:p>
    <w:p w:rsidR="00850D74" w:rsidRP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Fonts w:ascii="Comic Sans MS" w:hAnsi="Comic Sans MS"/>
          <w:color w:val="3A3A3A"/>
          <w:shd w:val="clear" w:color="auto" w:fill="FFFFFF"/>
        </w:rPr>
        <w:t>La microeconomía es un campo de estudio que evaluaría de forma individual como se compartan algunos agentes de la economía.</w:t>
      </w:r>
    </w:p>
    <w:p w:rsidR="00850D74" w:rsidRP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Style w:val="Textoennegrita"/>
          <w:rFonts w:ascii="Comic Sans MS" w:hAnsi="Comic Sans MS"/>
          <w:color w:val="3A3A3A"/>
          <w:u w:val="single"/>
          <w:bdr w:val="none" w:sz="0" w:space="0" w:color="auto" w:frame="1"/>
          <w:shd w:val="clear" w:color="auto" w:fill="FFFFFF"/>
        </w:rPr>
        <w:lastRenderedPageBreak/>
        <w:t>El consumo</w:t>
      </w: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: </w:t>
      </w:r>
      <w:r w:rsidRPr="00850D74">
        <w:rPr>
          <w:rFonts w:ascii="Comic Sans MS" w:hAnsi="Comic Sans MS"/>
          <w:color w:val="3A3A3A"/>
          <w:shd w:val="clear" w:color="auto" w:fill="FFFFFF"/>
        </w:rPr>
        <w:t>Este segmento está capacitado para pronosticar cual producto o servicio elegiría un usuario de todos los existentes. </w:t>
      </w:r>
    </w:p>
    <w:p w:rsidR="00850D74" w:rsidRP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Style w:val="Textoennegrita"/>
          <w:rFonts w:ascii="Comic Sans MS" w:hAnsi="Comic Sans MS"/>
          <w:color w:val="3A3A3A"/>
          <w:u w:val="single"/>
          <w:bdr w:val="none" w:sz="0" w:space="0" w:color="auto" w:frame="1"/>
          <w:shd w:val="clear" w:color="auto" w:fill="FFFFFF"/>
        </w:rPr>
        <w:t>La producción</w:t>
      </w: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: </w:t>
      </w:r>
      <w:r w:rsidRPr="00850D74">
        <w:rPr>
          <w:rFonts w:ascii="Comic Sans MS" w:hAnsi="Comic Sans MS"/>
          <w:color w:val="3A3A3A"/>
          <w:shd w:val="clear" w:color="auto" w:fill="FFFFFF"/>
        </w:rPr>
        <w:t>Funciona para analizar el sector productivo empresarial. En este sentido, se pasaría a identificar lo producido, ya que por él se iniciaría un monitoreo de la conducta empresarial.</w:t>
      </w:r>
    </w:p>
    <w:p w:rsidR="00850D74" w:rsidRP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–</w:t>
      </w:r>
      <w:r w:rsidRPr="00850D74">
        <w:rPr>
          <w:rStyle w:val="Textoennegrita"/>
          <w:rFonts w:ascii="Comic Sans MS" w:hAnsi="Comic Sans MS"/>
          <w:color w:val="3A3A3A"/>
          <w:u w:val="single"/>
          <w:bdr w:val="none" w:sz="0" w:space="0" w:color="auto" w:frame="1"/>
          <w:shd w:val="clear" w:color="auto" w:fill="FFFFFF"/>
        </w:rPr>
        <w:t>Los mercados</w:t>
      </w: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:</w:t>
      </w:r>
      <w:r w:rsidRPr="00850D74">
        <w:rPr>
          <w:rFonts w:ascii="Comic Sans MS" w:hAnsi="Comic Sans MS"/>
          <w:color w:val="3A3A3A"/>
          <w:shd w:val="clear" w:color="auto" w:fill="FFFFFF"/>
        </w:rPr>
        <w:t> Este segmento está enfocado a analizar lo que engloba el mercado. En este sentido, verificaría la cantidad y calidad de lo producido, así como también de los bienes y servicios en su totalidad.</w:t>
      </w:r>
    </w:p>
    <w:p w:rsidR="00850D74" w:rsidRP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–</w:t>
      </w:r>
      <w:r w:rsidRPr="00850D74">
        <w:rPr>
          <w:rStyle w:val="Textoennegrita"/>
          <w:rFonts w:ascii="Comic Sans MS" w:hAnsi="Comic Sans MS"/>
          <w:color w:val="3A3A3A"/>
          <w:u w:val="single"/>
          <w:bdr w:val="none" w:sz="0" w:space="0" w:color="auto" w:frame="1"/>
          <w:shd w:val="clear" w:color="auto" w:fill="FFFFFF"/>
        </w:rPr>
        <w:t>El equilibrio general</w:t>
      </w: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: </w:t>
      </w:r>
      <w:r w:rsidRPr="00850D74">
        <w:rPr>
          <w:rFonts w:ascii="Comic Sans MS" w:hAnsi="Comic Sans MS"/>
          <w:color w:val="3A3A3A"/>
          <w:shd w:val="clear" w:color="auto" w:fill="FFFFFF"/>
        </w:rPr>
        <w:t>Se encarga de generar una explicación circunstancial de manera completa, al englobar la conducta que tiene la productividad.</w:t>
      </w:r>
    </w:p>
    <w:p w:rsidR="00850D74" w:rsidRDefault="00850D74" w:rsidP="0033707F">
      <w:pPr>
        <w:rPr>
          <w:rFonts w:ascii="Comic Sans MS" w:hAnsi="Comic Sans MS"/>
          <w:color w:val="3A3A3A"/>
          <w:shd w:val="clear" w:color="auto" w:fill="FFFFFF"/>
        </w:rPr>
      </w:pP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–</w:t>
      </w:r>
      <w:r w:rsidRPr="00850D74">
        <w:rPr>
          <w:rStyle w:val="Textoennegrita"/>
          <w:rFonts w:ascii="Comic Sans MS" w:hAnsi="Comic Sans MS"/>
          <w:color w:val="3A3A3A"/>
          <w:u w:val="single"/>
          <w:bdr w:val="none" w:sz="0" w:space="0" w:color="auto" w:frame="1"/>
          <w:shd w:val="clear" w:color="auto" w:fill="FFFFFF"/>
        </w:rPr>
        <w:t>La economía de bienestar</w:t>
      </w:r>
      <w:r w:rsidRPr="00850D74">
        <w:rPr>
          <w:rStyle w:val="Textoennegrita"/>
          <w:rFonts w:ascii="Comic Sans MS" w:hAnsi="Comic Sans MS"/>
          <w:color w:val="3A3A3A"/>
          <w:bdr w:val="none" w:sz="0" w:space="0" w:color="auto" w:frame="1"/>
          <w:shd w:val="clear" w:color="auto" w:fill="FFFFFF"/>
        </w:rPr>
        <w:t>: </w:t>
      </w:r>
      <w:r w:rsidRPr="00850D74">
        <w:rPr>
          <w:rFonts w:ascii="Comic Sans MS" w:hAnsi="Comic Sans MS"/>
          <w:color w:val="3A3A3A"/>
          <w:shd w:val="clear" w:color="auto" w:fill="FFFFFF"/>
        </w:rPr>
        <w:t>Su enfoque en la microeconomía es garantizar el buen funcionamiento del bienestar social, al igual que preocuparse por tener eficacia en la economía.</w:t>
      </w:r>
    </w:p>
    <w:p w:rsidR="002F0922" w:rsidRDefault="002F0922" w:rsidP="0033707F">
      <w:pPr>
        <w:rPr>
          <w:rFonts w:ascii="Comic Sans MS" w:hAnsi="Comic Sans MS"/>
          <w:color w:val="3A3A3A"/>
          <w:shd w:val="clear" w:color="auto" w:fill="FFFFFF"/>
        </w:rPr>
      </w:pPr>
    </w:p>
    <w:p w:rsidR="002F0922" w:rsidRPr="00850D74" w:rsidRDefault="002F0922" w:rsidP="0033707F">
      <w:pPr>
        <w:rPr>
          <w:rStyle w:val="Textoennegrita"/>
          <w:rFonts w:ascii="Open Sans" w:hAnsi="Open Sans" w:cs="Open Sans"/>
          <w:color w:val="333333"/>
          <w:shd w:val="clear" w:color="auto" w:fill="FFFFFF"/>
        </w:rPr>
      </w:pPr>
      <w:r>
        <w:rPr>
          <w:noProof/>
          <w:lang w:eastAsia="es-GT"/>
        </w:rPr>
        <w:drawing>
          <wp:inline distT="0" distB="0" distL="0" distR="0">
            <wp:extent cx="2178128" cy="1737360"/>
            <wp:effectExtent l="0" t="0" r="0" b="0"/>
            <wp:docPr id="5" name="Imagen 5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664" cy="174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0922">
        <w:t xml:space="preserve"> </w:t>
      </w:r>
      <w:bookmarkStart w:id="0" w:name="_GoBack"/>
      <w:r>
        <w:rPr>
          <w:noProof/>
          <w:lang w:eastAsia="es-GT"/>
        </w:rPr>
        <w:drawing>
          <wp:inline distT="0" distB="0" distL="0" distR="0">
            <wp:extent cx="2781300" cy="1597005"/>
            <wp:effectExtent l="0" t="0" r="0" b="3810"/>
            <wp:docPr id="6" name="Imagen 6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224" cy="1621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F0922" w:rsidRPr="00850D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5006C"/>
    <w:multiLevelType w:val="multilevel"/>
    <w:tmpl w:val="95989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39606D"/>
    <w:multiLevelType w:val="multilevel"/>
    <w:tmpl w:val="F2B0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D76CC0"/>
    <w:multiLevelType w:val="multilevel"/>
    <w:tmpl w:val="9FBA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BB335E"/>
    <w:multiLevelType w:val="multilevel"/>
    <w:tmpl w:val="CC1CE2E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E2A0C44"/>
    <w:multiLevelType w:val="multilevel"/>
    <w:tmpl w:val="A236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07F"/>
    <w:rsid w:val="002F0922"/>
    <w:rsid w:val="0033707F"/>
    <w:rsid w:val="00423159"/>
    <w:rsid w:val="00850D74"/>
    <w:rsid w:val="00BF1AA8"/>
    <w:rsid w:val="00C9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A5BF40"/>
  <w15:chartTrackingRefBased/>
  <w15:docId w15:val="{5458DF83-65AF-4F55-BF89-EFAAF8EE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3707F"/>
    <w:rPr>
      <w:b/>
      <w:bCs/>
    </w:rPr>
  </w:style>
  <w:style w:type="paragraph" w:styleId="Prrafodelista">
    <w:name w:val="List Paragraph"/>
    <w:basedOn w:val="Normal"/>
    <w:uiPriority w:val="34"/>
    <w:qFormat/>
    <w:rsid w:val="003370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3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409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2020-10-10T18:47:00Z</dcterms:created>
  <dcterms:modified xsi:type="dcterms:W3CDTF">2020-10-11T05:12:00Z</dcterms:modified>
</cp:coreProperties>
</file>