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A08EC" w14:textId="77777777" w:rsidR="00630955" w:rsidRDefault="00630955" w:rsidP="00630955">
      <w:r>
        <w:t xml:space="preserve">UNIDAD 2 TEORIA DEL CONSUMIDOR </w:t>
      </w:r>
    </w:p>
    <w:p w14:paraId="379504AD" w14:textId="77777777" w:rsidR="00630955" w:rsidRDefault="00630955" w:rsidP="00630955">
      <w:r>
        <w:t>2.1 TEORÍA DE LA UTILIDAD MARGINAL</w:t>
      </w:r>
    </w:p>
    <w:p w14:paraId="6AE12A80" w14:textId="77777777" w:rsidR="00630955" w:rsidRDefault="00630955" w:rsidP="00630955">
      <w:r>
        <w:t>La utilidad marginal es el beneficio que obtenemos por el consumo de una unidad adicional de un bien o servicio.</w:t>
      </w:r>
    </w:p>
    <w:p w14:paraId="5B285F8B" w14:textId="77777777" w:rsidR="00630955" w:rsidRDefault="00630955" w:rsidP="00630955">
      <w:r>
        <w:t>La utilidad marginal depende de las preferencias del consumidor, las que no siempre son conocidas. A medida que aumenta el consumo de un producto, la utilidad que obtenemos va cayendo.</w:t>
      </w:r>
    </w:p>
    <w:p w14:paraId="36E638D4" w14:textId="77777777" w:rsidR="00630955" w:rsidRDefault="00630955" w:rsidP="00630955">
      <w:pPr>
        <w:rPr>
          <w:noProof/>
          <w:lang w:eastAsia="es-GT"/>
        </w:rPr>
      </w:pPr>
      <w:r>
        <w:rPr>
          <w:noProof/>
          <w:lang w:eastAsia="es-GT"/>
        </w:rPr>
        <w:drawing>
          <wp:inline distT="0" distB="0" distL="0" distR="0" wp14:anchorId="49760C88" wp14:editId="50CB8809">
            <wp:extent cx="2720340" cy="2225040"/>
            <wp:effectExtent l="0" t="0" r="3810" b="381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rotWithShape="1">
                    <a:blip r:embed="rId4">
                      <a:extLst>
                        <a:ext uri="{28A0092B-C50C-407E-A947-70E740481C1C}">
                          <a14:useLocalDpi xmlns:a14="http://schemas.microsoft.com/office/drawing/2010/main" val="0"/>
                        </a:ext>
                      </a:extLst>
                    </a:blip>
                    <a:srcRect l="5909" t="4660" r="15961" b="10313"/>
                    <a:stretch/>
                  </pic:blipFill>
                  <pic:spPr bwMode="auto">
                    <a:xfrm>
                      <a:off x="0" y="0"/>
                      <a:ext cx="2725708" cy="2229431"/>
                    </a:xfrm>
                    <a:prstGeom prst="rect">
                      <a:avLst/>
                    </a:prstGeom>
                    <a:noFill/>
                    <a:ln>
                      <a:noFill/>
                    </a:ln>
                    <a:extLst>
                      <a:ext uri="{53640926-AAD7-44D8-BBD7-CCE9431645EC}">
                        <a14:shadowObscured xmlns:a14="http://schemas.microsoft.com/office/drawing/2010/main"/>
                      </a:ext>
                    </a:extLst>
                  </pic:spPr>
                </pic:pic>
              </a:graphicData>
            </a:graphic>
          </wp:inline>
        </w:drawing>
      </w:r>
    </w:p>
    <w:p w14:paraId="391EF4FB" w14:textId="77777777" w:rsidR="00630955" w:rsidRDefault="00630955" w:rsidP="00630955"/>
    <w:p w14:paraId="73A92476" w14:textId="77777777" w:rsidR="00630955" w:rsidRDefault="00630955" w:rsidP="00630955">
      <w:r>
        <w:t>2.2 MEDICIÓN DE LA UTILIDAD MARGINAL</w:t>
      </w:r>
    </w:p>
    <w:p w14:paraId="3AE8B68F" w14:textId="77777777" w:rsidR="00630955" w:rsidRDefault="00630955" w:rsidP="00630955">
      <w:r>
        <w:t>La utilidad marginal (UM) tiene una relación directa y se deriva de la curva de utilidad total (UT) y se podría decir que es una medición de la utilidad marginal. Esta última es la satisfacción o utilidad que obtiene un individuo por el consumo de una cierta cantidad de bienes o servicios.</w:t>
      </w:r>
    </w:p>
    <w:p w14:paraId="0CB050D0" w14:textId="0CEA20A3" w:rsidR="00630955" w:rsidRDefault="00630955" w:rsidP="00630955">
      <w:r>
        <w:t>La utilidad marginal es el cambio en la utilidad total cuando se consume una unidad adicional de bien o servicio.</w:t>
      </w:r>
    </w:p>
    <w:p w14:paraId="0CF2B681" w14:textId="5F386C04" w:rsidR="002D7B6E" w:rsidRDefault="002D7B6E" w:rsidP="00630955"/>
    <w:p w14:paraId="1294C998" w14:textId="71069486" w:rsidR="002D7B6E" w:rsidRDefault="002D7B6E" w:rsidP="00630955"/>
    <w:p w14:paraId="247CBD63" w14:textId="607A373C" w:rsidR="002D7B6E" w:rsidRDefault="002D7B6E" w:rsidP="00630955"/>
    <w:p w14:paraId="4BA5E272" w14:textId="35ED0D9A" w:rsidR="002D7B6E" w:rsidRDefault="002D7B6E" w:rsidP="00630955"/>
    <w:p w14:paraId="622F8CC8" w14:textId="5538CB91" w:rsidR="002D7B6E" w:rsidRDefault="002D7B6E" w:rsidP="00630955"/>
    <w:p w14:paraId="7EE65DA0" w14:textId="66A2CF2A" w:rsidR="002D7B6E" w:rsidRDefault="002D7B6E" w:rsidP="00630955"/>
    <w:p w14:paraId="0EF26AD5" w14:textId="77777777" w:rsidR="002D7B6E" w:rsidRDefault="002D7B6E" w:rsidP="00630955"/>
    <w:p w14:paraId="79ACBA94" w14:textId="05BE0DEF" w:rsidR="00630955" w:rsidRPr="002D7B6E" w:rsidRDefault="002D7B6E" w:rsidP="00630955">
      <w:pPr>
        <w:rPr>
          <w:b/>
          <w:bCs/>
        </w:rPr>
      </w:pPr>
      <w:r w:rsidRPr="002D7B6E">
        <w:rPr>
          <w:b/>
          <w:bCs/>
          <w:noProof/>
          <w:lang w:eastAsia="es-GT"/>
        </w:rPr>
        <w:lastRenderedPageBreak/>
        <w:drawing>
          <wp:anchor distT="0" distB="0" distL="114300" distR="114300" simplePos="0" relativeHeight="251658240" behindDoc="1" locked="0" layoutInCell="1" allowOverlap="1" wp14:anchorId="2B2E97D0" wp14:editId="1899CD4C">
            <wp:simplePos x="0" y="0"/>
            <wp:positionH relativeFrom="margin">
              <wp:align>left</wp:align>
            </wp:positionH>
            <wp:positionV relativeFrom="paragraph">
              <wp:posOffset>337185</wp:posOffset>
            </wp:positionV>
            <wp:extent cx="3173095" cy="2405380"/>
            <wp:effectExtent l="0" t="0" r="8255" b="0"/>
            <wp:wrapTight wrapText="bothSides">
              <wp:wrapPolygon edited="0">
                <wp:start x="0" y="0"/>
                <wp:lineTo x="0" y="21383"/>
                <wp:lineTo x="21527" y="21383"/>
                <wp:lineTo x="21527" y="0"/>
                <wp:lineTo x="0" y="0"/>
              </wp:wrapPolygon>
            </wp:wrapTight>
            <wp:docPr id="2" name="Imagen 2" descr="https://economipedia.com/wp-content/uploads/Utilidad-Mar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onomipedia.com/wp-content/uploads/Utilidad-Marginal.png"/>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b="48690"/>
                    <a:stretch/>
                  </pic:blipFill>
                  <pic:spPr bwMode="auto">
                    <a:xfrm>
                      <a:off x="0" y="0"/>
                      <a:ext cx="3173095" cy="2405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caps/>
        </w:rPr>
        <w:t xml:space="preserve">   </w:t>
      </w:r>
      <w:r w:rsidR="00630955" w:rsidRPr="002D7B6E">
        <w:rPr>
          <w:b/>
          <w:bCs/>
          <w:caps/>
        </w:rPr>
        <w:t>la utilidad total va en aument</w:t>
      </w:r>
      <w:r w:rsidRPr="002D7B6E">
        <w:rPr>
          <w:b/>
          <w:bCs/>
          <w:caps/>
        </w:rPr>
        <w:t xml:space="preserve">O                                                  </w:t>
      </w:r>
      <w:r w:rsidR="00630955" w:rsidRPr="002D7B6E">
        <w:rPr>
          <w:b/>
          <w:bCs/>
          <w:caps/>
        </w:rPr>
        <w:t>La utilidad marginal va en descenso</w:t>
      </w:r>
      <w:r w:rsidR="00630955" w:rsidRPr="002D7B6E">
        <w:rPr>
          <w:b/>
          <w:bCs/>
          <w:caps/>
        </w:rPr>
        <w:br w:type="textWrapping" w:clear="all"/>
      </w:r>
    </w:p>
    <w:p w14:paraId="54BF4BDD" w14:textId="40CA61B7" w:rsidR="002D7B6E" w:rsidRDefault="002D7B6E" w:rsidP="00630955">
      <w:r w:rsidRPr="002D7B6E">
        <w:rPr>
          <w:caps/>
          <w:noProof/>
          <w:lang w:eastAsia="es-GT"/>
        </w:rPr>
        <w:drawing>
          <wp:anchor distT="0" distB="0" distL="114300" distR="114300" simplePos="0" relativeHeight="251660288" behindDoc="1" locked="0" layoutInCell="1" allowOverlap="1" wp14:anchorId="4793B6BD" wp14:editId="62ACEC65">
            <wp:simplePos x="0" y="0"/>
            <wp:positionH relativeFrom="column">
              <wp:posOffset>3825058</wp:posOffset>
            </wp:positionH>
            <wp:positionV relativeFrom="paragraph">
              <wp:posOffset>66675</wp:posOffset>
            </wp:positionV>
            <wp:extent cx="2942331" cy="2133237"/>
            <wp:effectExtent l="0" t="0" r="0" b="635"/>
            <wp:wrapNone/>
            <wp:docPr id="5" name="Imagen 5" descr="https://economipedia.com/wp-content/uploads/Utilidad-Mar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conomipedia.com/wp-content/uploads/Utilidad-Marginal.png"/>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t="50941"/>
                    <a:stretch/>
                  </pic:blipFill>
                  <pic:spPr bwMode="auto">
                    <a:xfrm>
                      <a:off x="0" y="0"/>
                      <a:ext cx="2942331" cy="21332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ACDDBB" w14:textId="30C31598" w:rsidR="002D7B6E" w:rsidRDefault="002D7B6E" w:rsidP="00630955"/>
    <w:p w14:paraId="472026B5" w14:textId="38663A3B" w:rsidR="002D7B6E" w:rsidRDefault="002D7B6E" w:rsidP="00630955"/>
    <w:p w14:paraId="58B9838F" w14:textId="5FF8E3E2" w:rsidR="002D7B6E" w:rsidRDefault="002D7B6E" w:rsidP="00630955"/>
    <w:p w14:paraId="6A4B3442" w14:textId="449CDE05" w:rsidR="002D7B6E" w:rsidRDefault="002D7B6E" w:rsidP="00630955"/>
    <w:p w14:paraId="1CDAB356" w14:textId="0D1EACB5" w:rsidR="002D7B6E" w:rsidRDefault="002D7B6E" w:rsidP="00630955"/>
    <w:p w14:paraId="6CD453A6" w14:textId="15E67C27" w:rsidR="002D7B6E" w:rsidRDefault="002D7B6E" w:rsidP="00630955"/>
    <w:p w14:paraId="3544B8D3" w14:textId="34431896" w:rsidR="002D7B6E" w:rsidRDefault="002D7B6E" w:rsidP="00630955"/>
    <w:p w14:paraId="67C1C786" w14:textId="26D7D31A" w:rsidR="002D7B6E" w:rsidRDefault="002D7B6E" w:rsidP="00630955"/>
    <w:p w14:paraId="727EC104" w14:textId="77777777" w:rsidR="00630955" w:rsidRDefault="00630955" w:rsidP="00630955"/>
    <w:p w14:paraId="03BF9D09" w14:textId="77777777" w:rsidR="00630955" w:rsidRDefault="00630955" w:rsidP="00630955">
      <w:r>
        <w:t>2.3 LAS CURVAS DE LA UTILIDAD MARGINAL</w:t>
      </w:r>
    </w:p>
    <w:p w14:paraId="68F80901" w14:textId="77777777" w:rsidR="00E24C56" w:rsidRDefault="00E24C56" w:rsidP="00E24C56">
      <w:r>
        <w:t xml:space="preserve">La utilidad marginal mide la satisfacción adicional que se obtiene al consumir una cantidad adicional de un bien. </w:t>
      </w:r>
    </w:p>
    <w:p w14:paraId="0E7E680C" w14:textId="77777777" w:rsidR="00E24C56" w:rsidRDefault="00E24C56" w:rsidP="00630955"/>
    <w:p w14:paraId="226A516E" w14:textId="77777777" w:rsidR="00E24C56" w:rsidRDefault="00E24C56" w:rsidP="00630955">
      <w:r>
        <w:rPr>
          <w:noProof/>
          <w:lang w:eastAsia="es-GT"/>
        </w:rPr>
        <w:drawing>
          <wp:inline distT="0" distB="0" distL="0" distR="0" wp14:anchorId="77B9CEAA" wp14:editId="2E3A5A3A">
            <wp:extent cx="2705100" cy="2214874"/>
            <wp:effectExtent l="0" t="0" r="0" b="0"/>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432" cy="2224971"/>
                    </a:xfrm>
                    <a:prstGeom prst="rect">
                      <a:avLst/>
                    </a:prstGeom>
                    <a:noFill/>
                    <a:ln>
                      <a:noFill/>
                    </a:ln>
                  </pic:spPr>
                </pic:pic>
              </a:graphicData>
            </a:graphic>
          </wp:inline>
        </w:drawing>
      </w:r>
    </w:p>
    <w:p w14:paraId="63C29DDC" w14:textId="77777777" w:rsidR="00630955" w:rsidRDefault="00630955" w:rsidP="00630955"/>
    <w:p w14:paraId="3C2EE3E7" w14:textId="77777777" w:rsidR="00630955" w:rsidRDefault="00630955" w:rsidP="00630955">
      <w:r>
        <w:t>2.4 LAS CURVAS DE INDIFERENCIA</w:t>
      </w:r>
    </w:p>
    <w:p w14:paraId="6DE9ECBB" w14:textId="77777777" w:rsidR="00E24C56" w:rsidRDefault="00E24C56" w:rsidP="00E24C56">
      <w:r w:rsidRPr="00E24C56">
        <w:t>La curva de indiferencia es un gráfico que muestra las diferentes combinaciones entre dos bienes que reportan la misma satisfacción a una persona, y que son preferidas a otras combinaciones.</w:t>
      </w:r>
      <w:r>
        <w:t xml:space="preserve"> </w:t>
      </w:r>
      <w:r w:rsidRPr="00E24C56">
        <w:t>Cuando se llega a dos opciones que son indiferentes para el individuo, estos dos puntos que las representan se encuentran en la misma curva de indiferencia.</w:t>
      </w:r>
    </w:p>
    <w:p w14:paraId="422BBDA4" w14:textId="77777777" w:rsidR="00E24C56" w:rsidRDefault="00E24C56" w:rsidP="00E24C56">
      <w:r w:rsidRPr="00E24C56">
        <w:lastRenderedPageBreak/>
        <w:t>La curva a la que nos referimos refleja, ni más ni menos, las preferencias entre pares de bienes y no tiene relación alguna con el dinero o con los precios.</w:t>
      </w:r>
    </w:p>
    <w:p w14:paraId="23171239" w14:textId="77777777" w:rsidR="00E24C56" w:rsidRDefault="00E24C56" w:rsidP="00630955"/>
    <w:p w14:paraId="4722DFC9" w14:textId="77777777" w:rsidR="00E24C56" w:rsidRDefault="00E24C56" w:rsidP="00630955"/>
    <w:p w14:paraId="1FEFFC03" w14:textId="77777777" w:rsidR="00E24C56" w:rsidRDefault="00E24C56" w:rsidP="00630955"/>
    <w:p w14:paraId="54A3B856" w14:textId="77777777" w:rsidR="00E24C56" w:rsidRDefault="00E24C56" w:rsidP="00630955">
      <w:r>
        <w:rPr>
          <w:noProof/>
          <w:lang w:eastAsia="es-GT"/>
        </w:rPr>
        <w:drawing>
          <wp:inline distT="0" distB="0" distL="0" distR="0" wp14:anchorId="0FA43053" wp14:editId="28DE9E0B">
            <wp:extent cx="2286000" cy="2217420"/>
            <wp:effectExtent l="0" t="0" r="0" b="0"/>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17420"/>
                    </a:xfrm>
                    <a:prstGeom prst="rect">
                      <a:avLst/>
                    </a:prstGeom>
                    <a:noFill/>
                    <a:ln>
                      <a:noFill/>
                    </a:ln>
                  </pic:spPr>
                </pic:pic>
              </a:graphicData>
            </a:graphic>
          </wp:inline>
        </w:drawing>
      </w:r>
    </w:p>
    <w:p w14:paraId="27E38C64" w14:textId="77777777" w:rsidR="00630955" w:rsidRDefault="00630955" w:rsidP="00630955"/>
    <w:p w14:paraId="5F8DA74D" w14:textId="77777777" w:rsidR="00630955" w:rsidRDefault="00630955" w:rsidP="00630955">
      <w:r>
        <w:t>2.5 TASA MARGINAL DE SUSTITUCIÓN</w:t>
      </w:r>
    </w:p>
    <w:p w14:paraId="5858200B" w14:textId="77777777" w:rsidR="00E24C56" w:rsidRDefault="00E24C56" w:rsidP="00630955">
      <w:r>
        <w:t>La tasa marginal de sustitución es</w:t>
      </w:r>
      <w:r w:rsidRPr="00E24C56">
        <w:t xml:space="preserve"> la cantidad de bienes o servicios que un individuo está dispuesto a cambiar por otra, sin que por esta pierda su nivel de utilidad o satisfacción.</w:t>
      </w:r>
    </w:p>
    <w:p w14:paraId="47D2357D" w14:textId="77777777" w:rsidR="00E24C56" w:rsidRDefault="00E24C56" w:rsidP="00630955"/>
    <w:p w14:paraId="665AE109" w14:textId="77777777" w:rsidR="00E24C56" w:rsidRDefault="00E24C56" w:rsidP="00630955">
      <w:r>
        <w:rPr>
          <w:noProof/>
          <w:lang w:eastAsia="es-GT"/>
        </w:rPr>
        <w:drawing>
          <wp:inline distT="0" distB="0" distL="0" distR="0" wp14:anchorId="7F61E72E" wp14:editId="36B5E943">
            <wp:extent cx="3823458" cy="2004164"/>
            <wp:effectExtent l="0" t="0" r="5715" b="0"/>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6329" cy="2016153"/>
                    </a:xfrm>
                    <a:prstGeom prst="rect">
                      <a:avLst/>
                    </a:prstGeom>
                    <a:noFill/>
                    <a:ln>
                      <a:noFill/>
                    </a:ln>
                  </pic:spPr>
                </pic:pic>
              </a:graphicData>
            </a:graphic>
          </wp:inline>
        </w:drawing>
      </w:r>
    </w:p>
    <w:p w14:paraId="4778144C" w14:textId="77777777" w:rsidR="00630955" w:rsidRDefault="00630955" w:rsidP="00630955">
      <w:r>
        <w:t>2.6 LA LÍNEA DEL PRESUPUESTO</w:t>
      </w:r>
    </w:p>
    <w:p w14:paraId="64AF9561" w14:textId="77777777" w:rsidR="00E24C56" w:rsidRDefault="00E24C56" w:rsidP="00630955">
      <w:r w:rsidRPr="00E24C56">
        <w:t>Es una línea de puntos que representa diferentes configuraciones de dos bienes que un consumidor puede contar a determinados precios y como un gasto dado en otras palabras trata de los ingresos y de los precios.</w:t>
      </w:r>
    </w:p>
    <w:p w14:paraId="3F02880D" w14:textId="77777777" w:rsidR="00E24C56" w:rsidRDefault="00E24C56" w:rsidP="00630955"/>
    <w:p w14:paraId="5F2A1E15" w14:textId="77777777" w:rsidR="00E24C56" w:rsidRDefault="00E24C56" w:rsidP="00630955">
      <w:r>
        <w:rPr>
          <w:noProof/>
          <w:lang w:eastAsia="es-GT"/>
        </w:rPr>
        <w:lastRenderedPageBreak/>
        <w:drawing>
          <wp:inline distT="0" distB="0" distL="0" distR="0" wp14:anchorId="09FE71EF" wp14:editId="01658C6F">
            <wp:extent cx="2895600" cy="1501422"/>
            <wp:effectExtent l="0" t="0" r="0" b="3810"/>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625" cy="1505065"/>
                    </a:xfrm>
                    <a:prstGeom prst="rect">
                      <a:avLst/>
                    </a:prstGeom>
                    <a:noFill/>
                    <a:ln>
                      <a:noFill/>
                    </a:ln>
                  </pic:spPr>
                </pic:pic>
              </a:graphicData>
            </a:graphic>
          </wp:inline>
        </w:drawing>
      </w:r>
    </w:p>
    <w:p w14:paraId="6DD0F0C8" w14:textId="77777777" w:rsidR="00630955" w:rsidRDefault="00630955" w:rsidP="00630955">
      <w:r>
        <w:t>2.7 MOVIMIENTOS DE LA LÍNEA DEL PRESUPUESTO</w:t>
      </w:r>
    </w:p>
    <w:p w14:paraId="03B20ABE" w14:textId="77777777" w:rsidR="0017153B" w:rsidRDefault="0017153B" w:rsidP="00630955">
      <w:r w:rsidRPr="0017153B">
        <w:t>Una línea de presupuesto es una forma grá</w:t>
      </w:r>
      <w:r>
        <w:rPr>
          <w:rFonts w:hint="eastAsia"/>
        </w:rPr>
        <w:t>fi</w:t>
      </w:r>
      <w:r w:rsidRPr="0017153B">
        <w:t>ca en donde se representan las máximas posibilidades de consumo de hogar.</w:t>
      </w:r>
      <w:r>
        <w:t xml:space="preserve"> </w:t>
      </w:r>
      <w:r w:rsidRPr="0017153B">
        <w:t>Esta línea es ú</w:t>
      </w:r>
      <w:r>
        <w:rPr>
          <w:rFonts w:hint="eastAsia"/>
        </w:rPr>
        <w:t>ti</w:t>
      </w:r>
      <w:r w:rsidRPr="0017153B">
        <w:t>l por que restringe los gastos a la can</w:t>
      </w:r>
      <w:r>
        <w:rPr>
          <w:rFonts w:hint="eastAsia"/>
        </w:rPr>
        <w:t>ti</w:t>
      </w:r>
      <w:r w:rsidRPr="0017153B">
        <w:t>dad monetaria disponible y además organiza las prioridades de compra de los consumidores.</w:t>
      </w:r>
      <w:r>
        <w:t xml:space="preserve"> Así que el movimiento de la línea de presupuesto depende de los gastos y cantidad monetaria.</w:t>
      </w:r>
    </w:p>
    <w:p w14:paraId="6052C5A8" w14:textId="77777777" w:rsidR="0017153B" w:rsidRDefault="0017153B" w:rsidP="00630955">
      <w:pPr>
        <w:rPr>
          <w:noProof/>
          <w:lang w:eastAsia="es-GT"/>
        </w:rPr>
      </w:pPr>
      <w:r>
        <w:rPr>
          <w:noProof/>
          <w:lang w:eastAsia="es-GT"/>
        </w:rPr>
        <w:drawing>
          <wp:inline distT="0" distB="0" distL="0" distR="0" wp14:anchorId="2FC9310D" wp14:editId="546B9870">
            <wp:extent cx="3736074" cy="1927860"/>
            <wp:effectExtent l="0" t="0" r="0" b="0"/>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 las imágenes de orig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 t="17548" r="-136" b="13700"/>
                    <a:stretch/>
                  </pic:blipFill>
                  <pic:spPr bwMode="auto">
                    <a:xfrm>
                      <a:off x="0" y="0"/>
                      <a:ext cx="3741492" cy="1930656"/>
                    </a:xfrm>
                    <a:prstGeom prst="rect">
                      <a:avLst/>
                    </a:prstGeom>
                    <a:noFill/>
                    <a:ln>
                      <a:noFill/>
                    </a:ln>
                    <a:extLst>
                      <a:ext uri="{53640926-AAD7-44D8-BBD7-CCE9431645EC}">
                        <a14:shadowObscured xmlns:a14="http://schemas.microsoft.com/office/drawing/2010/main"/>
                      </a:ext>
                    </a:extLst>
                  </pic:spPr>
                </pic:pic>
              </a:graphicData>
            </a:graphic>
          </wp:inline>
        </w:drawing>
      </w:r>
    </w:p>
    <w:p w14:paraId="6275A56E" w14:textId="77777777" w:rsidR="0017153B" w:rsidRDefault="0017153B" w:rsidP="00630955"/>
    <w:p w14:paraId="56586046"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 xml:space="preserve">Una línea de presupuesto es una forma </w:t>
      </w:r>
      <w:proofErr w:type="spellStart"/>
      <w:r w:rsidRPr="0017153B">
        <w:rPr>
          <w:rFonts w:ascii="ff2" w:eastAsia="Times New Roman" w:hAnsi="ff2" w:cs="Times New Roman"/>
          <w:color w:val="000000"/>
          <w:sz w:val="66"/>
          <w:szCs w:val="66"/>
          <w:lang w:eastAsia="es-GT"/>
        </w:rPr>
        <w:t>gráca</w:t>
      </w:r>
      <w:proofErr w:type="spellEnd"/>
      <w:r w:rsidRPr="0017153B">
        <w:rPr>
          <w:rFonts w:ascii="ff2" w:eastAsia="Times New Roman" w:hAnsi="ff2" w:cs="Times New Roman"/>
          <w:color w:val="000000"/>
          <w:sz w:val="66"/>
          <w:szCs w:val="66"/>
          <w:lang w:eastAsia="es-GT"/>
        </w:rPr>
        <w:t xml:space="preserve"> en donde se representan las máximas </w:t>
      </w:r>
    </w:p>
    <w:p w14:paraId="17724C2D"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posibilidades de consumo de hogar.</w:t>
      </w:r>
    </w:p>
    <w:p w14:paraId="16E11FA9"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 xml:space="preserve">Esta línea es </w:t>
      </w:r>
      <w:proofErr w:type="spellStart"/>
      <w:r w:rsidRPr="0017153B">
        <w:rPr>
          <w:rFonts w:ascii="ff2" w:eastAsia="Times New Roman" w:hAnsi="ff2" w:cs="Times New Roman"/>
          <w:color w:val="000000"/>
          <w:sz w:val="66"/>
          <w:szCs w:val="66"/>
          <w:lang w:eastAsia="es-GT"/>
        </w:rPr>
        <w:t>úl</w:t>
      </w:r>
      <w:proofErr w:type="spellEnd"/>
      <w:r w:rsidRPr="0017153B">
        <w:rPr>
          <w:rFonts w:ascii="ff2" w:eastAsia="Times New Roman" w:hAnsi="ff2" w:cs="Times New Roman"/>
          <w:color w:val="000000"/>
          <w:sz w:val="66"/>
          <w:szCs w:val="66"/>
          <w:lang w:eastAsia="es-GT"/>
        </w:rPr>
        <w:t xml:space="preserve"> por que restringe los gastos </w:t>
      </w:r>
      <w:proofErr w:type="gramStart"/>
      <w:r w:rsidRPr="0017153B">
        <w:rPr>
          <w:rFonts w:ascii="ff2" w:eastAsia="Times New Roman" w:hAnsi="ff2" w:cs="Times New Roman"/>
          <w:color w:val="000000"/>
          <w:sz w:val="66"/>
          <w:szCs w:val="66"/>
          <w:lang w:eastAsia="es-GT"/>
        </w:rPr>
        <w:t xml:space="preserve">a la </w:t>
      </w:r>
      <w:proofErr w:type="spellStart"/>
      <w:r w:rsidRPr="0017153B">
        <w:rPr>
          <w:rFonts w:ascii="ff2" w:eastAsia="Times New Roman" w:hAnsi="ff2" w:cs="Times New Roman"/>
          <w:color w:val="000000"/>
          <w:sz w:val="66"/>
          <w:szCs w:val="66"/>
          <w:lang w:eastAsia="es-GT"/>
        </w:rPr>
        <w:t>can</w:t>
      </w:r>
      <w:proofErr w:type="gramEnd"/>
      <w:r w:rsidRPr="0017153B">
        <w:rPr>
          <w:rFonts w:ascii="ff2" w:eastAsia="Times New Roman" w:hAnsi="ff2" w:cs="Times New Roman"/>
          <w:color w:val="000000"/>
          <w:sz w:val="66"/>
          <w:szCs w:val="66"/>
          <w:lang w:eastAsia="es-GT"/>
        </w:rPr>
        <w:t>dad</w:t>
      </w:r>
      <w:proofErr w:type="spellEnd"/>
      <w:r w:rsidRPr="0017153B">
        <w:rPr>
          <w:rFonts w:ascii="ff2" w:eastAsia="Times New Roman" w:hAnsi="ff2" w:cs="Times New Roman"/>
          <w:color w:val="000000"/>
          <w:sz w:val="66"/>
          <w:szCs w:val="66"/>
          <w:lang w:eastAsia="es-GT"/>
        </w:rPr>
        <w:t xml:space="preserve"> monetaria disponible y además </w:t>
      </w:r>
    </w:p>
    <w:p w14:paraId="55884A8B"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organiza las prioridades de compra de los consumidores.</w:t>
      </w:r>
    </w:p>
    <w:p w14:paraId="68A0A084"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 xml:space="preserve">Una línea de presupuesto es una forma </w:t>
      </w:r>
      <w:proofErr w:type="spellStart"/>
      <w:r w:rsidRPr="0017153B">
        <w:rPr>
          <w:rFonts w:ascii="ff2" w:eastAsia="Times New Roman" w:hAnsi="ff2" w:cs="Times New Roman"/>
          <w:color w:val="000000"/>
          <w:sz w:val="66"/>
          <w:szCs w:val="66"/>
          <w:lang w:eastAsia="es-GT"/>
        </w:rPr>
        <w:t>gráca</w:t>
      </w:r>
      <w:proofErr w:type="spellEnd"/>
      <w:r w:rsidRPr="0017153B">
        <w:rPr>
          <w:rFonts w:ascii="ff2" w:eastAsia="Times New Roman" w:hAnsi="ff2" w:cs="Times New Roman"/>
          <w:color w:val="000000"/>
          <w:sz w:val="66"/>
          <w:szCs w:val="66"/>
          <w:lang w:eastAsia="es-GT"/>
        </w:rPr>
        <w:t xml:space="preserve"> en donde se representan las máximas </w:t>
      </w:r>
    </w:p>
    <w:p w14:paraId="753AE8FA"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posibilidades de consumo de hogar.</w:t>
      </w:r>
    </w:p>
    <w:p w14:paraId="7008B6C7" w14:textId="77777777" w:rsidR="0017153B"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 xml:space="preserve">Esta línea es </w:t>
      </w:r>
      <w:proofErr w:type="spellStart"/>
      <w:r w:rsidRPr="0017153B">
        <w:rPr>
          <w:rFonts w:ascii="ff2" w:eastAsia="Times New Roman" w:hAnsi="ff2" w:cs="Times New Roman"/>
          <w:color w:val="000000"/>
          <w:sz w:val="66"/>
          <w:szCs w:val="66"/>
          <w:lang w:eastAsia="es-GT"/>
        </w:rPr>
        <w:t>úl</w:t>
      </w:r>
      <w:proofErr w:type="spellEnd"/>
      <w:r w:rsidRPr="0017153B">
        <w:rPr>
          <w:rFonts w:ascii="ff2" w:eastAsia="Times New Roman" w:hAnsi="ff2" w:cs="Times New Roman"/>
          <w:color w:val="000000"/>
          <w:sz w:val="66"/>
          <w:szCs w:val="66"/>
          <w:lang w:eastAsia="es-GT"/>
        </w:rPr>
        <w:t xml:space="preserve"> por que restringe los gastos </w:t>
      </w:r>
      <w:proofErr w:type="gramStart"/>
      <w:r w:rsidRPr="0017153B">
        <w:rPr>
          <w:rFonts w:ascii="ff2" w:eastAsia="Times New Roman" w:hAnsi="ff2" w:cs="Times New Roman"/>
          <w:color w:val="000000"/>
          <w:sz w:val="66"/>
          <w:szCs w:val="66"/>
          <w:lang w:eastAsia="es-GT"/>
        </w:rPr>
        <w:t xml:space="preserve">a la </w:t>
      </w:r>
      <w:proofErr w:type="spellStart"/>
      <w:r w:rsidRPr="0017153B">
        <w:rPr>
          <w:rFonts w:ascii="ff2" w:eastAsia="Times New Roman" w:hAnsi="ff2" w:cs="Times New Roman"/>
          <w:color w:val="000000"/>
          <w:sz w:val="66"/>
          <w:szCs w:val="66"/>
          <w:lang w:eastAsia="es-GT"/>
        </w:rPr>
        <w:t>can</w:t>
      </w:r>
      <w:proofErr w:type="gramEnd"/>
      <w:r w:rsidRPr="0017153B">
        <w:rPr>
          <w:rFonts w:ascii="ff2" w:eastAsia="Times New Roman" w:hAnsi="ff2" w:cs="Times New Roman"/>
          <w:color w:val="000000"/>
          <w:sz w:val="66"/>
          <w:szCs w:val="66"/>
          <w:lang w:eastAsia="es-GT"/>
        </w:rPr>
        <w:t>dad</w:t>
      </w:r>
      <w:proofErr w:type="spellEnd"/>
      <w:r w:rsidRPr="0017153B">
        <w:rPr>
          <w:rFonts w:ascii="ff2" w:eastAsia="Times New Roman" w:hAnsi="ff2" w:cs="Times New Roman"/>
          <w:color w:val="000000"/>
          <w:sz w:val="66"/>
          <w:szCs w:val="66"/>
          <w:lang w:eastAsia="es-GT"/>
        </w:rPr>
        <w:t xml:space="preserve"> monetaria disponible y además </w:t>
      </w:r>
    </w:p>
    <w:p w14:paraId="1958E928" w14:textId="77777777" w:rsidR="00E24C56" w:rsidRPr="0017153B" w:rsidRDefault="0017153B" w:rsidP="0017153B">
      <w:pPr>
        <w:shd w:val="clear" w:color="auto" w:fill="FFFFFF"/>
        <w:spacing w:after="0" w:line="0" w:lineRule="auto"/>
        <w:rPr>
          <w:rFonts w:ascii="ff2" w:eastAsia="Times New Roman" w:hAnsi="ff2" w:cs="Times New Roman"/>
          <w:color w:val="000000"/>
          <w:sz w:val="66"/>
          <w:szCs w:val="66"/>
          <w:lang w:eastAsia="es-GT"/>
        </w:rPr>
      </w:pPr>
      <w:r w:rsidRPr="0017153B">
        <w:rPr>
          <w:rFonts w:ascii="ff2" w:eastAsia="Times New Roman" w:hAnsi="ff2" w:cs="Times New Roman"/>
          <w:color w:val="000000"/>
          <w:sz w:val="66"/>
          <w:szCs w:val="66"/>
          <w:lang w:eastAsia="es-GT"/>
        </w:rPr>
        <w:t>organiza las prioridade</w:t>
      </w:r>
      <w:r>
        <w:rPr>
          <w:rFonts w:ascii="ff2" w:eastAsia="Times New Roman" w:hAnsi="ff2" w:cs="Times New Roman"/>
          <w:color w:val="000000"/>
          <w:sz w:val="66"/>
          <w:szCs w:val="66"/>
          <w:lang w:eastAsia="es-GT"/>
        </w:rPr>
        <w:t>s de compra de los consumidores</w:t>
      </w:r>
    </w:p>
    <w:p w14:paraId="02F55690" w14:textId="77777777" w:rsidR="00630955" w:rsidRDefault="00630955" w:rsidP="00630955">
      <w:r>
        <w:t>2.8 EQUILIBRIO DEL CONSUMIDOR</w:t>
      </w:r>
    </w:p>
    <w:p w14:paraId="19067A2D" w14:textId="77777777" w:rsidR="00E24C56" w:rsidRDefault="0017153B" w:rsidP="00630955">
      <w:r w:rsidRPr="0017153B">
        <w:t>El equilibrio del consumidor es aquel punto en el que un consumidor encuentra su mayor utilidad para unos precios y una renta dada. El consumidor se encuentra en equilibrio cuando con la renta o presupuesto que dispone cuando puede adquirir los bienes que le reportan la mayor satisfacción.</w:t>
      </w:r>
    </w:p>
    <w:p w14:paraId="2889DC1B" w14:textId="77777777" w:rsidR="0017153B" w:rsidRDefault="0017153B" w:rsidP="00630955">
      <w:pPr>
        <w:rPr>
          <w:noProof/>
          <w:lang w:eastAsia="es-GT"/>
        </w:rPr>
      </w:pPr>
      <w:r>
        <w:rPr>
          <w:noProof/>
          <w:lang w:eastAsia="es-GT"/>
        </w:rPr>
        <w:lastRenderedPageBreak/>
        <w:drawing>
          <wp:inline distT="0" distB="0" distL="0" distR="0" wp14:anchorId="3EC3E86D" wp14:editId="7CB876C2">
            <wp:extent cx="3345180" cy="2413335"/>
            <wp:effectExtent l="0" t="0" r="7620" b="6350"/>
            <wp:docPr id="9" name="Imagen 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 las imágenes de origen"/>
                    <pic:cNvPicPr>
                      <a:picLocks noChangeAspect="1" noChangeArrowheads="1"/>
                    </pic:cNvPicPr>
                  </pic:nvPicPr>
                  <pic:blipFill rotWithShape="1">
                    <a:blip r:embed="rId12">
                      <a:extLst>
                        <a:ext uri="{28A0092B-C50C-407E-A947-70E740481C1C}">
                          <a14:useLocalDpi xmlns:a14="http://schemas.microsoft.com/office/drawing/2010/main" val="0"/>
                        </a:ext>
                      </a:extLst>
                    </a:blip>
                    <a:srcRect r="13282"/>
                    <a:stretch/>
                  </pic:blipFill>
                  <pic:spPr bwMode="auto">
                    <a:xfrm>
                      <a:off x="0" y="0"/>
                      <a:ext cx="3378894" cy="2437658"/>
                    </a:xfrm>
                    <a:prstGeom prst="rect">
                      <a:avLst/>
                    </a:prstGeom>
                    <a:noFill/>
                    <a:ln>
                      <a:noFill/>
                    </a:ln>
                    <a:extLst>
                      <a:ext uri="{53640926-AAD7-44D8-BBD7-CCE9431645EC}">
                        <a14:shadowObscured xmlns:a14="http://schemas.microsoft.com/office/drawing/2010/main"/>
                      </a:ext>
                    </a:extLst>
                  </pic:spPr>
                </pic:pic>
              </a:graphicData>
            </a:graphic>
          </wp:inline>
        </w:drawing>
      </w:r>
    </w:p>
    <w:p w14:paraId="4BCDB46D" w14:textId="77777777" w:rsidR="0017153B" w:rsidRDefault="0017153B" w:rsidP="00630955"/>
    <w:p w14:paraId="2D8F916A" w14:textId="77777777" w:rsidR="0017153B" w:rsidRDefault="0017153B" w:rsidP="00630955"/>
    <w:p w14:paraId="77CA64D9" w14:textId="77777777" w:rsidR="00630955" w:rsidRDefault="00630955" w:rsidP="00630955">
      <w:r>
        <w:t>2.9 CURVA DE INGRESO CONSUMO</w:t>
      </w:r>
    </w:p>
    <w:p w14:paraId="2A8BD4C4" w14:textId="74916277" w:rsidR="0017153B" w:rsidRDefault="0017153B" w:rsidP="00630955">
      <w:r w:rsidRPr="0017153B">
        <w:t>Es el lugar geométrico de puntos de equilibrio del consumidor que resulta cuando solo varía el ingreso del consumidor.</w:t>
      </w:r>
      <w:r>
        <w:t xml:space="preserve"> Es decir que la </w:t>
      </w:r>
      <w:r w:rsidR="007E7352">
        <w:t>gráfica</w:t>
      </w:r>
      <w:r>
        <w:t xml:space="preserve"> solo va a cambiar cuando el ingreso del consumidor aumente o disminuya.</w:t>
      </w:r>
    </w:p>
    <w:p w14:paraId="516E2776" w14:textId="77777777" w:rsidR="0017153B" w:rsidRDefault="0017153B" w:rsidP="00630955">
      <w:r>
        <w:rPr>
          <w:noProof/>
          <w:lang w:eastAsia="es-GT"/>
        </w:rPr>
        <w:drawing>
          <wp:inline distT="0" distB="0" distL="0" distR="0" wp14:anchorId="4BB0F686" wp14:editId="5EEE4ADE">
            <wp:extent cx="2697480" cy="2170628"/>
            <wp:effectExtent l="0" t="0" r="7620" b="1270"/>
            <wp:docPr id="10" name="Imagen 10"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r las imágenes de ori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190" cy="2175222"/>
                    </a:xfrm>
                    <a:prstGeom prst="rect">
                      <a:avLst/>
                    </a:prstGeom>
                    <a:noFill/>
                    <a:ln>
                      <a:noFill/>
                    </a:ln>
                  </pic:spPr>
                </pic:pic>
              </a:graphicData>
            </a:graphic>
          </wp:inline>
        </w:drawing>
      </w:r>
    </w:p>
    <w:p w14:paraId="09ECC5EB" w14:textId="77777777" w:rsidR="00E24C56" w:rsidRDefault="00E24C56" w:rsidP="00630955"/>
    <w:p w14:paraId="5B717900" w14:textId="77777777" w:rsidR="00630955" w:rsidRDefault="00630955" w:rsidP="00630955">
      <w:r>
        <w:t>2.10 CURVA DE ENGEL</w:t>
      </w:r>
      <w:r>
        <w:tab/>
      </w:r>
    </w:p>
    <w:p w14:paraId="2B3BCA6B" w14:textId="77777777" w:rsidR="004E61DD" w:rsidRDefault="004E61DD" w:rsidP="00630955">
      <w:r w:rsidRPr="004E61DD">
        <w:t>La curva de Engel nos muestra como varía la demanda de un bien ante un cambio en el ingreso, considerando que los precios de los bienes se mantienen constantes.</w:t>
      </w:r>
    </w:p>
    <w:p w14:paraId="2FD14769" w14:textId="77777777" w:rsidR="004E61DD" w:rsidRDefault="004E61DD" w:rsidP="00630955">
      <w:r w:rsidRPr="004E61DD">
        <w:t xml:space="preserve">la pendiente será positiva porque un aumento del ingreso viene acompañado de un aumento de la demanda del bien. Así por ejemplo, </w:t>
      </w:r>
      <w:proofErr w:type="gramStart"/>
      <w:r w:rsidRPr="004E61DD">
        <w:t>la  carne</w:t>
      </w:r>
      <w:proofErr w:type="gramEnd"/>
      <w:r w:rsidRPr="004E61DD">
        <w:t xml:space="preserve"> de ternera es un bien normal, cuando aumenta el ingreso esperamos que aumente su demanda y por tanto, la curva de Engel tendrá pendiente positiva.</w:t>
      </w:r>
    </w:p>
    <w:p w14:paraId="0AAD4723" w14:textId="77777777" w:rsidR="004E61DD" w:rsidRDefault="004E61DD" w:rsidP="00630955">
      <w:r>
        <w:rPr>
          <w:noProof/>
          <w:lang w:eastAsia="es-GT"/>
        </w:rPr>
        <w:lastRenderedPageBreak/>
        <w:drawing>
          <wp:inline distT="0" distB="0" distL="0" distR="0" wp14:anchorId="76BB1ED5" wp14:editId="039AB8B6">
            <wp:extent cx="2560320" cy="1998198"/>
            <wp:effectExtent l="0" t="0" r="0" b="2540"/>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769" cy="2008695"/>
                    </a:xfrm>
                    <a:prstGeom prst="rect">
                      <a:avLst/>
                    </a:prstGeom>
                    <a:noFill/>
                    <a:ln>
                      <a:noFill/>
                    </a:ln>
                  </pic:spPr>
                </pic:pic>
              </a:graphicData>
            </a:graphic>
          </wp:inline>
        </w:drawing>
      </w:r>
    </w:p>
    <w:p w14:paraId="348EC1D6" w14:textId="77777777" w:rsidR="00E24C56" w:rsidRDefault="00E24C56" w:rsidP="00630955"/>
    <w:p w14:paraId="63AF0A74" w14:textId="77777777" w:rsidR="00630955" w:rsidRDefault="00630955" w:rsidP="00630955">
      <w:r>
        <w:t>2.11 CURVA DE PRECIO CONSUMO</w:t>
      </w:r>
    </w:p>
    <w:p w14:paraId="4D30EA91" w14:textId="77777777" w:rsidR="004E61DD" w:rsidRDefault="004E61DD" w:rsidP="00630955">
      <w:r>
        <w:t xml:space="preserve">La curva precio </w:t>
      </w:r>
      <w:r w:rsidRPr="004E61DD">
        <w:t>consumo es la curva que representa el conjunto de las infinitas combinaciones de equilibrio del consumidor que obtiene modificando el precio de un bien y manteniendo constante la renta, los gustos y el precio del otro bien.</w:t>
      </w:r>
    </w:p>
    <w:p w14:paraId="68A3A220" w14:textId="77777777" w:rsidR="004E61DD" w:rsidRDefault="004E61DD" w:rsidP="00630955">
      <w:r>
        <w:rPr>
          <w:noProof/>
          <w:lang w:eastAsia="es-GT"/>
        </w:rPr>
        <w:drawing>
          <wp:inline distT="0" distB="0" distL="0" distR="0" wp14:anchorId="61ACBDCF" wp14:editId="3AFAA809">
            <wp:extent cx="2659380" cy="1681217"/>
            <wp:effectExtent l="0" t="0" r="7620" b="0"/>
            <wp:docPr id="12" name="Imagen 1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r las imágenes de ori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954" cy="1687269"/>
                    </a:xfrm>
                    <a:prstGeom prst="rect">
                      <a:avLst/>
                    </a:prstGeom>
                    <a:noFill/>
                    <a:ln>
                      <a:noFill/>
                    </a:ln>
                  </pic:spPr>
                </pic:pic>
              </a:graphicData>
            </a:graphic>
          </wp:inline>
        </w:drawing>
      </w:r>
    </w:p>
    <w:p w14:paraId="688FA394" w14:textId="77777777" w:rsidR="00E24C56" w:rsidRDefault="00E24C56" w:rsidP="00630955"/>
    <w:p w14:paraId="69834B91" w14:textId="77777777" w:rsidR="00630955" w:rsidRDefault="00630955" w:rsidP="00630955">
      <w:r>
        <w:t>2.12 CURVA DE LA DEMANDA INDIVIDUAL</w:t>
      </w:r>
    </w:p>
    <w:p w14:paraId="6CF6DB9B" w14:textId="77777777" w:rsidR="004E61DD" w:rsidRDefault="004E61DD" w:rsidP="00630955">
      <w:r w:rsidRPr="004E61DD">
        <w:t>Se d</w:t>
      </w:r>
      <w:r>
        <w:t>efine como la cantidad</w:t>
      </w:r>
      <w:r w:rsidRPr="004E61DD">
        <w:t xml:space="preserve"> de bienes y servicios que pueden ser adquiridos por un consumidor. La demanda puede ser expresada gráficamente por medio de la curva de demanda. La pendiente de la curva determina como aumenta o disminuye la demanda ante una disminución o aumento del precio. Este concepto se denomina la elasticidad de la curva de demanda.</w:t>
      </w:r>
    </w:p>
    <w:p w14:paraId="5553B2A8" w14:textId="77777777" w:rsidR="004E61DD" w:rsidRDefault="004E61DD" w:rsidP="00630955">
      <w:r w:rsidRPr="004E61DD">
        <w:rPr>
          <w:noProof/>
        </w:rPr>
        <w:lastRenderedPageBreak/>
        <w:drawing>
          <wp:inline distT="0" distB="0" distL="0" distR="0" wp14:anchorId="3D0D2215" wp14:editId="3BE15E0A">
            <wp:extent cx="3512820" cy="2354580"/>
            <wp:effectExtent l="0" t="0" r="0" b="7620"/>
            <wp:docPr id="13" name="Imagen 1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r las imágenes de ori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820" cy="2354580"/>
                    </a:xfrm>
                    <a:prstGeom prst="rect">
                      <a:avLst/>
                    </a:prstGeom>
                    <a:noFill/>
                    <a:ln>
                      <a:noFill/>
                    </a:ln>
                  </pic:spPr>
                </pic:pic>
              </a:graphicData>
            </a:graphic>
          </wp:inline>
        </w:drawing>
      </w:r>
    </w:p>
    <w:p w14:paraId="06F9BFDC" w14:textId="77777777" w:rsidR="00E24C56" w:rsidRDefault="00E24C56" w:rsidP="00630955"/>
    <w:p w14:paraId="364212D2" w14:textId="77777777" w:rsidR="00445DB5" w:rsidRDefault="00630955" w:rsidP="00630955">
      <w:r>
        <w:t>2.13 EFECTO TOTAL, INGRESO Y SUSTITUCIÓN</w:t>
      </w:r>
    </w:p>
    <w:p w14:paraId="1FD8C919" w14:textId="77777777" w:rsidR="006D7802" w:rsidRDefault="006D7802" w:rsidP="00630955">
      <w:pPr>
        <w:rPr>
          <w:b/>
        </w:rPr>
      </w:pPr>
      <w:r w:rsidRPr="006D7802">
        <w:rPr>
          <w:b/>
        </w:rPr>
        <w:t>Efecto total</w:t>
      </w:r>
    </w:p>
    <w:p w14:paraId="5AA79082" w14:textId="77777777" w:rsidR="006D7802" w:rsidRDefault="006D7802" w:rsidP="00630955">
      <w:pPr>
        <w:rPr>
          <w:b/>
        </w:rPr>
      </w:pPr>
      <w:r w:rsidRPr="006D7802">
        <w:t>el efecto sobre la cantidad consumida de un bien de una variación en su precio siendo constantes las demás variables (básicamente, constantes los gustos, la renta el precio de los demás bienes). Gráficamente, el efecto total se identifica cuando hay un movimiento no paralelo de la recta de balance o restricción presupuestaria y puede decirse que la curva precio consumo, por ejemplo, es una sucesión de efectos totales repetidos</w:t>
      </w:r>
      <w:r w:rsidRPr="006D7802">
        <w:rPr>
          <w:b/>
        </w:rPr>
        <w:t>.</w:t>
      </w:r>
    </w:p>
    <w:p w14:paraId="695FAF8E" w14:textId="77777777" w:rsidR="006D7802" w:rsidRPr="006D7802" w:rsidRDefault="006D7802" w:rsidP="00630955">
      <w:pPr>
        <w:rPr>
          <w:b/>
        </w:rPr>
      </w:pPr>
      <w:r>
        <w:rPr>
          <w:noProof/>
          <w:lang w:eastAsia="es-GT"/>
        </w:rPr>
        <w:drawing>
          <wp:inline distT="0" distB="0" distL="0" distR="0" wp14:anchorId="4FE17A60" wp14:editId="18209F6D">
            <wp:extent cx="2750820" cy="1928145"/>
            <wp:effectExtent l="0" t="0" r="0" b="0"/>
            <wp:docPr id="15" name="Imagen 15" descr="http://imgs.wke.es/5/1/7/9/im0000465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s.wke.es/5/1/7/9/im000046517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584" cy="1933587"/>
                    </a:xfrm>
                    <a:prstGeom prst="rect">
                      <a:avLst/>
                    </a:prstGeom>
                    <a:noFill/>
                    <a:ln>
                      <a:noFill/>
                    </a:ln>
                  </pic:spPr>
                </pic:pic>
              </a:graphicData>
            </a:graphic>
          </wp:inline>
        </w:drawing>
      </w:r>
    </w:p>
    <w:p w14:paraId="16DEBCBF" w14:textId="77777777" w:rsidR="004E61DD" w:rsidRPr="004E61DD" w:rsidRDefault="004E61DD" w:rsidP="00630955">
      <w:pPr>
        <w:rPr>
          <w:b/>
        </w:rPr>
      </w:pPr>
      <w:r w:rsidRPr="004E61DD">
        <w:rPr>
          <w:b/>
        </w:rPr>
        <w:t>Efecto ingreso</w:t>
      </w:r>
    </w:p>
    <w:p w14:paraId="79FB9CE9" w14:textId="77777777" w:rsidR="004E61DD" w:rsidRDefault="004E61DD" w:rsidP="00630955">
      <w:r w:rsidRPr="004E61DD">
        <w:t>El efecto ingreso nos sirve para medir o ver cómo me voy a comportar cuando cambia el tamaño de mi conjunto presupuestario ante distintos cambios. Si tenemos cambios paralelos (generalmente representados por cambios en el ingreso (y1, y2), cuando éstos corran la restricción hacia afuera podemos decir que somos “más ricos” y tenemos un efecto ingreso positivo. Si el cambio provoca que la restricción se corra hacia adentro, el efecto ingreso es negativo ya que mi conjunto presupuestario se achicó.</w:t>
      </w:r>
    </w:p>
    <w:p w14:paraId="44BF9952" w14:textId="77777777" w:rsidR="004E61DD" w:rsidRPr="004E61DD" w:rsidRDefault="004E61DD" w:rsidP="00630955">
      <w:pPr>
        <w:rPr>
          <w:b/>
        </w:rPr>
      </w:pPr>
      <w:r w:rsidRPr="004E61DD">
        <w:rPr>
          <w:b/>
        </w:rPr>
        <w:t>Efecto sustitución</w:t>
      </w:r>
    </w:p>
    <w:p w14:paraId="0569B03D" w14:textId="77777777" w:rsidR="004E61DD" w:rsidRDefault="004E61DD" w:rsidP="004E61DD">
      <w:r w:rsidRPr="004E61DD">
        <w:lastRenderedPageBreak/>
        <w:t>efecto sustitución, es el cambio en el consumo asociado a un cambio en el precio de un bien, es decir, sucede cuando una misma necesidad se puede satisfacer consumiendo más de un bien, cuando sube su precio o cuando no se consigue.</w:t>
      </w:r>
    </w:p>
    <w:p w14:paraId="429AD8A5" w14:textId="77777777" w:rsidR="006D7802" w:rsidRPr="004E61DD" w:rsidRDefault="006D7802" w:rsidP="004E61DD">
      <w:r>
        <w:rPr>
          <w:noProof/>
          <w:lang w:eastAsia="es-GT"/>
        </w:rPr>
        <w:drawing>
          <wp:inline distT="0" distB="0" distL="0" distR="0" wp14:anchorId="3690D750" wp14:editId="6DA0F32C">
            <wp:extent cx="2651760" cy="1990277"/>
            <wp:effectExtent l="0" t="0" r="0" b="0"/>
            <wp:docPr id="14" name="Imagen 1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er las imágenes de ori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169" cy="1993586"/>
                    </a:xfrm>
                    <a:prstGeom prst="rect">
                      <a:avLst/>
                    </a:prstGeom>
                    <a:noFill/>
                    <a:ln>
                      <a:noFill/>
                    </a:ln>
                  </pic:spPr>
                </pic:pic>
              </a:graphicData>
            </a:graphic>
          </wp:inline>
        </w:drawing>
      </w:r>
    </w:p>
    <w:sectPr w:rsidR="006D7802" w:rsidRPr="004E61DD" w:rsidSect="002D7B6E">
      <w:pgSz w:w="12240" w:h="15840"/>
      <w:pgMar w:top="1417" w:right="1701"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955"/>
    <w:rsid w:val="0017153B"/>
    <w:rsid w:val="002D7B6E"/>
    <w:rsid w:val="00445DB5"/>
    <w:rsid w:val="004E61DD"/>
    <w:rsid w:val="005C4662"/>
    <w:rsid w:val="00630955"/>
    <w:rsid w:val="006D7802"/>
    <w:rsid w:val="007E7352"/>
    <w:rsid w:val="009B4D31"/>
    <w:rsid w:val="00A14E12"/>
    <w:rsid w:val="00A95CEF"/>
    <w:rsid w:val="00E24C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0E77"/>
  <w15:chartTrackingRefBased/>
  <w15:docId w15:val="{0832FB6C-426E-4DB3-9AF5-8031B60F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6152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45">
          <w:marLeft w:val="0"/>
          <w:marRight w:val="0"/>
          <w:marTop w:val="0"/>
          <w:marBottom w:val="0"/>
          <w:divBdr>
            <w:top w:val="none" w:sz="0" w:space="0" w:color="auto"/>
            <w:left w:val="none" w:sz="0" w:space="0" w:color="auto"/>
            <w:bottom w:val="none" w:sz="0" w:space="0" w:color="auto"/>
            <w:right w:val="none" w:sz="0" w:space="0" w:color="auto"/>
          </w:divBdr>
        </w:div>
        <w:div w:id="911697108">
          <w:marLeft w:val="0"/>
          <w:marRight w:val="0"/>
          <w:marTop w:val="0"/>
          <w:marBottom w:val="0"/>
          <w:divBdr>
            <w:top w:val="none" w:sz="0" w:space="0" w:color="auto"/>
            <w:left w:val="none" w:sz="0" w:space="0" w:color="auto"/>
            <w:bottom w:val="none" w:sz="0" w:space="0" w:color="auto"/>
            <w:right w:val="none" w:sz="0" w:space="0" w:color="auto"/>
          </w:divBdr>
        </w:div>
        <w:div w:id="1288466241">
          <w:marLeft w:val="0"/>
          <w:marRight w:val="0"/>
          <w:marTop w:val="0"/>
          <w:marBottom w:val="0"/>
          <w:divBdr>
            <w:top w:val="none" w:sz="0" w:space="0" w:color="auto"/>
            <w:left w:val="none" w:sz="0" w:space="0" w:color="auto"/>
            <w:bottom w:val="none" w:sz="0" w:space="0" w:color="auto"/>
            <w:right w:val="none" w:sz="0" w:space="0" w:color="auto"/>
          </w:divBdr>
        </w:div>
        <w:div w:id="1213687352">
          <w:marLeft w:val="0"/>
          <w:marRight w:val="0"/>
          <w:marTop w:val="0"/>
          <w:marBottom w:val="0"/>
          <w:divBdr>
            <w:top w:val="none" w:sz="0" w:space="0" w:color="auto"/>
            <w:left w:val="none" w:sz="0" w:space="0" w:color="auto"/>
            <w:bottom w:val="none" w:sz="0" w:space="0" w:color="auto"/>
            <w:right w:val="none" w:sz="0" w:space="0" w:color="auto"/>
          </w:divBdr>
        </w:div>
      </w:divsChild>
    </w:div>
    <w:div w:id="506100029">
      <w:bodyDiv w:val="1"/>
      <w:marLeft w:val="0"/>
      <w:marRight w:val="0"/>
      <w:marTop w:val="0"/>
      <w:marBottom w:val="0"/>
      <w:divBdr>
        <w:top w:val="none" w:sz="0" w:space="0" w:color="auto"/>
        <w:left w:val="none" w:sz="0" w:space="0" w:color="auto"/>
        <w:bottom w:val="none" w:sz="0" w:space="0" w:color="auto"/>
        <w:right w:val="none" w:sz="0" w:space="0" w:color="auto"/>
      </w:divBdr>
      <w:divsChild>
        <w:div w:id="1799640697">
          <w:marLeft w:val="0"/>
          <w:marRight w:val="0"/>
          <w:marTop w:val="0"/>
          <w:marBottom w:val="0"/>
          <w:divBdr>
            <w:top w:val="none" w:sz="0" w:space="0" w:color="auto"/>
            <w:left w:val="none" w:sz="0" w:space="0" w:color="auto"/>
            <w:bottom w:val="none" w:sz="0" w:space="0" w:color="auto"/>
            <w:right w:val="none" w:sz="0" w:space="0" w:color="auto"/>
          </w:divBdr>
        </w:div>
        <w:div w:id="1896693770">
          <w:marLeft w:val="0"/>
          <w:marRight w:val="0"/>
          <w:marTop w:val="0"/>
          <w:marBottom w:val="0"/>
          <w:divBdr>
            <w:top w:val="none" w:sz="0" w:space="0" w:color="auto"/>
            <w:left w:val="none" w:sz="0" w:space="0" w:color="auto"/>
            <w:bottom w:val="none" w:sz="0" w:space="0" w:color="auto"/>
            <w:right w:val="none" w:sz="0" w:space="0" w:color="auto"/>
          </w:divBdr>
        </w:div>
        <w:div w:id="1681159665">
          <w:marLeft w:val="0"/>
          <w:marRight w:val="0"/>
          <w:marTop w:val="0"/>
          <w:marBottom w:val="0"/>
          <w:divBdr>
            <w:top w:val="none" w:sz="0" w:space="0" w:color="auto"/>
            <w:left w:val="none" w:sz="0" w:space="0" w:color="auto"/>
            <w:bottom w:val="none" w:sz="0" w:space="0" w:color="auto"/>
            <w:right w:val="none" w:sz="0" w:space="0" w:color="auto"/>
          </w:divBdr>
        </w:div>
        <w:div w:id="1071122780">
          <w:marLeft w:val="0"/>
          <w:marRight w:val="0"/>
          <w:marTop w:val="0"/>
          <w:marBottom w:val="0"/>
          <w:divBdr>
            <w:top w:val="none" w:sz="0" w:space="0" w:color="auto"/>
            <w:left w:val="none" w:sz="0" w:space="0" w:color="auto"/>
            <w:bottom w:val="none" w:sz="0" w:space="0" w:color="auto"/>
            <w:right w:val="none" w:sz="0" w:space="0" w:color="auto"/>
          </w:divBdr>
        </w:div>
      </w:divsChild>
    </w:div>
    <w:div w:id="1487017144">
      <w:bodyDiv w:val="1"/>
      <w:marLeft w:val="0"/>
      <w:marRight w:val="0"/>
      <w:marTop w:val="0"/>
      <w:marBottom w:val="0"/>
      <w:divBdr>
        <w:top w:val="none" w:sz="0" w:space="0" w:color="auto"/>
        <w:left w:val="none" w:sz="0" w:space="0" w:color="auto"/>
        <w:bottom w:val="none" w:sz="0" w:space="0" w:color="auto"/>
        <w:right w:val="none" w:sz="0" w:space="0" w:color="auto"/>
      </w:divBdr>
      <w:divsChild>
        <w:div w:id="2100368001">
          <w:marLeft w:val="0"/>
          <w:marRight w:val="0"/>
          <w:marTop w:val="0"/>
          <w:marBottom w:val="0"/>
          <w:divBdr>
            <w:top w:val="none" w:sz="0" w:space="0" w:color="auto"/>
            <w:left w:val="none" w:sz="0" w:space="0" w:color="auto"/>
            <w:bottom w:val="none" w:sz="0" w:space="0" w:color="auto"/>
            <w:right w:val="none" w:sz="0" w:space="0" w:color="auto"/>
          </w:divBdr>
        </w:div>
        <w:div w:id="1495487160">
          <w:marLeft w:val="0"/>
          <w:marRight w:val="0"/>
          <w:marTop w:val="0"/>
          <w:marBottom w:val="0"/>
          <w:divBdr>
            <w:top w:val="none" w:sz="0" w:space="0" w:color="auto"/>
            <w:left w:val="none" w:sz="0" w:space="0" w:color="auto"/>
            <w:bottom w:val="none" w:sz="0" w:space="0" w:color="auto"/>
            <w:right w:val="none" w:sz="0" w:space="0" w:color="auto"/>
          </w:divBdr>
        </w:div>
        <w:div w:id="232088444">
          <w:marLeft w:val="0"/>
          <w:marRight w:val="0"/>
          <w:marTop w:val="0"/>
          <w:marBottom w:val="0"/>
          <w:divBdr>
            <w:top w:val="none" w:sz="0" w:space="0" w:color="auto"/>
            <w:left w:val="none" w:sz="0" w:space="0" w:color="auto"/>
            <w:bottom w:val="none" w:sz="0" w:space="0" w:color="auto"/>
            <w:right w:val="none" w:sz="0" w:space="0" w:color="auto"/>
          </w:divBdr>
        </w:div>
        <w:div w:id="849611212">
          <w:marLeft w:val="0"/>
          <w:marRight w:val="0"/>
          <w:marTop w:val="0"/>
          <w:marBottom w:val="0"/>
          <w:divBdr>
            <w:top w:val="none" w:sz="0" w:space="0" w:color="auto"/>
            <w:left w:val="none" w:sz="0" w:space="0" w:color="auto"/>
            <w:bottom w:val="none" w:sz="0" w:space="0" w:color="auto"/>
            <w:right w:val="none" w:sz="0" w:space="0" w:color="auto"/>
          </w:divBdr>
        </w:div>
      </w:divsChild>
    </w:div>
    <w:div w:id="202770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Mateo Carmelo Mendoza</cp:lastModifiedBy>
  <cp:revision>8</cp:revision>
  <dcterms:created xsi:type="dcterms:W3CDTF">2020-10-13T04:50:00Z</dcterms:created>
  <dcterms:modified xsi:type="dcterms:W3CDTF">2020-10-19T05:22:00Z</dcterms:modified>
</cp:coreProperties>
</file>