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566.9291338582677" w:right="-574.7244094488178" w:firstLine="0"/>
        <w:jc w:val="right"/>
        <w:rPr>
          <w:sz w:val="16"/>
          <w:szCs w:val="16"/>
        </w:rPr>
      </w:pPr>
      <w:r w:rsidDel="00000000" w:rsidR="00000000" w:rsidRPr="00000000">
        <w:rPr>
          <w:sz w:val="16"/>
          <w:szCs w:val="16"/>
          <w:rtl w:val="0"/>
        </w:rPr>
        <w:t xml:space="preserve">(Creado en google documentos por Matías Ezequiel Riveros)</w:t>
      </w:r>
    </w:p>
    <w:p w:rsidR="00000000" w:rsidDel="00000000" w:rsidP="00000000" w:rsidRDefault="00000000" w:rsidRPr="00000000" w14:paraId="00000002">
      <w:pPr>
        <w:ind w:left="-566.9291338582677" w:right="-574.7244094488178" w:firstLine="0"/>
        <w:jc w:val="right"/>
        <w:rPr>
          <w:sz w:val="24"/>
          <w:szCs w:val="24"/>
        </w:rPr>
      </w:pPr>
      <w:r w:rsidDel="00000000" w:rsidR="00000000" w:rsidRPr="00000000">
        <w:rPr>
          <w:rtl w:val="0"/>
        </w:rPr>
      </w:r>
    </w:p>
    <w:p w:rsidR="00000000" w:rsidDel="00000000" w:rsidP="00000000" w:rsidRDefault="00000000" w:rsidRPr="00000000" w14:paraId="00000003">
      <w:pPr>
        <w:pStyle w:val="Title"/>
        <w:ind w:left="-566.9291338582677" w:right="-574.7244094488178" w:firstLine="0"/>
        <w:jc w:val="center"/>
        <w:rPr/>
      </w:pPr>
      <w:bookmarkStart w:colFirst="0" w:colLast="0" w:name="_bya865mlipnb" w:id="0"/>
      <w:bookmarkEnd w:id="0"/>
      <w:r w:rsidDel="00000000" w:rsidR="00000000" w:rsidRPr="00000000">
        <w:rPr>
          <w:rtl w:val="0"/>
        </w:rPr>
        <w:t xml:space="preserve">Módulo 1 - Práctica 1</w:t>
      </w:r>
    </w:p>
    <w:p w:rsidR="00000000" w:rsidDel="00000000" w:rsidP="00000000" w:rsidRDefault="00000000" w:rsidRPr="00000000" w14:paraId="00000004">
      <w:pPr>
        <w:ind w:left="-566.9291338582677" w:right="-574.7244094488178" w:firstLine="0"/>
        <w:rPr>
          <w:sz w:val="24"/>
          <w:szCs w:val="24"/>
        </w:rPr>
      </w:pPr>
      <w:r w:rsidDel="00000000" w:rsidR="00000000" w:rsidRPr="00000000">
        <w:rPr>
          <w:rtl w:val="0"/>
        </w:rPr>
      </w:r>
    </w:p>
    <w:p w:rsidR="00000000" w:rsidDel="00000000" w:rsidP="00000000" w:rsidRDefault="00000000" w:rsidRPr="00000000" w14:paraId="00000005">
      <w:pPr>
        <w:ind w:left="-566.9291338582677" w:right="-574.7244094488178" w:firstLine="0"/>
        <w:rPr>
          <w:sz w:val="24"/>
          <w:szCs w:val="24"/>
        </w:rPr>
      </w:pPr>
      <w:r w:rsidDel="00000000" w:rsidR="00000000" w:rsidRPr="00000000">
        <w:rPr>
          <w:sz w:val="24"/>
          <w:szCs w:val="24"/>
          <w:rtl w:val="0"/>
        </w:rPr>
        <w:t xml:space="preserve">Utilizando la plantilla “Responsive Views Activity” en lugar de la plantilla “Vista primaria con detalle” porque ya no está disponible en Android Studio Giraffe.</w:t>
      </w:r>
    </w:p>
    <w:p w:rsidR="00000000" w:rsidDel="00000000" w:rsidP="00000000" w:rsidRDefault="00000000" w:rsidRPr="00000000" w14:paraId="00000006">
      <w:pPr>
        <w:ind w:left="-566.9291338582677" w:right="-574.7244094488178" w:firstLine="0"/>
        <w:rPr>
          <w:sz w:val="24"/>
          <w:szCs w:val="24"/>
        </w:rPr>
      </w:pPr>
      <w:r w:rsidDel="00000000" w:rsidR="00000000" w:rsidRPr="00000000">
        <w:rPr>
          <w:rtl w:val="0"/>
        </w:rPr>
      </w:r>
    </w:p>
    <w:p w:rsidR="00000000" w:rsidDel="00000000" w:rsidP="00000000" w:rsidRDefault="00000000" w:rsidRPr="00000000" w14:paraId="00000007">
      <w:pPr>
        <w:ind w:left="-566.9291338582677" w:right="-574.7244094488178" w:firstLine="0"/>
        <w:rPr>
          <w:sz w:val="24"/>
          <w:szCs w:val="24"/>
        </w:rPr>
      </w:pPr>
      <w:r w:rsidDel="00000000" w:rsidR="00000000" w:rsidRPr="00000000">
        <w:rPr>
          <w:sz w:val="24"/>
          <w:szCs w:val="24"/>
          <w:rtl w:val="0"/>
        </w:rPr>
        <w:t xml:space="preserve">Siguiendo las instrucciones del ejercicio práctico realizamos las actividades 1, 2, 3 y 4.</w:t>
      </w:r>
    </w:p>
    <w:p w:rsidR="00000000" w:rsidDel="00000000" w:rsidP="00000000" w:rsidRDefault="00000000" w:rsidRPr="00000000" w14:paraId="00000008">
      <w:pPr>
        <w:ind w:left="-566.9291338582677" w:right="-574.7244094488178" w:firstLine="0"/>
        <w:rPr>
          <w:sz w:val="24"/>
          <w:szCs w:val="24"/>
        </w:rPr>
      </w:pPr>
      <w:r w:rsidDel="00000000" w:rsidR="00000000" w:rsidRPr="00000000">
        <w:rPr>
          <w:sz w:val="24"/>
          <w:szCs w:val="24"/>
          <w:rtl w:val="0"/>
        </w:rPr>
        <w:t xml:space="preserve">*En ambos dispositivos virtuales habilitamos la rotación de pantalla automática.</w:t>
      </w:r>
    </w:p>
    <w:p w:rsidR="00000000" w:rsidDel="00000000" w:rsidP="00000000" w:rsidRDefault="00000000" w:rsidRPr="00000000" w14:paraId="00000009">
      <w:pPr>
        <w:ind w:left="-566.9291338582677" w:right="-574.7244094488178" w:firstLine="0"/>
        <w:rPr>
          <w:sz w:val="24"/>
          <w:szCs w:val="24"/>
        </w:rPr>
      </w:pPr>
      <w:r w:rsidDel="00000000" w:rsidR="00000000" w:rsidRPr="00000000">
        <w:rPr>
          <w:rtl w:val="0"/>
        </w:rPr>
      </w:r>
    </w:p>
    <w:p w:rsidR="00000000" w:rsidDel="00000000" w:rsidP="00000000" w:rsidRDefault="00000000" w:rsidRPr="00000000" w14:paraId="0000000A">
      <w:pPr>
        <w:ind w:left="-566.9291338582677" w:right="-574.7244094488178" w:firstLine="0"/>
        <w:rPr>
          <w:b w:val="1"/>
          <w:sz w:val="30"/>
          <w:szCs w:val="30"/>
        </w:rPr>
      </w:pPr>
      <w:r w:rsidDel="00000000" w:rsidR="00000000" w:rsidRPr="00000000">
        <w:rPr>
          <w:b w:val="1"/>
          <w:sz w:val="30"/>
          <w:szCs w:val="30"/>
          <w:rtl w:val="0"/>
        </w:rPr>
        <w:t xml:space="preserve">Tablet:</w:t>
      </w:r>
    </w:p>
    <w:p w:rsidR="00000000" w:rsidDel="00000000" w:rsidP="00000000" w:rsidRDefault="00000000" w:rsidRPr="00000000" w14:paraId="0000000B">
      <w:pPr>
        <w:ind w:left="-566.9291338582677" w:right="-574.7244094488178" w:firstLine="0"/>
        <w:rPr>
          <w:sz w:val="24"/>
          <w:szCs w:val="24"/>
        </w:rPr>
      </w:pPr>
      <w:r w:rsidDel="00000000" w:rsidR="00000000" w:rsidRPr="00000000">
        <w:rPr>
          <w:sz w:val="24"/>
          <w:szCs w:val="24"/>
          <w:rtl w:val="0"/>
        </w:rPr>
        <w:t xml:space="preserve">Creamos un dispositivo virtual de tipo Tablet Nexus 9 con:</w:t>
      </w:r>
    </w:p>
    <w:p w:rsidR="00000000" w:rsidDel="00000000" w:rsidP="00000000" w:rsidRDefault="00000000" w:rsidRPr="00000000" w14:paraId="0000000C">
      <w:pPr>
        <w:ind w:left="-566.9291338582677" w:right="-574.7244094488178" w:firstLine="0"/>
        <w:rPr>
          <w:sz w:val="24"/>
          <w:szCs w:val="24"/>
        </w:rPr>
      </w:pPr>
      <w:r w:rsidDel="00000000" w:rsidR="00000000" w:rsidRPr="00000000">
        <w:rPr>
          <w:sz w:val="24"/>
          <w:szCs w:val="24"/>
          <w:rtl w:val="0"/>
        </w:rPr>
        <w:t xml:space="preserve">Android 11</w:t>
      </w:r>
    </w:p>
    <w:p w:rsidR="00000000" w:rsidDel="00000000" w:rsidP="00000000" w:rsidRDefault="00000000" w:rsidRPr="00000000" w14:paraId="0000000D">
      <w:pPr>
        <w:ind w:left="-566.9291338582677" w:right="-574.7244094488178" w:firstLine="0"/>
        <w:rPr>
          <w:sz w:val="24"/>
          <w:szCs w:val="24"/>
        </w:rPr>
      </w:pPr>
      <w:r w:rsidDel="00000000" w:rsidR="00000000" w:rsidRPr="00000000">
        <w:rPr>
          <w:sz w:val="24"/>
          <w:szCs w:val="24"/>
          <w:rtl w:val="0"/>
        </w:rPr>
        <w:t xml:space="preserve">pantalla de 8,86 pulgadas, resolución de 2048x1536 píxeles y una densidad xhdpi</w:t>
      </w:r>
    </w:p>
    <w:p w:rsidR="00000000" w:rsidDel="00000000" w:rsidP="00000000" w:rsidRDefault="00000000" w:rsidRPr="00000000" w14:paraId="0000000E">
      <w:pPr>
        <w:ind w:left="-566.9291338582677" w:right="-574.7244094488178" w:firstLine="0"/>
        <w:rPr>
          <w:sz w:val="24"/>
          <w:szCs w:val="24"/>
        </w:rPr>
      </w:pPr>
      <w:r w:rsidDel="00000000" w:rsidR="00000000" w:rsidRPr="00000000">
        <w:rPr>
          <w:sz w:val="24"/>
          <w:szCs w:val="24"/>
          <w:rtl w:val="0"/>
        </w:rPr>
        <w:t xml:space="preserve">1536MB de memoria RAM.</w:t>
      </w:r>
    </w:p>
    <w:p w:rsidR="00000000" w:rsidDel="00000000" w:rsidP="00000000" w:rsidRDefault="00000000" w:rsidRPr="00000000" w14:paraId="0000000F">
      <w:pPr>
        <w:ind w:left="-566.9291338582677" w:right="-574.7244094488178" w:firstLine="0"/>
        <w:rPr>
          <w:sz w:val="24"/>
          <w:szCs w:val="24"/>
        </w:rPr>
      </w:pPr>
      <w:r w:rsidDel="00000000" w:rsidR="00000000" w:rsidRPr="00000000">
        <w:rPr>
          <w:rtl w:val="0"/>
        </w:rPr>
      </w:r>
    </w:p>
    <w:tbl>
      <w:tblPr>
        <w:tblStyle w:val="Table1"/>
        <w:tblW w:w="1063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0"/>
        <w:gridCol w:w="3285"/>
        <w:tblGridChange w:id="0">
          <w:tblGrid>
            <w:gridCol w:w="7350"/>
            <w:gridCol w:w="3285"/>
          </w:tblGrid>
        </w:tblGridChange>
      </w:tblGrid>
      <w:tr>
        <w:trPr>
          <w:cantSplit w:val="0"/>
          <w:trHeight w:val="6265.3198242187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10">
            <w:pPr>
              <w:ind w:left="-566.9291338582677" w:right="-574.7244094488178" w:firstLine="0"/>
              <w:jc w:val="center"/>
              <w:rPr>
                <w:sz w:val="24"/>
                <w:szCs w:val="24"/>
              </w:rPr>
            </w:pPr>
            <w:r w:rsidDel="00000000" w:rsidR="00000000" w:rsidRPr="00000000">
              <w:rPr>
                <w:sz w:val="24"/>
                <w:szCs w:val="24"/>
              </w:rPr>
              <w:drawing>
                <wp:inline distB="114300" distT="114300" distL="114300" distR="114300">
                  <wp:extent cx="3623400" cy="4848704"/>
                  <wp:effectExtent b="0" l="0" r="0" t="0"/>
                  <wp:docPr id="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623400" cy="484870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1">
            <w:pPr>
              <w:spacing w:line="276" w:lineRule="auto"/>
              <w:ind w:left="0" w:right="-43.11023622047287" w:firstLine="0"/>
              <w:jc w:val="center"/>
              <w:rPr>
                <w:sz w:val="24"/>
                <w:szCs w:val="24"/>
              </w:rPr>
            </w:pPr>
            <w:r w:rsidDel="00000000" w:rsidR="00000000" w:rsidRPr="00000000">
              <w:rPr>
                <w:sz w:val="24"/>
                <w:szCs w:val="24"/>
                <w:rtl w:val="0"/>
              </w:rPr>
              <w:t xml:space="preserve">En modo portrait todos los ítems se muestran cómodamente.</w:t>
            </w:r>
          </w:p>
        </w:tc>
      </w:tr>
      <w:tr>
        <w:trPr>
          <w:cantSplit w:val="0"/>
          <w:trHeight w:val="4345.2905273437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12">
            <w:pPr>
              <w:widowControl w:val="0"/>
              <w:spacing w:line="240" w:lineRule="auto"/>
              <w:ind w:left="-566.9291338582677" w:right="-574.7244094488178" w:firstLine="0"/>
              <w:rPr>
                <w:sz w:val="24"/>
                <w:szCs w:val="24"/>
              </w:rPr>
            </w:pPr>
            <w:r w:rsidDel="00000000" w:rsidR="00000000" w:rsidRPr="00000000">
              <w:rPr>
                <w:rtl w:val="0"/>
              </w:rPr>
            </w:r>
          </w:p>
          <w:p w:rsidR="00000000" w:rsidDel="00000000" w:rsidP="00000000" w:rsidRDefault="00000000" w:rsidRPr="00000000" w14:paraId="00000013">
            <w:pPr>
              <w:ind w:left="0" w:right="-68.14960629921245" w:firstLine="0"/>
              <w:jc w:val="center"/>
              <w:rPr>
                <w:sz w:val="24"/>
                <w:szCs w:val="24"/>
              </w:rPr>
            </w:pPr>
            <w:r w:rsidDel="00000000" w:rsidR="00000000" w:rsidRPr="00000000">
              <w:rPr>
                <w:sz w:val="24"/>
                <w:szCs w:val="24"/>
              </w:rPr>
              <w:drawing>
                <wp:inline distB="114300" distT="114300" distL="114300" distR="114300">
                  <wp:extent cx="4218713" cy="3149846"/>
                  <wp:effectExtent b="0" l="0" r="0" t="0"/>
                  <wp:docPr id="7"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4218713" cy="3149846"/>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11023622047287" w:firstLine="0"/>
              <w:jc w:val="center"/>
              <w:rPr>
                <w:sz w:val="24"/>
                <w:szCs w:val="24"/>
              </w:rPr>
            </w:pPr>
            <w:r w:rsidDel="00000000" w:rsidR="00000000" w:rsidRPr="00000000">
              <w:rPr>
                <w:sz w:val="24"/>
                <w:szCs w:val="24"/>
                <w:rtl w:val="0"/>
              </w:rPr>
              <w:t xml:space="preserve">En modo landscape los ítems se muestran ampliamente y es posible scrollear.</w:t>
            </w:r>
          </w:p>
        </w:tc>
      </w:tr>
      <w:tr>
        <w:trPr>
          <w:cantSplit w:val="0"/>
          <w:trHeight w:val="4240.3198242187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15">
            <w:pPr>
              <w:ind w:left="-141.73228346456688" w:right="-68.14960629921245" w:firstLine="0"/>
              <w:jc w:val="center"/>
              <w:rPr>
                <w:sz w:val="24"/>
                <w:szCs w:val="24"/>
              </w:rPr>
            </w:pPr>
            <w:r w:rsidDel="00000000" w:rsidR="00000000" w:rsidRPr="00000000">
              <w:rPr>
                <w:sz w:val="24"/>
                <w:szCs w:val="24"/>
              </w:rPr>
              <w:drawing>
                <wp:inline distB="114300" distT="114300" distL="114300" distR="114300">
                  <wp:extent cx="4275863" cy="3204608"/>
                  <wp:effectExtent b="0" l="0" r="0" t="0"/>
                  <wp:docPr id="9"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4275863" cy="320460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11023622047287" w:firstLine="0"/>
              <w:jc w:val="center"/>
              <w:rPr>
                <w:sz w:val="24"/>
                <w:szCs w:val="24"/>
              </w:rPr>
            </w:pPr>
            <w:r w:rsidDel="00000000" w:rsidR="00000000" w:rsidRPr="00000000">
              <w:rPr>
                <w:sz w:val="24"/>
                <w:szCs w:val="24"/>
                <w:rtl w:val="0"/>
              </w:rPr>
              <w:t xml:space="preserve">En ambas orientaciones existe un menú desplegable en la misma posición.</w:t>
            </w:r>
          </w:p>
        </w:tc>
      </w:tr>
    </w:tbl>
    <w:p w:rsidR="00000000" w:rsidDel="00000000" w:rsidP="00000000" w:rsidRDefault="00000000" w:rsidRPr="00000000" w14:paraId="00000017">
      <w:pPr>
        <w:ind w:left="-566.9291338582677" w:right="-574.7244094488178" w:firstLine="0"/>
        <w:rPr>
          <w:sz w:val="24"/>
          <w:szCs w:val="24"/>
        </w:rPr>
      </w:pPr>
      <w:r w:rsidDel="00000000" w:rsidR="00000000" w:rsidRPr="00000000">
        <w:rPr>
          <w:rtl w:val="0"/>
        </w:rPr>
      </w:r>
    </w:p>
    <w:p w:rsidR="00000000" w:rsidDel="00000000" w:rsidP="00000000" w:rsidRDefault="00000000" w:rsidRPr="00000000" w14:paraId="00000018">
      <w:pPr>
        <w:ind w:left="-566.9291338582677" w:right="-574.7244094488178" w:firstLine="0"/>
        <w:rPr>
          <w:sz w:val="24"/>
          <w:szCs w:val="24"/>
        </w:rPr>
      </w:pPr>
      <w:r w:rsidDel="00000000" w:rsidR="00000000" w:rsidRPr="00000000">
        <w:rPr>
          <w:rtl w:val="0"/>
        </w:rPr>
      </w:r>
    </w:p>
    <w:p w:rsidR="00000000" w:rsidDel="00000000" w:rsidP="00000000" w:rsidRDefault="00000000" w:rsidRPr="00000000" w14:paraId="00000019">
      <w:pPr>
        <w:ind w:left="-566.9291338582677" w:right="-574.7244094488178" w:firstLine="0"/>
        <w:rPr>
          <w:sz w:val="24"/>
          <w:szCs w:val="24"/>
        </w:rPr>
      </w:pPr>
      <w:r w:rsidDel="00000000" w:rsidR="00000000" w:rsidRPr="00000000">
        <w:rPr>
          <w:rtl w:val="0"/>
        </w:rPr>
      </w:r>
    </w:p>
    <w:p w:rsidR="00000000" w:rsidDel="00000000" w:rsidP="00000000" w:rsidRDefault="00000000" w:rsidRPr="00000000" w14:paraId="0000001A">
      <w:pPr>
        <w:ind w:left="-566.9291338582677" w:right="-574.7244094488178" w:firstLine="0"/>
        <w:rPr>
          <w:sz w:val="24"/>
          <w:szCs w:val="24"/>
        </w:rPr>
      </w:pPr>
      <w:r w:rsidDel="00000000" w:rsidR="00000000" w:rsidRPr="00000000">
        <w:rPr>
          <w:rtl w:val="0"/>
        </w:rPr>
      </w:r>
    </w:p>
    <w:p w:rsidR="00000000" w:rsidDel="00000000" w:rsidP="00000000" w:rsidRDefault="00000000" w:rsidRPr="00000000" w14:paraId="0000001B">
      <w:pPr>
        <w:ind w:left="-566.9291338582677" w:right="-574.7244094488178" w:firstLine="0"/>
        <w:rPr>
          <w:sz w:val="24"/>
          <w:szCs w:val="24"/>
        </w:rPr>
      </w:pPr>
      <w:r w:rsidDel="00000000" w:rsidR="00000000" w:rsidRPr="00000000">
        <w:rPr>
          <w:rtl w:val="0"/>
        </w:rPr>
      </w:r>
    </w:p>
    <w:p w:rsidR="00000000" w:rsidDel="00000000" w:rsidP="00000000" w:rsidRDefault="00000000" w:rsidRPr="00000000" w14:paraId="0000001C">
      <w:pPr>
        <w:ind w:left="-566.9291338582677" w:right="-574.7244094488178" w:firstLine="0"/>
        <w:rPr>
          <w:sz w:val="24"/>
          <w:szCs w:val="24"/>
        </w:rPr>
      </w:pPr>
      <w:r w:rsidDel="00000000" w:rsidR="00000000" w:rsidRPr="00000000">
        <w:rPr>
          <w:rtl w:val="0"/>
        </w:rPr>
      </w:r>
    </w:p>
    <w:p w:rsidR="00000000" w:rsidDel="00000000" w:rsidP="00000000" w:rsidRDefault="00000000" w:rsidRPr="00000000" w14:paraId="0000001D">
      <w:pPr>
        <w:ind w:left="-566.9291338582677" w:right="-574.7244094488178" w:firstLine="0"/>
        <w:rPr>
          <w:sz w:val="24"/>
          <w:szCs w:val="24"/>
        </w:rPr>
      </w:pPr>
      <w:r w:rsidDel="00000000" w:rsidR="00000000" w:rsidRPr="00000000">
        <w:rPr>
          <w:rtl w:val="0"/>
        </w:rPr>
      </w:r>
    </w:p>
    <w:p w:rsidR="00000000" w:rsidDel="00000000" w:rsidP="00000000" w:rsidRDefault="00000000" w:rsidRPr="00000000" w14:paraId="0000001E">
      <w:pPr>
        <w:ind w:left="-566.9291338582677" w:right="-574.7244094488178" w:firstLine="0"/>
        <w:rPr>
          <w:sz w:val="24"/>
          <w:szCs w:val="24"/>
        </w:rPr>
      </w:pPr>
      <w:r w:rsidDel="00000000" w:rsidR="00000000" w:rsidRPr="00000000">
        <w:rPr>
          <w:rtl w:val="0"/>
        </w:rPr>
      </w:r>
    </w:p>
    <w:p w:rsidR="00000000" w:rsidDel="00000000" w:rsidP="00000000" w:rsidRDefault="00000000" w:rsidRPr="00000000" w14:paraId="0000001F">
      <w:pPr>
        <w:ind w:left="-566.9291338582677" w:right="-574.7244094488178" w:firstLine="0"/>
        <w:rPr>
          <w:sz w:val="24"/>
          <w:szCs w:val="24"/>
        </w:rPr>
      </w:pPr>
      <w:r w:rsidDel="00000000" w:rsidR="00000000" w:rsidRPr="00000000">
        <w:rPr>
          <w:rtl w:val="0"/>
        </w:rPr>
      </w:r>
    </w:p>
    <w:p w:rsidR="00000000" w:rsidDel="00000000" w:rsidP="00000000" w:rsidRDefault="00000000" w:rsidRPr="00000000" w14:paraId="00000020">
      <w:pPr>
        <w:ind w:left="-566.9291338582677" w:right="-574.7244094488178" w:firstLine="0"/>
        <w:rPr>
          <w:sz w:val="24"/>
          <w:szCs w:val="24"/>
        </w:rPr>
      </w:pPr>
      <w:r w:rsidDel="00000000" w:rsidR="00000000" w:rsidRPr="00000000">
        <w:rPr>
          <w:rtl w:val="0"/>
        </w:rPr>
      </w:r>
    </w:p>
    <w:p w:rsidR="00000000" w:rsidDel="00000000" w:rsidP="00000000" w:rsidRDefault="00000000" w:rsidRPr="00000000" w14:paraId="00000021">
      <w:pPr>
        <w:ind w:left="-566.9291338582677" w:right="-574.7244094488178" w:firstLine="0"/>
        <w:rPr>
          <w:sz w:val="24"/>
          <w:szCs w:val="24"/>
        </w:rPr>
      </w:pPr>
      <w:r w:rsidDel="00000000" w:rsidR="00000000" w:rsidRPr="00000000">
        <w:rPr>
          <w:rtl w:val="0"/>
        </w:rPr>
      </w:r>
    </w:p>
    <w:p w:rsidR="00000000" w:rsidDel="00000000" w:rsidP="00000000" w:rsidRDefault="00000000" w:rsidRPr="00000000" w14:paraId="00000022">
      <w:pPr>
        <w:ind w:left="-566.9291338582677" w:right="-574.7244094488178" w:firstLine="0"/>
        <w:rPr>
          <w:sz w:val="24"/>
          <w:szCs w:val="24"/>
        </w:rPr>
      </w:pPr>
      <w:r w:rsidDel="00000000" w:rsidR="00000000" w:rsidRPr="00000000">
        <w:rPr>
          <w:rtl w:val="0"/>
        </w:rPr>
      </w:r>
    </w:p>
    <w:p w:rsidR="00000000" w:rsidDel="00000000" w:rsidP="00000000" w:rsidRDefault="00000000" w:rsidRPr="00000000" w14:paraId="00000023">
      <w:pPr>
        <w:ind w:left="-566.9291338582677" w:right="-574.7244094488178" w:firstLine="0"/>
        <w:rPr>
          <w:sz w:val="24"/>
          <w:szCs w:val="24"/>
        </w:rPr>
      </w:pPr>
      <w:r w:rsidDel="00000000" w:rsidR="00000000" w:rsidRPr="00000000">
        <w:rPr>
          <w:rtl w:val="0"/>
        </w:rPr>
      </w:r>
    </w:p>
    <w:p w:rsidR="00000000" w:rsidDel="00000000" w:rsidP="00000000" w:rsidRDefault="00000000" w:rsidRPr="00000000" w14:paraId="00000024">
      <w:pPr>
        <w:ind w:left="-566.9291338582677" w:right="-574.7244094488178" w:firstLine="0"/>
        <w:rPr>
          <w:sz w:val="24"/>
          <w:szCs w:val="24"/>
        </w:rPr>
      </w:pPr>
      <w:r w:rsidDel="00000000" w:rsidR="00000000" w:rsidRPr="00000000">
        <w:rPr>
          <w:rtl w:val="0"/>
        </w:rPr>
      </w:r>
    </w:p>
    <w:p w:rsidR="00000000" w:rsidDel="00000000" w:rsidP="00000000" w:rsidRDefault="00000000" w:rsidRPr="00000000" w14:paraId="00000025">
      <w:pPr>
        <w:ind w:left="-566.9291338582677" w:right="-574.7244094488178" w:firstLine="0"/>
        <w:rPr>
          <w:b w:val="1"/>
          <w:sz w:val="30"/>
          <w:szCs w:val="30"/>
        </w:rPr>
      </w:pPr>
      <w:r w:rsidDel="00000000" w:rsidR="00000000" w:rsidRPr="00000000">
        <w:rPr>
          <w:b w:val="1"/>
          <w:sz w:val="30"/>
          <w:szCs w:val="30"/>
          <w:rtl w:val="0"/>
        </w:rPr>
        <w:t xml:space="preserve">Teléfono:</w:t>
      </w:r>
    </w:p>
    <w:p w:rsidR="00000000" w:rsidDel="00000000" w:rsidP="00000000" w:rsidRDefault="00000000" w:rsidRPr="00000000" w14:paraId="00000026">
      <w:pPr>
        <w:ind w:left="-566.9291338582677" w:right="-574.7244094488178" w:firstLine="0"/>
        <w:rPr>
          <w:sz w:val="24"/>
          <w:szCs w:val="24"/>
        </w:rPr>
      </w:pPr>
      <w:r w:rsidDel="00000000" w:rsidR="00000000" w:rsidRPr="00000000">
        <w:rPr>
          <w:sz w:val="24"/>
          <w:szCs w:val="24"/>
          <w:rtl w:val="0"/>
        </w:rPr>
        <w:t xml:space="preserve">Creamos un dispositivo virtual de tipo Teléfono Pixel 7 Pro con:</w:t>
      </w:r>
    </w:p>
    <w:p w:rsidR="00000000" w:rsidDel="00000000" w:rsidP="00000000" w:rsidRDefault="00000000" w:rsidRPr="00000000" w14:paraId="00000027">
      <w:pPr>
        <w:ind w:left="-566.9291338582677" w:right="-574.7244094488178" w:firstLine="0"/>
        <w:rPr>
          <w:sz w:val="24"/>
          <w:szCs w:val="24"/>
        </w:rPr>
      </w:pPr>
      <w:r w:rsidDel="00000000" w:rsidR="00000000" w:rsidRPr="00000000">
        <w:rPr>
          <w:sz w:val="24"/>
          <w:szCs w:val="24"/>
          <w:rtl w:val="0"/>
        </w:rPr>
        <w:t xml:space="preserve">Android 11</w:t>
      </w:r>
    </w:p>
    <w:p w:rsidR="00000000" w:rsidDel="00000000" w:rsidP="00000000" w:rsidRDefault="00000000" w:rsidRPr="00000000" w14:paraId="00000028">
      <w:pPr>
        <w:ind w:left="-566.9291338582677" w:right="-574.7244094488178" w:firstLine="0"/>
        <w:rPr>
          <w:sz w:val="24"/>
          <w:szCs w:val="24"/>
        </w:rPr>
      </w:pPr>
      <w:r w:rsidDel="00000000" w:rsidR="00000000" w:rsidRPr="00000000">
        <w:rPr>
          <w:sz w:val="24"/>
          <w:szCs w:val="24"/>
          <w:rtl w:val="0"/>
        </w:rPr>
        <w:t xml:space="preserve">pantalla de 6.71 pulgadas, resolución de </w:t>
      </w:r>
      <w:r w:rsidDel="00000000" w:rsidR="00000000" w:rsidRPr="00000000">
        <w:rPr>
          <w:color w:val="2b2b2b"/>
          <w:sz w:val="24"/>
          <w:szCs w:val="24"/>
          <w:highlight w:val="white"/>
          <w:rtl w:val="0"/>
        </w:rPr>
        <w:t xml:space="preserve">1440x3120 píxeles</w:t>
      </w:r>
      <w:r w:rsidDel="00000000" w:rsidR="00000000" w:rsidRPr="00000000">
        <w:rPr>
          <w:sz w:val="24"/>
          <w:szCs w:val="24"/>
          <w:rtl w:val="0"/>
        </w:rPr>
        <w:t xml:space="preserve"> y una densidad de 560dpi</w:t>
      </w:r>
    </w:p>
    <w:p w:rsidR="00000000" w:rsidDel="00000000" w:rsidP="00000000" w:rsidRDefault="00000000" w:rsidRPr="00000000" w14:paraId="00000029">
      <w:pPr>
        <w:ind w:left="-566.9291338582677" w:right="-574.7244094488178" w:firstLine="0"/>
        <w:rPr>
          <w:sz w:val="24"/>
          <w:szCs w:val="24"/>
        </w:rPr>
      </w:pPr>
      <w:r w:rsidDel="00000000" w:rsidR="00000000" w:rsidRPr="00000000">
        <w:rPr>
          <w:sz w:val="24"/>
          <w:szCs w:val="24"/>
          <w:rtl w:val="0"/>
        </w:rPr>
        <w:t xml:space="preserve">1536MB de memoria RAM.</w:t>
      </w:r>
    </w:p>
    <w:p w:rsidR="00000000" w:rsidDel="00000000" w:rsidP="00000000" w:rsidRDefault="00000000" w:rsidRPr="00000000" w14:paraId="0000002A">
      <w:pPr>
        <w:ind w:left="-566.9291338582677" w:right="-574.7244094488178" w:firstLine="0"/>
        <w:rPr>
          <w:sz w:val="24"/>
          <w:szCs w:val="24"/>
        </w:rPr>
      </w:pPr>
      <w:r w:rsidDel="00000000" w:rsidR="00000000" w:rsidRPr="00000000">
        <w:rPr>
          <w:rtl w:val="0"/>
        </w:rPr>
      </w:r>
    </w:p>
    <w:tbl>
      <w:tblPr>
        <w:tblStyle w:val="Table2"/>
        <w:tblW w:w="1096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05"/>
        <w:gridCol w:w="4260"/>
        <w:tblGridChange w:id="0">
          <w:tblGrid>
            <w:gridCol w:w="6705"/>
            <w:gridCol w:w="4260"/>
          </w:tblGrid>
        </w:tblGridChange>
      </w:tblGrid>
      <w:tr>
        <w:trPr>
          <w:cantSplit w:val="0"/>
          <w:trHeight w:val="5223.5742187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685039370078243" w:firstLine="0"/>
              <w:jc w:val="center"/>
              <w:rPr>
                <w:sz w:val="24"/>
                <w:szCs w:val="24"/>
              </w:rPr>
            </w:pPr>
            <w:r w:rsidDel="00000000" w:rsidR="00000000" w:rsidRPr="00000000">
              <w:rPr>
                <w:sz w:val="24"/>
                <w:szCs w:val="24"/>
              </w:rPr>
              <w:drawing>
                <wp:inline distB="114300" distT="114300" distL="114300" distR="114300">
                  <wp:extent cx="1920729" cy="4170725"/>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920729" cy="41707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1.49606299212621" w:firstLine="0"/>
              <w:jc w:val="center"/>
              <w:rPr>
                <w:sz w:val="24"/>
                <w:szCs w:val="24"/>
              </w:rPr>
            </w:pPr>
            <w:r w:rsidDel="00000000" w:rsidR="00000000" w:rsidRPr="00000000">
              <w:rPr>
                <w:sz w:val="24"/>
                <w:szCs w:val="24"/>
                <w:rtl w:val="0"/>
              </w:rPr>
              <w:t xml:space="preserve">En modo portrait se observa una lista desplazable con ítems pequeños, abajo se encuentran botones compactos diferenciándose del menú desplegable de la tablet</w:t>
            </w:r>
          </w:p>
        </w:tc>
      </w:tr>
      <w:tr>
        <w:trPr>
          <w:cantSplit w:val="0"/>
          <w:trHeight w:val="1443.5742187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685039370078243" w:firstLine="0"/>
              <w:jc w:val="center"/>
              <w:rPr>
                <w:sz w:val="24"/>
                <w:szCs w:val="24"/>
              </w:rPr>
            </w:pPr>
            <w:r w:rsidDel="00000000" w:rsidR="00000000" w:rsidRPr="00000000">
              <w:rPr>
                <w:sz w:val="24"/>
                <w:szCs w:val="24"/>
              </w:rPr>
              <w:drawing>
                <wp:inline distB="114300" distT="114300" distL="114300" distR="114300">
                  <wp:extent cx="3812737" cy="1763836"/>
                  <wp:effectExtent b="0" l="0" r="0" t="0"/>
                  <wp:docPr id="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812737" cy="1763836"/>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1.49606299212621" w:firstLine="0"/>
              <w:jc w:val="center"/>
              <w:rPr>
                <w:sz w:val="24"/>
                <w:szCs w:val="24"/>
              </w:rPr>
            </w:pPr>
            <w:r w:rsidDel="00000000" w:rsidR="00000000" w:rsidRPr="00000000">
              <w:rPr>
                <w:sz w:val="24"/>
                <w:szCs w:val="24"/>
                <w:rtl w:val="0"/>
              </w:rPr>
              <w:t xml:space="preserve">En modo landscape los ítems se ven más amplios y el layout es similar al de la tablet.</w:t>
            </w:r>
          </w:p>
        </w:tc>
      </w:tr>
      <w:tr>
        <w:trPr>
          <w:cantSplit w:val="0"/>
          <w:trHeight w:val="70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685039370078243" w:firstLine="0"/>
              <w:jc w:val="center"/>
              <w:rPr>
                <w:sz w:val="24"/>
                <w:szCs w:val="24"/>
              </w:rPr>
            </w:pPr>
            <w:r w:rsidDel="00000000" w:rsidR="00000000" w:rsidRPr="00000000">
              <w:rPr>
                <w:sz w:val="24"/>
                <w:szCs w:val="24"/>
              </w:rPr>
              <w:drawing>
                <wp:inline distB="114300" distT="114300" distL="114300" distR="114300">
                  <wp:extent cx="3786188" cy="1747045"/>
                  <wp:effectExtent b="0" l="0" r="0" t="0"/>
                  <wp:docPr id="4"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3786188" cy="174704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1.49606299212621" w:firstLine="0"/>
              <w:jc w:val="center"/>
              <w:rPr>
                <w:sz w:val="24"/>
                <w:szCs w:val="24"/>
              </w:rPr>
            </w:pPr>
            <w:r w:rsidDel="00000000" w:rsidR="00000000" w:rsidRPr="00000000">
              <w:rPr>
                <w:sz w:val="24"/>
                <w:szCs w:val="24"/>
                <w:rtl w:val="0"/>
              </w:rPr>
              <w:t xml:space="preserve">También el menú desplegable es similar al de la tablet en esta orientación.</w:t>
            </w:r>
          </w:p>
        </w:tc>
      </w:tr>
    </w:tbl>
    <w:p w:rsidR="00000000" w:rsidDel="00000000" w:rsidP="00000000" w:rsidRDefault="00000000" w:rsidRPr="00000000" w14:paraId="00000031">
      <w:pPr>
        <w:ind w:left="-566.9291338582677" w:right="-574.7244094488178" w:firstLine="0"/>
        <w:rPr>
          <w:sz w:val="24"/>
          <w:szCs w:val="24"/>
        </w:rPr>
      </w:pPr>
      <w:r w:rsidDel="00000000" w:rsidR="00000000" w:rsidRPr="00000000">
        <w:rPr>
          <w:rtl w:val="0"/>
        </w:rPr>
      </w:r>
    </w:p>
    <w:p w:rsidR="00000000" w:rsidDel="00000000" w:rsidP="00000000" w:rsidRDefault="00000000" w:rsidRPr="00000000" w14:paraId="00000032">
      <w:pPr>
        <w:ind w:left="-566.9291338582677" w:right="-574.7244094488178" w:firstLine="0"/>
        <w:rPr>
          <w:sz w:val="24"/>
          <w:szCs w:val="24"/>
        </w:rPr>
      </w:pPr>
      <w:r w:rsidDel="00000000" w:rsidR="00000000" w:rsidRPr="00000000">
        <w:rPr>
          <w:sz w:val="24"/>
          <w:szCs w:val="24"/>
          <w:rtl w:val="0"/>
        </w:rPr>
        <w:t xml:space="preserve">En conclusión el layout cambia para adaptarse a la densidad de píxeles de la pantalla del dispositivo y mejor visualización del usuario, ajustando el tamaño de las imágenes, tamaño de fuente y hasta el diseño de los menús; la tablet al tener mayor densidad de píxeles, muestra el contenido del layout más cómodamente en cualquier orientación, el teléfono en modo portrait muestra contenidos en forma de lista porque es más conveniente para la visualización y uso del usuario que en ocasiones usa el dispositivo con una sola mano.</w:t>
      </w:r>
    </w:p>
    <w:p w:rsidR="00000000" w:rsidDel="00000000" w:rsidP="00000000" w:rsidRDefault="00000000" w:rsidRPr="00000000" w14:paraId="00000033">
      <w:pPr>
        <w:ind w:left="-566.9291338582677" w:right="-574.7244094488178" w:firstLine="0"/>
        <w:rPr>
          <w:sz w:val="24"/>
          <w:szCs w:val="24"/>
        </w:rPr>
      </w:pPr>
      <w:r w:rsidDel="00000000" w:rsidR="00000000" w:rsidRPr="00000000">
        <w:rPr>
          <w:rtl w:val="0"/>
        </w:rPr>
      </w:r>
    </w:p>
    <w:p w:rsidR="00000000" w:rsidDel="00000000" w:rsidP="00000000" w:rsidRDefault="00000000" w:rsidRPr="00000000" w14:paraId="00000034">
      <w:pPr>
        <w:ind w:left="-566.9291338582677" w:right="-574.7244094488178" w:firstLine="0"/>
        <w:rPr>
          <w:sz w:val="24"/>
          <w:szCs w:val="24"/>
        </w:rPr>
      </w:pPr>
      <w:r w:rsidDel="00000000" w:rsidR="00000000" w:rsidRPr="00000000">
        <w:rPr>
          <w:sz w:val="24"/>
          <w:szCs w:val="24"/>
          <w:rtl w:val="0"/>
        </w:rPr>
        <w:t xml:space="preserve">Para comprobar las especificaciones de los dispositivos virtuales/emuladores podemos hacerlo de dos formas:</w:t>
      </w:r>
    </w:p>
    <w:p w:rsidR="00000000" w:rsidDel="00000000" w:rsidP="00000000" w:rsidRDefault="00000000" w:rsidRPr="00000000" w14:paraId="00000035">
      <w:pPr>
        <w:ind w:left="-566.9291338582677" w:right="-574.7244094488178" w:firstLine="0"/>
        <w:rPr>
          <w:sz w:val="24"/>
          <w:szCs w:val="24"/>
        </w:rPr>
      </w:pPr>
      <w:r w:rsidDel="00000000" w:rsidR="00000000" w:rsidRPr="00000000">
        <w:rPr>
          <w:rtl w:val="0"/>
        </w:rPr>
      </w:r>
    </w:p>
    <w:tbl>
      <w:tblPr>
        <w:tblStyle w:val="Table3"/>
        <w:tblW w:w="106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0"/>
        <w:gridCol w:w="3720"/>
        <w:tblGridChange w:id="0">
          <w:tblGrid>
            <w:gridCol w:w="6900"/>
            <w:gridCol w:w="3720"/>
          </w:tblGrid>
        </w:tblGridChange>
      </w:tblGrid>
      <w:tr>
        <w:trPr>
          <w:cantSplit w:val="0"/>
          <w:trHeight w:val="426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13.14960629921245" w:firstLine="0"/>
              <w:jc w:val="center"/>
              <w:rPr>
                <w:sz w:val="24"/>
                <w:szCs w:val="24"/>
              </w:rPr>
            </w:pPr>
            <w:r w:rsidDel="00000000" w:rsidR="00000000" w:rsidRPr="00000000">
              <w:rPr>
                <w:sz w:val="24"/>
                <w:szCs w:val="24"/>
              </w:rPr>
              <w:drawing>
                <wp:inline distB="114300" distT="114300" distL="114300" distR="114300">
                  <wp:extent cx="4084101" cy="3217475"/>
                  <wp:effectExtent b="0" l="0" r="0" t="0"/>
                  <wp:docPr id="3"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4084101" cy="32174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9.96062992126042" w:firstLine="0"/>
              <w:jc w:val="center"/>
              <w:rPr>
                <w:sz w:val="24"/>
                <w:szCs w:val="24"/>
              </w:rPr>
            </w:pPr>
            <w:r w:rsidDel="00000000" w:rsidR="00000000" w:rsidRPr="00000000">
              <w:rPr>
                <w:sz w:val="24"/>
                <w:szCs w:val="24"/>
                <w:rtl w:val="0"/>
              </w:rPr>
              <w:t xml:space="preserve">Haciendo click en view details en el menú desplegable de cada dispositivo virtual.</w:t>
            </w:r>
          </w:p>
        </w:tc>
      </w:tr>
      <w:tr>
        <w:trPr>
          <w:cantSplit w:val="0"/>
          <w:trHeight w:val="4955.85937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13.14960629921245" w:firstLine="0"/>
              <w:jc w:val="center"/>
              <w:rPr>
                <w:sz w:val="24"/>
                <w:szCs w:val="24"/>
              </w:rPr>
            </w:pPr>
            <w:r w:rsidDel="00000000" w:rsidR="00000000" w:rsidRPr="00000000">
              <w:rPr>
                <w:sz w:val="24"/>
                <w:szCs w:val="24"/>
              </w:rPr>
              <w:drawing>
                <wp:inline distB="114300" distT="114300" distL="114300" distR="114300">
                  <wp:extent cx="3952013" cy="4325988"/>
                  <wp:effectExtent b="0" l="0" r="0" t="0"/>
                  <wp:docPr id="5"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3952013" cy="432598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307086614172476" w:firstLine="0"/>
              <w:jc w:val="center"/>
              <w:rPr>
                <w:sz w:val="24"/>
                <w:szCs w:val="24"/>
              </w:rPr>
            </w:pPr>
            <w:r w:rsidDel="00000000" w:rsidR="00000000" w:rsidRPr="00000000">
              <w:rPr>
                <w:sz w:val="24"/>
                <w:szCs w:val="24"/>
                <w:rtl w:val="0"/>
              </w:rPr>
              <w:t xml:space="preserve">Editando el dispositivo virtual haciendo click en el botón con icono de lápiz y habilitando advanced settings.</w:t>
            </w:r>
          </w:p>
        </w:tc>
      </w:tr>
    </w:tbl>
    <w:p w:rsidR="00000000" w:rsidDel="00000000" w:rsidP="00000000" w:rsidRDefault="00000000" w:rsidRPr="00000000" w14:paraId="0000003A">
      <w:pPr>
        <w:ind w:left="-566.9291338582677" w:right="-574.7244094488178" w:firstLine="0"/>
        <w:rPr>
          <w:sz w:val="24"/>
          <w:szCs w:val="24"/>
        </w:rPr>
      </w:pPr>
      <w:r w:rsidDel="00000000" w:rsidR="00000000" w:rsidRPr="00000000">
        <w:rPr>
          <w:rtl w:val="0"/>
        </w:rPr>
      </w:r>
    </w:p>
    <w:p w:rsidR="00000000" w:rsidDel="00000000" w:rsidP="00000000" w:rsidRDefault="00000000" w:rsidRPr="00000000" w14:paraId="0000003B">
      <w:pPr>
        <w:ind w:left="-566.9291338582677" w:right="-574.7244094488178" w:firstLine="0"/>
        <w:rPr>
          <w:sz w:val="24"/>
          <w:szCs w:val="24"/>
        </w:rPr>
      </w:pPr>
      <w:r w:rsidDel="00000000" w:rsidR="00000000" w:rsidRPr="00000000">
        <w:rPr>
          <w:rtl w:val="0"/>
        </w:rPr>
      </w:r>
    </w:p>
    <w:p w:rsidR="00000000" w:rsidDel="00000000" w:rsidP="00000000" w:rsidRDefault="00000000" w:rsidRPr="00000000" w14:paraId="0000003C">
      <w:pPr>
        <w:ind w:left="-566.9291338582677" w:right="-574.7244094488178" w:firstLine="0"/>
        <w:rPr>
          <w:b w:val="1"/>
          <w:sz w:val="24"/>
          <w:szCs w:val="24"/>
        </w:rPr>
      </w:pPr>
      <w:r w:rsidDel="00000000" w:rsidR="00000000" w:rsidRPr="00000000">
        <w:rPr>
          <w:b w:val="1"/>
          <w:sz w:val="24"/>
          <w:szCs w:val="24"/>
          <w:rtl w:val="0"/>
        </w:rPr>
        <w:t xml:space="preserve">Actividad Extra:</w:t>
      </w:r>
    </w:p>
    <w:p w:rsidR="00000000" w:rsidDel="00000000" w:rsidP="00000000" w:rsidRDefault="00000000" w:rsidRPr="00000000" w14:paraId="0000003D">
      <w:pPr>
        <w:ind w:left="-566.9291338582677" w:right="-574.7244094488178" w:firstLine="0"/>
        <w:rPr>
          <w:sz w:val="24"/>
          <w:szCs w:val="24"/>
        </w:rPr>
      </w:pPr>
      <w:r w:rsidDel="00000000" w:rsidR="00000000" w:rsidRPr="00000000">
        <w:rPr>
          <w:sz w:val="24"/>
          <w:szCs w:val="24"/>
          <w:rtl w:val="0"/>
        </w:rPr>
        <w:t xml:space="preserve">según lo indicado en el manifest (AndroidManifest.xml) el nombre de la aplicación lo toma del archivo strings.xml que se encuentra en AppPractica1\app\src\main\res\values a través de “app_name”</w:t>
      </w:r>
    </w:p>
    <w:p w:rsidR="00000000" w:rsidDel="00000000" w:rsidP="00000000" w:rsidRDefault="00000000" w:rsidRPr="00000000" w14:paraId="0000003E">
      <w:pPr>
        <w:ind w:left="-566.9291338582677" w:right="-574.7244094488178" w:firstLine="0"/>
        <w:rPr>
          <w:b w:val="1"/>
          <w:sz w:val="24"/>
          <w:szCs w:val="24"/>
        </w:rPr>
      </w:pPr>
      <w:r w:rsidDel="00000000" w:rsidR="00000000" w:rsidRPr="00000000">
        <w:rPr>
          <w:rtl w:val="0"/>
        </w:rPr>
      </w:r>
    </w:p>
    <w:p w:rsidR="00000000" w:rsidDel="00000000" w:rsidP="00000000" w:rsidRDefault="00000000" w:rsidRPr="00000000" w14:paraId="0000003F">
      <w:pPr>
        <w:shd w:fill="2b2b2b" w:val="clear"/>
        <w:ind w:left="-566.9291338582677" w:right="-574.7244094488178" w:firstLine="0"/>
        <w:rPr>
          <w:rFonts w:ascii="Courier New" w:cs="Courier New" w:eastAsia="Courier New" w:hAnsi="Courier New"/>
          <w:b w:val="1"/>
          <w:color w:val="54a857"/>
          <w:sz w:val="24"/>
          <w:szCs w:val="24"/>
        </w:rPr>
      </w:pPr>
      <w:r w:rsidDel="00000000" w:rsidR="00000000" w:rsidRPr="00000000">
        <w:rPr>
          <w:rFonts w:ascii="Courier New" w:cs="Courier New" w:eastAsia="Courier New" w:hAnsi="Courier New"/>
          <w:b w:val="1"/>
          <w:color w:val="54a857"/>
          <w:sz w:val="24"/>
          <w:szCs w:val="24"/>
          <w:rtl w:val="0"/>
        </w:rPr>
        <w:t xml:space="preserve">&lt;string </w:t>
      </w:r>
      <w:r w:rsidDel="00000000" w:rsidR="00000000" w:rsidRPr="00000000">
        <w:rPr>
          <w:rFonts w:ascii="Courier New" w:cs="Courier New" w:eastAsia="Courier New" w:hAnsi="Courier New"/>
          <w:b w:val="1"/>
          <w:color w:val="bababa"/>
          <w:sz w:val="24"/>
          <w:szCs w:val="24"/>
          <w:rtl w:val="0"/>
        </w:rPr>
        <w:t xml:space="preserve">name</w:t>
      </w:r>
      <w:r w:rsidDel="00000000" w:rsidR="00000000" w:rsidRPr="00000000">
        <w:rPr>
          <w:rFonts w:ascii="Courier New" w:cs="Courier New" w:eastAsia="Courier New" w:hAnsi="Courier New"/>
          <w:b w:val="1"/>
          <w:color w:val="6a8759"/>
          <w:sz w:val="24"/>
          <w:szCs w:val="24"/>
          <w:rtl w:val="0"/>
        </w:rPr>
        <w:t xml:space="preserve">="app_name"</w:t>
      </w:r>
      <w:r w:rsidDel="00000000" w:rsidR="00000000" w:rsidRPr="00000000">
        <w:rPr>
          <w:rFonts w:ascii="Courier New" w:cs="Courier New" w:eastAsia="Courier New" w:hAnsi="Courier New"/>
          <w:b w:val="1"/>
          <w:color w:val="54a857"/>
          <w:sz w:val="24"/>
          <w:szCs w:val="24"/>
          <w:rtl w:val="0"/>
        </w:rPr>
        <w:t xml:space="preserve">&gt;</w:t>
      </w:r>
      <w:r w:rsidDel="00000000" w:rsidR="00000000" w:rsidRPr="00000000">
        <w:rPr>
          <w:rFonts w:ascii="Courier New" w:cs="Courier New" w:eastAsia="Courier New" w:hAnsi="Courier New"/>
          <w:b w:val="1"/>
          <w:color w:val="a9b7c6"/>
          <w:sz w:val="24"/>
          <w:szCs w:val="24"/>
          <w:rtl w:val="0"/>
        </w:rPr>
        <w:t xml:space="preserve">Practica 1</w:t>
      </w:r>
      <w:r w:rsidDel="00000000" w:rsidR="00000000" w:rsidRPr="00000000">
        <w:rPr>
          <w:rFonts w:ascii="Courier New" w:cs="Courier New" w:eastAsia="Courier New" w:hAnsi="Courier New"/>
          <w:b w:val="1"/>
          <w:color w:val="54a857"/>
          <w:sz w:val="24"/>
          <w:szCs w:val="24"/>
          <w:rtl w:val="0"/>
        </w:rPr>
        <w:t xml:space="preserve">&lt;/string&gt;</w:t>
      </w:r>
    </w:p>
    <w:p w:rsidR="00000000" w:rsidDel="00000000" w:rsidP="00000000" w:rsidRDefault="00000000" w:rsidRPr="00000000" w14:paraId="00000040">
      <w:pPr>
        <w:ind w:left="-566.9291338582677" w:right="-574.7244094488178" w:firstLine="0"/>
        <w:rPr>
          <w:b w:val="1"/>
          <w:sz w:val="24"/>
          <w:szCs w:val="24"/>
        </w:rPr>
      </w:pPr>
      <w:r w:rsidDel="00000000" w:rsidR="00000000" w:rsidRPr="00000000">
        <w:rPr>
          <w:rtl w:val="0"/>
        </w:rPr>
      </w:r>
    </w:p>
    <w:p w:rsidR="00000000" w:rsidDel="00000000" w:rsidP="00000000" w:rsidRDefault="00000000" w:rsidRPr="00000000" w14:paraId="00000041">
      <w:pPr>
        <w:ind w:left="-566.9291338582677" w:right="-574.7244094488178" w:firstLine="0"/>
        <w:rPr>
          <w:sz w:val="24"/>
          <w:szCs w:val="24"/>
        </w:rPr>
      </w:pPr>
      <w:r w:rsidDel="00000000" w:rsidR="00000000" w:rsidRPr="00000000">
        <w:rPr>
          <w:sz w:val="24"/>
          <w:szCs w:val="24"/>
          <w:rtl w:val="0"/>
        </w:rPr>
        <w:t xml:space="preserve">cambiando el valor de este string nos permite cambiar el nombre de la aplicación.</w:t>
      </w:r>
    </w:p>
    <w:p w:rsidR="00000000" w:rsidDel="00000000" w:rsidP="00000000" w:rsidRDefault="00000000" w:rsidRPr="00000000" w14:paraId="00000042">
      <w:pPr>
        <w:ind w:left="-566.9291338582677" w:right="-574.7244094488178" w:firstLine="0"/>
        <w:rPr>
          <w:b w:val="1"/>
          <w:sz w:val="24"/>
          <w:szCs w:val="24"/>
        </w:rPr>
      </w:pPr>
      <w:r w:rsidDel="00000000" w:rsidR="00000000" w:rsidRPr="00000000">
        <w:rPr>
          <w:rtl w:val="0"/>
        </w:rPr>
      </w:r>
    </w:p>
    <w:p w:rsidR="00000000" w:rsidDel="00000000" w:rsidP="00000000" w:rsidRDefault="00000000" w:rsidRPr="00000000" w14:paraId="00000043">
      <w:pPr>
        <w:ind w:left="-566.9291338582677" w:right="-574.7244094488178" w:firstLine="0"/>
        <w:rPr>
          <w:sz w:val="24"/>
          <w:szCs w:val="24"/>
        </w:rPr>
      </w:pPr>
      <w:r w:rsidDel="00000000" w:rsidR="00000000" w:rsidRPr="00000000">
        <w:rPr>
          <w:sz w:val="24"/>
          <w:szCs w:val="24"/>
          <w:rtl w:val="0"/>
        </w:rPr>
        <w:t xml:space="preserve">Para cambiar el icono de la aplicación es necesario crear o pegar nuevos recursos de imagen en la carpeta mipmap y referenciarlos en el manifest en la línea:</w:t>
      </w:r>
    </w:p>
    <w:p w:rsidR="00000000" w:rsidDel="00000000" w:rsidP="00000000" w:rsidRDefault="00000000" w:rsidRPr="00000000" w14:paraId="00000044">
      <w:pPr>
        <w:shd w:fill="2b2b2b" w:val="clear"/>
        <w:ind w:left="-566.9291338582677" w:right="-574.7244094488178" w:firstLine="0"/>
        <w:rPr>
          <w:rFonts w:ascii="Courier New" w:cs="Courier New" w:eastAsia="Courier New" w:hAnsi="Courier New"/>
          <w:b w:val="1"/>
          <w:color w:val="6a8759"/>
          <w:sz w:val="24"/>
          <w:szCs w:val="24"/>
        </w:rPr>
      </w:pPr>
      <w:r w:rsidDel="00000000" w:rsidR="00000000" w:rsidRPr="00000000">
        <w:rPr>
          <w:rFonts w:ascii="Courier New" w:cs="Courier New" w:eastAsia="Courier New" w:hAnsi="Courier New"/>
          <w:b w:val="1"/>
          <w:color w:val="9876aa"/>
          <w:sz w:val="24"/>
          <w:szCs w:val="24"/>
          <w:rtl w:val="0"/>
        </w:rPr>
        <w:t xml:space="preserve">android</w:t>
      </w:r>
      <w:r w:rsidDel="00000000" w:rsidR="00000000" w:rsidRPr="00000000">
        <w:rPr>
          <w:rFonts w:ascii="Courier New" w:cs="Courier New" w:eastAsia="Courier New" w:hAnsi="Courier New"/>
          <w:b w:val="1"/>
          <w:color w:val="bababa"/>
          <w:sz w:val="24"/>
          <w:szCs w:val="24"/>
          <w:rtl w:val="0"/>
        </w:rPr>
        <w:t xml:space="preserve">:icon</w:t>
      </w:r>
      <w:r w:rsidDel="00000000" w:rsidR="00000000" w:rsidRPr="00000000">
        <w:rPr>
          <w:rFonts w:ascii="Courier New" w:cs="Courier New" w:eastAsia="Courier New" w:hAnsi="Courier New"/>
          <w:b w:val="1"/>
          <w:color w:val="6a8759"/>
          <w:sz w:val="24"/>
          <w:szCs w:val="24"/>
          <w:rtl w:val="0"/>
        </w:rPr>
        <w:t xml:space="preserve">="@mipmap/ic_launcher"</w:t>
      </w:r>
    </w:p>
    <w:p w:rsidR="00000000" w:rsidDel="00000000" w:rsidP="00000000" w:rsidRDefault="00000000" w:rsidRPr="00000000" w14:paraId="00000045">
      <w:pPr>
        <w:ind w:left="-566.9291338582677" w:right="-574.7244094488178" w:firstLine="0"/>
        <w:rPr>
          <w:b w:val="1"/>
          <w:sz w:val="24"/>
          <w:szCs w:val="24"/>
        </w:rPr>
      </w:pPr>
      <w:r w:rsidDel="00000000" w:rsidR="00000000" w:rsidRPr="00000000">
        <w:rPr>
          <w:rtl w:val="0"/>
        </w:rPr>
      </w:r>
    </w:p>
    <w:p w:rsidR="00000000" w:rsidDel="00000000" w:rsidP="00000000" w:rsidRDefault="00000000" w:rsidRPr="00000000" w14:paraId="00000046">
      <w:pPr>
        <w:ind w:left="-566.9291338582677" w:right="-574.7244094488178" w:firstLine="0"/>
        <w:rPr>
          <w:sz w:val="24"/>
          <w:szCs w:val="24"/>
        </w:rPr>
      </w:pPr>
      <w:r w:rsidDel="00000000" w:rsidR="00000000" w:rsidRPr="00000000">
        <w:rPr>
          <w:sz w:val="24"/>
          <w:szCs w:val="24"/>
          <w:rtl w:val="0"/>
        </w:rPr>
        <w:t xml:space="preserve">Es posible crear un nuevo icono en Android Studio haciendo click derecho en la raíz del proyecto New-Image Asset y en la versión actual reemplaza automáticamente el icono viejo si lo creamos con el mismo nombre tal como lo advierte en la parte inferior, de esta forma no es necesario corregir referencias.</w:t>
      </w:r>
    </w:p>
    <w:p w:rsidR="00000000" w:rsidDel="00000000" w:rsidP="00000000" w:rsidRDefault="00000000" w:rsidRPr="00000000" w14:paraId="00000047">
      <w:pPr>
        <w:ind w:left="-566.9291338582677" w:right="-574.7244094488178" w:firstLine="0"/>
        <w:rPr>
          <w:b w:val="1"/>
          <w:sz w:val="24"/>
          <w:szCs w:val="24"/>
        </w:rPr>
      </w:pPr>
      <w:r w:rsidDel="00000000" w:rsidR="00000000" w:rsidRPr="00000000">
        <w:rPr>
          <w:rtl w:val="0"/>
        </w:rPr>
      </w:r>
    </w:p>
    <w:p w:rsidR="00000000" w:rsidDel="00000000" w:rsidP="00000000" w:rsidRDefault="00000000" w:rsidRPr="00000000" w14:paraId="00000048">
      <w:pPr>
        <w:ind w:left="-566.9291338582677" w:right="-574.7244094488178" w:firstLine="0"/>
        <w:rPr>
          <w:b w:val="1"/>
          <w:sz w:val="24"/>
          <w:szCs w:val="24"/>
        </w:rPr>
      </w:pPr>
      <w:r w:rsidDel="00000000" w:rsidR="00000000" w:rsidRPr="00000000">
        <w:rPr>
          <w:b w:val="1"/>
          <w:sz w:val="24"/>
          <w:szCs w:val="24"/>
        </w:rPr>
        <w:drawing>
          <wp:inline distB="114300" distT="114300" distL="114300" distR="114300">
            <wp:extent cx="6512801" cy="4339718"/>
            <wp:effectExtent b="0" l="0" r="0" t="0"/>
            <wp:docPr id="10" name="image1.jpg"/>
            <a:graphic>
              <a:graphicData uri="http://schemas.openxmlformats.org/drawingml/2006/picture">
                <pic:pic>
                  <pic:nvPicPr>
                    <pic:cNvPr id="0" name="image1.jpg"/>
                    <pic:cNvPicPr preferRelativeResize="0"/>
                  </pic:nvPicPr>
                  <pic:blipFill>
                    <a:blip r:embed="rId14"/>
                    <a:srcRect b="0" l="0" r="0" t="0"/>
                    <a:stretch>
                      <a:fillRect/>
                    </a:stretch>
                  </pic:blipFill>
                  <pic:spPr>
                    <a:xfrm>
                      <a:off x="0" y="0"/>
                      <a:ext cx="6512801" cy="4339718"/>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566.9291338582677" w:right="-574.7244094488178" w:firstLine="0"/>
        <w:rPr>
          <w:b w:val="1"/>
          <w:sz w:val="24"/>
          <w:szCs w:val="24"/>
        </w:rPr>
      </w:pPr>
      <w:r w:rsidDel="00000000" w:rsidR="00000000" w:rsidRPr="00000000">
        <w:rPr>
          <w:rtl w:val="0"/>
        </w:rPr>
      </w:r>
    </w:p>
    <w:p w:rsidR="00000000" w:rsidDel="00000000" w:rsidP="00000000" w:rsidRDefault="00000000" w:rsidRPr="00000000" w14:paraId="0000004A">
      <w:pPr>
        <w:ind w:left="-566.9291338582677" w:right="-574.7244094488178" w:firstLine="0"/>
        <w:rPr>
          <w:b w:val="1"/>
          <w:sz w:val="24"/>
          <w:szCs w:val="24"/>
        </w:rPr>
      </w:pPr>
      <w:r w:rsidDel="00000000" w:rsidR="00000000" w:rsidRPr="00000000">
        <w:rPr>
          <w:rtl w:val="0"/>
        </w:rPr>
      </w:r>
    </w:p>
    <w:p w:rsidR="00000000" w:rsidDel="00000000" w:rsidP="00000000" w:rsidRDefault="00000000" w:rsidRPr="00000000" w14:paraId="0000004B">
      <w:pPr>
        <w:ind w:left="-566.9291338582677" w:right="-574.7244094488178" w:firstLine="0"/>
        <w:rPr>
          <w:b w:val="1"/>
          <w:sz w:val="24"/>
          <w:szCs w:val="24"/>
        </w:rPr>
      </w:pPr>
      <w:r w:rsidDel="00000000" w:rsidR="00000000" w:rsidRPr="00000000">
        <w:rPr>
          <w:rtl w:val="0"/>
        </w:rPr>
      </w:r>
    </w:p>
    <w:p w:rsidR="00000000" w:rsidDel="00000000" w:rsidP="00000000" w:rsidRDefault="00000000" w:rsidRPr="00000000" w14:paraId="0000004C">
      <w:pPr>
        <w:ind w:left="-566.9291338582677" w:right="-574.7244094488178" w:firstLine="0"/>
        <w:rPr>
          <w:b w:val="1"/>
          <w:sz w:val="24"/>
          <w:szCs w:val="24"/>
        </w:rPr>
      </w:pPr>
      <w:r w:rsidDel="00000000" w:rsidR="00000000" w:rsidRPr="00000000">
        <w:rPr>
          <w:rtl w:val="0"/>
        </w:rPr>
      </w:r>
    </w:p>
    <w:p w:rsidR="00000000" w:rsidDel="00000000" w:rsidP="00000000" w:rsidRDefault="00000000" w:rsidRPr="00000000" w14:paraId="0000004D">
      <w:pPr>
        <w:ind w:left="-566.9291338582677" w:right="-574.7244094488178" w:firstLine="0"/>
        <w:rPr>
          <w:b w:val="1"/>
          <w:sz w:val="24"/>
          <w:szCs w:val="24"/>
        </w:rPr>
      </w:pPr>
      <w:r w:rsidDel="00000000" w:rsidR="00000000" w:rsidRPr="00000000">
        <w:rPr>
          <w:rtl w:val="0"/>
        </w:rPr>
      </w:r>
    </w:p>
    <w:p w:rsidR="00000000" w:rsidDel="00000000" w:rsidP="00000000" w:rsidRDefault="00000000" w:rsidRPr="00000000" w14:paraId="0000004E">
      <w:pPr>
        <w:ind w:left="-566.9291338582677" w:right="-574.7244094488178" w:firstLine="0"/>
        <w:rPr>
          <w:b w:val="1"/>
          <w:sz w:val="24"/>
          <w:szCs w:val="24"/>
        </w:rPr>
      </w:pPr>
      <w:r w:rsidDel="00000000" w:rsidR="00000000" w:rsidRPr="00000000">
        <w:rPr>
          <w:b w:val="1"/>
          <w:sz w:val="24"/>
          <w:szCs w:val="24"/>
          <w:rtl w:val="0"/>
        </w:rPr>
        <w:t xml:space="preserve">Link GitHub del proyecto:</w:t>
      </w:r>
    </w:p>
    <w:p w:rsidR="00000000" w:rsidDel="00000000" w:rsidP="00000000" w:rsidRDefault="00000000" w:rsidRPr="00000000" w14:paraId="0000004F">
      <w:pPr>
        <w:ind w:left="-566.9291338582677" w:right="-574.7244094488178" w:firstLine="0"/>
        <w:rPr>
          <w:b w:val="1"/>
          <w:sz w:val="24"/>
          <w:szCs w:val="24"/>
        </w:rPr>
      </w:pPr>
      <w:hyperlink r:id="rId15">
        <w:r w:rsidDel="00000000" w:rsidR="00000000" w:rsidRPr="00000000">
          <w:rPr>
            <w:b w:val="1"/>
            <w:color w:val="1155cc"/>
            <w:sz w:val="24"/>
            <w:szCs w:val="24"/>
            <w:u w:val="single"/>
            <w:rtl w:val="0"/>
          </w:rPr>
          <w:t xml:space="preserve">https://github.com/MatuRepo/AppPractica1</w:t>
        </w:r>
      </w:hyperlink>
      <w:r w:rsidDel="00000000" w:rsidR="00000000" w:rsidRPr="00000000">
        <w:rPr>
          <w:rtl w:val="0"/>
        </w:rPr>
      </w:r>
    </w:p>
    <w:p w:rsidR="00000000" w:rsidDel="00000000" w:rsidP="00000000" w:rsidRDefault="00000000" w:rsidRPr="00000000" w14:paraId="00000050">
      <w:pPr>
        <w:ind w:left="-566.9291338582677" w:right="-574.7244094488178" w:firstLine="0"/>
        <w:rPr>
          <w:b w:val="1"/>
          <w:sz w:val="24"/>
          <w:szCs w:val="24"/>
        </w:rPr>
      </w:pPr>
      <w:r w:rsidDel="00000000" w:rsidR="00000000" w:rsidRPr="00000000">
        <w:rPr>
          <w:rtl w:val="0"/>
        </w:rPr>
      </w:r>
    </w:p>
    <w:p w:rsidR="00000000" w:rsidDel="00000000" w:rsidP="00000000" w:rsidRDefault="00000000" w:rsidRPr="00000000" w14:paraId="00000051">
      <w:pPr>
        <w:ind w:left="-566.9291338582677" w:right="-574.7244094488178" w:firstLine="0"/>
        <w:rPr>
          <w:b w:val="1"/>
          <w:sz w:val="24"/>
          <w:szCs w:val="24"/>
        </w:rPr>
      </w:pPr>
      <w:r w:rsidDel="00000000" w:rsidR="00000000" w:rsidRPr="00000000">
        <w:rPr>
          <w:rtl w:val="0"/>
        </w:rPr>
      </w:r>
    </w:p>
    <w:p w:rsidR="00000000" w:rsidDel="00000000" w:rsidP="00000000" w:rsidRDefault="00000000" w:rsidRPr="00000000" w14:paraId="00000052">
      <w:pPr>
        <w:ind w:left="-566.9291338582677" w:right="-574.7244094488178" w:firstLine="0"/>
        <w:rPr>
          <w:b w:val="1"/>
          <w:sz w:val="24"/>
          <w:szCs w:val="24"/>
        </w:rPr>
      </w:pPr>
      <w:r w:rsidDel="00000000" w:rsidR="00000000" w:rsidRPr="00000000">
        <w:rPr>
          <w:rtl w:val="0"/>
        </w:rPr>
      </w:r>
    </w:p>
    <w:p w:rsidR="00000000" w:rsidDel="00000000" w:rsidP="00000000" w:rsidRDefault="00000000" w:rsidRPr="00000000" w14:paraId="00000053">
      <w:pPr>
        <w:ind w:left="-566.9291338582677" w:right="-574.7244094488178" w:firstLine="0"/>
        <w:jc w:val="center"/>
        <w:rPr>
          <w:b w:val="1"/>
          <w:sz w:val="24"/>
          <w:szCs w:val="24"/>
        </w:rPr>
      </w:pPr>
      <w:r w:rsidDel="00000000" w:rsidR="00000000" w:rsidRPr="00000000">
        <w:rPr>
          <w:b w:val="1"/>
          <w:sz w:val="24"/>
          <w:szCs w:val="24"/>
          <w:rtl w:val="0"/>
        </w:rPr>
        <w:t xml:space="preserve">Resultado final aplicación “Practica 1” con icono cambiado:</w:t>
      </w:r>
    </w:p>
    <w:p w:rsidR="00000000" w:rsidDel="00000000" w:rsidP="00000000" w:rsidRDefault="00000000" w:rsidRPr="00000000" w14:paraId="00000054">
      <w:pPr>
        <w:ind w:left="-566.9291338582677" w:right="-574.7244094488178" w:firstLine="0"/>
        <w:jc w:val="center"/>
        <w:rPr>
          <w:b w:val="1"/>
          <w:sz w:val="24"/>
          <w:szCs w:val="24"/>
        </w:rPr>
      </w:pPr>
      <w:r w:rsidDel="00000000" w:rsidR="00000000" w:rsidRPr="00000000">
        <w:rPr>
          <w:rtl w:val="0"/>
        </w:rPr>
      </w:r>
    </w:p>
    <w:p w:rsidR="00000000" w:rsidDel="00000000" w:rsidP="00000000" w:rsidRDefault="00000000" w:rsidRPr="00000000" w14:paraId="00000055">
      <w:pPr>
        <w:ind w:left="-566.9291338582677" w:right="-574.7244094488178" w:firstLine="0"/>
        <w:jc w:val="center"/>
        <w:rPr>
          <w:b w:val="1"/>
          <w:sz w:val="24"/>
          <w:szCs w:val="24"/>
        </w:rPr>
      </w:pPr>
      <w:r w:rsidDel="00000000" w:rsidR="00000000" w:rsidRPr="00000000">
        <w:rPr>
          <w:b w:val="1"/>
          <w:sz w:val="24"/>
          <w:szCs w:val="24"/>
        </w:rPr>
        <w:drawing>
          <wp:inline distB="114300" distT="114300" distL="114300" distR="114300">
            <wp:extent cx="5864063" cy="7814387"/>
            <wp:effectExtent b="0" l="0" r="0" t="0"/>
            <wp:docPr id="8"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864063" cy="7814387"/>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566.9291338582677" w:right="-574.7244094488178" w:firstLine="0"/>
        <w:jc w:val="center"/>
        <w:rPr>
          <w:sz w:val="16"/>
          <w:szCs w:val="16"/>
        </w:rPr>
      </w:pPr>
      <w:r w:rsidDel="00000000" w:rsidR="00000000" w:rsidRPr="00000000">
        <w:rPr>
          <w:rtl w:val="0"/>
        </w:rPr>
      </w:r>
    </w:p>
    <w:p w:rsidR="00000000" w:rsidDel="00000000" w:rsidP="00000000" w:rsidRDefault="00000000" w:rsidRPr="00000000" w14:paraId="00000057">
      <w:pPr>
        <w:ind w:left="-566.9291338582677" w:right="-574.7244094488178" w:firstLine="0"/>
        <w:jc w:val="center"/>
        <w:rPr>
          <w:sz w:val="16"/>
          <w:szCs w:val="16"/>
        </w:rPr>
      </w:pPr>
      <w:r w:rsidDel="00000000" w:rsidR="00000000" w:rsidRPr="00000000">
        <w:rPr>
          <w:rtl w:val="0"/>
        </w:rPr>
      </w:r>
    </w:p>
    <w:p w:rsidR="00000000" w:rsidDel="00000000" w:rsidP="00000000" w:rsidRDefault="00000000" w:rsidRPr="00000000" w14:paraId="00000058">
      <w:pPr>
        <w:ind w:left="-566.9291338582677" w:right="-574.7244094488178" w:firstLine="0"/>
        <w:jc w:val="center"/>
        <w:rPr>
          <w:sz w:val="16"/>
          <w:szCs w:val="16"/>
        </w:rPr>
      </w:pPr>
      <w:r w:rsidDel="00000000" w:rsidR="00000000" w:rsidRPr="00000000">
        <w:rPr>
          <w:rtl w:val="0"/>
        </w:rPr>
      </w:r>
    </w:p>
    <w:p w:rsidR="00000000" w:rsidDel="00000000" w:rsidP="00000000" w:rsidRDefault="00000000" w:rsidRPr="00000000" w14:paraId="00000059">
      <w:pPr>
        <w:ind w:left="-566.9291338582677" w:right="-574.7244094488178" w:firstLine="0"/>
        <w:jc w:val="left"/>
        <w:rPr>
          <w:sz w:val="16"/>
          <w:szCs w:val="16"/>
        </w:rPr>
      </w:pPr>
      <w:r w:rsidDel="00000000" w:rsidR="00000000" w:rsidRPr="00000000">
        <w:rPr>
          <w:rtl w:val="0"/>
        </w:rPr>
      </w:r>
    </w:p>
    <w:p w:rsidR="00000000" w:rsidDel="00000000" w:rsidP="00000000" w:rsidRDefault="00000000" w:rsidRPr="00000000" w14:paraId="0000005A">
      <w:pPr>
        <w:ind w:left="-566.9291338582677" w:right="-574.7244094488178" w:firstLine="0"/>
        <w:jc w:val="left"/>
        <w:rPr>
          <w:sz w:val="16"/>
          <w:szCs w:val="16"/>
        </w:rPr>
      </w:pPr>
      <w:r w:rsidDel="00000000" w:rsidR="00000000" w:rsidRPr="00000000">
        <w:rPr>
          <w:rtl w:val="0"/>
        </w:rPr>
      </w:r>
    </w:p>
    <w:p w:rsidR="00000000" w:rsidDel="00000000" w:rsidP="00000000" w:rsidRDefault="00000000" w:rsidRPr="00000000" w14:paraId="0000005B">
      <w:pPr>
        <w:ind w:left="-566.9291338582677" w:right="-574.7244094488178" w:firstLine="0"/>
        <w:jc w:val="center"/>
        <w:rPr>
          <w:sz w:val="16"/>
          <w:szCs w:val="16"/>
        </w:rPr>
      </w:pPr>
      <w:r w:rsidDel="00000000" w:rsidR="00000000" w:rsidRPr="00000000">
        <w:rPr>
          <w:rtl w:val="0"/>
        </w:rPr>
      </w:r>
    </w:p>
    <w:p w:rsidR="00000000" w:rsidDel="00000000" w:rsidP="00000000" w:rsidRDefault="00000000" w:rsidRPr="00000000" w14:paraId="0000005C">
      <w:pPr>
        <w:ind w:left="-566.9291338582677" w:right="-574.7244094488178" w:firstLine="0"/>
        <w:jc w:val="left"/>
        <w:rPr>
          <w:sz w:val="16"/>
          <w:szCs w:val="16"/>
        </w:rPr>
      </w:pPr>
      <w:r w:rsidDel="00000000" w:rsidR="00000000" w:rsidRPr="00000000">
        <w:rPr>
          <w:rtl w:val="0"/>
        </w:rPr>
      </w:r>
    </w:p>
    <w:p w:rsidR="00000000" w:rsidDel="00000000" w:rsidP="00000000" w:rsidRDefault="00000000" w:rsidRPr="00000000" w14:paraId="0000005D">
      <w:pPr>
        <w:ind w:left="-566.9291338582677" w:right="-574.7244094488178" w:firstLine="0"/>
        <w:jc w:val="center"/>
        <w:rPr>
          <w:sz w:val="16"/>
          <w:szCs w:val="16"/>
        </w:rPr>
      </w:pPr>
      <w:r w:rsidDel="00000000" w:rsidR="00000000" w:rsidRPr="00000000">
        <w:rPr>
          <w:rtl w:val="0"/>
        </w:rPr>
      </w:r>
    </w:p>
    <w:p w:rsidR="00000000" w:rsidDel="00000000" w:rsidP="00000000" w:rsidRDefault="00000000" w:rsidRPr="00000000" w14:paraId="0000005E">
      <w:pPr>
        <w:ind w:left="-566.9291338582677" w:right="-574.7244094488178" w:firstLine="0"/>
        <w:jc w:val="center"/>
        <w:rPr>
          <w:b w:val="1"/>
          <w:sz w:val="16"/>
          <w:szCs w:val="16"/>
        </w:rPr>
      </w:pPr>
      <w:r w:rsidDel="00000000" w:rsidR="00000000" w:rsidRPr="00000000">
        <w:rPr>
          <w:sz w:val="16"/>
          <w:szCs w:val="16"/>
          <w:rtl w:val="0"/>
        </w:rPr>
        <w:t xml:space="preserve">(Creado en google documentos por Matías Ezequiel Riveros)</w:t>
      </w:r>
      <w:r w:rsidDel="00000000" w:rsidR="00000000" w:rsidRPr="00000000">
        <w:rPr>
          <w:rtl w:val="0"/>
        </w:rPr>
      </w:r>
    </w:p>
    <w:sectPr>
      <w:pgSz w:h="16834" w:w="11909" w:orient="portrait"/>
      <w:pgMar w:bottom="566.9291338582677" w:top="566.9291338582677" w:left="1133.8582677165355" w:right="1133.858267716535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7.png"/><Relationship Id="rId13" Type="http://schemas.openxmlformats.org/officeDocument/2006/relationships/image" Target="media/image5.jpg"/><Relationship Id="rId12"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github.com/MatuRepo/AppPractica1" TargetMode="External"/><Relationship Id="rId14" Type="http://schemas.openxmlformats.org/officeDocument/2006/relationships/image" Target="media/image1.jp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8.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