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nwev0r6aa3g1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Вкладка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240" w:before="240" w:lineRule="auto"/>
        <w:jc w:val="center"/>
        <w:rPr>
          <w:b w:val="1"/>
        </w:rPr>
      </w:pPr>
      <w:bookmarkStart w:colFirst="0" w:colLast="0" w:name="_b491oodz5ts2" w:id="1"/>
      <w:bookmarkEnd w:id="1"/>
      <w:r w:rsidDel="00000000" w:rsidR="00000000" w:rsidRPr="00000000">
        <w:rPr>
          <w:b w:val="1"/>
          <w:rtl w:val="0"/>
        </w:rPr>
        <w:t xml:space="preserve">A/B-тест: </w:t>
        <w:br w:type="textWrapping"/>
        <w:t xml:space="preserve">Изменение размещения рекламного блока в приложении маркетплейса</w:t>
      </w:r>
    </w:p>
    <w:p w:rsidR="00000000" w:rsidDel="00000000" w:rsidP="00000000" w:rsidRDefault="00000000" w:rsidRPr="00000000" w14:paraId="00000003">
      <w:pPr>
        <w:pStyle w:val="Title"/>
        <w:spacing w:after="240" w:before="240" w:lineRule="auto"/>
        <w:jc w:val="center"/>
        <w:rPr/>
      </w:pPr>
      <w:bookmarkStart w:colFirst="0" w:colLast="0" w:name="_rmp0l39e6bq0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spacing w:after="240" w:before="240" w:lineRule="auto"/>
        <w:jc w:val="center"/>
        <w:rPr/>
      </w:pPr>
      <w:bookmarkStart w:colFirst="0" w:colLast="0" w:name="_p8cr4efwxazl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spacing w:after="240" w:before="240" w:lineRule="auto"/>
        <w:jc w:val="center"/>
        <w:rPr/>
      </w:pPr>
      <w:bookmarkStart w:colFirst="0" w:colLast="0" w:name="_wnhf0zmvhg6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spacing w:after="240" w:before="240" w:lineRule="auto"/>
        <w:jc w:val="center"/>
        <w:rPr/>
      </w:pPr>
      <w:bookmarkStart w:colFirst="0" w:colLast="0" w:name="_5yixlt6zq33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spacing w:after="240" w:before="240" w:lineRule="auto"/>
        <w:jc w:val="center"/>
        <w:rPr/>
      </w:pPr>
      <w:bookmarkStart w:colFirst="0" w:colLast="0" w:name="_ulndxh2kauz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spacing w:after="240" w:before="240" w:lineRule="auto"/>
        <w:jc w:val="right"/>
        <w:rPr/>
      </w:pPr>
      <w:bookmarkStart w:colFirst="0" w:colLast="0" w:name="_bigsjyssv5af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Title"/>
        <w:spacing w:after="240" w:before="240" w:lineRule="auto"/>
        <w:jc w:val="right"/>
        <w:rPr/>
      </w:pPr>
      <w:bookmarkStart w:colFirst="0" w:colLast="0" w:name="_evxb498mxzuo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Title"/>
        <w:spacing w:after="240" w:before="240" w:lineRule="auto"/>
        <w:jc w:val="right"/>
        <w:rPr/>
      </w:pPr>
      <w:bookmarkStart w:colFirst="0" w:colLast="0" w:name="_66oxdyeo6ih1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Title"/>
        <w:spacing w:after="240" w:before="240" w:lineRule="auto"/>
        <w:jc w:val="right"/>
        <w:rPr/>
      </w:pPr>
      <w:bookmarkStart w:colFirst="0" w:colLast="0" w:name="_y0qpjqtau9f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  <w:t xml:space="preserve">Выполнил: Матвеев В.Е.</w:t>
        <w:br w:type="textWrapping"/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1"/>
        <w:spacing w:after="240" w:before="240" w:lineRule="auto"/>
        <w:rPr>
          <w:b w:val="1"/>
        </w:rPr>
      </w:pPr>
      <w:bookmarkStart w:colFirst="0" w:colLast="0" w:name="_l74ajb9hokaz" w:id="11"/>
      <w:bookmarkEnd w:id="11"/>
      <w:r w:rsidDel="00000000" w:rsidR="00000000" w:rsidRPr="00000000">
        <w:rPr>
          <w:b w:val="1"/>
          <w:rtl w:val="0"/>
        </w:rPr>
        <w:t xml:space="preserve">Описание проекта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Цель проекта</w:t>
      </w:r>
      <w:r w:rsidDel="00000000" w:rsidR="00000000" w:rsidRPr="00000000">
        <w:rPr>
          <w:rtl w:val="0"/>
        </w:rPr>
        <w:t xml:space="preserve"> - проверка гипотезы, что изменение размещения рекламы на странице маркетплейса влияет на взаимодействие пользователей с рекламой.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Компания является маркетплейсом товаров. В приложении есть рекламные блоки, с помощью которых продавцы могут продвигать свои товары. Также через них можно информировать об акциях и скидочных днях, например, о Черной пятнице.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Сейчас первый рекламный блок расположен после 3 линий товаров бесконечной ленты (ленту товаров можно скроллить и рекламные блоки будут появляться среди товаров с какой-то периодичностью). В данном эксперименте мы будем рассматривать только ПЕРВЫЙ рекламный блок.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Сейчас первый рекламный блок размещается в ленте товаров, менеджер хочет подвинуть рекламный блок наверх и сравнить результаты.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Примеры размещения рекламы приведены ниже. При клике на рекламный блок открывается подборка товаров.</w:t>
      </w:r>
    </w:p>
    <w:tbl>
      <w:tblPr>
        <w:tblStyle w:val="Table1"/>
        <w:tblW w:w="9029.0" w:type="dxa"/>
        <w:jc w:val="left"/>
        <w:tblBorders>
          <w:top w:color="ffffff" w:space="0" w:sz="8" w:val="single"/>
          <w:left w:color="ffffff" w:space="0" w:sz="8" w:val="single"/>
          <w:bottom w:color="ffffff" w:space="0" w:sz="8" w:val="single"/>
          <w:right w:color="ffffff" w:space="0" w:sz="8" w:val="single"/>
          <w:insideH w:color="ffffff" w:space="0" w:sz="8" w:val="single"/>
          <w:insideV w:color="ffffff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1"/>
          <w:trHeight w:val="545.92529296875" w:hRule="atLeast"/>
          <w:tblHeader w:val="0"/>
        </w:trPr>
        <w:tc>
          <w:tcPr/>
          <w:p w:rsidR="00000000" w:rsidDel="00000000" w:rsidP="00000000" w:rsidRDefault="00000000" w:rsidRPr="00000000" w14:paraId="0000001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Контроль</w:t>
            </w:r>
          </w:p>
        </w:tc>
        <w:tc>
          <w:tcPr/>
          <w:p w:rsidR="00000000" w:rsidDel="00000000" w:rsidP="00000000" w:rsidRDefault="00000000" w:rsidRPr="00000000" w14:paraId="0000001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Тест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18">
            <w:pPr>
              <w:jc w:val="both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8247" cy="4043363"/>
                  <wp:effectExtent b="0" l="0" r="0" t="0"/>
                  <wp:docPr id="1" name="image37.jpg"/>
                  <a:graphic>
                    <a:graphicData uri="http://schemas.openxmlformats.org/drawingml/2006/picture">
                      <pic:pic>
                        <pic:nvPicPr>
                          <pic:cNvPr id="0" name="image37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8247" cy="404336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2199600" cy="4042800"/>
                  <wp:effectExtent b="0" l="0" r="0" t="0"/>
                  <wp:docPr id="39" name="image39.jpg"/>
                  <a:graphic>
                    <a:graphicData uri="http://schemas.openxmlformats.org/drawingml/2006/picture">
                      <pic:pic>
                        <pic:nvPicPr>
                          <pic:cNvPr id="0" name="image39.jp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9600" cy="404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A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Задача</w:t>
      </w:r>
      <w:r w:rsidDel="00000000" w:rsidR="00000000" w:rsidRPr="00000000">
        <w:rPr>
          <w:rtl w:val="0"/>
        </w:rPr>
        <w:t xml:space="preserve">: Необходимо протестировать изменение расположения рекламы. Для тест-группы секция рекламы должна будет располагаться над основной.</w:t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/>
      </w:pPr>
      <w:r w:rsidDel="00000000" w:rsidR="00000000" w:rsidRPr="00000000">
        <w:rPr>
          <w:rtl w:val="0"/>
        </w:rPr>
        <w:t xml:space="preserve">Проверка гипотезы осуществляется через проведение </w:t>
      </w:r>
      <w:r w:rsidDel="00000000" w:rsidR="00000000" w:rsidRPr="00000000">
        <w:rPr>
          <w:b w:val="1"/>
          <w:rtl w:val="0"/>
        </w:rPr>
        <w:t xml:space="preserve">А/Б теста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spacing w:after="240" w:befor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Задачи, решаемые при проведении А/Б теста:</w:t>
      </w:r>
    </w:p>
    <w:p w:rsidR="00000000" w:rsidDel="00000000" w:rsidP="00000000" w:rsidRDefault="00000000" w:rsidRPr="00000000" w14:paraId="0000001D">
      <w:pPr>
        <w:numPr>
          <w:ilvl w:val="0"/>
          <w:numId w:val="6"/>
        </w:numPr>
        <w:spacing w:after="0" w:afterAutospacing="0" w:before="24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Определение дизайна А/Б теста (параметров А/Б теста)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Формулирование гипотезы</w:t>
      </w:r>
    </w:p>
    <w:p w:rsidR="00000000" w:rsidDel="00000000" w:rsidP="00000000" w:rsidRDefault="00000000" w:rsidRPr="00000000" w14:paraId="0000001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Определение ключевых и вспомогательных метрик</w:t>
      </w:r>
    </w:p>
    <w:p w:rsidR="00000000" w:rsidDel="00000000" w:rsidP="00000000" w:rsidRDefault="00000000" w:rsidRPr="00000000" w14:paraId="0000002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Определение MDE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Определение минимальной аудитории для проведения А/Б теста</w:t>
      </w:r>
    </w:p>
    <w:p w:rsidR="00000000" w:rsidDel="00000000" w:rsidP="00000000" w:rsidRDefault="00000000" w:rsidRPr="00000000" w14:paraId="00000022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Определение времени теста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Анализ и обработка исходных данных (проверка на дубли, пропуски)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Анализ пользовательского поведения до проведения теста (анализ ключевых и вспомогательных метрик)</w:t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Анализ и обработка итоговых данных А/Б теста</w:t>
      </w:r>
    </w:p>
    <w:p w:rsidR="00000000" w:rsidDel="00000000" w:rsidP="00000000" w:rsidRDefault="00000000" w:rsidRPr="00000000" w14:paraId="00000026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Анализ и обработка итоговых данных А/Б теста (проверка на дубли, пропуски)</w:t>
      </w:r>
    </w:p>
    <w:p w:rsidR="00000000" w:rsidDel="00000000" w:rsidP="00000000" w:rsidRDefault="00000000" w:rsidRPr="00000000" w14:paraId="00000027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Проверка на пересечение клиентов в контрольной и тестовой группах</w:t>
      </w:r>
    </w:p>
    <w:p w:rsidR="00000000" w:rsidDel="00000000" w:rsidP="00000000" w:rsidRDefault="00000000" w:rsidRPr="00000000" w14:paraId="00000028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Анализ метрик в контрольной и тестовой группах и определение статистической значимости полученных результатов (расчет конверсий ведется по клиентам и дням)</w:t>
      </w:r>
    </w:p>
    <w:p w:rsidR="00000000" w:rsidDel="00000000" w:rsidP="00000000" w:rsidRDefault="00000000" w:rsidRPr="00000000" w14:paraId="00000029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Расчет ключевых и вспомогательных метрик</w:t>
      </w:r>
    </w:p>
    <w:p w:rsidR="00000000" w:rsidDel="00000000" w:rsidP="00000000" w:rsidRDefault="00000000" w:rsidRPr="00000000" w14:paraId="0000002A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Расчёт uplift и статистической значимости (z-test, t-test)</w:t>
      </w:r>
    </w:p>
    <w:p w:rsidR="00000000" w:rsidDel="00000000" w:rsidP="00000000" w:rsidRDefault="00000000" w:rsidRPr="00000000" w14:paraId="0000002B">
      <w:pPr>
        <w:numPr>
          <w:ilvl w:val="1"/>
          <w:numId w:val="6"/>
        </w:numPr>
        <w:spacing w:after="240" w:before="0" w:beforeAutospacing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Анализ изменения поведения пользователей при проведении теста</w:t>
      </w:r>
    </w:p>
    <w:p w:rsidR="00000000" w:rsidDel="00000000" w:rsidP="00000000" w:rsidRDefault="00000000" w:rsidRPr="00000000" w14:paraId="0000002C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Используемые инструменты:</w:t>
      </w:r>
      <w:r w:rsidDel="00000000" w:rsidR="00000000" w:rsidRPr="00000000">
        <w:rPr>
          <w:rtl w:val="0"/>
        </w:rPr>
        <w:t xml:space="preserve"> Расчеты и визуализация проводились в notebook Google Collab (на языке Python).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Ссылка на Блокнот: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A/B-test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Используемые библиотеки:</w:t>
      </w:r>
      <w:r w:rsidDel="00000000" w:rsidR="00000000" w:rsidRPr="00000000">
        <w:rPr>
          <w:rtl w:val="0"/>
        </w:rPr>
        <w:t xml:space="preserve"> pandas, numpy, plotly.express, seaborn, matplotlib.pyplot, scipy.stats.</w:t>
      </w:r>
    </w:p>
    <w:p w:rsidR="00000000" w:rsidDel="00000000" w:rsidP="00000000" w:rsidRDefault="00000000" w:rsidRPr="00000000" w14:paraId="0000002F">
      <w:pPr>
        <w:spacing w:after="240" w:before="24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Используемые данные: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Пользовательские данные до теста</w:t>
        </w:r>
      </w:hyperlink>
      <w:r w:rsidDel="00000000" w:rsidR="00000000" w:rsidRPr="00000000">
        <w:rPr>
          <w:rtl w:val="0"/>
        </w:rPr>
        <w:t xml:space="preserve">,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результат теста</w:t>
        </w:r>
      </w:hyperlink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spacing w:after="240" w:before="240" w:lineRule="auto"/>
        <w:rPr>
          <w:b w:val="1"/>
        </w:rPr>
      </w:pPr>
      <w:bookmarkStart w:colFirst="0" w:colLast="0" w:name="_gs1329zghaww" w:id="12"/>
      <w:bookmarkEnd w:id="12"/>
      <w:r w:rsidDel="00000000" w:rsidR="00000000" w:rsidRPr="00000000">
        <w:rPr>
          <w:b w:val="1"/>
          <w:rtl w:val="0"/>
        </w:rPr>
        <w:t xml:space="preserve">Дизайн A/B-теста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Изменение размещения рекламного блока в приложении маркетплейса</w:t>
      </w:r>
    </w:p>
    <w:p w:rsidR="00000000" w:rsidDel="00000000" w:rsidP="00000000" w:rsidRDefault="00000000" w:rsidRPr="00000000" w14:paraId="00000033">
      <w:pPr>
        <w:spacing w:after="240" w:before="240" w:lineRule="auto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keepNext w:val="0"/>
        <w:keepLines w:val="0"/>
        <w:rPr>
          <w:b w:val="1"/>
        </w:rPr>
      </w:pPr>
      <w:bookmarkStart w:colFirst="0" w:colLast="0" w:name="_iu7ebu73qtas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Цель эксперимента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Проверить гипотезу: размещение первого рекламного блока выше (над лентой товаров) влияет на поведение пользователей, в том числе на кликабельность рекламы и конверсии в целевые действия (добавление в корзину).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ailq33wl4h4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Метрики</w:t>
      </w:r>
    </w:p>
    <w:p w:rsidR="00000000" w:rsidDel="00000000" w:rsidP="00000000" w:rsidRDefault="00000000" w:rsidRPr="00000000" w14:paraId="00000038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zbu0q5e5kgr5" w:id="15"/>
      <w:bookmarkEnd w:id="15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Ключевая метрика:</w:t>
      </w:r>
    </w:p>
    <w:p w:rsidR="00000000" w:rsidDel="00000000" w:rsidP="00000000" w:rsidRDefault="00000000" w:rsidRPr="00000000" w14:paraId="00000039">
      <w:pPr>
        <w:numPr>
          <w:ilvl w:val="0"/>
          <w:numId w:val="14"/>
        </w:numPr>
        <w:spacing w:after="240" w:before="240" w:lineRule="auto"/>
        <w:ind w:left="720" w:hanging="360"/>
      </w:pPr>
      <w:r w:rsidDel="00000000" w:rsidR="00000000" w:rsidRPr="00000000">
        <w:rPr>
          <w:vertAlign w:val="superscript"/>
        </w:rPr>
        <w:footnoteReference w:customMarkFollows="0" w:id="1"/>
      </w:r>
      <w:r w:rsidDel="00000000" w:rsidR="00000000" w:rsidRPr="00000000">
        <w:rPr>
          <w:rtl w:val="0"/>
        </w:rPr>
        <w:t xml:space="preserve">Конверсия в целевое действие</w:t>
      </w:r>
      <w:r w:rsidDel="00000000" w:rsidR="00000000" w:rsidRPr="00000000">
        <w:rPr>
          <w:b w:val="1"/>
          <w:rtl w:val="0"/>
        </w:rPr>
        <w:t xml:space="preserve"> (добавление в корзину):</w:t>
        <w:br w:type="textWrapping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 клик → добавление  = Кол-во добавлений в корзину / Кол-во показов рекламы</w:t>
      </w:r>
    </w:p>
    <w:p w:rsidR="00000000" w:rsidDel="00000000" w:rsidP="00000000" w:rsidRDefault="00000000" w:rsidRPr="00000000" w14:paraId="0000003A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rlajcwi73c4c" w:id="16"/>
      <w:bookmarkEnd w:id="16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Вспомогательные метрики:</w:t>
      </w:r>
    </w:p>
    <w:p w:rsidR="00000000" w:rsidDel="00000000" w:rsidP="00000000" w:rsidRDefault="00000000" w:rsidRPr="00000000" w14:paraId="0000003B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Кликабельность секции рекламы (CTR) = количество кликов / количество просмотров главной страницы</w:t>
      </w:r>
    </w:p>
    <w:p w:rsidR="00000000" w:rsidDel="00000000" w:rsidP="00000000" w:rsidRDefault="00000000" w:rsidRPr="00000000" w14:paraId="0000003C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Конверсия в заказ от просмотра главной страницы</w:t>
      </w:r>
    </w:p>
    <w:p w:rsidR="00000000" w:rsidDel="00000000" w:rsidP="00000000" w:rsidRDefault="00000000" w:rsidRPr="00000000" w14:paraId="0000003D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vertAlign w:val="superscript"/>
        </w:rPr>
        <w:footnoteReference w:customMarkFollows="0" w:id="2"/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 добавление → заказ - конверсия кол-ва заказов к кол-ву созданных корзин</w:t>
      </w:r>
    </w:p>
    <w:p w:rsidR="00000000" w:rsidDel="00000000" w:rsidP="00000000" w:rsidRDefault="00000000" w:rsidRPr="00000000" w14:paraId="0000003E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Процент выкупа корзины -  сумма заказа к сумме товаров в корзине</w:t>
      </w:r>
    </w:p>
    <w:p w:rsidR="00000000" w:rsidDel="00000000" w:rsidP="00000000" w:rsidRDefault="00000000" w:rsidRPr="00000000" w14:paraId="0000003F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Добавление в корзину/ Показ рекламы - доля добавлений товаров в корзину после просмотра рекламы</w:t>
      </w:r>
    </w:p>
    <w:p w:rsidR="00000000" w:rsidDel="00000000" w:rsidP="00000000" w:rsidRDefault="00000000" w:rsidRPr="00000000" w14:paraId="00000040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Средний чек товаров в корзине - сумма товаров в корзине, которые попали в корзину после просмотра рекламы, к кол-ву корзин</w:t>
      </w:r>
    </w:p>
    <w:p w:rsidR="00000000" w:rsidDel="00000000" w:rsidP="00000000" w:rsidRDefault="00000000" w:rsidRPr="00000000" w14:paraId="00000041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Заказ / Добавление в корзину -  доля заказов к количеству корзин</w:t>
      </w:r>
    </w:p>
    <w:p w:rsidR="00000000" w:rsidDel="00000000" w:rsidP="00000000" w:rsidRDefault="00000000" w:rsidRPr="00000000" w14:paraId="00000042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Средний чек - сумма товаров в заказе к кол-ву заказов</w:t>
      </w:r>
    </w:p>
    <w:p w:rsidR="00000000" w:rsidDel="00000000" w:rsidP="00000000" w:rsidRDefault="00000000" w:rsidRPr="00000000" w14:paraId="00000043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Кол-во Заказов на клиента в день</w:t>
      </w:r>
    </w:p>
    <w:p w:rsidR="00000000" w:rsidDel="00000000" w:rsidP="00000000" w:rsidRDefault="00000000" w:rsidRPr="00000000" w14:paraId="0000004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Кол-во Заказов на клиента</w:t>
      </w:r>
    </w:p>
    <w:p w:rsidR="00000000" w:rsidDel="00000000" w:rsidP="00000000" w:rsidRDefault="00000000" w:rsidRPr="00000000" w14:paraId="00000045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ARPU — выручка на клиента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dgs1icij6cm9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Единица наблюдения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Пользователь в день</w:t>
      </w:r>
      <w:r w:rsidDel="00000000" w:rsidR="00000000" w:rsidRPr="00000000">
        <w:rPr>
          <w:rtl w:val="0"/>
        </w:rPr>
        <w:t xml:space="preserve"> — каждый пользователь может быть в выборке несколько раз, но анализ проводится на уровне уникального пользователя за день.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p98jaqezdmk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Минимально обнаруживаемый эффект (MDE)</w:t>
      </w:r>
    </w:p>
    <w:p w:rsidR="00000000" w:rsidDel="00000000" w:rsidP="00000000" w:rsidRDefault="00000000" w:rsidRPr="00000000" w14:paraId="0000004B">
      <w:pPr>
        <w:numPr>
          <w:ilvl w:val="0"/>
          <w:numId w:val="9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Ожидаемый эффект рассчитывается на основе исходных данных, как</w:t>
      </w:r>
      <w:r w:rsidDel="00000000" w:rsidR="00000000" w:rsidRPr="00000000">
        <w:rPr>
          <w:b w:val="1"/>
          <w:rtl w:val="0"/>
        </w:rPr>
        <w:t xml:space="preserve"> %</w:t>
      </w:r>
      <w:r w:rsidDel="00000000" w:rsidR="00000000" w:rsidRPr="00000000">
        <w:rPr>
          <w:rtl w:val="0"/>
        </w:rPr>
        <w:t xml:space="preserve"> к ключевой метрике.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76spwuswv6z" w:id="19"/>
      <w:bookmarkEnd w:id="1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Параметры для расчета размера выборки</w:t>
      </w:r>
    </w:p>
    <w:p w:rsidR="00000000" w:rsidDel="00000000" w:rsidP="00000000" w:rsidRDefault="00000000" w:rsidRPr="00000000" w14:paraId="0000004E">
      <w:pPr>
        <w:numPr>
          <w:ilvl w:val="0"/>
          <w:numId w:val="8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Уровень значимости (α): 0.05</w:t>
      </w:r>
    </w:p>
    <w:p w:rsidR="00000000" w:rsidDel="00000000" w:rsidP="00000000" w:rsidRDefault="00000000" w:rsidRPr="00000000" w14:paraId="0000004F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Мощность теста (1 - β): 0.8 (80%)</w:t>
      </w:r>
    </w:p>
    <w:p w:rsidR="00000000" w:rsidDel="00000000" w:rsidP="00000000" w:rsidRDefault="00000000" w:rsidRPr="00000000" w14:paraId="00000050">
      <w:pPr>
        <w:numPr>
          <w:ilvl w:val="0"/>
          <w:numId w:val="8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MDE будет определена на основе анализа файла data_raw.csv</w:t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Базовая конверсия </w:t>
      </w:r>
      <w:r w:rsidDel="00000000" w:rsidR="00000000" w:rsidRPr="00000000">
        <w:rPr>
          <w:b w:val="1"/>
          <w:rtl w:val="0"/>
        </w:rPr>
        <w:t xml:space="preserve">(добавление в корзину)</w:t>
      </w:r>
      <w:r w:rsidDel="00000000" w:rsidR="00000000" w:rsidRPr="00000000">
        <w:rPr>
          <w:rtl w:val="0"/>
        </w:rPr>
        <w:t xml:space="preserve"> будет определена на основе анализа файла data_raw.csv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zry7q3y4ft2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Дизайн теста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Тип эксперимента: </w:t>
      </w:r>
      <w:r w:rsidDel="00000000" w:rsidR="00000000" w:rsidRPr="00000000">
        <w:rPr>
          <w:b w:val="1"/>
          <w:rtl w:val="0"/>
        </w:rPr>
        <w:t xml:space="preserve">Randomized Controlled Trial (RCT)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Сплит: </w:t>
      </w:r>
      <w:r w:rsidDel="00000000" w:rsidR="00000000" w:rsidRPr="00000000">
        <w:rPr>
          <w:b w:val="1"/>
          <w:rtl w:val="0"/>
        </w:rPr>
        <w:t xml:space="preserve">50/50</w:t>
      </w:r>
      <w:r w:rsidDel="00000000" w:rsidR="00000000" w:rsidRPr="00000000">
        <w:rPr>
          <w:rtl w:val="0"/>
        </w:rPr>
        <w:t xml:space="preserve"> (контроль / тест)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Группа A (контроль): реклама после 3 линий товаров</w:t>
      </w:r>
    </w:p>
    <w:p w:rsidR="00000000" w:rsidDel="00000000" w:rsidP="00000000" w:rsidRDefault="00000000" w:rsidRPr="00000000" w14:paraId="0000005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Группа B (тест): реклама над лентой товаров</w:t>
      </w:r>
    </w:p>
    <w:p w:rsidR="00000000" w:rsidDel="00000000" w:rsidP="00000000" w:rsidRDefault="00000000" w:rsidRPr="00000000" w14:paraId="00000058">
      <w:pPr>
        <w:numPr>
          <w:ilvl w:val="0"/>
          <w:numId w:val="10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Продолжительность: </w:t>
      </w:r>
      <w:r w:rsidDel="00000000" w:rsidR="00000000" w:rsidRPr="00000000">
        <w:rPr>
          <w:b w:val="1"/>
          <w:rtl w:val="0"/>
        </w:rPr>
        <w:t xml:space="preserve">1 неделя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5xzec6682pj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7. Условия успеха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Тест считается успешным, если ключевая метрика (Конверсия в целевое действие</w:t>
      </w:r>
      <w:r w:rsidDel="00000000" w:rsidR="00000000" w:rsidRPr="00000000">
        <w:rPr>
          <w:b w:val="1"/>
          <w:rtl w:val="0"/>
        </w:rPr>
        <w:t xml:space="preserve"> (добавление в корзину)</w:t>
      </w:r>
      <w:r w:rsidDel="00000000" w:rsidR="00000000" w:rsidRPr="00000000">
        <w:rPr>
          <w:rtl w:val="0"/>
        </w:rPr>
        <w:t xml:space="preserve">) в тестовой группе </w:t>
      </w:r>
      <w:r w:rsidDel="00000000" w:rsidR="00000000" w:rsidRPr="00000000">
        <w:rPr>
          <w:b w:val="1"/>
          <w:rtl w:val="0"/>
        </w:rPr>
        <w:t xml:space="preserve">значимо увеличивается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или уменьшается</w:t>
      </w:r>
      <w:r w:rsidDel="00000000" w:rsidR="00000000" w:rsidRPr="00000000">
        <w:rPr>
          <w:rtl w:val="0"/>
        </w:rPr>
        <w:t xml:space="preserve"> по сравнению с контрольной группой (p-value &lt; 0.05).</w:t>
      </w:r>
    </w:p>
    <w:p w:rsidR="00000000" w:rsidDel="00000000" w:rsidP="00000000" w:rsidRDefault="00000000" w:rsidRPr="00000000" w14:paraId="0000005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after="240" w:before="240" w:lineRule="auto"/>
        <w:rPr>
          <w:b w:val="1"/>
        </w:rPr>
      </w:pPr>
      <w:bookmarkStart w:colFirst="0" w:colLast="0" w:name="_t4b1y25fz0ng" w:id="22"/>
      <w:bookmarkEnd w:id="22"/>
      <w:r w:rsidDel="00000000" w:rsidR="00000000" w:rsidRPr="00000000">
        <w:rPr>
          <w:b w:val="1"/>
          <w:rtl w:val="0"/>
        </w:rPr>
        <w:t xml:space="preserve">Анализ структуры исходных данных и пользовательских действий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rPr>
          <w:b w:val="1"/>
          <w:color w:val="000000"/>
          <w:sz w:val="26"/>
          <w:szCs w:val="26"/>
        </w:rPr>
      </w:pPr>
      <w:bookmarkStart w:colFirst="0" w:colLast="0" w:name="_t58hqfq3q96s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Структура данных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Исходные данные содержат 27 756 048 строк и 4 столбца. Дубляжей и пропусков нет.</w:t>
      </w:r>
    </w:p>
    <w:p w:rsidR="00000000" w:rsidDel="00000000" w:rsidP="00000000" w:rsidRDefault="00000000" w:rsidRPr="00000000" w14:paraId="00000062">
      <w:pPr>
        <w:pStyle w:val="Heading3"/>
        <w:keepNext w:val="0"/>
        <w:keepLines w:val="0"/>
        <w:rPr>
          <w:b w:val="1"/>
          <w:color w:val="000000"/>
          <w:sz w:val="26"/>
          <w:szCs w:val="26"/>
        </w:rPr>
      </w:pPr>
      <w:bookmarkStart w:colFirst="0" w:colLast="0" w:name="_vf562e2yzok2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Анализ пользовательской активности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  <w:t xml:space="preserve">Основные характеристики пользователей представлены ниже:</w:t>
      </w:r>
    </w:p>
    <w:p w:rsidR="00000000" w:rsidDel="00000000" w:rsidP="00000000" w:rsidRDefault="00000000" w:rsidRPr="00000000" w14:paraId="00000064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1c9ri6qdz8bl" w:id="25"/>
      <w:bookmarkEnd w:id="25"/>
      <w:r w:rsidDel="00000000" w:rsidR="00000000" w:rsidRPr="00000000">
        <w:rPr>
          <w:b w:val="1"/>
          <w:rtl w:val="0"/>
        </w:rPr>
        <w:t xml:space="preserve">Кол-во уникальных клиентов и DAU</w:t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Количество уникальных клиентов: 3 102 736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Среднее DAU: 1 655 725.8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Медианное DAU: 1 831 314.0</w:t>
      </w:r>
    </w:p>
    <w:p w:rsidR="00000000" w:rsidDel="00000000" w:rsidP="00000000" w:rsidRDefault="00000000" w:rsidRPr="00000000" w14:paraId="0000006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662613" cy="228012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2613" cy="22801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g9bms0yy3ayd" w:id="26"/>
      <w:bookmarkEnd w:id="26"/>
      <w:r w:rsidDel="00000000" w:rsidR="00000000" w:rsidRPr="00000000">
        <w:rPr>
          <w:b w:val="1"/>
          <w:rtl w:val="0"/>
        </w:rPr>
        <w:t xml:space="preserve">Удержание клиентов (Retention rate)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300538" cy="2254651"/>
            <wp:effectExtent b="0" l="0" r="0" t="0"/>
            <wp:docPr id="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2546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jc w:val="both"/>
        <w:rPr/>
      </w:pPr>
      <w:r w:rsidDel="00000000" w:rsidR="00000000" w:rsidRPr="00000000">
        <w:rPr>
          <w:rtl w:val="0"/>
        </w:rPr>
        <w:t xml:space="preserve">Когортный анализ удержания клиентов показывает, что до 70% теряется в течение первых 5 дней.</w:t>
      </w:r>
    </w:p>
    <w:p w:rsidR="00000000" w:rsidDel="00000000" w:rsidP="00000000" w:rsidRDefault="00000000" w:rsidRPr="00000000" w14:paraId="0000006D">
      <w:pPr>
        <w:jc w:val="both"/>
        <w:rPr/>
      </w:pPr>
      <w:r w:rsidDel="00000000" w:rsidR="00000000" w:rsidRPr="00000000">
        <w:rPr>
          <w:rtl w:val="0"/>
        </w:rPr>
        <w:t xml:space="preserve">При этом каждая последующая когорта пользователей быстрее теряет интерес.</w:t>
      </w:r>
    </w:p>
    <w:p w:rsidR="00000000" w:rsidDel="00000000" w:rsidP="00000000" w:rsidRDefault="00000000" w:rsidRPr="00000000" w14:paraId="0000006E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d1ur41nwpsbw" w:id="27"/>
      <w:bookmarkEnd w:id="27"/>
      <w:r w:rsidDel="00000000" w:rsidR="00000000" w:rsidRPr="00000000">
        <w:rPr>
          <w:b w:val="1"/>
          <w:rtl w:val="0"/>
        </w:rPr>
        <w:t xml:space="preserve">Динамика активностей пользователей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87500"/>
            <wp:effectExtent b="0" l="0" r="0" t="0"/>
            <wp:docPr id="2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8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both"/>
        <w:rPr/>
      </w:pPr>
      <w:r w:rsidDel="00000000" w:rsidR="00000000" w:rsidRPr="00000000">
        <w:rPr>
          <w:rtl w:val="0"/>
        </w:rPr>
        <w:t xml:space="preserve">На 19.06.2024 приходится пик активности пользователей. В этот день совершено в разы больше добавлений товаров в корзину (70к) против 37к в остальные дни.</w:t>
      </w:r>
    </w:p>
    <w:p w:rsidR="00000000" w:rsidDel="00000000" w:rsidP="00000000" w:rsidRDefault="00000000" w:rsidRPr="00000000" w14:paraId="00000073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363yh4vogkt9" w:id="28"/>
      <w:bookmarkEnd w:id="28"/>
      <w:r w:rsidDel="00000000" w:rsidR="00000000" w:rsidRPr="00000000">
        <w:rPr>
          <w:b w:val="1"/>
          <w:rtl w:val="0"/>
        </w:rPr>
        <w:t xml:space="preserve">User-based конверсия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jc w:val="both"/>
        <w:rPr/>
      </w:pPr>
      <w:r w:rsidDel="00000000" w:rsidR="00000000" w:rsidRPr="00000000">
        <w:rPr>
          <w:rtl w:val="0"/>
        </w:rPr>
        <w:t xml:space="preserve">User-based конверсия показывает кол-во уникальных пользователей, совершивших хотя бы одно действие на каждом этапе.</w:t>
      </w:r>
    </w:p>
    <w:p w:rsidR="00000000" w:rsidDel="00000000" w:rsidP="00000000" w:rsidRDefault="00000000" w:rsidRPr="00000000" w14:paraId="00000075">
      <w:pPr>
        <w:jc w:val="both"/>
        <w:rPr/>
      </w:pPr>
      <w:r w:rsidDel="00000000" w:rsidR="00000000" w:rsidRPr="00000000">
        <w:rPr>
          <w:rtl w:val="0"/>
        </w:rPr>
        <w:t xml:space="preserve">Плюсы:</w:t>
      </w:r>
    </w:p>
    <w:p w:rsidR="00000000" w:rsidDel="00000000" w:rsidP="00000000" w:rsidRDefault="00000000" w:rsidRPr="00000000" w14:paraId="00000076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Позволяет понять, сколько пользователей вовлечены на каждом этапе.</w:t>
      </w:r>
    </w:p>
    <w:p w:rsidR="00000000" w:rsidDel="00000000" w:rsidP="00000000" w:rsidRDefault="00000000" w:rsidRPr="00000000" w14:paraId="00000077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Полезно, если фокус на поведении пользователей, а не на частоте действий.</w:t>
      </w:r>
    </w:p>
    <w:p w:rsidR="00000000" w:rsidDel="00000000" w:rsidP="00000000" w:rsidRDefault="00000000" w:rsidRPr="00000000" w14:paraId="00000078">
      <w:pPr>
        <w:jc w:val="both"/>
        <w:rPr/>
      </w:pPr>
      <w:r w:rsidDel="00000000" w:rsidR="00000000" w:rsidRPr="00000000">
        <w:rPr>
          <w:rtl w:val="0"/>
        </w:rPr>
        <w:t xml:space="preserve">Минусы:</w:t>
      </w:r>
    </w:p>
    <w:p w:rsidR="00000000" w:rsidDel="00000000" w:rsidP="00000000" w:rsidRDefault="00000000" w:rsidRPr="00000000" w14:paraId="00000079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Один пользователь может кликнуть 10 раз, но он считается один раз.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Не учитывается интенсивность активности.</w:t>
      </w:r>
    </w:p>
    <w:p w:rsidR="00000000" w:rsidDel="00000000" w:rsidP="00000000" w:rsidRDefault="00000000" w:rsidRPr="00000000" w14:paraId="0000007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jc w:val="both"/>
        <w:rPr/>
      </w:pPr>
      <w:r w:rsidDel="00000000" w:rsidR="00000000" w:rsidRPr="00000000">
        <w:rPr>
          <w:rtl w:val="0"/>
        </w:rPr>
        <w:t xml:space="preserve">Когда использовать:</w:t>
      </w:r>
    </w:p>
    <w:p w:rsidR="00000000" w:rsidDel="00000000" w:rsidP="00000000" w:rsidRDefault="00000000" w:rsidRPr="00000000" w14:paraId="0000007D">
      <w:pPr>
        <w:jc w:val="both"/>
        <w:rPr/>
      </w:pPr>
      <w:r w:rsidDel="00000000" w:rsidR="00000000" w:rsidRPr="00000000">
        <w:rPr>
          <w:rtl w:val="0"/>
        </w:rPr>
        <w:t xml:space="preserve">Если хотим оценить воронку вовлечения пользователей, а не действия.</w:t>
      </w:r>
    </w:p>
    <w:p w:rsidR="00000000" w:rsidDel="00000000" w:rsidP="00000000" w:rsidRDefault="00000000" w:rsidRPr="00000000" w14:paraId="0000007E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8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Конверсия в просмотр рекламы составляет 7,4%. Есть потенциал роста за счет подбора более таргетированных товаров, указанных в рекламе.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  <w:t xml:space="preserve">Целевая метрика - конверсия в добавление товара в корзину после просмотра рекламы равна 39,6%. После просмотра рекламы пользователи с хорошей конверсией добавляют товар в корзину.</w:t>
      </w:r>
    </w:p>
    <w:p w:rsidR="00000000" w:rsidDel="00000000" w:rsidP="00000000" w:rsidRDefault="00000000" w:rsidRPr="00000000" w14:paraId="00000081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vji7coqrfb4q" w:id="29"/>
      <w:bookmarkEnd w:id="29"/>
      <w:r w:rsidDel="00000000" w:rsidR="00000000" w:rsidRPr="00000000">
        <w:rPr>
          <w:b w:val="1"/>
          <w:rtl w:val="0"/>
        </w:rPr>
        <w:t xml:space="preserve">Event-based конверсия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  <w:t xml:space="preserve">Event-based конверсия показывает все действия (просмотры, клики, добавления в корзину) на каждом этапе.</w:t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Плюсы:</w:t>
      </w:r>
    </w:p>
    <w:p w:rsidR="00000000" w:rsidDel="00000000" w:rsidP="00000000" w:rsidRDefault="00000000" w:rsidRPr="00000000" w14:paraId="00000084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Учитывает всю активность — даже если один пользователь кликнул 10 раз.</w:t>
      </w:r>
    </w:p>
    <w:p w:rsidR="00000000" w:rsidDel="00000000" w:rsidP="00000000" w:rsidRDefault="00000000" w:rsidRPr="00000000" w14:paraId="00000085">
      <w:pPr>
        <w:numPr>
          <w:ilvl w:val="0"/>
          <w:numId w:val="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Полезно для оценки эффективности контента, рекламы и интерфейса.</w:t>
      </w:r>
    </w:p>
    <w:p w:rsidR="00000000" w:rsidDel="00000000" w:rsidP="00000000" w:rsidRDefault="00000000" w:rsidRPr="00000000" w14:paraId="00000086">
      <w:pPr>
        <w:jc w:val="both"/>
        <w:rPr/>
      </w:pPr>
      <w:r w:rsidDel="00000000" w:rsidR="00000000" w:rsidRPr="00000000">
        <w:rPr>
          <w:rtl w:val="0"/>
        </w:rPr>
        <w:t xml:space="preserve">Минусы:</w:t>
      </w:r>
    </w:p>
    <w:p w:rsidR="00000000" w:rsidDel="00000000" w:rsidP="00000000" w:rsidRDefault="00000000" w:rsidRPr="00000000" w14:paraId="00000087">
      <w:pPr>
        <w:numPr>
          <w:ilvl w:val="0"/>
          <w:numId w:val="5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Много шума — активные пользователи могут «зашумлять» статистику.</w:t>
      </w:r>
    </w:p>
    <w:p w:rsidR="00000000" w:rsidDel="00000000" w:rsidP="00000000" w:rsidRDefault="00000000" w:rsidRPr="00000000" w14:paraId="0000008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>
          <w:rtl w:val="0"/>
        </w:rPr>
        <w:t xml:space="preserve">Когда использовать:</w:t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  <w:t xml:space="preserve">Когда важны взаимодействия с системой, кликабельность и производительность рекламы..</w:t>
      </w:r>
    </w:p>
    <w:p w:rsidR="00000000" w:rsidDel="00000000" w:rsidP="00000000" w:rsidRDefault="00000000" w:rsidRPr="00000000" w14:paraId="0000008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both"/>
        <w:rPr/>
      </w:pPr>
      <w:r w:rsidDel="00000000" w:rsidR="00000000" w:rsidRPr="00000000">
        <w:rPr>
          <w:rtl w:val="0"/>
        </w:rPr>
        <w:t xml:space="preserve">Конверсия в просмотр рекламы составляет 2,0%. Есть потенциал роста за счет подбора более таргетированных товаров, указанных в рекламе.</w:t>
      </w:r>
    </w:p>
    <w:p w:rsidR="00000000" w:rsidDel="00000000" w:rsidP="00000000" w:rsidRDefault="00000000" w:rsidRPr="00000000" w14:paraId="0000008F">
      <w:pPr>
        <w:jc w:val="both"/>
        <w:rPr/>
      </w:pPr>
      <w:r w:rsidDel="00000000" w:rsidR="00000000" w:rsidRPr="00000000">
        <w:rPr>
          <w:rtl w:val="0"/>
        </w:rPr>
        <w:t xml:space="preserve">Целевая метрика - конверсия в добавление товара в корзину после просмотра рекламы равна 39,9%. После просмотра рекламы пользователи с хорошей конверсией добавляют товар в корзину.</w:t>
      </w:r>
    </w:p>
    <w:p w:rsidR="00000000" w:rsidDel="00000000" w:rsidP="00000000" w:rsidRDefault="00000000" w:rsidRPr="00000000" w14:paraId="0000009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both"/>
        <w:rPr/>
      </w:pPr>
      <w:r w:rsidDel="00000000" w:rsidR="00000000" w:rsidRPr="00000000">
        <w:rPr>
          <w:b w:val="1"/>
          <w:rtl w:val="0"/>
        </w:rPr>
        <w:t xml:space="preserve">Вывод</w:t>
      </w:r>
      <w:r w:rsidDel="00000000" w:rsidR="00000000" w:rsidRPr="00000000">
        <w:rPr>
          <w:rtl w:val="0"/>
        </w:rPr>
        <w:t xml:space="preserve">: Для расчета целевой метрики мы будем использовать </w:t>
      </w:r>
      <w:r w:rsidDel="00000000" w:rsidR="00000000" w:rsidRPr="00000000">
        <w:rPr>
          <w:b w:val="1"/>
          <w:rtl w:val="0"/>
        </w:rPr>
        <w:t xml:space="preserve">User-based конверсию, </w:t>
      </w:r>
      <w:r w:rsidDel="00000000" w:rsidR="00000000" w:rsidRPr="00000000">
        <w:rPr>
          <w:rtl w:val="0"/>
        </w:rPr>
        <w:t xml:space="preserve">так как нам важно оценить поведение пользователей.</w:t>
      </w:r>
    </w:p>
    <w:p w:rsidR="00000000" w:rsidDel="00000000" w:rsidP="00000000" w:rsidRDefault="00000000" w:rsidRPr="00000000" w14:paraId="00000092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dl5s2sao9tfr" w:id="30"/>
      <w:bookmarkEnd w:id="30"/>
      <w:r w:rsidDel="00000000" w:rsidR="00000000" w:rsidRPr="00000000">
        <w:rPr>
          <w:b w:val="1"/>
          <w:rtl w:val="0"/>
        </w:rPr>
        <w:t xml:space="preserve">Динамика конверсий по дням</w:t>
      </w:r>
    </w:p>
    <w:p w:rsidR="00000000" w:rsidDel="00000000" w:rsidP="00000000" w:rsidRDefault="00000000" w:rsidRPr="00000000" w14:paraId="0000009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both"/>
        <w:rPr/>
      </w:pPr>
      <w:r w:rsidDel="00000000" w:rsidR="00000000" w:rsidRPr="00000000">
        <w:rPr>
          <w:rtl w:val="0"/>
        </w:rPr>
        <w:t xml:space="preserve">На 19.06.2024 целевая конверсия упала с 70% до 40%. В этот день наблюдалось большое кол-во пользователей при более низкой конверсии.</w:t>
      </w:r>
    </w:p>
    <w:p w:rsidR="00000000" w:rsidDel="00000000" w:rsidP="00000000" w:rsidRDefault="00000000" w:rsidRPr="00000000" w14:paraId="00000095">
      <w:pPr>
        <w:pStyle w:val="Heading4"/>
        <w:numPr>
          <w:ilvl w:val="0"/>
          <w:numId w:val="1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5clndziwpwg4" w:id="31"/>
      <w:bookmarkEnd w:id="31"/>
      <w:r w:rsidDel="00000000" w:rsidR="00000000" w:rsidRPr="00000000">
        <w:rPr>
          <w:b w:val="1"/>
          <w:rtl w:val="0"/>
        </w:rPr>
        <w:t xml:space="preserve">Распределение пользователей по кол-ву активностей</w:t>
      </w:r>
    </w:p>
    <w:p w:rsidR="00000000" w:rsidDel="00000000" w:rsidP="00000000" w:rsidRDefault="00000000" w:rsidRPr="00000000" w14:paraId="00000096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both"/>
        <w:rPr/>
      </w:pPr>
      <w:r w:rsidDel="00000000" w:rsidR="00000000" w:rsidRPr="00000000">
        <w:rPr>
          <w:rtl w:val="0"/>
        </w:rPr>
        <w:t xml:space="preserve">Большинство клиентов просмотрели главную страницу не более 30 раз.</w:t>
      </w:r>
    </w:p>
    <w:p w:rsidR="00000000" w:rsidDel="00000000" w:rsidP="00000000" w:rsidRDefault="00000000" w:rsidRPr="00000000" w14:paraId="0000009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3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both"/>
        <w:rPr/>
      </w:pPr>
      <w:r w:rsidDel="00000000" w:rsidR="00000000" w:rsidRPr="00000000">
        <w:rPr>
          <w:rtl w:val="0"/>
        </w:rPr>
        <w:t xml:space="preserve">Большинство клиентов просмотрели рекламу менее 3 раз.</w:t>
      </w:r>
    </w:p>
    <w:p w:rsidR="00000000" w:rsidDel="00000000" w:rsidP="00000000" w:rsidRDefault="00000000" w:rsidRPr="00000000" w14:paraId="0000009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jc w:val="both"/>
        <w:rPr/>
      </w:pPr>
      <w:r w:rsidDel="00000000" w:rsidR="00000000" w:rsidRPr="00000000">
        <w:rPr>
          <w:rtl w:val="0"/>
        </w:rPr>
        <w:t xml:space="preserve">Большинство клиентов добавили товары из рекламы в корзину менее 2 раз.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spacing w:after="240" w:before="240" w:lineRule="auto"/>
        <w:rPr>
          <w:b w:val="1"/>
        </w:rPr>
      </w:pPr>
      <w:bookmarkStart w:colFirst="0" w:colLast="0" w:name="_r770z14yx6bq" w:id="32"/>
      <w:bookmarkEnd w:id="32"/>
      <w:r w:rsidDel="00000000" w:rsidR="00000000" w:rsidRPr="00000000">
        <w:rPr>
          <w:b w:val="1"/>
          <w:rtl w:val="0"/>
        </w:rPr>
        <w:t xml:space="preserve">Определение MDE и минимальный размер аудитории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pStyle w:val="Heading4"/>
        <w:numPr>
          <w:ilvl w:val="0"/>
          <w:numId w:val="15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kvsu482dvg8w" w:id="33"/>
      <w:bookmarkEnd w:id="33"/>
      <w:r w:rsidDel="00000000" w:rsidR="00000000" w:rsidRPr="00000000">
        <w:rPr>
          <w:b w:val="1"/>
          <w:rtl w:val="0"/>
        </w:rPr>
        <w:t xml:space="preserve">Расчет ключевой метрики для каждого уникального пользователя </w:t>
      </w:r>
    </w:p>
    <w:p w:rsidR="00000000" w:rsidDel="00000000" w:rsidP="00000000" w:rsidRDefault="00000000" w:rsidRPr="00000000" w14:paraId="000000A0">
      <w:pPr>
        <w:jc w:val="both"/>
        <w:rPr>
          <w:rFonts w:ascii="Courier New" w:cs="Courier New" w:eastAsia="Courier New" w:hAnsi="Courier New"/>
          <w:b w:val="1"/>
          <w:color w:val="6aa94f"/>
          <w:sz w:val="21"/>
          <w:szCs w:val="21"/>
        </w:rPr>
      </w:pPr>
      <w:r w:rsidDel="00000000" w:rsidR="00000000" w:rsidRPr="00000000">
        <w:rPr>
          <w:rtl w:val="0"/>
        </w:rPr>
        <w:t xml:space="preserve">Для расчета целевой метрики необходимо создать сводную таблицу по дням и уникальным клиентам с булевыми полями</w:t>
      </w:r>
      <w:r w:rsidDel="00000000" w:rsidR="00000000" w:rsidRPr="00000000">
        <w:rPr>
          <w:b w:val="1"/>
          <w:rtl w:val="0"/>
        </w:rPr>
        <w:t xml:space="preserve">: </w:t>
      </w:r>
      <w:r w:rsidDel="00000000" w:rsidR="00000000" w:rsidRPr="00000000">
        <w:rPr>
          <w:rFonts w:ascii="Courier New" w:cs="Courier New" w:eastAsia="Courier New" w:hAnsi="Courier New"/>
          <w:b w:val="1"/>
          <w:color w:val="6aa94f"/>
          <w:sz w:val="21"/>
          <w:szCs w:val="21"/>
          <w:rtl w:val="0"/>
        </w:rPr>
        <w:t xml:space="preserve">было ли событие (view, click. add) у клиента в этот день.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  <w:t xml:space="preserve">Далее вычисляется конверсия просмотра рекламы в добавление товара в корзину.</w:t>
      </w:r>
    </w:p>
    <w:p w:rsidR="00000000" w:rsidDel="00000000" w:rsidP="00000000" w:rsidRDefault="00000000" w:rsidRPr="00000000" w14:paraId="000000A2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расчета (первые 5 строк):</w:t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57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05"/>
        <w:gridCol w:w="1065"/>
        <w:gridCol w:w="780"/>
        <w:gridCol w:w="795"/>
        <w:gridCol w:w="705"/>
        <w:gridCol w:w="1080"/>
        <w:tblGridChange w:id="0">
          <w:tblGrid>
            <w:gridCol w:w="1305"/>
            <w:gridCol w:w="1065"/>
            <w:gridCol w:w="780"/>
            <w:gridCol w:w="795"/>
            <w:gridCol w:w="705"/>
            <w:gridCol w:w="1080"/>
          </w:tblGrid>
        </w:tblGridChange>
      </w:tblGrid>
      <w:tr>
        <w:trPr>
          <w:cantSplit w:val="0"/>
          <w:trHeight w:val="450" w:hRule="atLeast"/>
          <w:tblHeader w:val="0"/>
        </w:trPr>
        <w:tc>
          <w:tcPr/>
          <w:p w:rsidR="00000000" w:rsidDel="00000000" w:rsidP="00000000" w:rsidRDefault="00000000" w:rsidRPr="00000000" w14:paraId="000000A5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event_type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client_id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7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views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8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clicks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9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adds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A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CR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AB">
            <w:pPr>
              <w:jc w:val="center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C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D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AE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AF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0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NaN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1">
            <w:pPr>
              <w:jc w:val="center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2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3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4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5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6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0.333333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7">
            <w:pPr>
              <w:jc w:val="center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8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9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BA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B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BC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NaN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BD">
            <w:pPr>
              <w:jc w:val="center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E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19</w:t>
            </w:r>
          </w:p>
        </w:tc>
        <w:tc>
          <w:tcPr/>
          <w:p w:rsidR="00000000" w:rsidDel="00000000" w:rsidP="00000000" w:rsidRDefault="00000000" w:rsidRPr="00000000" w14:paraId="000000BF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C0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1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2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NaN</w:t>
            </w:r>
          </w:p>
        </w:tc>
      </w:tr>
      <w:tr>
        <w:trPr>
          <w:cantSplit w:val="0"/>
          <w:trHeight w:val="45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C3">
            <w:pPr>
              <w:jc w:val="center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21"/>
                <w:szCs w:val="21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4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27</w:t>
            </w:r>
          </w:p>
        </w:tc>
        <w:tc>
          <w:tcPr/>
          <w:p w:rsidR="00000000" w:rsidDel="00000000" w:rsidP="00000000" w:rsidRDefault="00000000" w:rsidRPr="00000000" w14:paraId="000000C5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6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7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0</w:t>
            </w:r>
          </w:p>
        </w:tc>
        <w:tc>
          <w:tcPr/>
          <w:p w:rsidR="00000000" w:rsidDel="00000000" w:rsidP="00000000" w:rsidRDefault="00000000" w:rsidRPr="00000000" w14:paraId="000000C8">
            <w:pPr>
              <w:jc w:val="right"/>
              <w:rPr>
                <w:rFonts w:ascii="Roboto" w:cs="Roboto" w:eastAsia="Roboto" w:hAnsi="Roboto"/>
                <w:color w:val="e3e3e3"/>
                <w:sz w:val="21"/>
                <w:szCs w:val="21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21"/>
                <w:szCs w:val="21"/>
                <w:rtl w:val="0"/>
              </w:rPr>
              <w:t xml:space="preserve">NaN</w:t>
            </w:r>
          </w:p>
        </w:tc>
      </w:tr>
    </w:tbl>
    <w:p w:rsidR="00000000" w:rsidDel="00000000" w:rsidP="00000000" w:rsidRDefault="00000000" w:rsidRPr="00000000" w14:paraId="000000C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4"/>
        <w:numPr>
          <w:ilvl w:val="0"/>
          <w:numId w:val="15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za7c2rjgana7" w:id="34"/>
      <w:bookmarkEnd w:id="34"/>
      <w:r w:rsidDel="00000000" w:rsidR="00000000" w:rsidRPr="00000000">
        <w:rPr>
          <w:b w:val="1"/>
          <w:rtl w:val="0"/>
        </w:rPr>
        <w:t xml:space="preserve">Расчет статистических показателей дисперсии и среднего значения ключевой метрики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jc w:val="both"/>
        <w:rPr/>
      </w:pPr>
      <w:r w:rsidDel="00000000" w:rsidR="00000000" w:rsidRPr="00000000">
        <w:rPr>
          <w:rtl w:val="0"/>
        </w:rPr>
        <w:t xml:space="preserve">Для расчета MDE требуется определить дисперсию и среднее значение целевой метрики (CR). </w:t>
      </w:r>
    </w:p>
    <w:p w:rsidR="00000000" w:rsidDel="00000000" w:rsidP="00000000" w:rsidRDefault="00000000" w:rsidRPr="00000000" w14:paraId="000000CC">
      <w:pPr>
        <w:jc w:val="both"/>
        <w:rPr/>
      </w:pPr>
      <w:r w:rsidDel="00000000" w:rsidR="00000000" w:rsidRPr="00000000">
        <w:rPr>
          <w:rtl w:val="0"/>
        </w:rPr>
        <w:t xml:space="preserve">Так как целевая метрика является отношением двух независимых величин, для определения дисперсии и среднего значения используется дельта-метод.</w:t>
      </w:r>
    </w:p>
    <w:p w:rsidR="00000000" w:rsidDel="00000000" w:rsidP="00000000" w:rsidRDefault="00000000" w:rsidRPr="00000000" w14:paraId="000000C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jc w:val="both"/>
        <w:rPr/>
      </w:pPr>
      <w:r w:rsidDel="00000000" w:rsidR="00000000" w:rsidRPr="00000000">
        <w:rPr>
          <w:b w:val="1"/>
          <w:rtl w:val="0"/>
        </w:rPr>
        <w:t xml:space="preserve">Результат расчета:</w:t>
      </w:r>
      <w:r w:rsidDel="00000000" w:rsidR="00000000" w:rsidRPr="00000000">
        <w:rPr>
          <w:rtl w:val="0"/>
        </w:rPr>
        <w:br w:type="textWrapping"/>
        <w:t xml:space="preserve">Среднее значение CR: 0.4443</w:t>
      </w:r>
    </w:p>
    <w:p w:rsidR="00000000" w:rsidDel="00000000" w:rsidP="00000000" w:rsidRDefault="00000000" w:rsidRPr="00000000" w14:paraId="000000CF">
      <w:pPr>
        <w:jc w:val="both"/>
        <w:rPr/>
      </w:pPr>
      <w:r w:rsidDel="00000000" w:rsidR="00000000" w:rsidRPr="00000000">
        <w:rPr>
          <w:rtl w:val="0"/>
        </w:rPr>
        <w:t xml:space="preserve">Дисперсия CR (дельта-метод): 0.334631</w:t>
      </w:r>
    </w:p>
    <w:p w:rsidR="00000000" w:rsidDel="00000000" w:rsidP="00000000" w:rsidRDefault="00000000" w:rsidRPr="00000000" w14:paraId="000000D0">
      <w:pPr>
        <w:pStyle w:val="Heading4"/>
        <w:numPr>
          <w:ilvl w:val="0"/>
          <w:numId w:val="15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t2xxo2v4eg6q" w:id="35"/>
      <w:bookmarkEnd w:id="35"/>
      <w:r w:rsidDel="00000000" w:rsidR="00000000" w:rsidRPr="00000000">
        <w:rPr>
          <w:b w:val="1"/>
          <w:rtl w:val="0"/>
        </w:rPr>
        <w:t xml:space="preserve">Определение MDE (минимальный наблюдаемый эффект) и минимальной аудитории, необходимой для проведения теста.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/>
      </w:pPr>
      <w:r w:rsidDel="00000000" w:rsidR="00000000" w:rsidRPr="00000000">
        <w:rPr>
          <w:rtl w:val="0"/>
        </w:rPr>
        <w:t xml:space="preserve">Для проведения теста необходимо определить размер аудитории, на которой будет проводиться тест.</w:t>
      </w:r>
    </w:p>
    <w:p w:rsidR="00000000" w:rsidDel="00000000" w:rsidP="00000000" w:rsidRDefault="00000000" w:rsidRPr="00000000" w14:paraId="000000D2">
      <w:pPr>
        <w:jc w:val="both"/>
        <w:rPr/>
      </w:pPr>
      <w:r w:rsidDel="00000000" w:rsidR="00000000" w:rsidRPr="00000000">
        <w:rPr>
          <w:rtl w:val="0"/>
        </w:rPr>
        <w:t xml:space="preserve">Для проведения теста будет сформированы 2 гомогенные группы одинакового размера (тестовая и контрольная группы).</w:t>
      </w:r>
    </w:p>
    <w:p w:rsidR="00000000" w:rsidDel="00000000" w:rsidP="00000000" w:rsidRDefault="00000000" w:rsidRPr="00000000" w14:paraId="000000D3">
      <w:pPr>
        <w:jc w:val="both"/>
        <w:rPr/>
      </w:pPr>
      <w:r w:rsidDel="00000000" w:rsidR="00000000" w:rsidRPr="00000000">
        <w:rPr>
          <w:rtl w:val="0"/>
        </w:rPr>
        <w:t xml:space="preserve">Минимальный размер аудитории зависит от MDE, который мы хотим заметить при проведении теста. Чем ниже MDE, тем большая аудитория должна быть задействована в тесте, чтобы желаемый эффект был обнаружен.</w:t>
      </w:r>
    </w:p>
    <w:p w:rsidR="00000000" w:rsidDel="00000000" w:rsidP="00000000" w:rsidRDefault="00000000" w:rsidRPr="00000000" w14:paraId="000000D4">
      <w:pPr>
        <w:jc w:val="both"/>
        <w:rPr/>
      </w:pPr>
      <w:r w:rsidDel="00000000" w:rsidR="00000000" w:rsidRPr="00000000">
        <w:rPr>
          <w:rtl w:val="0"/>
        </w:rPr>
        <w:t xml:space="preserve">Мы не хотим привлекать большую аудиторию  для тестирования, чтобы ограничить возможные негативные эффекты, в случае если гипотеза является неверной.</w:t>
      </w:r>
    </w:p>
    <w:p w:rsidR="00000000" w:rsidDel="00000000" w:rsidP="00000000" w:rsidRDefault="00000000" w:rsidRPr="00000000" w14:paraId="000000D5">
      <w:pPr>
        <w:jc w:val="both"/>
        <w:rPr/>
      </w:pPr>
      <w:r w:rsidDel="00000000" w:rsidR="00000000" w:rsidRPr="00000000">
        <w:rPr>
          <w:rtl w:val="0"/>
        </w:rPr>
        <w:t xml:space="preserve">Поэтому максимальный размер аудитории мы устанавливаем в размере 20% от уникального количества пользователей.</w:t>
      </w:r>
    </w:p>
    <w:p w:rsidR="00000000" w:rsidDel="00000000" w:rsidP="00000000" w:rsidRDefault="00000000" w:rsidRPr="00000000" w14:paraId="000000D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/>
      </w:pPr>
      <w:r w:rsidDel="00000000" w:rsidR="00000000" w:rsidRPr="00000000">
        <w:rPr>
          <w:b w:val="1"/>
          <w:rtl w:val="0"/>
        </w:rPr>
        <w:t xml:space="preserve">Результат расчета:</w:t>
      </w:r>
      <w:r w:rsidDel="00000000" w:rsidR="00000000" w:rsidRPr="00000000">
        <w:rPr>
          <w:rtl w:val="0"/>
        </w:rPr>
        <w:br w:type="textWrapping"/>
        <w:t xml:space="preserve">Чтобы добиться максимальной задействованной аудитории в 20%, нам нужно зафиксировать минимальный эффект, который A/B-тест сможет с высокой вероятностью обнаружить — это изменение конверсии (CR) на 0.0093 в абсолюте.</w:t>
      </w:r>
    </w:p>
    <w:p w:rsidR="00000000" w:rsidDel="00000000" w:rsidP="00000000" w:rsidRDefault="00000000" w:rsidRPr="00000000" w14:paraId="000000D8">
      <w:pPr>
        <w:jc w:val="both"/>
        <w:rPr/>
      </w:pPr>
      <w:r w:rsidDel="00000000" w:rsidR="00000000" w:rsidRPr="00000000">
        <w:rPr>
          <w:rtl w:val="0"/>
        </w:rPr>
        <w:t xml:space="preserve">Это означает, что для заданных параметров теста мы можем уловить не менее чем ~2.08% относительное изменение метрики.</w:t>
      </w:r>
    </w:p>
    <w:p w:rsidR="00000000" w:rsidDel="00000000" w:rsidP="00000000" w:rsidRDefault="00000000" w:rsidRPr="00000000" w14:paraId="000000D9">
      <w:pPr>
        <w:jc w:val="both"/>
        <w:rPr/>
      </w:pPr>
      <w:r w:rsidDel="00000000" w:rsidR="00000000" w:rsidRPr="00000000">
        <w:rPr>
          <w:rtl w:val="0"/>
        </w:rPr>
        <w:t xml:space="preserve">При этом Минимальный размер аудитории для одной группы при проведении А/Б теста составит 310 420.6 .</w:t>
      </w:r>
    </w:p>
    <w:p w:rsidR="00000000" w:rsidDel="00000000" w:rsidP="00000000" w:rsidRDefault="00000000" w:rsidRPr="00000000" w14:paraId="000000DA">
      <w:pPr>
        <w:jc w:val="both"/>
        <w:rPr/>
      </w:pPr>
      <w:r w:rsidDel="00000000" w:rsidR="00000000" w:rsidRPr="00000000">
        <w:rPr>
          <w:rtl w:val="0"/>
        </w:rPr>
        <w:t xml:space="preserve">Минимальный размер аудитории для одной группы при проведении А/Б теста в % от кол-ва уникальных пользователей составит 10.00 %.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pStyle w:val="Heading1"/>
        <w:spacing w:after="240" w:before="240" w:lineRule="auto"/>
        <w:rPr>
          <w:b w:val="1"/>
        </w:rPr>
      </w:pPr>
      <w:bookmarkStart w:colFirst="0" w:colLast="0" w:name="_1f9j5pytgufa" w:id="36"/>
      <w:bookmarkEnd w:id="36"/>
      <w:r w:rsidDel="00000000" w:rsidR="00000000" w:rsidRPr="00000000">
        <w:rPr>
          <w:b w:val="1"/>
          <w:rtl w:val="0"/>
        </w:rPr>
        <w:t xml:space="preserve">Анализ результатов А/Б теста</w:t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numPr>
          <w:ilvl w:val="0"/>
          <w:numId w:val="2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31mhsqqi2b6a" w:id="37"/>
      <w:bookmarkEnd w:id="37"/>
      <w:r w:rsidDel="00000000" w:rsidR="00000000" w:rsidRPr="00000000">
        <w:rPr>
          <w:b w:val="1"/>
          <w:rtl w:val="0"/>
        </w:rPr>
        <w:t xml:space="preserve">Структура данных результата теста </w:t>
      </w:r>
    </w:p>
    <w:p w:rsidR="00000000" w:rsidDel="00000000" w:rsidP="00000000" w:rsidRDefault="00000000" w:rsidRPr="00000000" w14:paraId="000000DE">
      <w:pPr>
        <w:jc w:val="both"/>
        <w:rPr/>
      </w:pPr>
      <w:r w:rsidDel="00000000" w:rsidR="00000000" w:rsidRPr="00000000">
        <w:rPr>
          <w:rtl w:val="0"/>
        </w:rPr>
        <w:t xml:space="preserve">Исходные данные содержат 981 510 строк и 11 столбцов. </w:t>
      </w:r>
    </w:p>
    <w:p w:rsidR="00000000" w:rsidDel="00000000" w:rsidP="00000000" w:rsidRDefault="00000000" w:rsidRPr="00000000" w14:paraId="000000DF">
      <w:pPr>
        <w:jc w:val="both"/>
        <w:rPr/>
      </w:pPr>
      <w:r w:rsidDel="00000000" w:rsidR="00000000" w:rsidRPr="00000000">
        <w:rPr>
          <w:rtl w:val="0"/>
        </w:rPr>
        <w:t xml:space="preserve">При анализе данных  было обнаружено и удалено 6 486 дубликатов.</w:t>
      </w:r>
    </w:p>
    <w:p w:rsidR="00000000" w:rsidDel="00000000" w:rsidP="00000000" w:rsidRDefault="00000000" w:rsidRPr="00000000" w14:paraId="000000E0">
      <w:pPr>
        <w:jc w:val="both"/>
        <w:rPr/>
      </w:pPr>
      <w:r w:rsidDel="00000000" w:rsidR="00000000" w:rsidRPr="00000000">
        <w:rPr>
          <w:rtl w:val="0"/>
        </w:rPr>
        <w:t xml:space="preserve">Пропусков в исходных данных не обнаружено.</w:t>
      </w:r>
    </w:p>
    <w:p w:rsidR="00000000" w:rsidDel="00000000" w:rsidP="00000000" w:rsidRDefault="00000000" w:rsidRPr="00000000" w14:paraId="000000E1">
      <w:pPr>
        <w:jc w:val="both"/>
        <w:rPr/>
      </w:pPr>
      <w:r w:rsidDel="00000000" w:rsidR="00000000" w:rsidRPr="00000000">
        <w:rPr>
          <w:rtl w:val="0"/>
        </w:rPr>
        <w:t xml:space="preserve">Количество уникальных клиентов в контрольной группе (группа А): 200 786.</w:t>
      </w:r>
    </w:p>
    <w:p w:rsidR="00000000" w:rsidDel="00000000" w:rsidP="00000000" w:rsidRDefault="00000000" w:rsidRPr="00000000" w14:paraId="000000E2">
      <w:pPr>
        <w:jc w:val="both"/>
        <w:rPr/>
      </w:pPr>
      <w:r w:rsidDel="00000000" w:rsidR="00000000" w:rsidRPr="00000000">
        <w:rPr>
          <w:rtl w:val="0"/>
        </w:rPr>
        <w:t xml:space="preserve">Количество уникальных клиентов в тестовой группе (группа Б): 200 474.</w:t>
      </w:r>
    </w:p>
    <w:p w:rsidR="00000000" w:rsidDel="00000000" w:rsidP="00000000" w:rsidRDefault="00000000" w:rsidRPr="00000000" w14:paraId="000000E3">
      <w:pPr>
        <w:jc w:val="both"/>
        <w:rPr/>
      </w:pPr>
      <w:r w:rsidDel="00000000" w:rsidR="00000000" w:rsidRPr="00000000">
        <w:rPr>
          <w:rtl w:val="0"/>
        </w:rPr>
        <w:t xml:space="preserve">Для корректного анализа результатов теста была проведена проверка на пересечение клиентов в контрольной и тестовой группах.</w:t>
      </w:r>
    </w:p>
    <w:p w:rsidR="00000000" w:rsidDel="00000000" w:rsidP="00000000" w:rsidRDefault="00000000" w:rsidRPr="00000000" w14:paraId="000000E4">
      <w:pPr>
        <w:jc w:val="both"/>
        <w:rPr/>
      </w:pPr>
      <w:r w:rsidDel="00000000" w:rsidR="00000000" w:rsidRPr="00000000">
        <w:rPr>
          <w:rtl w:val="0"/>
        </w:rPr>
        <w:t xml:space="preserve">Количество клиентов, попавших в обе группы: 6 393. Клиенты, входящие в обе группы, были удалены. </w:t>
      </w:r>
    </w:p>
    <w:p w:rsidR="00000000" w:rsidDel="00000000" w:rsidP="00000000" w:rsidRDefault="00000000" w:rsidRPr="00000000" w14:paraId="000000E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расчета:</w:t>
      </w:r>
    </w:p>
    <w:p w:rsidR="00000000" w:rsidDel="00000000" w:rsidP="00000000" w:rsidRDefault="00000000" w:rsidRPr="00000000" w14:paraId="000000E7">
      <w:pPr>
        <w:jc w:val="both"/>
        <w:rPr/>
      </w:pPr>
      <w:r w:rsidDel="00000000" w:rsidR="00000000" w:rsidRPr="00000000">
        <w:rPr>
          <w:rtl w:val="0"/>
        </w:rPr>
        <w:t xml:space="preserve">Количество уникальных клиентов в контрольной группе: 194 393</w:t>
      </w:r>
    </w:p>
    <w:p w:rsidR="00000000" w:rsidDel="00000000" w:rsidP="00000000" w:rsidRDefault="00000000" w:rsidRPr="00000000" w14:paraId="000000E8">
      <w:pPr>
        <w:jc w:val="both"/>
        <w:rPr/>
      </w:pPr>
      <w:r w:rsidDel="00000000" w:rsidR="00000000" w:rsidRPr="00000000">
        <w:rPr>
          <w:rtl w:val="0"/>
        </w:rPr>
        <w:t xml:space="preserve">Количество уникальных клиентов в тестовой группе: 194 081</w:t>
      </w:r>
    </w:p>
    <w:p w:rsidR="00000000" w:rsidDel="00000000" w:rsidP="00000000" w:rsidRDefault="00000000" w:rsidRPr="00000000" w14:paraId="000000E9">
      <w:pPr>
        <w:jc w:val="both"/>
        <w:rPr/>
      </w:pPr>
      <w:r w:rsidDel="00000000" w:rsidR="00000000" w:rsidRPr="00000000">
        <w:rPr>
          <w:rtl w:val="0"/>
        </w:rPr>
        <w:t xml:space="preserve">Контрольная группа составляет: 62.6% от минимальной аудитории, необходимой для проведения теста.</w:t>
      </w:r>
    </w:p>
    <w:p w:rsidR="00000000" w:rsidDel="00000000" w:rsidP="00000000" w:rsidRDefault="00000000" w:rsidRPr="00000000" w14:paraId="000000EA">
      <w:pPr>
        <w:jc w:val="both"/>
        <w:rPr/>
      </w:pPr>
      <w:r w:rsidDel="00000000" w:rsidR="00000000" w:rsidRPr="00000000">
        <w:rPr>
          <w:rtl w:val="0"/>
        </w:rPr>
        <w:t xml:space="preserve">Тестовая группа составляет: 62.5%, необходимой для проведения теста.</w:t>
      </w:r>
    </w:p>
    <w:p w:rsidR="00000000" w:rsidDel="00000000" w:rsidP="00000000" w:rsidRDefault="00000000" w:rsidRPr="00000000" w14:paraId="000000E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Проведенный тест не охватывает достаточной аудитории, чтобы обнаружить желаемый MDE.</w:t>
      </w:r>
    </w:p>
    <w:p w:rsidR="00000000" w:rsidDel="00000000" w:rsidP="00000000" w:rsidRDefault="00000000" w:rsidRPr="00000000" w14:paraId="000000ED">
      <w:pPr>
        <w:jc w:val="both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4"/>
        <w:numPr>
          <w:ilvl w:val="0"/>
          <w:numId w:val="2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9tzc7ibvg1zs" w:id="38"/>
      <w:bookmarkEnd w:id="38"/>
      <w:r w:rsidDel="00000000" w:rsidR="00000000" w:rsidRPr="00000000">
        <w:rPr>
          <w:b w:val="1"/>
          <w:rtl w:val="0"/>
        </w:rPr>
        <w:t xml:space="preserve">Анализ метрик в контрольной и тестовой группах и определение статистической значимости полученных результатов (расчет конверсий ведется по клиентам и дням)</w:t>
      </w:r>
    </w:p>
    <w:p w:rsidR="00000000" w:rsidDel="00000000" w:rsidP="00000000" w:rsidRDefault="00000000" w:rsidRPr="00000000" w14:paraId="000000EF">
      <w:pPr>
        <w:jc w:val="both"/>
        <w:rPr/>
      </w:pPr>
      <w:r w:rsidDel="00000000" w:rsidR="00000000" w:rsidRPr="00000000">
        <w:rPr>
          <w:rtl w:val="0"/>
        </w:rPr>
        <w:t xml:space="preserve">При анализе итогов А/Б теста было выявлено, что рассчитать все метрики согласно дизайну теста не представляется возможным ввиду отсутствия необходимых данных: количество просмотров главной страницы. Поэтому из анализа были исключены метрики:</w:t>
      </w:r>
    </w:p>
    <w:p w:rsidR="00000000" w:rsidDel="00000000" w:rsidP="00000000" w:rsidRDefault="00000000" w:rsidRPr="00000000" w14:paraId="000000F0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Кликабельность секции рекламы (CTR) = количество кликов / количество просмотров главной страницы</w:t>
      </w:r>
    </w:p>
    <w:p w:rsidR="00000000" w:rsidDel="00000000" w:rsidP="00000000" w:rsidRDefault="00000000" w:rsidRPr="00000000" w14:paraId="000000F1">
      <w:pPr>
        <w:numPr>
          <w:ilvl w:val="0"/>
          <w:numId w:val="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Конверсия в заказ от просмотра главной страницы</w:t>
      </w:r>
    </w:p>
    <w:p w:rsidR="00000000" w:rsidDel="00000000" w:rsidP="00000000" w:rsidRDefault="00000000" w:rsidRPr="00000000" w14:paraId="000000F2">
      <w:pPr>
        <w:jc w:val="both"/>
        <w:rPr/>
      </w:pPr>
      <w:r w:rsidDel="00000000" w:rsidR="00000000" w:rsidRPr="00000000">
        <w:rPr>
          <w:rtl w:val="0"/>
        </w:rPr>
        <w:t xml:space="preserve">После расчета метрик был рассчитан </w:t>
      </w:r>
      <w:r w:rsidDel="00000000" w:rsidR="00000000" w:rsidRPr="00000000">
        <w:rPr>
          <w:vertAlign w:val="superscript"/>
        </w:rPr>
        <w:footnoteReference w:customMarkFollows="0" w:id="3"/>
      </w:r>
      <w:r w:rsidDel="00000000" w:rsidR="00000000" w:rsidRPr="00000000">
        <w:rPr>
          <w:rtl w:val="0"/>
        </w:rPr>
        <w:t xml:space="preserve">uplift каждой метрики и определена статистическая значимость изменений по каждой метрике.</w:t>
      </w:r>
    </w:p>
    <w:p w:rsidR="00000000" w:rsidDel="00000000" w:rsidP="00000000" w:rsidRDefault="00000000" w:rsidRPr="00000000" w14:paraId="000000F3">
      <w:pPr>
        <w:jc w:val="both"/>
        <w:rPr>
          <w:b w:val="1"/>
        </w:rPr>
      </w:pPr>
      <w:r w:rsidDel="00000000" w:rsidR="00000000" w:rsidRPr="00000000">
        <w:rPr>
          <w:rtl w:val="0"/>
        </w:rPr>
        <w:t xml:space="preserve">При определении статистической значимости для конверсионных метрик (</w:t>
      </w:r>
      <w:r w:rsidDel="00000000" w:rsidR="00000000" w:rsidRPr="00000000">
        <w:rPr>
          <w:rFonts w:ascii="Fira Mono" w:cs="Fira Mono" w:eastAsia="Fira Mono" w:hAnsi="Fira Mono"/>
          <w:color w:val="6aa94f"/>
          <w:rtl w:val="0"/>
        </w:rPr>
        <w:t xml:space="preserve">CR клик → добавление, CR добавление → заказ, Процент выкупа корзины</w:t>
      </w:r>
      <w:r w:rsidDel="00000000" w:rsidR="00000000" w:rsidRPr="00000000">
        <w:rPr>
          <w:rtl w:val="0"/>
        </w:rPr>
        <w:t xml:space="preserve">) применялся </w:t>
      </w:r>
      <w:r w:rsidDel="00000000" w:rsidR="00000000" w:rsidRPr="00000000">
        <w:rPr>
          <w:b w:val="1"/>
          <w:rtl w:val="0"/>
        </w:rPr>
        <w:t xml:space="preserve">z-test.</w:t>
      </w:r>
    </w:p>
    <w:p w:rsidR="00000000" w:rsidDel="00000000" w:rsidP="00000000" w:rsidRDefault="00000000" w:rsidRPr="00000000" w14:paraId="000000F4">
      <w:pPr>
        <w:jc w:val="both"/>
        <w:rPr/>
      </w:pPr>
      <w:r w:rsidDel="00000000" w:rsidR="00000000" w:rsidRPr="00000000">
        <w:rPr>
          <w:rtl w:val="0"/>
        </w:rPr>
        <w:t xml:space="preserve">При определении статистической значимости для метрик, основанных на средних значениях (</w:t>
      </w:r>
      <w:r w:rsidDel="00000000" w:rsidR="00000000" w:rsidRPr="00000000">
        <w:rPr>
          <w:rFonts w:ascii="Courier New" w:cs="Courier New" w:eastAsia="Courier New" w:hAnsi="Courier New"/>
          <w:color w:val="6aa94f"/>
          <w:rtl w:val="0"/>
        </w:rPr>
        <w:t xml:space="preserve">Добавление в корзину/ Показ рекламы, Средний чек товаров в корзине, Заказ / Добавление в корзину, Средний чек, Заказов на клиент в день, Заказов на клиента, Выручка на клиента(ARPU)</w:t>
      </w:r>
      <w:r w:rsidDel="00000000" w:rsidR="00000000" w:rsidRPr="00000000">
        <w:rPr>
          <w:rtl w:val="0"/>
        </w:rPr>
        <w:t xml:space="preserve">) применялся </w:t>
      </w:r>
      <w:r w:rsidDel="00000000" w:rsidR="00000000" w:rsidRPr="00000000">
        <w:rPr>
          <w:b w:val="1"/>
          <w:rtl w:val="0"/>
        </w:rPr>
        <w:t xml:space="preserve">t-test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Результат расчета:</w:t>
      </w:r>
    </w:p>
    <w:p w:rsidR="00000000" w:rsidDel="00000000" w:rsidP="00000000" w:rsidRDefault="00000000" w:rsidRPr="00000000" w14:paraId="000000F7">
      <w:pPr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4535.433070866142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417.3228346456694"/>
        <w:gridCol w:w="850.3937007874016"/>
        <w:gridCol w:w="1417.3228346456694"/>
        <w:gridCol w:w="850.3937007874016"/>
        <w:tblGridChange w:id="0">
          <w:tblGrid>
            <w:gridCol w:w="1417.3228346456694"/>
            <w:gridCol w:w="850.3937007874016"/>
            <w:gridCol w:w="1417.3228346456694"/>
            <w:gridCol w:w="850.3937007874016"/>
          </w:tblGrid>
        </w:tblGridChange>
      </w:tblGrid>
      <w:tr>
        <w:trPr>
          <w:cantSplit w:val="1"/>
          <w:tblHeader w:val="1"/>
        </w:trPr>
        <w:tc>
          <w:tcPr>
            <w:shd w:fill="666666" w:val="clear"/>
          </w:tcPr>
          <w:p w:rsidR="00000000" w:rsidDel="00000000" w:rsidP="00000000" w:rsidRDefault="00000000" w:rsidRPr="00000000" w14:paraId="000000F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Z/T-статистика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0F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0F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Стат. значимость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0F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Тип теста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0F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-0.9868</w:t>
            </w:r>
          </w:p>
        </w:tc>
        <w:tc>
          <w:tcPr/>
          <w:p w:rsidR="00000000" w:rsidDel="00000000" w:rsidP="00000000" w:rsidRDefault="00000000" w:rsidRPr="00000000" w14:paraId="000000F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0.3238</w:t>
            </w:r>
          </w:p>
        </w:tc>
        <w:tc>
          <w:tcPr/>
          <w:p w:rsidR="00000000" w:rsidDel="00000000" w:rsidP="00000000" w:rsidRDefault="00000000" w:rsidRPr="00000000" w14:paraId="000000F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0F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1.9788</w:t>
            </w:r>
          </w:p>
        </w:tc>
        <w:tc>
          <w:tcPr/>
          <w:p w:rsidR="00000000" w:rsidDel="00000000" w:rsidP="00000000" w:rsidRDefault="00000000" w:rsidRPr="00000000" w14:paraId="0000010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0.0478</w:t>
            </w:r>
          </w:p>
        </w:tc>
        <w:tc>
          <w:tcPr/>
          <w:p w:rsidR="00000000" w:rsidDel="00000000" w:rsidP="00000000" w:rsidRDefault="00000000" w:rsidRPr="00000000" w14:paraId="0000010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e3e3e3"/>
                <w:sz w:val="16"/>
                <w:szCs w:val="16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48.4790</w:t>
            </w:r>
          </w:p>
        </w:tc>
        <w:tc>
          <w:tcPr/>
          <w:p w:rsidR="00000000" w:rsidDel="00000000" w:rsidP="00000000" w:rsidRDefault="00000000" w:rsidRPr="00000000" w14:paraId="0000010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0.0000</w:t>
            </w:r>
          </w:p>
        </w:tc>
        <w:tc>
          <w:tcPr/>
          <w:p w:rsidR="00000000" w:rsidDel="00000000" w:rsidP="00000000" w:rsidRDefault="00000000" w:rsidRPr="00000000" w14:paraId="0000010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0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-0.9034</w:t>
            </w:r>
          </w:p>
        </w:tc>
        <w:tc>
          <w:tcPr/>
          <w:p w:rsidR="00000000" w:rsidDel="00000000" w:rsidP="00000000" w:rsidRDefault="00000000" w:rsidRPr="00000000" w14:paraId="0000010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0.3663</w:t>
            </w:r>
          </w:p>
        </w:tc>
        <w:tc>
          <w:tcPr/>
          <w:p w:rsidR="00000000" w:rsidDel="00000000" w:rsidP="00000000" w:rsidRDefault="00000000" w:rsidRPr="00000000" w14:paraId="0000010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0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0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0.0641</w:t>
            </w:r>
          </w:p>
        </w:tc>
        <w:tc>
          <w:tcPr/>
          <w:p w:rsidR="00000000" w:rsidDel="00000000" w:rsidP="00000000" w:rsidRDefault="00000000" w:rsidRPr="00000000" w14:paraId="0000010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0.9489</w:t>
            </w:r>
          </w:p>
        </w:tc>
        <w:tc>
          <w:tcPr/>
          <w:p w:rsidR="00000000" w:rsidDel="00000000" w:rsidP="00000000" w:rsidRDefault="00000000" w:rsidRPr="00000000" w14:paraId="0000010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0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0.1151</w:t>
            </w:r>
          </w:p>
        </w:tc>
        <w:tc>
          <w:tcPr/>
          <w:p w:rsidR="00000000" w:rsidDel="00000000" w:rsidP="00000000" w:rsidRDefault="00000000" w:rsidRPr="00000000" w14:paraId="0000011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0.9084</w:t>
            </w:r>
          </w:p>
        </w:tc>
        <w:tc>
          <w:tcPr/>
          <w:p w:rsidR="00000000" w:rsidDel="00000000" w:rsidP="00000000" w:rsidRDefault="00000000" w:rsidRPr="00000000" w14:paraId="0000011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1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-1.2022</w:t>
            </w:r>
          </w:p>
        </w:tc>
        <w:tc>
          <w:tcPr/>
          <w:p w:rsidR="00000000" w:rsidDel="00000000" w:rsidP="00000000" w:rsidRDefault="00000000" w:rsidRPr="00000000" w14:paraId="0000011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0.2293</w:t>
            </w:r>
          </w:p>
        </w:tc>
        <w:tc>
          <w:tcPr/>
          <w:p w:rsidR="00000000" w:rsidDel="00000000" w:rsidP="00000000" w:rsidRDefault="00000000" w:rsidRPr="00000000" w14:paraId="0000011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1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-2.1650</w:t>
            </w:r>
          </w:p>
        </w:tc>
        <w:tc>
          <w:tcPr/>
          <w:p w:rsidR="00000000" w:rsidDel="00000000" w:rsidP="00000000" w:rsidRDefault="00000000" w:rsidRPr="00000000" w14:paraId="0000011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0.0304</w:t>
            </w:r>
          </w:p>
        </w:tc>
        <w:tc>
          <w:tcPr/>
          <w:p w:rsidR="00000000" w:rsidDel="00000000" w:rsidP="00000000" w:rsidRDefault="00000000" w:rsidRPr="00000000" w14:paraId="0000011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1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1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-1.9956</w:t>
            </w:r>
          </w:p>
        </w:tc>
        <w:tc>
          <w:tcPr/>
          <w:p w:rsidR="00000000" w:rsidDel="00000000" w:rsidP="00000000" w:rsidRDefault="00000000" w:rsidRPr="00000000" w14:paraId="0000011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0.0460</w:t>
            </w:r>
          </w:p>
        </w:tc>
        <w:tc>
          <w:tcPr/>
          <w:p w:rsidR="00000000" w:rsidDel="00000000" w:rsidP="00000000" w:rsidRDefault="00000000" w:rsidRPr="00000000" w14:paraId="0000011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1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2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-1.9956</w:t>
            </w:r>
          </w:p>
        </w:tc>
        <w:tc>
          <w:tcPr/>
          <w:p w:rsidR="00000000" w:rsidDel="00000000" w:rsidP="00000000" w:rsidRDefault="00000000" w:rsidRPr="00000000" w14:paraId="0000012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0.0460</w:t>
            </w:r>
          </w:p>
        </w:tc>
        <w:tc>
          <w:tcPr/>
          <w:p w:rsidR="00000000" w:rsidDel="00000000" w:rsidP="00000000" w:rsidRDefault="00000000" w:rsidRPr="00000000" w14:paraId="0000012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2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</w:tbl>
    <w:p w:rsidR="00000000" w:rsidDel="00000000" w:rsidP="00000000" w:rsidRDefault="00000000" w:rsidRPr="00000000" w14:paraId="0000012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</w:p>
    <w:p w:rsidR="00000000" w:rsidDel="00000000" w:rsidP="00000000" w:rsidRDefault="00000000" w:rsidRPr="00000000" w14:paraId="00000128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Ключевая метрика CR клик → добавление за время проведения не прокрасилась. Разница метрики в контрольной и тестовой группах статистически не значима.</w:t>
      </w:r>
    </w:p>
    <w:p w:rsidR="00000000" w:rsidDel="00000000" w:rsidP="00000000" w:rsidRDefault="00000000" w:rsidRPr="00000000" w14:paraId="00000129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А/Б тест не выявил значимой статистической разницы по ключевой метрике и не может считаться успешным. Так как изначально была выявлена недостаточность в выборке теста, предлагается продолжить тестирование, чтобы набрать минимальную аудиторию для выявления MDE.</w:t>
      </w:r>
    </w:p>
    <w:p w:rsidR="00000000" w:rsidDel="00000000" w:rsidP="00000000" w:rsidRDefault="00000000" w:rsidRPr="00000000" w14:paraId="0000012A">
      <w:pPr>
        <w:numPr>
          <w:ilvl w:val="0"/>
          <w:numId w:val="16"/>
        </w:numPr>
        <w:ind w:left="720" w:hanging="360"/>
        <w:jc w:val="both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При этом изменения в вспомогательных метриках (CR добавление → заказ, Процент выкупа корзины, Заказов на клиента в день, Заказов на клиента, Выручка на клиента) оказались статистически значимы.</w:t>
      </w:r>
    </w:p>
    <w:p w:rsidR="00000000" w:rsidDel="00000000" w:rsidP="00000000" w:rsidRDefault="00000000" w:rsidRPr="00000000" w14:paraId="0000012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pStyle w:val="Heading4"/>
        <w:numPr>
          <w:ilvl w:val="0"/>
          <w:numId w:val="2"/>
        </w:numPr>
        <w:ind w:left="283.46456692913375" w:hanging="360"/>
        <w:rPr>
          <w:b w:val="1"/>
          <w:color w:val="666666"/>
          <w:sz w:val="24"/>
          <w:szCs w:val="24"/>
        </w:rPr>
      </w:pPr>
      <w:bookmarkStart w:colFirst="0" w:colLast="0" w:name="_yzx1tamflqzb" w:id="39"/>
      <w:bookmarkEnd w:id="39"/>
      <w:r w:rsidDel="00000000" w:rsidR="00000000" w:rsidRPr="00000000">
        <w:rPr>
          <w:b w:val="1"/>
          <w:rtl w:val="0"/>
        </w:rPr>
        <w:t xml:space="preserve">Анализ изменения поведения пользователей при проведении теста</w:t>
      </w:r>
    </w:p>
    <w:p w:rsidR="00000000" w:rsidDel="00000000" w:rsidP="00000000" w:rsidRDefault="00000000" w:rsidRPr="00000000" w14:paraId="0000012D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Анализ метрик</w:t>
      </w:r>
    </w:p>
    <w:p w:rsidR="00000000" w:rsidDel="00000000" w:rsidP="00000000" w:rsidRDefault="00000000" w:rsidRPr="00000000" w14:paraId="0000012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54.330708661419" w:type="dxa"/>
        <w:jc w:val="center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67.716535433071"/>
        <w:gridCol w:w="850.3937007874016"/>
        <w:gridCol w:w="850.3937007874016"/>
        <w:gridCol w:w="850.3937007874016"/>
        <w:gridCol w:w="1417.3228346456694"/>
        <w:gridCol w:w="850.3937007874016"/>
        <w:gridCol w:w="1417.3228346456694"/>
        <w:gridCol w:w="850.3937007874016"/>
        <w:tblGridChange w:id="0">
          <w:tblGrid>
            <w:gridCol w:w="2267.716535433071"/>
            <w:gridCol w:w="850.3937007874016"/>
            <w:gridCol w:w="850.3937007874016"/>
            <w:gridCol w:w="850.3937007874016"/>
            <w:gridCol w:w="1417.3228346456694"/>
            <w:gridCol w:w="850.3937007874016"/>
            <w:gridCol w:w="1417.3228346456694"/>
            <w:gridCol w:w="850.3937007874016"/>
          </w:tblGrid>
        </w:tblGridChange>
      </w:tblGrid>
      <w:tr>
        <w:trPr>
          <w:cantSplit w:val="1"/>
          <w:tblHeader w:val="1"/>
        </w:trPr>
        <w:tc>
          <w:tcPr>
            <w:shd w:fill="666666" w:val="clear"/>
          </w:tcPr>
          <w:p w:rsidR="00000000" w:rsidDel="00000000" w:rsidP="00000000" w:rsidRDefault="00000000" w:rsidRPr="00000000" w14:paraId="0000013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Метрика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Test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Uplift, %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Z/T-статистика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P-value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Стат. значимость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666666" w:val="clear"/>
          </w:tcPr>
          <w:p w:rsidR="00000000" w:rsidDel="00000000" w:rsidP="00000000" w:rsidRDefault="00000000" w:rsidRPr="00000000" w14:paraId="0000013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e3e3e3"/>
                <w:sz w:val="16"/>
                <w:szCs w:val="16"/>
                <w:rtl w:val="0"/>
              </w:rPr>
              <w:t xml:space="preserve">Тип теста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3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CR клик → добавление</w:t>
            </w:r>
          </w:p>
        </w:tc>
        <w:tc>
          <w:tcPr/>
          <w:p w:rsidR="00000000" w:rsidDel="00000000" w:rsidP="00000000" w:rsidRDefault="00000000" w:rsidRPr="00000000" w14:paraId="0000013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0.2813</w:t>
            </w:r>
          </w:p>
        </w:tc>
        <w:tc>
          <w:tcPr/>
          <w:p w:rsidR="00000000" w:rsidDel="00000000" w:rsidP="00000000" w:rsidRDefault="00000000" w:rsidRPr="00000000" w14:paraId="0000013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0.2773</w:t>
            </w:r>
          </w:p>
        </w:tc>
        <w:tc>
          <w:tcPr/>
          <w:p w:rsidR="00000000" w:rsidDel="00000000" w:rsidP="00000000" w:rsidRDefault="00000000" w:rsidRPr="00000000" w14:paraId="0000013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-1.4208</w:t>
            </w:r>
          </w:p>
        </w:tc>
        <w:tc>
          <w:tcPr/>
          <w:p w:rsidR="00000000" w:rsidDel="00000000" w:rsidP="00000000" w:rsidRDefault="00000000" w:rsidRPr="00000000" w14:paraId="0000013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-0.9868</w:t>
            </w:r>
          </w:p>
        </w:tc>
        <w:tc>
          <w:tcPr/>
          <w:p w:rsidR="00000000" w:rsidDel="00000000" w:rsidP="00000000" w:rsidRDefault="00000000" w:rsidRPr="00000000" w14:paraId="0000013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0.3238</w:t>
            </w:r>
          </w:p>
        </w:tc>
        <w:tc>
          <w:tcPr/>
          <w:p w:rsidR="00000000" w:rsidDel="00000000" w:rsidP="00000000" w:rsidRDefault="00000000" w:rsidRPr="00000000" w14:paraId="0000013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3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CR добавление → заказ</w:t>
            </w:r>
          </w:p>
        </w:tc>
        <w:tc>
          <w:tcPr/>
          <w:p w:rsidR="00000000" w:rsidDel="00000000" w:rsidP="00000000" w:rsidRDefault="00000000" w:rsidRPr="00000000" w14:paraId="0000014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0.8754</w:t>
            </w:r>
          </w:p>
        </w:tc>
        <w:tc>
          <w:tcPr/>
          <w:p w:rsidR="00000000" w:rsidDel="00000000" w:rsidP="00000000" w:rsidRDefault="00000000" w:rsidRPr="00000000" w14:paraId="0000014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0.8863</w:t>
            </w:r>
          </w:p>
        </w:tc>
        <w:tc>
          <w:tcPr/>
          <w:p w:rsidR="00000000" w:rsidDel="00000000" w:rsidP="00000000" w:rsidRDefault="00000000" w:rsidRPr="00000000" w14:paraId="0000014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1.2509</w:t>
            </w:r>
          </w:p>
        </w:tc>
        <w:tc>
          <w:tcPr/>
          <w:p w:rsidR="00000000" w:rsidDel="00000000" w:rsidP="00000000" w:rsidRDefault="00000000" w:rsidRPr="00000000" w14:paraId="0000014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1.9788</w:t>
            </w:r>
          </w:p>
        </w:tc>
        <w:tc>
          <w:tcPr/>
          <w:p w:rsidR="00000000" w:rsidDel="00000000" w:rsidP="00000000" w:rsidRDefault="00000000" w:rsidRPr="00000000" w14:paraId="0000014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0.0478</w:t>
            </w:r>
          </w:p>
        </w:tc>
        <w:tc>
          <w:tcPr/>
          <w:p w:rsidR="00000000" w:rsidDel="00000000" w:rsidP="00000000" w:rsidRDefault="00000000" w:rsidRPr="00000000" w14:paraId="0000014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color w:val="e3e3e3"/>
                <w:sz w:val="16"/>
                <w:szCs w:val="16"/>
                <w:rtl w:val="0"/>
              </w:rPr>
              <w:t xml:space="preserve">✅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4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Процент выкупа корзины</w:t>
            </w:r>
          </w:p>
        </w:tc>
        <w:tc>
          <w:tcPr/>
          <w:p w:rsidR="00000000" w:rsidDel="00000000" w:rsidP="00000000" w:rsidRDefault="00000000" w:rsidRPr="00000000" w14:paraId="0000014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0.6588</w:t>
            </w:r>
          </w:p>
        </w:tc>
        <w:tc>
          <w:tcPr/>
          <w:p w:rsidR="00000000" w:rsidDel="00000000" w:rsidP="00000000" w:rsidRDefault="00000000" w:rsidRPr="00000000" w14:paraId="0000014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0.6795</w:t>
            </w:r>
          </w:p>
        </w:tc>
        <w:tc>
          <w:tcPr/>
          <w:p w:rsidR="00000000" w:rsidDel="00000000" w:rsidP="00000000" w:rsidRDefault="00000000" w:rsidRPr="00000000" w14:paraId="0000014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3.1512</w:t>
            </w:r>
          </w:p>
        </w:tc>
        <w:tc>
          <w:tcPr/>
          <w:p w:rsidR="00000000" w:rsidDel="00000000" w:rsidP="00000000" w:rsidRDefault="00000000" w:rsidRPr="00000000" w14:paraId="0000014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48.4790</w:t>
            </w:r>
          </w:p>
        </w:tc>
        <w:tc>
          <w:tcPr/>
          <w:p w:rsidR="00000000" w:rsidDel="00000000" w:rsidP="00000000" w:rsidRDefault="00000000" w:rsidRPr="00000000" w14:paraId="0000014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0.0000</w:t>
            </w:r>
          </w:p>
        </w:tc>
        <w:tc>
          <w:tcPr/>
          <w:p w:rsidR="00000000" w:rsidDel="00000000" w:rsidP="00000000" w:rsidRDefault="00000000" w:rsidRPr="00000000" w14:paraId="0000014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4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z-test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Добавление в корзину/ Показ рекламы</w:t>
            </w:r>
          </w:p>
        </w:tc>
        <w:tc>
          <w:tcPr/>
          <w:p w:rsidR="00000000" w:rsidDel="00000000" w:rsidP="00000000" w:rsidRDefault="00000000" w:rsidRPr="00000000" w14:paraId="0000015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0.3675</w:t>
            </w:r>
          </w:p>
        </w:tc>
        <w:tc>
          <w:tcPr/>
          <w:p w:rsidR="00000000" w:rsidDel="00000000" w:rsidP="00000000" w:rsidRDefault="00000000" w:rsidRPr="00000000" w14:paraId="0000015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0.3785</w:t>
            </w:r>
          </w:p>
        </w:tc>
        <w:tc>
          <w:tcPr/>
          <w:p w:rsidR="00000000" w:rsidDel="00000000" w:rsidP="00000000" w:rsidRDefault="00000000" w:rsidRPr="00000000" w14:paraId="0000015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3.0098</w:t>
            </w:r>
          </w:p>
        </w:tc>
        <w:tc>
          <w:tcPr/>
          <w:p w:rsidR="00000000" w:rsidDel="00000000" w:rsidP="00000000" w:rsidRDefault="00000000" w:rsidRPr="00000000" w14:paraId="0000015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-0.9034</w:t>
            </w:r>
          </w:p>
        </w:tc>
        <w:tc>
          <w:tcPr/>
          <w:p w:rsidR="00000000" w:rsidDel="00000000" w:rsidP="00000000" w:rsidRDefault="00000000" w:rsidRPr="00000000" w14:paraId="0000015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0.3663</w:t>
            </w:r>
          </w:p>
        </w:tc>
        <w:tc>
          <w:tcPr/>
          <w:p w:rsidR="00000000" w:rsidDel="00000000" w:rsidP="00000000" w:rsidRDefault="00000000" w:rsidRPr="00000000" w14:paraId="0000015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5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5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Средний чек товаров в корзине</w:t>
            </w:r>
          </w:p>
        </w:tc>
        <w:tc>
          <w:tcPr/>
          <w:p w:rsidR="00000000" w:rsidDel="00000000" w:rsidP="00000000" w:rsidRDefault="00000000" w:rsidRPr="00000000" w14:paraId="0000015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155.565</w:t>
            </w:r>
          </w:p>
        </w:tc>
        <w:tc>
          <w:tcPr/>
          <w:p w:rsidR="00000000" w:rsidDel="00000000" w:rsidP="00000000" w:rsidRDefault="00000000" w:rsidRPr="00000000" w14:paraId="0000015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154.474</w:t>
            </w:r>
          </w:p>
        </w:tc>
        <w:tc>
          <w:tcPr/>
          <w:p w:rsidR="00000000" w:rsidDel="00000000" w:rsidP="00000000" w:rsidRDefault="00000000" w:rsidRPr="00000000" w14:paraId="0000015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-0.7013</w:t>
            </w:r>
          </w:p>
        </w:tc>
        <w:tc>
          <w:tcPr/>
          <w:p w:rsidR="00000000" w:rsidDel="00000000" w:rsidP="00000000" w:rsidRDefault="00000000" w:rsidRPr="00000000" w14:paraId="0000015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0.0641</w:t>
            </w:r>
          </w:p>
        </w:tc>
        <w:tc>
          <w:tcPr/>
          <w:p w:rsidR="00000000" w:rsidDel="00000000" w:rsidP="00000000" w:rsidRDefault="00000000" w:rsidRPr="00000000" w14:paraId="0000015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0.9489</w:t>
            </w:r>
          </w:p>
        </w:tc>
        <w:tc>
          <w:tcPr/>
          <w:p w:rsidR="00000000" w:rsidDel="00000000" w:rsidP="00000000" w:rsidRDefault="00000000" w:rsidRPr="00000000" w14:paraId="0000015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5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6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Заказ / Добавление в корзину</w:t>
            </w:r>
          </w:p>
        </w:tc>
        <w:tc>
          <w:tcPr/>
          <w:p w:rsidR="00000000" w:rsidDel="00000000" w:rsidP="00000000" w:rsidRDefault="00000000" w:rsidRPr="00000000" w14:paraId="0000016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0.3597</w:t>
            </w:r>
          </w:p>
        </w:tc>
        <w:tc>
          <w:tcPr/>
          <w:p w:rsidR="00000000" w:rsidDel="00000000" w:rsidP="00000000" w:rsidRDefault="00000000" w:rsidRPr="00000000" w14:paraId="0000016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0.3658</w:t>
            </w:r>
          </w:p>
        </w:tc>
        <w:tc>
          <w:tcPr/>
          <w:p w:rsidR="00000000" w:rsidDel="00000000" w:rsidP="00000000" w:rsidRDefault="00000000" w:rsidRPr="00000000" w14:paraId="0000016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1.7148</w:t>
            </w:r>
          </w:p>
        </w:tc>
        <w:tc>
          <w:tcPr/>
          <w:p w:rsidR="00000000" w:rsidDel="00000000" w:rsidP="00000000" w:rsidRDefault="00000000" w:rsidRPr="00000000" w14:paraId="0000016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0.1151</w:t>
            </w:r>
          </w:p>
        </w:tc>
        <w:tc>
          <w:tcPr/>
          <w:p w:rsidR="00000000" w:rsidDel="00000000" w:rsidP="00000000" w:rsidRDefault="00000000" w:rsidRPr="00000000" w14:paraId="0000016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0.9084</w:t>
            </w:r>
          </w:p>
        </w:tc>
        <w:tc>
          <w:tcPr/>
          <w:p w:rsidR="00000000" w:rsidDel="00000000" w:rsidP="00000000" w:rsidRDefault="00000000" w:rsidRPr="00000000" w14:paraId="0000016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6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6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Средний чек</w:t>
            </w:r>
          </w:p>
        </w:tc>
        <w:tc>
          <w:tcPr/>
          <w:p w:rsidR="00000000" w:rsidDel="00000000" w:rsidP="00000000" w:rsidRDefault="00000000" w:rsidRPr="00000000" w14:paraId="0000016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284.941</w:t>
            </w:r>
          </w:p>
        </w:tc>
        <w:tc>
          <w:tcPr/>
          <w:p w:rsidR="00000000" w:rsidDel="00000000" w:rsidP="00000000" w:rsidRDefault="00000000" w:rsidRPr="00000000" w14:paraId="0000016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286.939</w:t>
            </w:r>
          </w:p>
        </w:tc>
        <w:tc>
          <w:tcPr/>
          <w:p w:rsidR="00000000" w:rsidDel="00000000" w:rsidP="00000000" w:rsidRDefault="00000000" w:rsidRPr="00000000" w14:paraId="0000016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0.7009</w:t>
            </w:r>
          </w:p>
        </w:tc>
        <w:tc>
          <w:tcPr/>
          <w:p w:rsidR="00000000" w:rsidDel="00000000" w:rsidP="00000000" w:rsidRDefault="00000000" w:rsidRPr="00000000" w14:paraId="0000016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-1.2022</w:t>
            </w:r>
          </w:p>
        </w:tc>
        <w:tc>
          <w:tcPr/>
          <w:p w:rsidR="00000000" w:rsidDel="00000000" w:rsidP="00000000" w:rsidRDefault="00000000" w:rsidRPr="00000000" w14:paraId="0000016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0.2293</w:t>
            </w:r>
          </w:p>
        </w:tc>
        <w:tc>
          <w:tcPr/>
          <w:p w:rsidR="00000000" w:rsidDel="00000000" w:rsidP="00000000" w:rsidRDefault="00000000" w:rsidRPr="00000000" w14:paraId="0000016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⚠️</w:t>
            </w:r>
          </w:p>
        </w:tc>
        <w:tc>
          <w:tcPr/>
          <w:p w:rsidR="00000000" w:rsidDel="00000000" w:rsidP="00000000" w:rsidRDefault="00000000" w:rsidRPr="00000000" w14:paraId="0000016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7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Заказов на клиента в день</w:t>
            </w:r>
          </w:p>
        </w:tc>
        <w:tc>
          <w:tcPr/>
          <w:p w:rsidR="00000000" w:rsidDel="00000000" w:rsidP="00000000" w:rsidRDefault="00000000" w:rsidRPr="00000000" w14:paraId="0000017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0.0117</w:t>
            </w:r>
          </w:p>
        </w:tc>
        <w:tc>
          <w:tcPr/>
          <w:p w:rsidR="00000000" w:rsidDel="00000000" w:rsidP="00000000" w:rsidRDefault="00000000" w:rsidRPr="00000000" w14:paraId="0000017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0.0123</w:t>
            </w:r>
          </w:p>
        </w:tc>
        <w:tc>
          <w:tcPr/>
          <w:p w:rsidR="00000000" w:rsidDel="00000000" w:rsidP="00000000" w:rsidRDefault="00000000" w:rsidRPr="00000000" w14:paraId="0000017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5.3655</w:t>
            </w:r>
          </w:p>
        </w:tc>
        <w:tc>
          <w:tcPr/>
          <w:p w:rsidR="00000000" w:rsidDel="00000000" w:rsidP="00000000" w:rsidRDefault="00000000" w:rsidRPr="00000000" w14:paraId="0000017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-2.1650</w:t>
            </w:r>
          </w:p>
        </w:tc>
        <w:tc>
          <w:tcPr/>
          <w:p w:rsidR="00000000" w:rsidDel="00000000" w:rsidP="00000000" w:rsidRDefault="00000000" w:rsidRPr="00000000" w14:paraId="0000017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0.0304</w:t>
            </w:r>
          </w:p>
        </w:tc>
        <w:tc>
          <w:tcPr/>
          <w:p w:rsidR="00000000" w:rsidDel="00000000" w:rsidP="00000000" w:rsidRDefault="00000000" w:rsidRPr="00000000" w14:paraId="0000017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7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78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Заказов на клиента</w:t>
            </w:r>
          </w:p>
        </w:tc>
        <w:tc>
          <w:tcPr/>
          <w:p w:rsidR="00000000" w:rsidDel="00000000" w:rsidP="00000000" w:rsidRDefault="00000000" w:rsidRPr="00000000" w14:paraId="00000179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0.0283</w:t>
            </w:r>
          </w:p>
        </w:tc>
        <w:tc>
          <w:tcPr/>
          <w:p w:rsidR="00000000" w:rsidDel="00000000" w:rsidP="00000000" w:rsidRDefault="00000000" w:rsidRPr="00000000" w14:paraId="0000017A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0.0299</w:t>
            </w:r>
          </w:p>
        </w:tc>
        <w:tc>
          <w:tcPr/>
          <w:p w:rsidR="00000000" w:rsidDel="00000000" w:rsidP="00000000" w:rsidRDefault="00000000" w:rsidRPr="00000000" w14:paraId="0000017B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5.8660</w:t>
            </w:r>
          </w:p>
        </w:tc>
        <w:tc>
          <w:tcPr/>
          <w:p w:rsidR="00000000" w:rsidDel="00000000" w:rsidP="00000000" w:rsidRDefault="00000000" w:rsidRPr="00000000" w14:paraId="0000017C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-1.9956</w:t>
            </w:r>
          </w:p>
        </w:tc>
        <w:tc>
          <w:tcPr/>
          <w:p w:rsidR="00000000" w:rsidDel="00000000" w:rsidP="00000000" w:rsidRDefault="00000000" w:rsidRPr="00000000" w14:paraId="0000017D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0.0460</w:t>
            </w:r>
          </w:p>
        </w:tc>
        <w:tc>
          <w:tcPr/>
          <w:p w:rsidR="00000000" w:rsidDel="00000000" w:rsidP="00000000" w:rsidRDefault="00000000" w:rsidRPr="00000000" w14:paraId="0000017E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7F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  <w:tr>
        <w:trPr>
          <w:cantSplit w:val="1"/>
          <w:tblHeader w:val="0"/>
        </w:trPr>
        <w:tc>
          <w:tcPr/>
          <w:p w:rsidR="00000000" w:rsidDel="00000000" w:rsidP="00000000" w:rsidRDefault="00000000" w:rsidRPr="00000000" w14:paraId="00000180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Выручка на клиента</w:t>
            </w:r>
          </w:p>
        </w:tc>
        <w:tc>
          <w:tcPr/>
          <w:p w:rsidR="00000000" w:rsidDel="00000000" w:rsidP="00000000" w:rsidRDefault="00000000" w:rsidRPr="00000000" w14:paraId="00000181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8.0546</w:t>
            </w:r>
          </w:p>
        </w:tc>
        <w:tc>
          <w:tcPr/>
          <w:p w:rsidR="00000000" w:rsidDel="00000000" w:rsidP="00000000" w:rsidRDefault="00000000" w:rsidRPr="00000000" w14:paraId="00000182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8.5868</w:t>
            </w:r>
          </w:p>
        </w:tc>
        <w:tc>
          <w:tcPr/>
          <w:p w:rsidR="00000000" w:rsidDel="00000000" w:rsidP="00000000" w:rsidRDefault="00000000" w:rsidRPr="00000000" w14:paraId="00000183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6.6081</w:t>
            </w:r>
          </w:p>
        </w:tc>
        <w:tc>
          <w:tcPr/>
          <w:p w:rsidR="00000000" w:rsidDel="00000000" w:rsidP="00000000" w:rsidRDefault="00000000" w:rsidRPr="00000000" w14:paraId="00000184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-1.9956</w:t>
            </w:r>
          </w:p>
        </w:tc>
        <w:tc>
          <w:tcPr/>
          <w:p w:rsidR="00000000" w:rsidDel="00000000" w:rsidP="00000000" w:rsidRDefault="00000000" w:rsidRPr="00000000" w14:paraId="00000185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0.0460</w:t>
            </w:r>
          </w:p>
        </w:tc>
        <w:tc>
          <w:tcPr/>
          <w:p w:rsidR="00000000" w:rsidDel="00000000" w:rsidP="00000000" w:rsidRDefault="00000000" w:rsidRPr="00000000" w14:paraId="00000186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color w:val="e3e3e3"/>
                <w:sz w:val="16"/>
                <w:szCs w:val="16"/>
                <w:rtl w:val="0"/>
              </w:rPr>
              <w:t xml:space="preserve">✅</w:t>
            </w:r>
          </w:p>
        </w:tc>
        <w:tc>
          <w:tcPr/>
          <w:p w:rsidR="00000000" w:rsidDel="00000000" w:rsidP="00000000" w:rsidRDefault="00000000" w:rsidRPr="00000000" w14:paraId="00000187">
            <w:pPr>
              <w:jc w:val="center"/>
              <w:rPr>
                <w:rFonts w:ascii="Roboto" w:cs="Roboto" w:eastAsia="Roboto" w:hAnsi="Roboto"/>
                <w:color w:val="e3e3e3"/>
                <w:sz w:val="16"/>
                <w:szCs w:val="16"/>
              </w:rPr>
            </w:pPr>
            <w:r w:rsidDel="00000000" w:rsidR="00000000" w:rsidRPr="00000000">
              <w:rPr>
                <w:rFonts w:ascii="Roboto" w:cs="Roboto" w:eastAsia="Roboto" w:hAnsi="Roboto"/>
                <w:color w:val="e3e3e3"/>
                <w:sz w:val="16"/>
                <w:szCs w:val="16"/>
                <w:rtl w:val="0"/>
              </w:rPr>
              <w:t xml:space="preserve">t-test</w:t>
            </w:r>
          </w:p>
        </w:tc>
      </w:tr>
    </w:tbl>
    <w:p w:rsidR="00000000" w:rsidDel="00000000" w:rsidP="00000000" w:rsidRDefault="00000000" w:rsidRPr="00000000" w14:paraId="0000018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Вывод: </w:t>
      </w:r>
    </w:p>
    <w:p w:rsidR="00000000" w:rsidDel="00000000" w:rsidP="00000000" w:rsidRDefault="00000000" w:rsidRPr="00000000" w14:paraId="0000018B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 тестовой и контрольной группах снизилась конверсия в добавление товаров в корзину после просмотра рекламы по сравнению с исходными данными с 39,9% до 27,7% и 28,1% соответственно. При этом конверсия  в добавление товаров в корзину после просмотра рекламы при event-based подходе осталась примерно на том же уровне - 37,9% и 36,8% соответственно. Можно сделать вывод о том, что доля пользователей, готовых купить товар после просмотра рекламы снизилась, а активность таких людей (кол-во кликов и добавление товара в корзину) выросла.</w:t>
      </w:r>
    </w:p>
    <w:p w:rsidR="00000000" w:rsidDel="00000000" w:rsidP="00000000" w:rsidRDefault="00000000" w:rsidRPr="00000000" w14:paraId="0000018C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Конверсия в покупку после добавления товара в корзину составляет 88,6% и 87,5% для тестовой и контрольной групп соответственно. Конверсия в покупку после добавления товаров в корзину при event-based подходе равна 36,6% и 36,0% для тестовой и контрольной групп соответственно. Можно сделать вывод о том, что большинство пользователей делает одну покупку после добавления товара в корзину. Однако, вероятность последующих покупок после добавления товара в корзину резко падает. При этом процент выкупа корзины (по стоимости товаров) составляет - 67,9% и 65,9%, что говорит о том, что пользователи чаще отказываются от покупки товаров, добавленных в корзину, с более низким средним чеком.</w:t>
      </w:r>
    </w:p>
    <w:p w:rsidR="00000000" w:rsidDel="00000000" w:rsidP="00000000" w:rsidRDefault="00000000" w:rsidRPr="00000000" w14:paraId="0000018D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Средний чек товаров в корзине составляет 154,5 и 155,6 у.е. для тестовой и контрольной групп соответственно. Средний чек в заказе составляет 286,9 и 284,9 у.е. соответственно. Средний чек в заказе выше среднего чека корзины, что подтверждает выводы из п. 2.</w:t>
      </w:r>
    </w:p>
    <w:p w:rsidR="00000000" w:rsidDel="00000000" w:rsidP="00000000" w:rsidRDefault="00000000" w:rsidRPr="00000000" w14:paraId="0000018E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Среднее количество заказов на клиента - 0,0299 и 0,0283 соответственно</w:t>
      </w:r>
    </w:p>
    <w:p w:rsidR="00000000" w:rsidDel="00000000" w:rsidP="00000000" w:rsidRDefault="00000000" w:rsidRPr="00000000" w14:paraId="0000018F">
      <w:pPr>
        <w:numPr>
          <w:ilvl w:val="0"/>
          <w:numId w:val="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Выручка на клиента</w:t>
        <w:tab/>
        <w:t xml:space="preserve">(ARPU) - 8,59 и 8,05 у.е.</w:t>
      </w:r>
    </w:p>
    <w:p w:rsidR="00000000" w:rsidDel="00000000" w:rsidP="00000000" w:rsidRDefault="00000000" w:rsidRPr="00000000" w14:paraId="00000190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Динамика изменения исходных показателей и разница в тестовой и контрольных группах. (накопительно)</w:t>
      </w:r>
    </w:p>
    <w:p w:rsidR="00000000" w:rsidDel="00000000" w:rsidP="00000000" w:rsidRDefault="00000000" w:rsidRPr="00000000" w14:paraId="00000192">
      <w:pPr>
        <w:ind w:left="720" w:hanging="861.73228346456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ind w:left="720" w:hanging="861.73228346456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hanging="861.73228346456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1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ind w:left="720" w:hanging="861.73228346456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ind w:left="720" w:hanging="861.7322834645668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24765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7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720" w:hanging="861.7322834645668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ind w:left="720" w:hanging="861.732283464566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720" w:hanging="861.7322834645668"/>
        <w:rPr/>
      </w:pPr>
      <w:r w:rsidDel="00000000" w:rsidR="00000000" w:rsidRPr="00000000">
        <w:rPr>
          <w:rtl w:val="0"/>
        </w:rPr>
        <w:t xml:space="preserve">Относительная разница между тестовой и контрольной группами (%)</w:t>
      </w:r>
    </w:p>
    <w:p w:rsidR="00000000" w:rsidDel="00000000" w:rsidP="00000000" w:rsidRDefault="00000000" w:rsidRPr="00000000" w14:paraId="0000019E">
      <w:pPr>
        <w:ind w:left="720" w:hanging="855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1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jc w:val="both"/>
        <w:rPr/>
      </w:pPr>
      <w:r w:rsidDel="00000000" w:rsidR="00000000" w:rsidRPr="00000000">
        <w:rPr>
          <w:b w:val="1"/>
          <w:rtl w:val="0"/>
        </w:rPr>
        <w:t xml:space="preserve">Вывод: </w:t>
      </w:r>
      <w:r w:rsidDel="00000000" w:rsidR="00000000" w:rsidRPr="00000000">
        <w:rPr>
          <w:rtl w:val="0"/>
        </w:rPr>
        <w:t xml:space="preserve">Практически по всем показателям (клики, добавление в корзину, кол-во заказов, сумма заказов, сумма товаров в корзине) тестовая группа обогнала контрольную.</w:t>
      </w:r>
    </w:p>
    <w:p w:rsidR="00000000" w:rsidDel="00000000" w:rsidP="00000000" w:rsidRDefault="00000000" w:rsidRPr="00000000" w14:paraId="000001A1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Динамика изменения ключевых и вспомогательных показателей и разница в тестовой и контрольных группах.</w:t>
      </w:r>
    </w:p>
    <w:p w:rsidR="00000000" w:rsidDel="00000000" w:rsidP="00000000" w:rsidRDefault="00000000" w:rsidRPr="00000000" w14:paraId="000001A3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ind w:left="720" w:hanging="85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ind w:left="720" w:hanging="85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2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ind w:left="720" w:hanging="85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ind w:left="720" w:hanging="85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14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ind w:left="720" w:hanging="855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1200" cy="3251200"/>
            <wp:effectExtent b="0" l="0" r="0" t="0"/>
            <wp:docPr id="3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ind w:left="720" w:hanging="861.7322834645668"/>
        <w:rPr/>
      </w:pPr>
      <w:r w:rsidDel="00000000" w:rsidR="00000000" w:rsidRPr="00000000">
        <w:rPr>
          <w:rtl w:val="0"/>
        </w:rPr>
        <w:t xml:space="preserve">Относительная разница между тестовой и контрольной группами (%)</w:t>
      </w:r>
    </w:p>
    <w:p w:rsidR="00000000" w:rsidDel="00000000" w:rsidP="00000000" w:rsidRDefault="00000000" w:rsidRPr="00000000" w14:paraId="000001AE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29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ind w:left="720" w:hanging="861.7322834645668"/>
        <w:rPr/>
      </w:pPr>
      <w:r w:rsidDel="00000000" w:rsidR="00000000" w:rsidRPr="00000000">
        <w:rPr/>
        <w:drawing>
          <wp:inline distB="114300" distT="114300" distL="114300" distR="114300">
            <wp:extent cx="5731200" cy="12065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pStyle w:val="Heading1"/>
        <w:spacing w:after="240" w:before="240" w:lineRule="auto"/>
        <w:rPr>
          <w:b w:val="1"/>
        </w:rPr>
      </w:pPr>
      <w:bookmarkStart w:colFirst="0" w:colLast="0" w:name="_ymg8u0tdm269" w:id="40"/>
      <w:bookmarkEnd w:id="40"/>
      <w:r w:rsidDel="00000000" w:rsidR="00000000" w:rsidRPr="00000000">
        <w:rPr>
          <w:b w:val="1"/>
          <w:rtl w:val="0"/>
        </w:rPr>
        <w:t xml:space="preserve">Заключение</w:t>
      </w:r>
    </w:p>
    <w:p w:rsidR="00000000" w:rsidDel="00000000" w:rsidP="00000000" w:rsidRDefault="00000000" w:rsidRPr="00000000" w14:paraId="000001B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ind w:left="-141.73228346456688" w:firstLine="0"/>
        <w:jc w:val="both"/>
        <w:rPr/>
      </w:pPr>
      <w:r w:rsidDel="00000000" w:rsidR="00000000" w:rsidRPr="00000000">
        <w:rPr>
          <w:rtl w:val="0"/>
        </w:rPr>
        <w:t xml:space="preserve">Перед нами стояла задача проверка гипотезы, что изменение размещения рекламы на странице маркетплейса влияет на взаимодействие пользователей с рекламой. Проверка гипотезы осуществлялась через проведение А/Б теста. Расчеты и визуализация проводились в notebook Google Collab (на языке Python). При этом были использованы библиотеки: pandas, numpy, plotly.express, seaborn, matplotlib.pyplot, scipy.stats.</w:t>
      </w:r>
    </w:p>
    <w:p w:rsidR="00000000" w:rsidDel="00000000" w:rsidP="00000000" w:rsidRDefault="00000000" w:rsidRPr="00000000" w14:paraId="000001BC">
      <w:pPr>
        <w:ind w:left="-141.73228346456688" w:firstLine="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Анализ результатов А/Б теста показал, что тест не выявил статистической значимости в разнице показателей контрольной и тестовой группы для целевой метрики CR клик → добавление. Кроме того, выборка кол-ва уникальных клиентов в тестовой и контрольных группах оказалась недостаточной (количество уникальных клиентов в контрольной группе (группа А): 200 786, количество уникальных клиентов в тестовой группе (группа Б): 200 474 при расчетной минимальной аудитории в 310 42,.6). </w:t>
      </w:r>
    </w:p>
    <w:p w:rsidR="00000000" w:rsidDel="00000000" w:rsidP="00000000" w:rsidRDefault="00000000" w:rsidRPr="00000000" w14:paraId="000001BD">
      <w:pPr>
        <w:ind w:left="-141.73228346456688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Требуется продолжение проведения тестирования, так как проведенный тест не охватывает достаточной аудитории, чтобы обнаружить желаемый MDE.</w:t>
      </w:r>
    </w:p>
    <w:p w:rsidR="00000000" w:rsidDel="00000000" w:rsidP="00000000" w:rsidRDefault="00000000" w:rsidRPr="00000000" w14:paraId="000001BE">
      <w:pPr>
        <w:ind w:left="-141.73228346456688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Из предложенных вспомогательных метрик, CR добавление → заказ, Процент выкупа корзины, Заказов на клиента в день, Заказов на клиента, Выручка на клиента оказались статистически значимы.</w:t>
      </w:r>
    </w:p>
    <w:p w:rsidR="00000000" w:rsidDel="00000000" w:rsidP="00000000" w:rsidRDefault="00000000" w:rsidRPr="00000000" w14:paraId="000001BF">
      <w:pPr>
        <w:ind w:left="-141.73228346456688" w:firstLine="0"/>
        <w:rPr/>
      </w:pPr>
      <w:r w:rsidDel="00000000" w:rsidR="00000000" w:rsidRPr="00000000">
        <w:rPr>
          <w:rtl w:val="0"/>
        </w:rPr>
        <w:t xml:space="preserve">Из анализа поведения пользователей сделаны следующие выводы:</w:t>
      </w:r>
    </w:p>
    <w:p w:rsidR="00000000" w:rsidDel="00000000" w:rsidP="00000000" w:rsidRDefault="00000000" w:rsidRPr="00000000" w14:paraId="000001C0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 тестовой и контрольной группах снизилась конверсия в добавление товаров в корзину после просмотра рекламы по сравнению с исходными данными с 39,9% до 27,7% и 28,1% соответственно. При этом конверсия  в добавление товаров в корзину после просмотра рекламы при event-based подходе осталась примерно на том же уровне - 37,9% и 36,8% соответственно. Можно сделать вывод о том, что доля пользователей, готовых купить товар после просмотра рекламы снизилась, а активность таких людей (кол-во кликов и добавление товара в корзину) выросла.</w:t>
      </w:r>
    </w:p>
    <w:p w:rsidR="00000000" w:rsidDel="00000000" w:rsidP="00000000" w:rsidRDefault="00000000" w:rsidRPr="00000000" w14:paraId="000001C1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Конверсия в покупку после добавления товара в корзину составляет 88,6% и 87,5% для тестовой и контрольной групп соответственно. Конверсия в покупку после добавления товаров в корзину при event-based подходе равна 36,6% и 36,0% для тестовой и контрольной групп соответственно. Можно сделать вывод о том, что большинство пользователей делает одну покупку после добавления товара в корзину. Однако, вероятность последующих покупок после добавления товара в корзину резко падает. При этом процент выкупа корзины (по стоимости товаров) составляет - 67,9% и 65,9%, что говорит о том, что пользователи чаще отказываются от покупки товаров, добавленных в корзину, с более низким средним чеком.</w:t>
      </w:r>
    </w:p>
    <w:p w:rsidR="00000000" w:rsidDel="00000000" w:rsidP="00000000" w:rsidRDefault="00000000" w:rsidRPr="00000000" w14:paraId="000001C2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Средний чек товаров в корзине составляет 154,5 и 155,6 у.е. для тестовой и контрольной групп соответственно. Средний чек в заказе составляет 286,9 и 284,9 у.е. соответственно. Средний чек в заказе выше среднего чека корзины, что подтверждает выводы из п. 2.</w:t>
      </w:r>
    </w:p>
    <w:p w:rsidR="00000000" w:rsidDel="00000000" w:rsidP="00000000" w:rsidRDefault="00000000" w:rsidRPr="00000000" w14:paraId="000001C3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Среднее количество заказов на клиента - 0,0299 и 0,0283 соответственно</w:t>
      </w:r>
    </w:p>
    <w:p w:rsidR="00000000" w:rsidDel="00000000" w:rsidP="00000000" w:rsidRDefault="00000000" w:rsidRPr="00000000" w14:paraId="000001C4">
      <w:pPr>
        <w:numPr>
          <w:ilvl w:val="0"/>
          <w:numId w:val="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Выручка на клиента</w:t>
        <w:tab/>
        <w:t xml:space="preserve">(ARPU) - 8,59 и 8,05 у.е.</w:t>
      </w:r>
    </w:p>
    <w:sectPr>
      <w:type w:val="nextPage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Mono">
    <w:embedRegular w:fontKey="{00000000-0000-0000-0000-000000000000}" r:id="rId5" w:subsetted="0"/>
    <w:embedBold w:fontKey="{00000000-0000-0000-0000-000000000000}" r:id="rId6" w:subsetted="0"/>
  </w:font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otnote w:id="0">
    <w:p w:rsidR="00000000" w:rsidDel="00000000" w:rsidP="00000000" w:rsidRDefault="00000000" w:rsidRPr="00000000" w14:paraId="000001C5">
      <w:pPr>
        <w:spacing w:line="240" w:lineRule="auto"/>
        <w:rPr>
          <w:sz w:val="18"/>
          <w:szCs w:val="18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18"/>
          <w:szCs w:val="18"/>
          <w:rtl w:val="0"/>
        </w:rPr>
        <w:t xml:space="preserve"> Гипотеза двусторонняя, так как мы не знаем, как изменение интерфейса повлияет на поведение пользователей.</w:t>
      </w:r>
    </w:p>
  </w:footnote>
  <w:footnote w:id="1">
    <w:p w:rsidR="00000000" w:rsidDel="00000000" w:rsidP="00000000" w:rsidRDefault="00000000" w:rsidRPr="00000000" w14:paraId="000001C6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18"/>
          <w:szCs w:val="18"/>
          <w:rtl w:val="0"/>
        </w:rPr>
        <w:t xml:space="preserve"> Расчет ведется по флагу совершения хотя бы 1 действия уникальным клиентом в день</w:t>
      </w:r>
      <w:r w:rsidDel="00000000" w:rsidR="00000000" w:rsidRPr="00000000">
        <w:rPr>
          <w:rtl w:val="0"/>
        </w:rPr>
      </w:r>
    </w:p>
  </w:footnote>
  <w:footnote w:id="2">
    <w:p w:rsidR="00000000" w:rsidDel="00000000" w:rsidP="00000000" w:rsidRDefault="00000000" w:rsidRPr="00000000" w14:paraId="000001C7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18"/>
          <w:szCs w:val="18"/>
          <w:rtl w:val="0"/>
        </w:rPr>
        <w:t xml:space="preserve"> Расчет ведется по флагу совершения хотя бы 1 действия уникальным клиентом в день</w:t>
      </w:r>
      <w:r w:rsidDel="00000000" w:rsidR="00000000" w:rsidRPr="00000000">
        <w:rPr>
          <w:rtl w:val="0"/>
        </w:rPr>
      </w:r>
    </w:p>
  </w:footnote>
  <w:footnote w:id="3">
    <w:p w:rsidR="00000000" w:rsidDel="00000000" w:rsidP="00000000" w:rsidRDefault="00000000" w:rsidRPr="00000000" w14:paraId="000001C8">
      <w:pPr>
        <w:spacing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В контексте A/B-тестирования (сплит-тестирования) uplift (прирост) — это метрика, которая показывает, насколько изменение (вариант B) улучшило ключевой показатель (например, конверсию, клики, продажи) по сравнению с исходной версией (вариант A). Это количественная оценка эффекта от внедрения изменений.</w:t>
      </w:r>
    </w:p>
  </w:footnote>
</w:footnote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cPr>
      <w:shd w:fill="383838" w:val="clear"/>
    </w:tc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0.png"/><Relationship Id="rId20" Type="http://schemas.openxmlformats.org/officeDocument/2006/relationships/image" Target="media/image25.png"/><Relationship Id="rId42" Type="http://schemas.openxmlformats.org/officeDocument/2006/relationships/image" Target="media/image19.png"/><Relationship Id="rId41" Type="http://schemas.openxmlformats.org/officeDocument/2006/relationships/image" Target="media/image1.png"/><Relationship Id="rId22" Type="http://schemas.openxmlformats.org/officeDocument/2006/relationships/image" Target="media/image13.png"/><Relationship Id="rId44" Type="http://schemas.openxmlformats.org/officeDocument/2006/relationships/image" Target="media/image4.png"/><Relationship Id="rId21" Type="http://schemas.openxmlformats.org/officeDocument/2006/relationships/image" Target="media/image21.png"/><Relationship Id="rId43" Type="http://schemas.openxmlformats.org/officeDocument/2006/relationships/image" Target="media/image2.png"/><Relationship Id="rId24" Type="http://schemas.openxmlformats.org/officeDocument/2006/relationships/image" Target="media/image11.png"/><Relationship Id="rId46" Type="http://schemas.openxmlformats.org/officeDocument/2006/relationships/image" Target="media/image8.png"/><Relationship Id="rId23" Type="http://schemas.openxmlformats.org/officeDocument/2006/relationships/image" Target="media/image6.png"/><Relationship Id="rId45" Type="http://schemas.openxmlformats.org/officeDocument/2006/relationships/image" Target="media/image2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yperlink" Target="https://colab.research.google.com/drive/1SnnuJNrFD0DEVHcmIAp9q56i0xowOe_N?usp=sharing" TargetMode="External"/><Relationship Id="rId26" Type="http://schemas.openxmlformats.org/officeDocument/2006/relationships/image" Target="media/image24.png"/><Relationship Id="rId48" Type="http://schemas.openxmlformats.org/officeDocument/2006/relationships/image" Target="media/image9.png"/><Relationship Id="rId25" Type="http://schemas.openxmlformats.org/officeDocument/2006/relationships/image" Target="media/image38.png"/><Relationship Id="rId47" Type="http://schemas.openxmlformats.org/officeDocument/2006/relationships/image" Target="media/image5.png"/><Relationship Id="rId28" Type="http://schemas.openxmlformats.org/officeDocument/2006/relationships/image" Target="media/image3.png"/><Relationship Id="rId27" Type="http://schemas.openxmlformats.org/officeDocument/2006/relationships/image" Target="media/image33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29" Type="http://schemas.openxmlformats.org/officeDocument/2006/relationships/image" Target="media/image27.png"/><Relationship Id="rId7" Type="http://schemas.openxmlformats.org/officeDocument/2006/relationships/image" Target="media/image37.jpg"/><Relationship Id="rId8" Type="http://schemas.openxmlformats.org/officeDocument/2006/relationships/image" Target="media/image39.jpg"/><Relationship Id="rId31" Type="http://schemas.openxmlformats.org/officeDocument/2006/relationships/image" Target="media/image12.png"/><Relationship Id="rId30" Type="http://schemas.openxmlformats.org/officeDocument/2006/relationships/image" Target="media/image7.png"/><Relationship Id="rId11" Type="http://schemas.openxmlformats.org/officeDocument/2006/relationships/hyperlink" Target="https://docs.google.com/spreadsheets/d/1KRIuffR-x2GxSVX_8dkCnbDVj9bXONcV/edit?usp=drive_link&amp;ouid=112984583747630199949&amp;rtpof=true&amp;sd=true" TargetMode="External"/><Relationship Id="rId33" Type="http://schemas.openxmlformats.org/officeDocument/2006/relationships/image" Target="media/image15.png"/><Relationship Id="rId10" Type="http://schemas.openxmlformats.org/officeDocument/2006/relationships/hyperlink" Target="https://drive.google.com/file/d/1IoD_SoqL7gOHLWNbajn2xFENwu2XnHsy/view?usp=drive_link" TargetMode="External"/><Relationship Id="rId32" Type="http://schemas.openxmlformats.org/officeDocument/2006/relationships/image" Target="media/image26.png"/><Relationship Id="rId13" Type="http://schemas.openxmlformats.org/officeDocument/2006/relationships/image" Target="media/image30.png"/><Relationship Id="rId35" Type="http://schemas.openxmlformats.org/officeDocument/2006/relationships/image" Target="media/image32.png"/><Relationship Id="rId12" Type="http://schemas.openxmlformats.org/officeDocument/2006/relationships/image" Target="media/image20.png"/><Relationship Id="rId34" Type="http://schemas.openxmlformats.org/officeDocument/2006/relationships/image" Target="media/image14.png"/><Relationship Id="rId15" Type="http://schemas.openxmlformats.org/officeDocument/2006/relationships/image" Target="media/image36.png"/><Relationship Id="rId37" Type="http://schemas.openxmlformats.org/officeDocument/2006/relationships/image" Target="media/image18.png"/><Relationship Id="rId14" Type="http://schemas.openxmlformats.org/officeDocument/2006/relationships/image" Target="media/image16.png"/><Relationship Id="rId36" Type="http://schemas.openxmlformats.org/officeDocument/2006/relationships/image" Target="media/image23.png"/><Relationship Id="rId17" Type="http://schemas.openxmlformats.org/officeDocument/2006/relationships/image" Target="media/image31.png"/><Relationship Id="rId39" Type="http://schemas.openxmlformats.org/officeDocument/2006/relationships/image" Target="media/image17.png"/><Relationship Id="rId16" Type="http://schemas.openxmlformats.org/officeDocument/2006/relationships/image" Target="media/image34.png"/><Relationship Id="rId38" Type="http://schemas.openxmlformats.org/officeDocument/2006/relationships/image" Target="media/image35.png"/><Relationship Id="rId19" Type="http://schemas.openxmlformats.org/officeDocument/2006/relationships/image" Target="media/image22.png"/><Relationship Id="rId18" Type="http://schemas.openxmlformats.org/officeDocument/2006/relationships/image" Target="media/image2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FiraMono-regular.ttf"/><Relationship Id="rId6" Type="http://schemas.openxmlformats.org/officeDocument/2006/relationships/font" Target="fonts/FiraMono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